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3E6" w:rsidRDefault="00E423E6">
      <w:r>
        <w:t>Kayleigh Alberto</w:t>
      </w:r>
    </w:p>
    <w:p w:rsidR="00E423E6" w:rsidRDefault="00E423E6">
      <w:r>
        <w:t>Mrs.cevoli</w:t>
      </w:r>
    </w:p>
    <w:p w:rsidR="00E423E6" w:rsidRDefault="00E423E6">
      <w:r>
        <w:t>17 december, 2015</w:t>
      </w:r>
    </w:p>
    <w:p w:rsidR="00E423E6" w:rsidRDefault="00E423E6"/>
    <w:p w:rsidR="00E423E6" w:rsidRDefault="000A19B5" w:rsidP="000A19B5">
      <w:pPr>
        <w:jc w:val="center"/>
      </w:pPr>
      <w:r>
        <w:t>“La Belle Dame Sans Merci”</w:t>
      </w:r>
    </w:p>
    <w:p w:rsidR="00E423E6" w:rsidRDefault="00A80659" w:rsidP="00A80659">
      <w:pPr>
        <w:ind w:firstLine="720"/>
        <w:rPr>
          <w:rFonts w:ascii="Times New Roman" w:hAnsi="Times New Roman" w:cs="Times New Roman"/>
          <w:sz w:val="24"/>
          <w:szCs w:val="24"/>
        </w:rPr>
      </w:pPr>
      <w:r w:rsidRPr="00A80659">
        <w:rPr>
          <w:rFonts w:ascii="Times New Roman" w:hAnsi="Times New Roman" w:cs="Times New Roman"/>
          <w:sz w:val="24"/>
          <w:szCs w:val="24"/>
        </w:rPr>
        <w:t>John</w:t>
      </w:r>
      <w:r w:rsidR="000A19B5">
        <w:rPr>
          <w:rFonts w:ascii="Times New Roman" w:hAnsi="Times New Roman" w:cs="Times New Roman"/>
          <w:sz w:val="24"/>
          <w:szCs w:val="24"/>
        </w:rPr>
        <w:t xml:space="preserve"> Waterhouse’s painting “La Belle Dame Sans M</w:t>
      </w:r>
      <w:r w:rsidR="00E423E6" w:rsidRPr="00A80659">
        <w:rPr>
          <w:rFonts w:ascii="Times New Roman" w:hAnsi="Times New Roman" w:cs="Times New Roman"/>
          <w:sz w:val="24"/>
          <w:szCs w:val="24"/>
        </w:rPr>
        <w:t xml:space="preserve">erci, inspired by </w:t>
      </w:r>
      <w:r w:rsidRPr="00A80659">
        <w:rPr>
          <w:rFonts w:ascii="Times New Roman" w:hAnsi="Times New Roman" w:cs="Times New Roman"/>
          <w:sz w:val="24"/>
          <w:szCs w:val="24"/>
        </w:rPr>
        <w:t>Keats’s</w:t>
      </w:r>
      <w:r w:rsidR="00E423E6" w:rsidRPr="00A80659">
        <w:rPr>
          <w:rFonts w:ascii="Times New Roman" w:hAnsi="Times New Roman" w:cs="Times New Roman"/>
          <w:sz w:val="24"/>
          <w:szCs w:val="24"/>
        </w:rPr>
        <w:t xml:space="preserve"> poem of the same title</w:t>
      </w:r>
      <w:r w:rsidRPr="00A80659">
        <w:rPr>
          <w:rFonts w:ascii="Times New Roman" w:hAnsi="Times New Roman" w:cs="Times New Roman"/>
          <w:sz w:val="24"/>
          <w:szCs w:val="24"/>
        </w:rPr>
        <w:t>, illustrates</w:t>
      </w:r>
      <w:r w:rsidR="00E423E6" w:rsidRPr="00A80659">
        <w:rPr>
          <w:rFonts w:ascii="Times New Roman" w:hAnsi="Times New Roman" w:cs="Times New Roman"/>
          <w:sz w:val="24"/>
          <w:szCs w:val="24"/>
        </w:rPr>
        <w:t xml:space="preserve"> the moment of the knight’s seduction while at the same time hints of the horror to come both for this particular man and all men.</w:t>
      </w:r>
    </w:p>
    <w:p w:rsidR="00A80659" w:rsidRDefault="00A80659" w:rsidP="00E423E6">
      <w:pPr>
        <w:rPr>
          <w:rFonts w:ascii="Times New Roman" w:hAnsi="Times New Roman" w:cs="Times New Roman"/>
          <w:sz w:val="24"/>
          <w:szCs w:val="24"/>
        </w:rPr>
      </w:pPr>
      <w:r>
        <w:rPr>
          <w:rFonts w:ascii="Times New Roman" w:hAnsi="Times New Roman" w:cs="Times New Roman"/>
          <w:sz w:val="24"/>
          <w:szCs w:val="24"/>
        </w:rPr>
        <w:tab/>
        <w:t xml:space="preserve">One quote to show this is “She took me to her elfin grot and there she wept and sighed full sore and there I shut her wild wild eyes with kisses </w:t>
      </w:r>
      <w:r w:rsidR="000A19B5">
        <w:rPr>
          <w:rFonts w:ascii="Times New Roman" w:hAnsi="Times New Roman" w:cs="Times New Roman"/>
          <w:sz w:val="24"/>
          <w:szCs w:val="24"/>
        </w:rPr>
        <w:t>four. “This</w:t>
      </w:r>
      <w:r>
        <w:rPr>
          <w:rFonts w:ascii="Times New Roman" w:hAnsi="Times New Roman" w:cs="Times New Roman"/>
          <w:sz w:val="24"/>
          <w:szCs w:val="24"/>
        </w:rPr>
        <w:t xml:space="preserve"> shows that when she was in pain he kissed her eyes and was there to comfort her in her darkness.</w:t>
      </w:r>
    </w:p>
    <w:p w:rsidR="000A19B5" w:rsidRDefault="000A19B5" w:rsidP="00E423E6">
      <w:pPr>
        <w:rPr>
          <w:rFonts w:ascii="Times New Roman" w:hAnsi="Times New Roman" w:cs="Times New Roman"/>
          <w:sz w:val="24"/>
          <w:szCs w:val="24"/>
        </w:rPr>
      </w:pPr>
      <w:r>
        <w:rPr>
          <w:rFonts w:ascii="Times New Roman" w:hAnsi="Times New Roman" w:cs="Times New Roman"/>
          <w:sz w:val="24"/>
          <w:szCs w:val="24"/>
        </w:rPr>
        <w:t>Another quote is “She found me roots of relish sweet and honey wild, and manna-dew and sure in language strange she said –“I love thee true” This shows that she was seducing the man with her sweet words and sweet action. But then she truly reveals herself.</w:t>
      </w:r>
    </w:p>
    <w:p w:rsidR="00027C57" w:rsidRPr="00A80659" w:rsidRDefault="00027C57" w:rsidP="00E423E6">
      <w:pPr>
        <w:rPr>
          <w:rFonts w:ascii="Times New Roman" w:hAnsi="Times New Roman" w:cs="Times New Roman"/>
          <w:sz w:val="24"/>
          <w:szCs w:val="24"/>
        </w:rPr>
      </w:pPr>
      <w:r>
        <w:rPr>
          <w:rFonts w:ascii="Times New Roman" w:hAnsi="Times New Roman" w:cs="Times New Roman"/>
          <w:sz w:val="24"/>
          <w:szCs w:val="24"/>
        </w:rPr>
        <w:t>The last quote is “I saw pale kings and princes too, pale warriors, death-pale were they all; they cried—“la belle dame sans Merci thee hath in thrall”</w:t>
      </w:r>
      <w:bookmarkStart w:id="0" w:name="_GoBack"/>
      <w:bookmarkEnd w:id="0"/>
    </w:p>
    <w:sectPr w:rsidR="00027C57" w:rsidRPr="00A80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3E6"/>
    <w:rsid w:val="00027C57"/>
    <w:rsid w:val="000A19B5"/>
    <w:rsid w:val="00A80659"/>
    <w:rsid w:val="00E42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13A51-60C9-4E2B-93F4-2B3BD154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North Smithfield School Department</Company>
  <LinksUpToDate>false</LinksUpToDate>
  <CharactersWithSpaces>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Kayleigh M. Alberto</dc:creator>
  <cp:keywords/>
  <dc:description/>
  <cp:lastModifiedBy>Kayleigh M. Alberto</cp:lastModifiedBy>
  <cp:revision>3</cp:revision>
  <dcterms:created xsi:type="dcterms:W3CDTF">2015-12-17T12:42:00Z</dcterms:created>
  <dcterms:modified xsi:type="dcterms:W3CDTF">2015-12-17T13:11:00Z</dcterms:modified>
</cp:coreProperties>
</file>