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C8DA" w14:textId="5C559D05" w:rsidR="005B434B" w:rsidRPr="00B84F7F" w:rsidRDefault="00ED27A8" w:rsidP="00ED27A8">
      <w:pPr>
        <w:pStyle w:val="Sous-titre"/>
        <w:rPr>
          <w:rFonts w:eastAsia="Times New Roman"/>
          <w:b/>
          <w:bCs/>
          <w:iCs w:val="0"/>
          <w:sz w:val="24"/>
          <w:szCs w:val="20"/>
        </w:rPr>
      </w:pPr>
      <w:r w:rsidRPr="00B84F7F">
        <w:rPr>
          <w:rFonts w:eastAsia="Times New Roman"/>
          <w:b/>
          <w:bCs/>
          <w:iCs w:val="0"/>
          <w:sz w:val="24"/>
          <w:szCs w:val="20"/>
        </w:rPr>
        <w:t>A real time profiling method to detect attacks on IoT networks using LSTM and 1DCNN</w:t>
      </w:r>
    </w:p>
    <w:p w14:paraId="7497460F" w14:textId="484B3AE4" w:rsidR="005B434B" w:rsidRPr="00B84F7F" w:rsidRDefault="00ED27A8" w:rsidP="00ED27A8">
      <w:pPr>
        <w:pStyle w:val="Authors"/>
        <w:rPr>
          <w:rFonts w:eastAsiaTheme="minorEastAsia"/>
          <w:caps w:val="0"/>
        </w:rPr>
      </w:pPr>
      <w:r w:rsidRPr="00B84F7F">
        <w:rPr>
          <w:rFonts w:eastAsiaTheme="minorEastAsia"/>
          <w:caps w:val="0"/>
        </w:rPr>
        <w:t>Khalil, KB, Ben Kalboussi</w:t>
      </w:r>
      <w:r w:rsidR="005B434B" w:rsidRPr="00B84F7F">
        <w:rPr>
          <w:rFonts w:eastAsiaTheme="minorEastAsia"/>
          <w:caps w:val="0"/>
        </w:rPr>
        <w:footnoteReference w:customMarkFollows="1" w:id="1"/>
        <w:t>*</w:t>
      </w:r>
    </w:p>
    <w:p w14:paraId="6A6798D2" w14:textId="4DB3DDF2" w:rsidR="005B434B" w:rsidRPr="00B84F7F" w:rsidRDefault="00ED27A8" w:rsidP="005B434B">
      <w:pPr>
        <w:pStyle w:val="Affiliation"/>
        <w:rPr>
          <w:rFonts w:eastAsiaTheme="minorEastAsia"/>
        </w:rPr>
      </w:pPr>
      <w:r w:rsidRPr="00B84F7F">
        <w:rPr>
          <w:rFonts w:eastAsiaTheme="minorEastAsia"/>
        </w:rPr>
        <w:t>UMR 8201 – LAMIH, Polytechnic University of Hauts-de-France, Valenciennes, France</w:t>
      </w:r>
      <w:r w:rsidR="00547F6A" w:rsidRPr="00B84F7F">
        <w:rPr>
          <w:rFonts w:eastAsiaTheme="minorEastAsia"/>
        </w:rPr>
        <w:t xml:space="preserve">, </w:t>
      </w:r>
      <w:hyperlink r:id="rId8" w:history="1">
        <w:r w:rsidR="00551C7E" w:rsidRPr="00B84F7F">
          <w:rPr>
            <w:rStyle w:val="Lienhypertexte"/>
            <w:rFonts w:eastAsiaTheme="minorEastAsia"/>
          </w:rPr>
          <w:t>khalil.benkalboussi@uphf.fr</w:t>
        </w:r>
      </w:hyperlink>
    </w:p>
    <w:p w14:paraId="235E955F" w14:textId="1F90D887" w:rsidR="005B434B" w:rsidRPr="00B84F7F" w:rsidRDefault="005C7C30" w:rsidP="005B434B">
      <w:pPr>
        <w:pStyle w:val="Authors"/>
        <w:rPr>
          <w:rStyle w:val="AuthorsChar"/>
        </w:rPr>
      </w:pPr>
      <w:r w:rsidRPr="00B84F7F">
        <w:rPr>
          <w:rStyle w:val="AuthorsChar"/>
        </w:rPr>
        <w:t>Farah</w:t>
      </w:r>
      <w:r w:rsidR="005B434B" w:rsidRPr="00B84F7F">
        <w:rPr>
          <w:rStyle w:val="AuthorsChar"/>
        </w:rPr>
        <w:t xml:space="preserve">, </w:t>
      </w:r>
      <w:r w:rsidRPr="00B84F7F">
        <w:rPr>
          <w:rStyle w:val="AuthorsChar"/>
        </w:rPr>
        <w:t>FB</w:t>
      </w:r>
      <w:r w:rsidR="005B434B" w:rsidRPr="00B84F7F">
        <w:rPr>
          <w:rStyle w:val="AuthorsChar"/>
        </w:rPr>
        <w:t>,</w:t>
      </w:r>
      <w:r w:rsidRPr="00B84F7F">
        <w:rPr>
          <w:rStyle w:val="AuthorsChar"/>
        </w:rPr>
        <w:t xml:space="preserve"> </w:t>
      </w:r>
      <w:proofErr w:type="spellStart"/>
      <w:r w:rsidRPr="00B84F7F">
        <w:rPr>
          <w:rStyle w:val="AuthorsChar"/>
        </w:rPr>
        <w:t>Barika</w:t>
      </w:r>
      <w:proofErr w:type="spellEnd"/>
      <w:r w:rsidR="005B434B" w:rsidRPr="00B84F7F">
        <w:rPr>
          <w:rStyle w:val="AuthorsChar"/>
        </w:rPr>
        <w:t xml:space="preserve"> </w:t>
      </w:r>
      <w:proofErr w:type="spellStart"/>
      <w:r w:rsidRPr="00B84F7F">
        <w:rPr>
          <w:rStyle w:val="AuthorsChar"/>
        </w:rPr>
        <w:t>Ktata</w:t>
      </w:r>
      <w:proofErr w:type="spellEnd"/>
    </w:p>
    <w:p w14:paraId="7E951242" w14:textId="5A4EC73B" w:rsidR="005B434B" w:rsidRPr="00B84F7F" w:rsidRDefault="005C7C30" w:rsidP="005B434B">
      <w:pPr>
        <w:pStyle w:val="Affiliation"/>
        <w:rPr>
          <w:rFonts w:eastAsiaTheme="minorEastAsia"/>
        </w:rPr>
      </w:pPr>
      <w:proofErr w:type="spellStart"/>
      <w:r w:rsidRPr="00B84F7F">
        <w:rPr>
          <w:rFonts w:eastAsiaTheme="minorEastAsia"/>
        </w:rPr>
        <w:t>Miracl</w:t>
      </w:r>
      <w:proofErr w:type="spellEnd"/>
      <w:r w:rsidRPr="00B84F7F">
        <w:rPr>
          <w:rFonts w:eastAsiaTheme="minorEastAsia"/>
        </w:rPr>
        <w:t xml:space="preserve"> Laboratory, </w:t>
      </w:r>
      <w:proofErr w:type="spellStart"/>
      <w:r w:rsidRPr="00B84F7F">
        <w:rPr>
          <w:rFonts w:eastAsiaTheme="minorEastAsia"/>
        </w:rPr>
        <w:t>ISSATSo</w:t>
      </w:r>
      <w:proofErr w:type="spellEnd"/>
      <w:r w:rsidRPr="00B84F7F">
        <w:rPr>
          <w:rFonts w:eastAsiaTheme="minorEastAsia"/>
        </w:rPr>
        <w:t>, University of Sousse, Sousse, Tunisia</w:t>
      </w:r>
      <w:r w:rsidR="00547F6A" w:rsidRPr="00B84F7F">
        <w:rPr>
          <w:rFonts w:eastAsiaTheme="minorEastAsia"/>
        </w:rPr>
        <w:t xml:space="preserve">, </w:t>
      </w:r>
      <w:hyperlink r:id="rId9" w:history="1">
        <w:r w:rsidR="00551C7E" w:rsidRPr="00B84F7F">
          <w:rPr>
            <w:rStyle w:val="Lienhypertexte"/>
            <w:rFonts w:eastAsiaTheme="minorEastAsia"/>
          </w:rPr>
          <w:t>farah.barika.ktata@issatso.u-sousse.tn</w:t>
        </w:r>
      </w:hyperlink>
    </w:p>
    <w:p w14:paraId="07A26FDC" w14:textId="7053575B" w:rsidR="005C7C30" w:rsidRPr="00B84F7F" w:rsidRDefault="005C7C30" w:rsidP="005C7C30">
      <w:pPr>
        <w:pStyle w:val="Authors"/>
        <w:rPr>
          <w:rStyle w:val="AuthorsChar"/>
        </w:rPr>
      </w:pPr>
      <w:r w:rsidRPr="00B84F7F">
        <w:rPr>
          <w:rStyle w:val="AuthorsChar"/>
        </w:rPr>
        <w:t>Mourad, MA, Abed</w:t>
      </w:r>
    </w:p>
    <w:p w14:paraId="45A58591" w14:textId="185F1FC8" w:rsidR="005C7C30" w:rsidRPr="00B84F7F" w:rsidRDefault="005C7C30" w:rsidP="005C7C30">
      <w:pPr>
        <w:pStyle w:val="Affiliation"/>
        <w:rPr>
          <w:rFonts w:eastAsiaTheme="minorEastAsia"/>
        </w:rPr>
      </w:pPr>
      <w:r w:rsidRPr="00B84F7F">
        <w:rPr>
          <w:rFonts w:eastAsiaTheme="minorEastAsia"/>
        </w:rPr>
        <w:t xml:space="preserve">UMR 8201 – LAMIH, Polytechnic University of Hauts-de-France, Valenciennes, France, </w:t>
      </w:r>
      <w:hyperlink r:id="rId10" w:history="1">
        <w:r w:rsidR="00551C7E" w:rsidRPr="00B84F7F">
          <w:rPr>
            <w:rStyle w:val="Lienhypertexte"/>
            <w:rFonts w:eastAsiaTheme="minorEastAsia"/>
          </w:rPr>
          <w:t>mourad.abed@uphf.fr</w:t>
        </w:r>
      </w:hyperlink>
    </w:p>
    <w:p w14:paraId="769794AA" w14:textId="093E6533" w:rsidR="00551C7E" w:rsidRPr="00B84F7F" w:rsidRDefault="00551C7E" w:rsidP="00551C7E">
      <w:pPr>
        <w:pStyle w:val="Authors"/>
        <w:rPr>
          <w:rStyle w:val="AuthorsChar"/>
        </w:rPr>
      </w:pPr>
      <w:r w:rsidRPr="00B84F7F">
        <w:rPr>
          <w:rStyle w:val="AuthorsChar"/>
        </w:rPr>
        <w:t xml:space="preserve">Ikram, IA, </w:t>
      </w:r>
      <w:proofErr w:type="spellStart"/>
      <w:r w:rsidRPr="00B84F7F">
        <w:rPr>
          <w:rStyle w:val="AuthorsChar"/>
        </w:rPr>
        <w:t>Amous</w:t>
      </w:r>
      <w:proofErr w:type="spellEnd"/>
    </w:p>
    <w:p w14:paraId="32513891" w14:textId="126119A5" w:rsidR="00551C7E" w:rsidRPr="00B84F7F" w:rsidRDefault="00551C7E" w:rsidP="005C7C30">
      <w:pPr>
        <w:pStyle w:val="Affiliation"/>
        <w:rPr>
          <w:rFonts w:eastAsiaTheme="minorEastAsia"/>
        </w:rPr>
      </w:pPr>
      <w:proofErr w:type="spellStart"/>
      <w:r w:rsidRPr="00B84F7F">
        <w:rPr>
          <w:rFonts w:eastAsiaTheme="minorEastAsia"/>
        </w:rPr>
        <w:t>Miracl</w:t>
      </w:r>
      <w:proofErr w:type="spellEnd"/>
      <w:r w:rsidRPr="00B84F7F">
        <w:rPr>
          <w:rFonts w:eastAsiaTheme="minorEastAsia"/>
        </w:rPr>
        <w:t xml:space="preserve"> Laboratory, </w:t>
      </w:r>
      <w:proofErr w:type="spellStart"/>
      <w:r w:rsidRPr="00B84F7F">
        <w:rPr>
          <w:rFonts w:eastAsiaTheme="minorEastAsia"/>
        </w:rPr>
        <w:t>Enet'Com</w:t>
      </w:r>
      <w:proofErr w:type="spellEnd"/>
      <w:r w:rsidRPr="00B84F7F">
        <w:rPr>
          <w:rFonts w:eastAsiaTheme="minorEastAsia"/>
        </w:rPr>
        <w:t xml:space="preserve">, University of Sfax, Sfax, Tunisia, </w:t>
      </w:r>
      <w:hyperlink r:id="rId11" w:history="1">
        <w:r w:rsidRPr="00B84F7F">
          <w:rPr>
            <w:rStyle w:val="Lienhypertexte"/>
            <w:rFonts w:eastAsiaTheme="minorEastAsia"/>
          </w:rPr>
          <w:t>ikram.amous@enetcom.usf.tn</w:t>
        </w:r>
      </w:hyperlink>
    </w:p>
    <w:p w14:paraId="58F76BDC" w14:textId="1B8364EB" w:rsidR="005B434B" w:rsidRPr="00B84F7F" w:rsidRDefault="005C7C30" w:rsidP="005B434B">
      <w:pPr>
        <w:pStyle w:val="Abstract"/>
      </w:pPr>
      <w:r w:rsidRPr="00B84F7F">
        <w:t xml:space="preserve">The use of Internet of Things (IoT) devices is progressively increasing in both industrial operations and everyday tasks. However, their distributed nature and limited resources make them particularly vulnerable to cyber threats, where compromising a single node can undermine the entire network. In this paper, we propose a real-time anomaly detection method that dynamically profiles typical network traffic patterns and applies deep learning techniques—specifically LSTM and 1D CNN models—to detect early signs of cyber-attacks in IoT environments. Any deviation from the established </w:t>
      </w:r>
      <w:proofErr w:type="spellStart"/>
      <w:r w:rsidRPr="00B84F7F">
        <w:t>behavioural</w:t>
      </w:r>
      <w:proofErr w:type="spellEnd"/>
      <w:r w:rsidRPr="00B84F7F">
        <w:t xml:space="preserve"> profile triggers further scrutiny, enabling rapid identification of both physical device manipulations and suspicious network transactions. The approach is evaluated using the Ton-IoT and Bot-IoT datasets, encompassing diverse normal and malicious traffic scenarios. Experimental results demonstrate that the proposed system achieves a 98% overall accuracy with a 5% false-negative rate, indicating its potential to improve security and resilience in IoT networks.</w:t>
      </w:r>
      <w:r w:rsidR="003756D0" w:rsidRPr="00B84F7F">
        <w:t xml:space="preserve"> </w:t>
      </w:r>
    </w:p>
    <w:p w14:paraId="26F1AF6A" w14:textId="19DB8AA2" w:rsidR="005B434B" w:rsidRPr="00B84F7F" w:rsidRDefault="005B434B" w:rsidP="005B434B">
      <w:pPr>
        <w:pStyle w:val="CCSDescription"/>
        <w:rPr>
          <w:szCs w:val="18"/>
        </w:rPr>
      </w:pPr>
      <w:r w:rsidRPr="00B84F7F">
        <w:rPr>
          <w:rStyle w:val="CCSHeadchar"/>
          <w:szCs w:val="18"/>
        </w:rPr>
        <w:t xml:space="preserve">CCS CONCEPTS </w:t>
      </w:r>
      <w:r w:rsidRPr="00B84F7F">
        <w:t xml:space="preserve">• </w:t>
      </w:r>
      <w:r w:rsidR="005C7C30" w:rsidRPr="00B84F7F">
        <w:rPr>
          <w:b w:val="0"/>
        </w:rPr>
        <w:t>Network monitoring</w:t>
      </w:r>
      <w:r w:rsidRPr="00B84F7F">
        <w:rPr>
          <w:b w:val="0"/>
        </w:rPr>
        <w:t xml:space="preserve"> • </w:t>
      </w:r>
      <w:r w:rsidR="00DB7C8C" w:rsidRPr="00B84F7F">
        <w:rPr>
          <w:b w:val="0"/>
        </w:rPr>
        <w:t>Security protocols</w:t>
      </w:r>
      <w:r w:rsidRPr="00B84F7F">
        <w:rPr>
          <w:b w:val="0"/>
        </w:rPr>
        <w:t xml:space="preserve"> • </w:t>
      </w:r>
      <w:r w:rsidR="00DB7C8C" w:rsidRPr="00B84F7F">
        <w:rPr>
          <w:b w:val="0"/>
        </w:rPr>
        <w:t>Machine learning • Sensor networks • Distributed architectures</w:t>
      </w:r>
    </w:p>
    <w:p w14:paraId="20E33CD7" w14:textId="6170F866" w:rsidR="005B434B" w:rsidRPr="00B84F7F" w:rsidRDefault="005B434B" w:rsidP="005B434B">
      <w:pPr>
        <w:pStyle w:val="KeyWords"/>
      </w:pPr>
      <w:r w:rsidRPr="00B84F7F">
        <w:rPr>
          <w:rStyle w:val="KeyWordHeadchar"/>
          <w:b/>
          <w:szCs w:val="18"/>
        </w:rPr>
        <w:t xml:space="preserve">Additional Keywords and Phrases: </w:t>
      </w:r>
      <w:r w:rsidR="00DB7C8C" w:rsidRPr="00B84F7F">
        <w:t>Network profiling</w:t>
      </w:r>
      <w:r w:rsidRPr="00B84F7F">
        <w:t xml:space="preserve">, </w:t>
      </w:r>
      <w:r w:rsidR="00DB7C8C" w:rsidRPr="00B84F7F">
        <w:t>Real Time</w:t>
      </w:r>
      <w:r w:rsidRPr="00B84F7F">
        <w:t xml:space="preserve">, </w:t>
      </w:r>
      <w:r w:rsidR="00DB7C8C" w:rsidRPr="00B84F7F">
        <w:t>Deep Learning</w:t>
      </w:r>
      <w:r w:rsidRPr="00B84F7F">
        <w:t xml:space="preserve">, </w:t>
      </w:r>
      <w:r w:rsidR="00DB7C8C" w:rsidRPr="00B84F7F">
        <w:t>Intrusion detection system, Internet of things.</w:t>
      </w:r>
    </w:p>
    <w:p w14:paraId="45F645FC" w14:textId="13E7A1BA" w:rsidR="00243653" w:rsidRPr="00B84F7F" w:rsidRDefault="00243653" w:rsidP="005B434B">
      <w:pPr>
        <w:pStyle w:val="KeyWords"/>
      </w:pPr>
    </w:p>
    <w:p w14:paraId="3834137E" w14:textId="40DCA815" w:rsidR="00243653" w:rsidRPr="00B84F7F" w:rsidRDefault="00243653" w:rsidP="005B434B">
      <w:pPr>
        <w:pStyle w:val="KeyWords"/>
      </w:pPr>
    </w:p>
    <w:p w14:paraId="4DB0EF9E" w14:textId="77777777" w:rsidR="00243653" w:rsidRPr="00B84F7F" w:rsidRDefault="00243653" w:rsidP="005B434B">
      <w:pPr>
        <w:pStyle w:val="KeyWords"/>
        <w:rPr>
          <w:b/>
          <w:szCs w:val="18"/>
        </w:rPr>
      </w:pPr>
    </w:p>
    <w:p w14:paraId="7454EE41" w14:textId="77777777" w:rsidR="005B434B" w:rsidRPr="00B84F7F" w:rsidRDefault="005B434B" w:rsidP="005B434B">
      <w:pPr>
        <w:pStyle w:val="Head1"/>
        <w:ind w:left="432" w:hanging="432"/>
      </w:pPr>
      <w:r w:rsidRPr="00B84F7F">
        <w:lastRenderedPageBreak/>
        <w:t>Introduction</w:t>
      </w:r>
    </w:p>
    <w:p w14:paraId="2AC9CF6E" w14:textId="5950FD0D" w:rsidR="00703BCE" w:rsidRPr="00B84F7F" w:rsidRDefault="00703BCE" w:rsidP="00703BCE">
      <w:pPr>
        <w:pStyle w:val="PostHeadPara"/>
      </w:pPr>
      <w:r w:rsidRPr="00B84F7F">
        <w:t>The Internet of Things (IoT) has had a transformative impact across diverse application domains, including smart homes, agriculture, manufacturing, and healthcare. By interconnecting a growing number of heterogeneous devices, IoT systems enable real-time monitoring and actuation, thereby facilitating data-driven decision-making in critical environments. These decisions often pertain to energy management, transportation, medical care, logistics, and other sectors directly impacting human life and highly valued assets. Consequently, ensuring a high level of security in IoT systems is imperative.</w:t>
      </w:r>
    </w:p>
    <w:p w14:paraId="52318643" w14:textId="582242DB" w:rsidR="00703BCE" w:rsidRPr="00B84F7F" w:rsidRDefault="00703BCE" w:rsidP="00703BCE">
      <w:pPr>
        <w:pStyle w:val="PostHeadPara"/>
        <w:ind w:firstLine="284"/>
      </w:pPr>
      <w:r w:rsidRPr="00B84F7F">
        <w:t xml:space="preserve">However, the distributed nature and resource constraints of IoT networks make them particularly vulnerable to cyber threats. Compromising a single node can grant attackers access to the entire network, exposing organizations to severe breaches and theft of sensitive data. More sophisticated attacks, such as ransomware, can even disrupt military and medical equipment, putting lives and national security at risk </w:t>
      </w:r>
      <w:commentRangeStart w:id="0"/>
      <w:r w:rsidR="00521E3E" w:rsidRPr="00B84F7F">
        <w:t>[1]</w:t>
      </w:r>
      <w:commentRangeEnd w:id="0"/>
      <w:r w:rsidR="00521E3E" w:rsidRPr="00B84F7F">
        <w:rPr>
          <w:rStyle w:val="Marquedecommentaire"/>
          <w:rFonts w:asciiTheme="minorHAnsi" w:eastAsiaTheme="minorHAnsi" w:hAnsiTheme="minorHAnsi" w:cstheme="minorBidi"/>
        </w:rPr>
        <w:commentReference w:id="0"/>
      </w:r>
      <w:r w:rsidRPr="00B84F7F">
        <w:t>. Thus, early and accurate detection of malicious activity in IoT networks is a critical challenge.</w:t>
      </w:r>
    </w:p>
    <w:p w14:paraId="7C926F5A" w14:textId="52F82877" w:rsidR="00703BCE" w:rsidRPr="00B84F7F" w:rsidRDefault="00703BCE" w:rsidP="00703BCE">
      <w:pPr>
        <w:pStyle w:val="PostHeadPara"/>
        <w:ind w:firstLine="284"/>
      </w:pPr>
      <w:r w:rsidRPr="00B84F7F">
        <w:t xml:space="preserve">Intrusion Detection Systems (IDS) are commonly employed to monitor networks and detect suspicious </w:t>
      </w:r>
      <w:proofErr w:type="spellStart"/>
      <w:r w:rsidRPr="00B84F7F">
        <w:t>behaviour</w:t>
      </w:r>
      <w:proofErr w:type="spellEnd"/>
      <w:r w:rsidRPr="00B84F7F">
        <w:t xml:space="preserve">. Nevertheless, adversaries continuously evolve their strategies to evade signature-based detection, leading to an increase in IoT-based attacks reported annually. Compromised IoT devices can also be exploited to launch stealthy, distributed attacks on other networks </w:t>
      </w:r>
      <w:commentRangeStart w:id="1"/>
      <w:r w:rsidR="00521E3E" w:rsidRPr="00B84F7F">
        <w:t>[2]</w:t>
      </w:r>
      <w:commentRangeEnd w:id="1"/>
      <w:r w:rsidR="00521E3E" w:rsidRPr="00B84F7F">
        <w:rPr>
          <w:rStyle w:val="Marquedecommentaire"/>
          <w:rFonts w:asciiTheme="minorHAnsi" w:eastAsiaTheme="minorHAnsi" w:hAnsiTheme="minorHAnsi" w:cstheme="minorBidi"/>
        </w:rPr>
        <w:commentReference w:id="1"/>
      </w:r>
      <w:r w:rsidRPr="00B84F7F">
        <w:t xml:space="preserve">. Consequently, there is a growing need for IDS solutions that are not only precise and scalable but also adaptable to emerging zero-day threats. While numerous approaches have been proposed, most still struggle with scalability, detection accuracy, false alarm rates, energy consumption, and especially the identification of previously unknown attack vectors </w:t>
      </w:r>
      <w:commentRangeStart w:id="2"/>
      <w:r w:rsidR="00521E3E" w:rsidRPr="00B84F7F">
        <w:t>[3]</w:t>
      </w:r>
      <w:commentRangeEnd w:id="2"/>
      <w:r w:rsidR="00521E3E" w:rsidRPr="00B84F7F">
        <w:rPr>
          <w:rStyle w:val="Marquedecommentaire"/>
          <w:rFonts w:asciiTheme="minorHAnsi" w:eastAsiaTheme="minorHAnsi" w:hAnsiTheme="minorHAnsi" w:cstheme="minorBidi"/>
        </w:rPr>
        <w:commentReference w:id="2"/>
      </w:r>
      <w:r w:rsidR="00521E3E" w:rsidRPr="00B84F7F">
        <w:t>.</w:t>
      </w:r>
    </w:p>
    <w:p w14:paraId="18C6D37F" w14:textId="77777777" w:rsidR="00703BCE" w:rsidRPr="00B84F7F" w:rsidRDefault="00703BCE" w:rsidP="00703BCE">
      <w:pPr>
        <w:pStyle w:val="PostHeadPara"/>
        <w:ind w:firstLine="284"/>
      </w:pPr>
      <w:r w:rsidRPr="00B84F7F">
        <w:t>Many existing methods rely on signature-based detection, which, despite being accurate for known attacks, fail to identify novel threats for which no patterns or signatures exist. These approaches also demand substantial computational resources and frequent manual updates, making them unsuitable for real-time anomaly detection. Behavior-based or anomaly detection approaches have emerged to address these limitations, yet many current solutions lack the adaptability to distinguish between genuine and malicious network traffic, particularly when encountering new, unknown forms of malware.</w:t>
      </w:r>
    </w:p>
    <w:p w14:paraId="593B5115" w14:textId="77777777" w:rsidR="00703BCE" w:rsidRPr="00B84F7F" w:rsidRDefault="00703BCE" w:rsidP="00703BCE">
      <w:pPr>
        <w:pStyle w:val="PostHeadPara"/>
        <w:ind w:firstLine="284"/>
      </w:pPr>
      <w:r w:rsidRPr="00B84F7F">
        <w:t>In response to these challenges, we propose a novel profiling-based preprocessing method combined with a deep learning architecture that integrates one-dimensional Convolutional Neural Networks (1D-CNN) and Long Short-Term Memory (LSTM) models. First, our method profiles normal network behavior by extracting identifying features from network packets in a dynamic and time-aware manner. This establishes a reference profile that can adapt progressively as network conditions evolve. Subsequently, the CNN/LSTM model classifies incoming network traffic into suspected or genuine categories based on deviations from the established profile. This two-stage approach enables the rapid and automatic detection of both known and emerging threats.</w:t>
      </w:r>
    </w:p>
    <w:p w14:paraId="1C38B7D1" w14:textId="513AA719" w:rsidR="00703BCE" w:rsidRPr="00B84F7F" w:rsidRDefault="00703BCE" w:rsidP="00703BCE">
      <w:pPr>
        <w:pStyle w:val="PostHeadPara"/>
        <w:ind w:firstLine="284"/>
      </w:pPr>
      <w:r w:rsidRPr="00B84F7F">
        <w:t>Considering the heterogeneous nature of IoT systems, we adopt a similarly heterogeneous and flexible technology stack to optimize intrusion detection. Our main contributions are as follows:</w:t>
      </w:r>
    </w:p>
    <w:p w14:paraId="46F08007" w14:textId="15F1A793" w:rsidR="00703BCE" w:rsidRPr="00B84F7F" w:rsidRDefault="00703BCE" w:rsidP="00703BCE">
      <w:pPr>
        <w:pStyle w:val="PostHeadPara"/>
        <w:numPr>
          <w:ilvl w:val="0"/>
          <w:numId w:val="16"/>
        </w:numPr>
      </w:pPr>
      <w:r w:rsidRPr="00B84F7F">
        <w:t>Lightweight IDS: We propose a two-stage detection technique that operates efficiently on minimal-performance platforms, making it suitable for resource-constrained IoT devices.</w:t>
      </w:r>
    </w:p>
    <w:p w14:paraId="136C61BD" w14:textId="1C1A22C2" w:rsidR="00703BCE" w:rsidRPr="00B84F7F" w:rsidRDefault="00703BCE" w:rsidP="00703BCE">
      <w:pPr>
        <w:pStyle w:val="PostHeadPara"/>
        <w:numPr>
          <w:ilvl w:val="0"/>
          <w:numId w:val="16"/>
        </w:numPr>
      </w:pPr>
      <w:r w:rsidRPr="00B84F7F">
        <w:t>Dynamic Profiling: Our profiling algorithm is both dynamic and time-aware, allowing the reference profile to adapt progressively and improve detection over time.</w:t>
      </w:r>
    </w:p>
    <w:p w14:paraId="3FEE574B" w14:textId="396DC892" w:rsidR="00703BCE" w:rsidRPr="00B84F7F" w:rsidRDefault="00703BCE" w:rsidP="00703BCE">
      <w:pPr>
        <w:pStyle w:val="PostHeadPara"/>
        <w:numPr>
          <w:ilvl w:val="0"/>
          <w:numId w:val="16"/>
        </w:numPr>
      </w:pPr>
      <w:r w:rsidRPr="00B84F7F">
        <w:t>Realistic Testing Environment: We test our approach under simulated real-time conditions that closely approximate real-world IoT deployments, ensuring practical relevance and applicability.</w:t>
      </w:r>
    </w:p>
    <w:p w14:paraId="5552CD5B" w14:textId="27CD70DB" w:rsidR="005B434B" w:rsidRPr="00B84F7F" w:rsidRDefault="00703BCE" w:rsidP="00B7129B">
      <w:pPr>
        <w:pStyle w:val="PostHeadPara"/>
      </w:pPr>
      <w:r w:rsidRPr="00B84F7F">
        <w:t xml:space="preserve">The rest of this paper is organized as follows: Section 2 discusses the state of the art in IoT traffic analysis and classification, and introduces raw traffic datasets commonly used in research. Section 3 details our proposed approach and methodology. </w:t>
      </w:r>
      <w:r w:rsidRPr="00B84F7F">
        <w:lastRenderedPageBreak/>
        <w:t>Section 4 presents our experimental results, performance analysis, and comparison with alternative solutions. Finally, Section 5 concludes the paper and suggests directions for future work.</w:t>
      </w:r>
    </w:p>
    <w:p w14:paraId="649CF8E5" w14:textId="510FF269" w:rsidR="005B434B" w:rsidRPr="00B84F7F" w:rsidRDefault="00B7129B" w:rsidP="005B434B">
      <w:pPr>
        <w:pStyle w:val="Head1"/>
        <w:ind w:left="432" w:hanging="432"/>
      </w:pPr>
      <w:r w:rsidRPr="00B84F7F">
        <w:t>state of the art</w:t>
      </w:r>
    </w:p>
    <w:p w14:paraId="7505450D" w14:textId="2A02FF64" w:rsidR="005B434B" w:rsidRPr="00B84F7F" w:rsidRDefault="00B7129B" w:rsidP="005B434B">
      <w:pPr>
        <w:pStyle w:val="PostHeadPara"/>
      </w:pPr>
      <w:r w:rsidRPr="00B84F7F">
        <w:t>In recent years, researchers have increased their interest in studying the performance of different IDSs in IoT systems on different levels. In order to evaluate our work a deep study is conducted on existent research studies</w:t>
      </w:r>
      <w:r w:rsidR="005B434B" w:rsidRPr="00B84F7F">
        <w:t xml:space="preserve">. </w:t>
      </w:r>
    </w:p>
    <w:p w14:paraId="6636F816" w14:textId="5F72867C" w:rsidR="005B434B" w:rsidRPr="00B84F7F" w:rsidRDefault="00B7129B" w:rsidP="005B434B">
      <w:pPr>
        <w:pStyle w:val="Head2"/>
      </w:pPr>
      <w:r w:rsidRPr="00B84F7F">
        <w:t>Related work</w:t>
      </w:r>
    </w:p>
    <w:p w14:paraId="0B757A4D" w14:textId="77777777" w:rsidR="00B7129B" w:rsidRPr="00B84F7F" w:rsidRDefault="00B7129B" w:rsidP="00B7129B">
      <w:pPr>
        <w:pStyle w:val="PostHeadPara"/>
      </w:pPr>
      <w:r w:rsidRPr="00B84F7F">
        <w:t>We classify Intrusion detection systems into three categories:</w:t>
      </w:r>
    </w:p>
    <w:p w14:paraId="34E1997D" w14:textId="3CC912E2" w:rsidR="00B7129B" w:rsidRPr="00B84F7F" w:rsidRDefault="00B7129B" w:rsidP="00B7129B">
      <w:pPr>
        <w:pStyle w:val="Head3"/>
      </w:pPr>
      <w:r w:rsidRPr="00B84F7F">
        <w:t xml:space="preserve">Machine Learning-based Intrusion Detection Systems </w:t>
      </w:r>
    </w:p>
    <w:p w14:paraId="4DCA2F1E" w14:textId="77777777" w:rsidR="00B7129B" w:rsidRPr="00B84F7F" w:rsidRDefault="00B7129B" w:rsidP="00B7129B">
      <w:pPr>
        <w:pStyle w:val="PostHeadPara"/>
      </w:pPr>
      <w:r w:rsidRPr="00B84F7F">
        <w:t>This part focuses on the use of machine learning techniques for intrusion detection in IoT systems. Many studies have explored the effectiveness of machine learning algorithms in detecting and mitigating intrusions in IoT networks. Some experimenters have proposed new machine learning-based approaches to enhance the accuracy and efficiency of intrusion detection systems.</w:t>
      </w:r>
    </w:p>
    <w:p w14:paraId="7061DC04" w14:textId="680BC337" w:rsidR="00B7129B" w:rsidRPr="00B84F7F" w:rsidRDefault="007E1A7C" w:rsidP="00B7129B">
      <w:pPr>
        <w:pStyle w:val="PostHeadPara"/>
        <w:ind w:firstLine="284"/>
      </w:pPr>
      <w:r w:rsidRPr="00B84F7F">
        <w:t>[4]</w:t>
      </w:r>
      <w:r w:rsidR="00B7129B" w:rsidRPr="00B84F7F">
        <w:t xml:space="preserve"> proposed a hybrid IDS for IoTs in the way of overcoming real network security challenges, by considering the combination of CNN along with LSTM networks. Their proposed model performs an outstanding performance in terms of having 99.52% classification accuracy, 98.97% F1-score with a very low false alarm of only 0.14% on the CICIDS2017 dataset. By combining the strengths of CNNs in extracting spatial features from network traffic with the LSTMs for capturing temporal dependencies, this hybrid design gives a strong solution for the detection of known and novel threats alike. The model is most notable for its scalability and real-time processing capabilities, thanks to which it is well suited to the dynamic and heterogeneous nature of IoT networks. Moreover, the low rate of false alarms reduces redundant notifications, further enhancing its feasibility in realistic applications.</w:t>
      </w:r>
    </w:p>
    <w:p w14:paraId="08D81EE1" w14:textId="674A81A0" w:rsidR="00B7129B" w:rsidRPr="00B84F7F" w:rsidRDefault="00B7129B" w:rsidP="00B7129B">
      <w:pPr>
        <w:pStyle w:val="PostHeadPara"/>
      </w:pPr>
      <w:r w:rsidRPr="00B84F7F">
        <w:t>While this model has these strengths, its high computational overhead is a huge limitation, mainly because the resource-constrained IoT devices have feeble processing power and small memory. That means further research on how to optimize the model for lightweight deployment with its high performance preserved is needed. The study showed, in general, the potential of deep learning in advancing IoT security, but it also revealed the need for striking a balance between accuracy and resource efficiency to make it implementable in practice.</w:t>
      </w:r>
    </w:p>
    <w:p w14:paraId="305BD42E" w14:textId="425E8806" w:rsidR="00ED5B5E" w:rsidRPr="00B84F7F" w:rsidRDefault="00ED5B5E" w:rsidP="00ED5B5E">
      <w:pPr>
        <w:pStyle w:val="PostHeadPara"/>
        <w:ind w:firstLine="284"/>
      </w:pPr>
      <w:commentRangeStart w:id="3"/>
      <w:r w:rsidRPr="00B84F7F">
        <w:t xml:space="preserve">[5] </w:t>
      </w:r>
      <w:commentRangeEnd w:id="3"/>
      <w:r w:rsidR="00142C00" w:rsidRPr="00B84F7F">
        <w:rPr>
          <w:rStyle w:val="Marquedecommentaire"/>
          <w:rFonts w:asciiTheme="minorHAnsi" w:eastAsiaTheme="minorHAnsi" w:hAnsiTheme="minorHAnsi" w:cstheme="minorBidi"/>
        </w:rPr>
        <w:commentReference w:id="3"/>
      </w:r>
      <w:r w:rsidRPr="00B84F7F">
        <w:t xml:space="preserve">introduces a graph neural network framework for unsupervised node anomaly detection (NAD) using Individual Smoothing Patterns (ISP) and Neighborhood Smoothing Patterns (NSP). ISP captures node-specific smoothing divergence, while NSP quantifies neighborhood smoothness via Dirichlet energy. </w:t>
      </w:r>
      <w:proofErr w:type="spellStart"/>
      <w:r w:rsidRPr="00B84F7F">
        <w:t>SmoothGNN</w:t>
      </w:r>
      <w:proofErr w:type="spellEnd"/>
      <w:r w:rsidRPr="00B84F7F">
        <w:t xml:space="preserve"> integrates spectral GNNs, coefficients from NSP, and a novel anomaly metric (</w:t>
      </w:r>
      <w:proofErr w:type="spellStart"/>
      <w:r w:rsidRPr="00B84F7F">
        <w:t>SMeasure</w:t>
      </w:r>
      <w:proofErr w:type="spellEnd"/>
      <w:r w:rsidRPr="00B84F7F">
        <w:t>). Evaluated on 9 real-world datasets, it outperforms 11 baselines (shallow, reconstruction, self-supervised models) by 14.66% AUC and 7.28% AP on average, with 75x speedup via precomputed propagation. Critically, scalability claims rely on precomputation, which may not generalize to dynamic graphs. Theoretical links between smoothing and spectral properties lack empirical validation beyond synthetic examples. Code is available, but real-world deployment challenges (e.g., hyperparameter sensitivity) are underexplored.</w:t>
      </w:r>
    </w:p>
    <w:p w14:paraId="10E354DC" w14:textId="5A1B833E" w:rsidR="00B7129B" w:rsidRPr="00B84F7F" w:rsidRDefault="007E1A7C" w:rsidP="00B7129B">
      <w:pPr>
        <w:pStyle w:val="PostHeadPara"/>
        <w:ind w:firstLine="284"/>
      </w:pPr>
      <w:r w:rsidRPr="00B84F7F">
        <w:t>[</w:t>
      </w:r>
      <w:r w:rsidR="00ED5B5E" w:rsidRPr="00B84F7F">
        <w:t>6</w:t>
      </w:r>
      <w:r w:rsidRPr="00B84F7F">
        <w:t>]</w:t>
      </w:r>
      <w:commentRangeStart w:id="4"/>
      <w:r w:rsidR="00B7129B" w:rsidRPr="00B84F7F">
        <w:t xml:space="preserve"> </w:t>
      </w:r>
      <w:commentRangeEnd w:id="4"/>
      <w:r w:rsidRPr="00B84F7F">
        <w:rPr>
          <w:rStyle w:val="Marquedecommentaire"/>
          <w:rFonts w:asciiTheme="minorHAnsi" w:eastAsiaTheme="minorHAnsi" w:hAnsiTheme="minorHAnsi" w:cstheme="minorBidi"/>
        </w:rPr>
        <w:commentReference w:id="4"/>
      </w:r>
      <w:r w:rsidR="00B7129B" w:rsidRPr="00B84F7F">
        <w:t xml:space="preserve">adopts Extreme Learning Machine (ELM) in the effort to enhance the effectiveness Intrusion Detection Systems (IDS) for IoT which has relatively short development time and high degree of flexibility. Models employing ELM were evaluated on NSL-KDD and Distilled-Kitsune datasets demonstrating improvement in accuracy on binary and multi class classification with the model performing well for use of Kitsunes dataset in real time detection. However, there are some drawbacks including a relatively high false positive rate, inability to cope with nonlinear attack patterns and old data sets </w:t>
      </w:r>
      <w:r w:rsidR="00B7129B" w:rsidRPr="00B84F7F">
        <w:lastRenderedPageBreak/>
        <w:t>such as NSL KDD, which do not solve modern problems. Although the potential for easy and fast intrusion detection is high, the work does not provide an outline of how the solutions can be practically implemented or assimilated to existing IoT systems.</w:t>
      </w:r>
    </w:p>
    <w:p w14:paraId="305E853D" w14:textId="7F0F7342" w:rsidR="00B7129B" w:rsidRPr="00B84F7F" w:rsidRDefault="00B7129B" w:rsidP="009C7E40">
      <w:pPr>
        <w:pStyle w:val="PostHeadPara"/>
        <w:ind w:firstLine="284"/>
      </w:pPr>
      <w:r w:rsidRPr="00B84F7F">
        <w:t xml:space="preserve">The IDS proposed by </w:t>
      </w:r>
      <w:commentRangeStart w:id="5"/>
      <w:r w:rsidR="00141508" w:rsidRPr="00B84F7F">
        <w:t>[6]</w:t>
      </w:r>
      <w:commentRangeEnd w:id="5"/>
      <w:r w:rsidR="00141508" w:rsidRPr="00B84F7F">
        <w:rPr>
          <w:rStyle w:val="Marquedecommentaire"/>
          <w:rFonts w:asciiTheme="minorHAnsi" w:eastAsiaTheme="minorHAnsi" w:hAnsiTheme="minorHAnsi" w:cstheme="minorBidi"/>
        </w:rPr>
        <w:commentReference w:id="5"/>
      </w:r>
      <w:r w:rsidRPr="00B84F7F">
        <w:t xml:space="preserve"> is based on the </w:t>
      </w:r>
      <w:proofErr w:type="spellStart"/>
      <w:r w:rsidRPr="00B84F7F">
        <w:t>ResNet</w:t>
      </w:r>
      <w:proofErr w:type="spellEnd"/>
      <w:r w:rsidRPr="00B84F7F">
        <w:t xml:space="preserve"> algorithm and reaches accuracy rate of up to 97.65%. The robustness of the model was highlighted by using three datasets for training and validation, including the popular NSL KDD and CICIDS2017 datasets. ResNet50, a 50-layer deep convolutional neural network, was used for intrusion detection and demonstrated its effectiveness in classifying network packets into normal and malicious groups.</w:t>
      </w:r>
    </w:p>
    <w:p w14:paraId="352A463C" w14:textId="0ABFCE94" w:rsidR="00B7129B" w:rsidRPr="00B84F7F" w:rsidRDefault="00141508" w:rsidP="00B7129B">
      <w:pPr>
        <w:pStyle w:val="PostHeadPara"/>
        <w:ind w:firstLine="284"/>
      </w:pPr>
      <w:commentRangeStart w:id="6"/>
      <w:r w:rsidRPr="00B84F7F">
        <w:t>[</w:t>
      </w:r>
      <w:r w:rsidR="00ED5B5E" w:rsidRPr="00B84F7F">
        <w:t>8</w:t>
      </w:r>
      <w:r w:rsidRPr="00B84F7F">
        <w:t>]</w:t>
      </w:r>
      <w:r w:rsidR="00B7129B" w:rsidRPr="00B84F7F">
        <w:t xml:space="preserve"> </w:t>
      </w:r>
      <w:commentRangeEnd w:id="6"/>
      <w:r w:rsidRPr="00B84F7F">
        <w:rPr>
          <w:rStyle w:val="Marquedecommentaire"/>
          <w:rFonts w:asciiTheme="minorHAnsi" w:eastAsiaTheme="minorHAnsi" w:hAnsiTheme="minorHAnsi" w:cstheme="minorBidi"/>
        </w:rPr>
        <w:commentReference w:id="6"/>
      </w:r>
      <w:r w:rsidR="00B7129B" w:rsidRPr="00B84F7F">
        <w:t>use</w:t>
      </w:r>
      <w:r w:rsidR="0006245D" w:rsidRPr="00B84F7F">
        <w:t>s</w:t>
      </w:r>
      <w:r w:rsidR="00B7129B" w:rsidRPr="00B84F7F">
        <w:t xml:space="preserve"> machine learning techniques for feature selection to improve the overall detection accuracy that reached 99.84 % using a hybrid CNN + LSTM model testing on UNSW-NB15 dataset. Yet the model seems to be unstable when testing on another dataset, X-</w:t>
      </w:r>
      <w:proofErr w:type="spellStart"/>
      <w:r w:rsidR="00B7129B" w:rsidRPr="00B84F7F">
        <w:t>IIoTID</w:t>
      </w:r>
      <w:proofErr w:type="spellEnd"/>
      <w:r w:rsidR="00B7129B" w:rsidRPr="00B84F7F">
        <w:t>, that reached 93.21%.</w:t>
      </w:r>
    </w:p>
    <w:p w14:paraId="5A6CD63A" w14:textId="60F0A18A" w:rsidR="00E453C2" w:rsidRPr="00B84F7F" w:rsidRDefault="00E453C2" w:rsidP="00B7129B">
      <w:pPr>
        <w:pStyle w:val="PostHeadPara"/>
        <w:ind w:firstLine="284"/>
      </w:pPr>
      <w:r w:rsidRPr="00B84F7F">
        <w:t>[</w:t>
      </w:r>
      <w:r w:rsidR="00ED5B5E" w:rsidRPr="00B84F7F">
        <w:t>9</w:t>
      </w:r>
      <w:r w:rsidRPr="00B84F7F">
        <w:t xml:space="preserve">] This work </w:t>
      </w:r>
      <w:proofErr w:type="gramStart"/>
      <w:r w:rsidRPr="00B84F7F">
        <w:t>propose</w:t>
      </w:r>
      <w:proofErr w:type="gramEnd"/>
      <w:r w:rsidRPr="00B84F7F">
        <w:t xml:space="preserve"> a deep learning-based IDS for the securing a smart IoT healthcare system. A hybrid CUDA-powered Long Short-Term Memory Deep Neural Network (</w:t>
      </w:r>
      <w:proofErr w:type="spellStart"/>
      <w:r w:rsidRPr="00B84F7F">
        <w:t>cuLSTM</w:t>
      </w:r>
      <w:proofErr w:type="spellEnd"/>
      <w:r w:rsidRPr="00B84F7F">
        <w:t xml:space="preserve">-DNN) model is proposed to detect cyber threats. The research uses the CICDDoS2019 dataset to train and evaluate the model and compares performance with other hybrid classifiers like </w:t>
      </w:r>
      <w:proofErr w:type="spellStart"/>
      <w:r w:rsidRPr="00B84F7F">
        <w:t>cuGRU</w:t>
      </w:r>
      <w:proofErr w:type="spellEnd"/>
      <w:r w:rsidRPr="00B84F7F">
        <w:t xml:space="preserve">-DNN and </w:t>
      </w:r>
      <w:proofErr w:type="spellStart"/>
      <w:r w:rsidRPr="00B84F7F">
        <w:t>cuCNN</w:t>
      </w:r>
      <w:proofErr w:type="spellEnd"/>
      <w:r w:rsidRPr="00B84F7F">
        <w:t xml:space="preserve">-GRU. In corroboration, the results showed that the </w:t>
      </w:r>
      <w:proofErr w:type="spellStart"/>
      <w:r w:rsidRPr="00B84F7F">
        <w:t>cuLSTM</w:t>
      </w:r>
      <w:proofErr w:type="spellEnd"/>
      <w:r w:rsidRPr="00B84F7F">
        <w:t xml:space="preserve">-DNN model exhibited greater accuracy (99.62%), precision, recall, and F-score. Furthermore, it offers the benefit of GPU for CUDA-accelerated processing, significantly mitigating the computational complexity and permitting testing in just 13.7 milliseconds. Yet, despite these advancements in research, some limitations are experienced. The model is founded on supervised learning accompanied by a strict labeling requirement, which may cause it to struggle when it comes to evolving patterns of attack. Besides, the computational burden of deploying deep learning models on resource-deprived IoT devices may be daunting. </w:t>
      </w:r>
    </w:p>
    <w:p w14:paraId="305496B8" w14:textId="04516095" w:rsidR="00B7129B" w:rsidRPr="00B84F7F" w:rsidRDefault="00141508" w:rsidP="00B7129B">
      <w:pPr>
        <w:pStyle w:val="PostHeadPara"/>
        <w:ind w:firstLine="284"/>
      </w:pPr>
      <w:commentRangeStart w:id="7"/>
      <w:r w:rsidRPr="00B84F7F">
        <w:t>[</w:t>
      </w:r>
      <w:r w:rsidR="00ED5B5E" w:rsidRPr="00B84F7F">
        <w:t>10</w:t>
      </w:r>
      <w:r w:rsidRPr="00B84F7F">
        <w:t>]</w:t>
      </w:r>
      <w:r w:rsidR="00B7129B" w:rsidRPr="00B84F7F">
        <w:t xml:space="preserve"> </w:t>
      </w:r>
      <w:commentRangeEnd w:id="7"/>
      <w:r w:rsidRPr="00B84F7F">
        <w:rPr>
          <w:rStyle w:val="Marquedecommentaire"/>
          <w:rFonts w:asciiTheme="minorHAnsi" w:eastAsiaTheme="minorHAnsi" w:hAnsiTheme="minorHAnsi" w:cstheme="minorBidi"/>
        </w:rPr>
        <w:commentReference w:id="7"/>
      </w:r>
      <w:r w:rsidR="00B7129B" w:rsidRPr="00B84F7F">
        <w:t xml:space="preserve">propose an architecture based on big data processing tools like Spark and Hadoop to efficiently process big amounts of network traffic and detect intrusions using Spark </w:t>
      </w:r>
      <w:proofErr w:type="spellStart"/>
      <w:r w:rsidR="00B7129B" w:rsidRPr="00B84F7F">
        <w:t>Mlib</w:t>
      </w:r>
      <w:proofErr w:type="spellEnd"/>
      <w:r w:rsidR="00B7129B" w:rsidRPr="00B84F7F">
        <w:t>. The models tested are based on Random Forest, Decision Tree, Naive Bayes and Logistic Regression. The highest metrics reached are 99% F1, accuracy and precision.</w:t>
      </w:r>
    </w:p>
    <w:p w14:paraId="4368A266" w14:textId="3F86EFAF" w:rsidR="00B7129B" w:rsidRPr="00B84F7F" w:rsidRDefault="00141508" w:rsidP="00B7129B">
      <w:pPr>
        <w:pStyle w:val="PostHeadPara"/>
        <w:ind w:firstLine="284"/>
      </w:pPr>
      <w:commentRangeStart w:id="8"/>
      <w:r w:rsidRPr="00B84F7F">
        <w:t>[</w:t>
      </w:r>
      <w:r w:rsidR="00E453C2" w:rsidRPr="00B84F7F">
        <w:t>1</w:t>
      </w:r>
      <w:r w:rsidR="00ED5B5E" w:rsidRPr="00B84F7F">
        <w:t>1</w:t>
      </w:r>
      <w:r w:rsidRPr="00B84F7F">
        <w:t>]</w:t>
      </w:r>
      <w:r w:rsidR="00B7129B" w:rsidRPr="00B84F7F">
        <w:t xml:space="preserve"> </w:t>
      </w:r>
      <w:commentRangeEnd w:id="8"/>
      <w:r w:rsidRPr="00B84F7F">
        <w:rPr>
          <w:rStyle w:val="Marquedecommentaire"/>
          <w:rFonts w:asciiTheme="minorHAnsi" w:eastAsiaTheme="minorHAnsi" w:hAnsiTheme="minorHAnsi" w:cstheme="minorBidi"/>
        </w:rPr>
        <w:commentReference w:id="8"/>
      </w:r>
      <w:r w:rsidR="00B7129B" w:rsidRPr="00B84F7F">
        <w:t>propose an architecture-based IDS, composed of a two-stage model to detect anomalies then to classify them according to attack types. The paper test</w:t>
      </w:r>
      <w:r w:rsidR="0006245D" w:rsidRPr="00B84F7F">
        <w:t>s</w:t>
      </w:r>
      <w:r w:rsidR="00B7129B" w:rsidRPr="00B84F7F">
        <w:t xml:space="preserve"> multiple deep learning models and reached an F1-score rate. Of 97.61%. This work has particularly our interest because it uses a technique of two stages detection. Although resource consumption is not indicated by the authors, the experimentation process focuses only on evaluating the performance in terms of detection rate and F1 score. Yet we assess that the M2-DAE feature extraction technique used by the authors is greedy in terms of resources that may not be available in restricted systems like IoT.</w:t>
      </w:r>
    </w:p>
    <w:p w14:paraId="202B0237" w14:textId="77777777" w:rsidR="00B7129B" w:rsidRPr="00B84F7F" w:rsidRDefault="00B7129B" w:rsidP="00B7129B">
      <w:pPr>
        <w:pStyle w:val="PostHeadPara"/>
      </w:pPr>
      <w:r w:rsidRPr="00B84F7F">
        <w:t>We adapt later in this paper a similar two stage architecture yet with much lighter profiling technique to detect anomalies.</w:t>
      </w:r>
    </w:p>
    <w:p w14:paraId="43DCE22B" w14:textId="30275435" w:rsidR="00B7129B" w:rsidRPr="00B84F7F" w:rsidRDefault="00B7129B" w:rsidP="00B7129B">
      <w:pPr>
        <w:pStyle w:val="PostHeadPara"/>
      </w:pPr>
      <w:r w:rsidRPr="00B84F7F">
        <w:t>In the next part we study some examples of Signature</w:t>
      </w:r>
      <w:r w:rsidR="000B5B95" w:rsidRPr="00B84F7F">
        <w:t>-</w:t>
      </w:r>
      <w:r w:rsidRPr="00B84F7F">
        <w:t>based intrusion detection systems</w:t>
      </w:r>
    </w:p>
    <w:p w14:paraId="42E9249B" w14:textId="65B15F62" w:rsidR="00B7129B" w:rsidRPr="00B84F7F" w:rsidRDefault="00B7129B" w:rsidP="00B7129B">
      <w:pPr>
        <w:pStyle w:val="Head3"/>
        <w:rPr>
          <w:rFonts w:ascii="Linux Libertine O" w:eastAsia="Cambria" w:hAnsi="Linux Libertine O" w:cs="Linux Libertine O"/>
          <w:szCs w:val="24"/>
        </w:rPr>
      </w:pPr>
      <w:r w:rsidRPr="00B84F7F">
        <w:t>Signature</w:t>
      </w:r>
      <w:r w:rsidRPr="00B84F7F">
        <w:rPr>
          <w:rFonts w:ascii="Linux Libertine O" w:eastAsia="Cambria" w:hAnsi="Linux Libertine O" w:cs="Linux Libertine O"/>
          <w:szCs w:val="24"/>
        </w:rPr>
        <w:t>-based Intrusion Detection Systems</w:t>
      </w:r>
    </w:p>
    <w:p w14:paraId="3EBADAFE" w14:textId="12AE02E7" w:rsidR="00B7129B" w:rsidRPr="00B84F7F" w:rsidRDefault="00141508" w:rsidP="00ED5B5E">
      <w:pPr>
        <w:pStyle w:val="PostHeadPara"/>
        <w:ind w:firstLine="284"/>
      </w:pPr>
      <w:r w:rsidRPr="00B84F7F">
        <w:t>I</w:t>
      </w:r>
      <w:r w:rsidR="00B7129B" w:rsidRPr="00B84F7F">
        <w:t>n</w:t>
      </w:r>
      <w:r w:rsidRPr="00B84F7F">
        <w:t xml:space="preserve"> </w:t>
      </w:r>
      <w:commentRangeStart w:id="9"/>
      <w:r w:rsidRPr="00B84F7F">
        <w:t>[1</w:t>
      </w:r>
      <w:r w:rsidR="00ED5B5E" w:rsidRPr="00B84F7F">
        <w:t>2</w:t>
      </w:r>
      <w:r w:rsidRPr="00B84F7F">
        <w:t>]</w:t>
      </w:r>
      <w:commentRangeEnd w:id="9"/>
      <w:r w:rsidRPr="00B84F7F">
        <w:rPr>
          <w:rStyle w:val="Marquedecommentaire"/>
          <w:rFonts w:asciiTheme="minorHAnsi" w:eastAsiaTheme="minorHAnsi" w:hAnsiTheme="minorHAnsi" w:cstheme="minorBidi"/>
        </w:rPr>
        <w:commentReference w:id="9"/>
      </w:r>
      <w:r w:rsidRPr="00B84F7F">
        <w:t xml:space="preserve"> </w:t>
      </w:r>
      <w:r w:rsidR="00B7129B" w:rsidRPr="00B84F7F">
        <w:t xml:space="preserve">, IoT-FIDS is presented as a lightweight framework for anomaly detection systems tailored for resource constrained IoT environments. Besides service usage and packet headers, the system focuses on flow-based profiling which is communication pattern analysis of any standard device. This helps to avoid the complexity associated with normal machine learning models. Performance evaluations on the UNSW-NB15 and </w:t>
      </w:r>
      <w:proofErr w:type="spellStart"/>
      <w:r w:rsidR="00B7129B" w:rsidRPr="00B84F7F">
        <w:t>BoT</w:t>
      </w:r>
      <w:proofErr w:type="spellEnd"/>
      <w:r w:rsidR="00B7129B" w:rsidRPr="00B84F7F">
        <w:t xml:space="preserve">-IoT clearly show that IoT-FIDS is very efficient with over 99% detection accuracy and in some attack scenarios, the F1 score was as high as 1.0, an indication that the system is highly efficient in recognizing and separating normal traffic flows from malicious ones. Additionally, when required to operate practically, the system can do this without incurring too many false positives. But there are some limits like dependence on predetermined communication profiles which could lead to inaccuracies especially in cases where a </w:t>
      </w:r>
      <w:r w:rsidR="00B7129B" w:rsidRPr="00B84F7F">
        <w:lastRenderedPageBreak/>
        <w:t>new or different device is attached to the network. Additionally, IoT-FIDS is not optimized for handling encrypted communications, such as those based on the MQTT protocol, limiting its applicability in certain secure IoT setups.</w:t>
      </w:r>
    </w:p>
    <w:p w14:paraId="15870330" w14:textId="2260485F" w:rsidR="00B7129B" w:rsidRPr="00B84F7F" w:rsidRDefault="00141508" w:rsidP="00B7129B">
      <w:pPr>
        <w:pStyle w:val="PostHeadPara"/>
        <w:ind w:firstLine="284"/>
      </w:pPr>
      <w:commentRangeStart w:id="10"/>
      <w:r w:rsidRPr="00B84F7F">
        <w:t>[1</w:t>
      </w:r>
      <w:r w:rsidR="00ED5B5E" w:rsidRPr="00B84F7F">
        <w:t>3</w:t>
      </w:r>
      <w:r w:rsidRPr="00B84F7F">
        <w:t>]</w:t>
      </w:r>
      <w:r w:rsidR="00B7129B" w:rsidRPr="00B84F7F">
        <w:t xml:space="preserve"> </w:t>
      </w:r>
      <w:commentRangeEnd w:id="10"/>
      <w:r w:rsidRPr="00B84F7F">
        <w:rPr>
          <w:rStyle w:val="Marquedecommentaire"/>
          <w:rFonts w:asciiTheme="minorHAnsi" w:eastAsiaTheme="minorHAnsi" w:hAnsiTheme="minorHAnsi" w:cstheme="minorBidi"/>
        </w:rPr>
        <w:commentReference w:id="10"/>
      </w:r>
      <w:r w:rsidR="00B7129B" w:rsidRPr="00B84F7F">
        <w:t>presented a machine learning model based on a combination of Isolation Forest and One-Class Support Vector Machine to detect anomalies. The authors demonstrated an extensive study on the impact of statistical data like the number of packets. The obtain</w:t>
      </w:r>
      <w:r w:rsidR="000B5B95" w:rsidRPr="00B84F7F">
        <w:t>ed</w:t>
      </w:r>
      <w:r w:rsidR="00B7129B" w:rsidRPr="00B84F7F">
        <w:t xml:space="preserve"> results reached 94.37% AUC. </w:t>
      </w:r>
    </w:p>
    <w:p w14:paraId="7792007B" w14:textId="77777777" w:rsidR="00B7129B" w:rsidRPr="00B84F7F" w:rsidRDefault="00B7129B" w:rsidP="00B7129B">
      <w:pPr>
        <w:pStyle w:val="PostHeadPara"/>
      </w:pPr>
      <w:r w:rsidRPr="00B84F7F">
        <w:t xml:space="preserve">Network-based intrusion detection systems (NIDS) gather data on incoming and outgoing internet traffic in order to identify threats. These systems make use of both anomaly-based and signature-based detection techniques. While anomaly-based detection uses behavioral analysis to track occurrences against a baseline of "normal" network activity, signature-based detection includes comparing the gathered data packets against signature files that are known to be malicious. </w:t>
      </w:r>
    </w:p>
    <w:p w14:paraId="372969CB" w14:textId="4323FDCF" w:rsidR="00B7129B" w:rsidRPr="00B84F7F" w:rsidRDefault="00141508" w:rsidP="00B7129B">
      <w:pPr>
        <w:pStyle w:val="PostHeadPara"/>
        <w:ind w:firstLine="284"/>
      </w:pPr>
      <w:commentRangeStart w:id="11"/>
      <w:r w:rsidRPr="00B84F7F">
        <w:t>[1</w:t>
      </w:r>
      <w:r w:rsidR="00ED5B5E" w:rsidRPr="00B84F7F">
        <w:t>4</w:t>
      </w:r>
      <w:r w:rsidRPr="00B84F7F">
        <w:t>]</w:t>
      </w:r>
      <w:r w:rsidR="00B7129B" w:rsidRPr="00B84F7F">
        <w:t xml:space="preserve"> </w:t>
      </w:r>
      <w:commentRangeEnd w:id="11"/>
      <w:r w:rsidRPr="00B84F7F">
        <w:rPr>
          <w:rStyle w:val="Marquedecommentaire"/>
          <w:rFonts w:asciiTheme="minorHAnsi" w:eastAsiaTheme="minorHAnsi" w:hAnsiTheme="minorHAnsi" w:cstheme="minorBidi"/>
        </w:rPr>
        <w:commentReference w:id="11"/>
      </w:r>
      <w:r w:rsidR="00B7129B" w:rsidRPr="00B84F7F">
        <w:t xml:space="preserve">proposed a solution based on a hybrid deep learning model (CNN), an Anomaly-based IDS on IoT networks for the detection of various forms of attacks was developed. The used database is UNSW NB15. A result of respectively accuracy, precision, recall and F1 of 98.6%, 100%, 100%, 99% are reached. </w:t>
      </w:r>
    </w:p>
    <w:p w14:paraId="1BE5F36A" w14:textId="0828E48F" w:rsidR="00B7129B" w:rsidRPr="00B84F7F" w:rsidRDefault="00141508" w:rsidP="00B7129B">
      <w:pPr>
        <w:pStyle w:val="PostHeadPara"/>
        <w:ind w:firstLine="284"/>
      </w:pPr>
      <w:commentRangeStart w:id="12"/>
      <w:r w:rsidRPr="00B84F7F">
        <w:t>[1</w:t>
      </w:r>
      <w:r w:rsidR="00ED5B5E" w:rsidRPr="00B84F7F">
        <w:t>5</w:t>
      </w:r>
      <w:r w:rsidRPr="00B84F7F">
        <w:t xml:space="preserve">] </w:t>
      </w:r>
      <w:commentRangeEnd w:id="12"/>
      <w:r w:rsidRPr="00B84F7F">
        <w:rPr>
          <w:rStyle w:val="Marquedecommentaire"/>
          <w:rFonts w:asciiTheme="minorHAnsi" w:eastAsiaTheme="minorHAnsi" w:hAnsiTheme="minorHAnsi" w:cstheme="minorBidi"/>
        </w:rPr>
        <w:commentReference w:id="12"/>
      </w:r>
      <w:r w:rsidR="00B7129B" w:rsidRPr="00B84F7F">
        <w:t xml:space="preserve">worked on the database UNSW-NB15 and also CICIDS2017. They proposed an approach for attack and anomaly detection based on SVM, decision tree, Random Forest and KNN for the defense and mitigation of IoT cybersecurity risks in a smart city. The metrics accuracy, precision, recall and F1 have reached respectively 95.45%, 95%, 95%, 95%. Although this type of IDS is commonly used and relatively effective, it presents limitations in terms of performance and resources. In restricted environments like IoT systems, resource consumption is a key feature that have to be considered. The previously mentioned type of IDS is proved greedy in terms of energy and resource consumption therefore does not meet the requirement of such limited systems. </w:t>
      </w:r>
    </w:p>
    <w:p w14:paraId="61C64CE1" w14:textId="5FB7DA22" w:rsidR="00B7129B" w:rsidRPr="00B84F7F" w:rsidRDefault="00B7129B" w:rsidP="00B7129B">
      <w:pPr>
        <w:pStyle w:val="PostHeadPara"/>
        <w:ind w:firstLine="284"/>
      </w:pPr>
      <w:r w:rsidRPr="00B84F7F">
        <w:t>In the next part we will discuss the Behavioral Profiling method for detecting intrusions.</w:t>
      </w:r>
    </w:p>
    <w:p w14:paraId="474254C6" w14:textId="5C73708D" w:rsidR="00B7129B" w:rsidRPr="00B84F7F" w:rsidRDefault="00B7129B" w:rsidP="00B7129B">
      <w:pPr>
        <w:pStyle w:val="Head3"/>
      </w:pPr>
      <w:r w:rsidRPr="00B84F7F">
        <w:t>Behavioral profiling Intrusion detection systems</w:t>
      </w:r>
    </w:p>
    <w:p w14:paraId="06BE2A3B" w14:textId="3DC3B228" w:rsidR="00FD0DD8" w:rsidRPr="00B84F7F" w:rsidRDefault="00141508" w:rsidP="00ED5B5E">
      <w:pPr>
        <w:pStyle w:val="PostHeadPara"/>
        <w:ind w:firstLine="284"/>
      </w:pPr>
      <w:commentRangeStart w:id="13"/>
      <w:r w:rsidRPr="00B84F7F">
        <w:t>[1</w:t>
      </w:r>
      <w:r w:rsidR="00ED5B5E" w:rsidRPr="00B84F7F">
        <w:t>6</w:t>
      </w:r>
      <w:r w:rsidRPr="00B84F7F">
        <w:t>]</w:t>
      </w:r>
      <w:commentRangeEnd w:id="13"/>
      <w:r w:rsidRPr="00B84F7F">
        <w:rPr>
          <w:rStyle w:val="Marquedecommentaire"/>
          <w:rFonts w:asciiTheme="minorHAnsi" w:eastAsiaTheme="minorHAnsi" w:hAnsiTheme="minorHAnsi" w:cstheme="minorBidi"/>
        </w:rPr>
        <w:commentReference w:id="13"/>
      </w:r>
      <w:r w:rsidRPr="00B84F7F">
        <w:t xml:space="preserve"> </w:t>
      </w:r>
      <w:r w:rsidR="00FD0DD8" w:rsidRPr="00B84F7F">
        <w:t xml:space="preserve">introduces a federated learning framework enhanced with Long Short-Term Memory (LSTM) networks for identifying IoT device </w:t>
      </w:r>
      <w:proofErr w:type="spellStart"/>
      <w:r w:rsidR="00FD0DD8" w:rsidRPr="00B84F7F">
        <w:t>behaviours</w:t>
      </w:r>
      <w:proofErr w:type="spellEnd"/>
      <w:r w:rsidR="00FD0DD8" w:rsidRPr="00B84F7F">
        <w:t>. The study utilizes periodic communication features extracted locally at each IoT node, preserving user privacy by avoiding raw data sharing. This approach addresses the complexity and diversity of IoT ecosystems, enabling decentralized modeling of device interactions. LSTM networks are employed to capture temporal dynamics, while feature selection through Chi-square tests and signal processing techniques like Discrete Fourier Transform (DFT) and wavelet analysis enhance the model's accuracy. Experiments on three datasets: UNSW IoT Traffic Dataset, Aalto Dataset, and SOSR-19 Dataset, demonstrate exceptional performance, achieving an accuracy of 99.9% across various scenarios. However, the framework faces limitations. It heavily depends on precise periodic feature extraction, which may not generalize well to IoT devices with non-periodic or irregular communication patterns. Furthermore, the reliance on computationally intensive LSTM models and federated learning infrastructures may pose challenges for devices with limited processing power or bandwidth. The study is also confined to benign traffic scenarios, limiting its applicability in adversarial contexts. Overall, while effective in its domain, the method's scalability and adaptability to broader IoT use cases warrant further exploration.</w:t>
      </w:r>
    </w:p>
    <w:p w14:paraId="4866C98A" w14:textId="01E3C168" w:rsidR="00FD0DD8" w:rsidRPr="00B84F7F" w:rsidRDefault="00FD0DD8" w:rsidP="00FD0DD8">
      <w:pPr>
        <w:pStyle w:val="PostHeadPara"/>
        <w:ind w:firstLine="284"/>
      </w:pPr>
      <w:r w:rsidRPr="00B84F7F">
        <w:t xml:space="preserve">Some works use “manufacturer usage description” to be able to monitor and profile the behavior of Industrial IoT networks </w:t>
      </w:r>
      <w:commentRangeStart w:id="14"/>
      <w:r w:rsidR="00141508" w:rsidRPr="00B84F7F">
        <w:t>[1</w:t>
      </w:r>
      <w:r w:rsidR="00ED5B5E" w:rsidRPr="00B84F7F">
        <w:t>7</w:t>
      </w:r>
      <w:r w:rsidR="00141508" w:rsidRPr="00B84F7F">
        <w:t>]</w:t>
      </w:r>
      <w:commentRangeEnd w:id="14"/>
      <w:r w:rsidR="00141508" w:rsidRPr="00B84F7F">
        <w:rPr>
          <w:rStyle w:val="Marquedecommentaire"/>
          <w:rFonts w:asciiTheme="minorHAnsi" w:eastAsiaTheme="minorHAnsi" w:hAnsiTheme="minorHAnsi" w:cstheme="minorBidi"/>
        </w:rPr>
        <w:commentReference w:id="14"/>
      </w:r>
      <w:r w:rsidRPr="00B84F7F">
        <w:t xml:space="preserve"> yet it is not always the case in other IoT systems which characteristics are not as precisely defined, like Smart Home systems.</w:t>
      </w:r>
    </w:p>
    <w:p w14:paraId="2A4E7E23" w14:textId="4723E7EB" w:rsidR="00FD0DD8" w:rsidRPr="00B84F7F" w:rsidRDefault="00141508" w:rsidP="00FD0DD8">
      <w:pPr>
        <w:pStyle w:val="PostHeadPara"/>
        <w:ind w:firstLine="284"/>
      </w:pPr>
      <w:commentRangeStart w:id="15"/>
      <w:r w:rsidRPr="00B84F7F">
        <w:t>[1</w:t>
      </w:r>
      <w:r w:rsidR="00ED5B5E" w:rsidRPr="00B84F7F">
        <w:t>8</w:t>
      </w:r>
      <w:r w:rsidRPr="00B84F7F">
        <w:t xml:space="preserve">] </w:t>
      </w:r>
      <w:commentRangeEnd w:id="15"/>
      <w:r w:rsidRPr="00B84F7F">
        <w:rPr>
          <w:rStyle w:val="Marquedecommentaire"/>
          <w:rFonts w:asciiTheme="minorHAnsi" w:eastAsiaTheme="minorHAnsi" w:hAnsiTheme="minorHAnsi" w:cstheme="minorBidi"/>
        </w:rPr>
        <w:commentReference w:id="15"/>
      </w:r>
      <w:r w:rsidR="00FD0DD8" w:rsidRPr="00B84F7F">
        <w:t xml:space="preserve">has suggested a much more flexible method to profile the </w:t>
      </w:r>
      <w:proofErr w:type="spellStart"/>
      <w:r w:rsidR="00FD0DD8" w:rsidRPr="00B84F7F">
        <w:t>behaviour</w:t>
      </w:r>
      <w:proofErr w:type="spellEnd"/>
      <w:r w:rsidR="00FD0DD8" w:rsidRPr="00B84F7F">
        <w:t xml:space="preserve"> of IoT devices in a smart home following a more basic electronic approach. By measuring the power consumption of each device, the authors have been able to detect anomalies with 94.04% overall accuracy. </w:t>
      </w:r>
    </w:p>
    <w:p w14:paraId="2049D7BD" w14:textId="548FEC7E" w:rsidR="00FD0DD8" w:rsidRPr="00B84F7F" w:rsidRDefault="00141508" w:rsidP="00FD0DD8">
      <w:pPr>
        <w:pStyle w:val="PostHeadPara"/>
        <w:ind w:firstLine="284"/>
      </w:pPr>
      <w:commentRangeStart w:id="16"/>
      <w:r w:rsidRPr="00B84F7F">
        <w:lastRenderedPageBreak/>
        <w:t>[1</w:t>
      </w:r>
      <w:r w:rsidR="00ED5B5E" w:rsidRPr="00B84F7F">
        <w:t>9</w:t>
      </w:r>
      <w:r w:rsidRPr="00B84F7F">
        <w:t>]</w:t>
      </w:r>
      <w:r w:rsidR="00FD0DD8" w:rsidRPr="00B84F7F">
        <w:t xml:space="preserve"> </w:t>
      </w:r>
      <w:commentRangeEnd w:id="16"/>
      <w:r w:rsidRPr="00B84F7F">
        <w:rPr>
          <w:rStyle w:val="Marquedecommentaire"/>
          <w:rFonts w:asciiTheme="minorHAnsi" w:eastAsiaTheme="minorHAnsi" w:hAnsiTheme="minorHAnsi" w:cstheme="minorBidi"/>
        </w:rPr>
        <w:commentReference w:id="16"/>
      </w:r>
      <w:r w:rsidR="00FD0DD8" w:rsidRPr="00B84F7F">
        <w:t xml:space="preserve">proposed an anomaly-based intrusion detection solution based on profiling network transactions. Any deviation from the defined profile is considered an attack and is subject to further analysis. The solution is based on a </w:t>
      </w:r>
      <w:proofErr w:type="spellStart"/>
      <w:r w:rsidR="00FD0DD8" w:rsidRPr="00B84F7F">
        <w:t>MobileNet</w:t>
      </w:r>
      <w:proofErr w:type="spellEnd"/>
      <w:r w:rsidR="00FD0DD8" w:rsidRPr="00B84F7F">
        <w:t xml:space="preserve"> Convolutional neural network (MobileNetV3). The experimental results show that the proposed anomaly detection system gives results with an overall accuracy of 98.35%, precision of 99.31%, recall of 99.01%, F1 score of 99.16% and 0.98% of false-positive alarms. </w:t>
      </w:r>
    </w:p>
    <w:p w14:paraId="510D0CE2" w14:textId="1A8EE0A3" w:rsidR="00FD0DD8" w:rsidRPr="00B84F7F" w:rsidRDefault="00141508" w:rsidP="00243653">
      <w:pPr>
        <w:pStyle w:val="PostHeadPara"/>
        <w:ind w:firstLine="284"/>
      </w:pPr>
      <w:commentRangeStart w:id="17"/>
      <w:r w:rsidRPr="00B84F7F">
        <w:t>[</w:t>
      </w:r>
      <w:r w:rsidR="00ED5B5E" w:rsidRPr="00B84F7F">
        <w:t>20</w:t>
      </w:r>
      <w:r w:rsidRPr="00B84F7F">
        <w:t xml:space="preserve">] </w:t>
      </w:r>
      <w:commentRangeEnd w:id="17"/>
      <w:r w:rsidRPr="00B84F7F">
        <w:rPr>
          <w:rStyle w:val="Marquedecommentaire"/>
          <w:rFonts w:asciiTheme="minorHAnsi" w:eastAsiaTheme="minorHAnsi" w:hAnsiTheme="minorHAnsi" w:cstheme="minorBidi"/>
        </w:rPr>
        <w:commentReference w:id="17"/>
      </w:r>
      <w:r w:rsidR="00FD0DD8" w:rsidRPr="00B84F7F">
        <w:t>presented a two-tier Cyber-physical Systems detection and attribution methodology for attacks in industrial control systems (ICS). In combination with a fresh ensemble deep representation learning model, the Decision Tree is intended to detect attacks in an unbalanced ICS environment on the first level. In an IoT-enabled system, they developed a two-level ensemble attack detection based on a decision tree and unique deep representation learning. The suggested system is based on anomalies. The study used 17 feature ICS datasets. The final results reached an F1 score of 98%, precision of 98%, recall of 98%, and overall accuracy of 98.14%.</w:t>
      </w:r>
    </w:p>
    <w:p w14:paraId="15B1BB69" w14:textId="77777777" w:rsidR="00FD0DD8" w:rsidRPr="00B84F7F" w:rsidRDefault="00FD0DD8" w:rsidP="000C7562">
      <w:pPr>
        <w:pStyle w:val="PostHeadPara"/>
      </w:pPr>
    </w:p>
    <w:p w14:paraId="0DD56116" w14:textId="766129A8" w:rsidR="005B434B" w:rsidRPr="00B84F7F" w:rsidRDefault="005B434B" w:rsidP="005B434B">
      <w:pPr>
        <w:pStyle w:val="TableCaption"/>
        <w:rPr>
          <w:lang w:eastAsia="en-US"/>
        </w:rPr>
      </w:pPr>
      <w:bookmarkStart w:id="18" w:name="_Ref31715975"/>
      <w:bookmarkStart w:id="19" w:name="_Hlk188631134"/>
      <w:r w:rsidRPr="00B84F7F">
        <w:t>Table</w:t>
      </w:r>
      <w:bookmarkEnd w:id="18"/>
      <w:r w:rsidRPr="00B84F7F">
        <w:t xml:space="preserve"> 1: </w:t>
      </w:r>
      <w:r w:rsidR="00FD0DD8" w:rsidRPr="00B84F7F">
        <w:t>State of the art</w:t>
      </w:r>
    </w:p>
    <w:tbl>
      <w:tblPr>
        <w:tblStyle w:val="Grilledutableau"/>
        <w:tblW w:w="8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76"/>
        <w:gridCol w:w="2268"/>
        <w:gridCol w:w="1843"/>
        <w:gridCol w:w="850"/>
        <w:gridCol w:w="851"/>
        <w:gridCol w:w="1672"/>
      </w:tblGrid>
      <w:tr w:rsidR="00FD0DD8" w:rsidRPr="00B84F7F" w14:paraId="74130D57" w14:textId="16B35E3A" w:rsidTr="00142C00">
        <w:trPr>
          <w:tblHeader/>
        </w:trPr>
        <w:tc>
          <w:tcPr>
            <w:tcW w:w="1276" w:type="dxa"/>
            <w:tcBorders>
              <w:top w:val="single" w:sz="4" w:space="0" w:color="auto"/>
              <w:bottom w:val="single" w:sz="4" w:space="0" w:color="auto"/>
            </w:tcBorders>
          </w:tcPr>
          <w:p w14:paraId="4DFA4216" w14:textId="176CD740" w:rsidR="00FD0DD8" w:rsidRPr="00B84F7F" w:rsidRDefault="00FD0DD8" w:rsidP="00DF7021">
            <w:pPr>
              <w:pStyle w:val="TableCell"/>
              <w:ind w:firstLine="0"/>
            </w:pPr>
            <w:r w:rsidRPr="00B84F7F">
              <w:t>Author (Year)</w:t>
            </w:r>
          </w:p>
        </w:tc>
        <w:tc>
          <w:tcPr>
            <w:tcW w:w="2268" w:type="dxa"/>
            <w:tcBorders>
              <w:top w:val="single" w:sz="4" w:space="0" w:color="auto"/>
              <w:bottom w:val="single" w:sz="4" w:space="0" w:color="auto"/>
            </w:tcBorders>
          </w:tcPr>
          <w:p w14:paraId="14C62F92" w14:textId="3258B8B4" w:rsidR="00FD0DD8" w:rsidRPr="00B84F7F" w:rsidRDefault="00FD0DD8" w:rsidP="00DB03C2">
            <w:pPr>
              <w:pStyle w:val="TableCell"/>
              <w:ind w:firstLine="0"/>
            </w:pPr>
            <w:r w:rsidRPr="00B84F7F">
              <w:t>Method/Approach</w:t>
            </w:r>
          </w:p>
        </w:tc>
        <w:tc>
          <w:tcPr>
            <w:tcW w:w="1843" w:type="dxa"/>
            <w:tcBorders>
              <w:top w:val="single" w:sz="4" w:space="0" w:color="auto"/>
              <w:bottom w:val="single" w:sz="4" w:space="0" w:color="auto"/>
            </w:tcBorders>
          </w:tcPr>
          <w:p w14:paraId="121BA4E5" w14:textId="1139E8D1" w:rsidR="00FD0DD8" w:rsidRPr="00B84F7F" w:rsidRDefault="00FD0DD8" w:rsidP="00DB03C2">
            <w:pPr>
              <w:pStyle w:val="TableCell"/>
              <w:ind w:firstLine="0"/>
            </w:pPr>
            <w:r w:rsidRPr="00B84F7F">
              <w:t>Datasets Used</w:t>
            </w:r>
          </w:p>
        </w:tc>
        <w:tc>
          <w:tcPr>
            <w:tcW w:w="850" w:type="dxa"/>
            <w:tcBorders>
              <w:top w:val="single" w:sz="4" w:space="0" w:color="auto"/>
              <w:bottom w:val="single" w:sz="4" w:space="0" w:color="auto"/>
            </w:tcBorders>
          </w:tcPr>
          <w:p w14:paraId="4991A927" w14:textId="26417F53" w:rsidR="00FD0DD8" w:rsidRPr="00B84F7F" w:rsidRDefault="00FD0DD8" w:rsidP="00DB03C2">
            <w:pPr>
              <w:pStyle w:val="TableCell"/>
              <w:ind w:firstLine="0"/>
            </w:pPr>
            <w:r w:rsidRPr="00B84F7F">
              <w:t>Network</w:t>
            </w:r>
          </w:p>
        </w:tc>
        <w:tc>
          <w:tcPr>
            <w:tcW w:w="851" w:type="dxa"/>
            <w:tcBorders>
              <w:top w:val="single" w:sz="4" w:space="0" w:color="auto"/>
              <w:bottom w:val="single" w:sz="4" w:space="0" w:color="auto"/>
            </w:tcBorders>
          </w:tcPr>
          <w:p w14:paraId="375F9D84" w14:textId="347508FA" w:rsidR="00FD0DD8" w:rsidRPr="00B84F7F" w:rsidRDefault="00FD0DD8" w:rsidP="00DB03C2">
            <w:pPr>
              <w:pStyle w:val="TableCell"/>
              <w:ind w:firstLine="0"/>
            </w:pPr>
            <w:r w:rsidRPr="00B84F7F">
              <w:t>Real-time</w:t>
            </w:r>
          </w:p>
        </w:tc>
        <w:tc>
          <w:tcPr>
            <w:tcW w:w="1672" w:type="dxa"/>
            <w:tcBorders>
              <w:top w:val="single" w:sz="4" w:space="0" w:color="auto"/>
              <w:bottom w:val="single" w:sz="4" w:space="0" w:color="auto"/>
            </w:tcBorders>
          </w:tcPr>
          <w:p w14:paraId="7A329E40" w14:textId="3CF0C132" w:rsidR="00FD0DD8" w:rsidRPr="00B84F7F" w:rsidRDefault="00FD0DD8" w:rsidP="00DB03C2">
            <w:pPr>
              <w:pStyle w:val="TableCell"/>
              <w:ind w:firstLine="0"/>
            </w:pPr>
            <w:r w:rsidRPr="00B84F7F">
              <w:t>Performance</w:t>
            </w:r>
          </w:p>
        </w:tc>
      </w:tr>
      <w:tr w:rsidR="00142C00" w:rsidRPr="00B84F7F" w14:paraId="00ED67CE" w14:textId="77777777" w:rsidTr="00142C00">
        <w:tc>
          <w:tcPr>
            <w:tcW w:w="1276" w:type="dxa"/>
            <w:tcBorders>
              <w:top w:val="single" w:sz="4" w:space="0" w:color="auto"/>
            </w:tcBorders>
          </w:tcPr>
          <w:p w14:paraId="3873A8B0" w14:textId="43E68291" w:rsidR="00142C00" w:rsidRPr="00B84F7F" w:rsidRDefault="00142C00" w:rsidP="00DF7021">
            <w:pPr>
              <w:pStyle w:val="TableCell"/>
              <w:ind w:firstLine="0"/>
            </w:pPr>
            <w:r w:rsidRPr="00B84F7F">
              <w:t>Dong et al. (2025)</w:t>
            </w:r>
          </w:p>
        </w:tc>
        <w:tc>
          <w:tcPr>
            <w:tcW w:w="2268" w:type="dxa"/>
            <w:tcBorders>
              <w:top w:val="single" w:sz="4" w:space="0" w:color="auto"/>
            </w:tcBorders>
          </w:tcPr>
          <w:p w14:paraId="481B2A19" w14:textId="29961005" w:rsidR="00142C00" w:rsidRPr="00B84F7F" w:rsidRDefault="00142C00" w:rsidP="00FD0DD8">
            <w:pPr>
              <w:pStyle w:val="TableCell"/>
              <w:ind w:firstLine="0"/>
            </w:pPr>
            <w:r w:rsidRPr="00B84F7F">
              <w:t>graph neural network</w:t>
            </w:r>
          </w:p>
        </w:tc>
        <w:tc>
          <w:tcPr>
            <w:tcW w:w="1843" w:type="dxa"/>
            <w:tcBorders>
              <w:top w:val="single" w:sz="4" w:space="0" w:color="auto"/>
            </w:tcBorders>
          </w:tcPr>
          <w:p w14:paraId="552AE9D5" w14:textId="618AEC3F" w:rsidR="00142C00" w:rsidRPr="00B84F7F" w:rsidRDefault="00142C00" w:rsidP="00FD0DD8">
            <w:pPr>
              <w:pStyle w:val="TableCell"/>
              <w:ind w:firstLine="0"/>
            </w:pPr>
            <w:r w:rsidRPr="00B84F7F">
              <w:t>9 datasets</w:t>
            </w:r>
          </w:p>
        </w:tc>
        <w:tc>
          <w:tcPr>
            <w:tcW w:w="850" w:type="dxa"/>
            <w:tcBorders>
              <w:top w:val="single" w:sz="4" w:space="0" w:color="auto"/>
            </w:tcBorders>
          </w:tcPr>
          <w:p w14:paraId="6A5967AB" w14:textId="50FAEB8B" w:rsidR="00142C00" w:rsidRPr="00B84F7F" w:rsidRDefault="00142C00" w:rsidP="00FD0DD8">
            <w:pPr>
              <w:pStyle w:val="TableCell"/>
              <w:ind w:firstLine="0"/>
            </w:pPr>
            <w:r w:rsidRPr="00B84F7F">
              <w:t>general networks</w:t>
            </w:r>
          </w:p>
        </w:tc>
        <w:tc>
          <w:tcPr>
            <w:tcW w:w="851" w:type="dxa"/>
            <w:tcBorders>
              <w:top w:val="single" w:sz="4" w:space="0" w:color="auto"/>
            </w:tcBorders>
          </w:tcPr>
          <w:p w14:paraId="02EAFC6B" w14:textId="7CF14F34" w:rsidR="00142C00" w:rsidRPr="00B84F7F" w:rsidRDefault="00142C00" w:rsidP="00FD0DD8">
            <w:pPr>
              <w:pStyle w:val="TableCell"/>
              <w:ind w:firstLine="0"/>
            </w:pPr>
            <w:r w:rsidRPr="00B84F7F">
              <w:t>No</w:t>
            </w:r>
          </w:p>
        </w:tc>
        <w:tc>
          <w:tcPr>
            <w:tcW w:w="1672" w:type="dxa"/>
            <w:tcBorders>
              <w:top w:val="single" w:sz="4" w:space="0" w:color="auto"/>
            </w:tcBorders>
          </w:tcPr>
          <w:p w14:paraId="0BE23A90" w14:textId="1C4B2503" w:rsidR="00142C00" w:rsidRPr="00B84F7F" w:rsidRDefault="00142C00" w:rsidP="00FD0DD8">
            <w:pPr>
              <w:pStyle w:val="TableCell"/>
              <w:ind w:firstLine="0"/>
            </w:pPr>
            <w:r w:rsidRPr="00B84F7F">
              <w:t>Speed X75</w:t>
            </w:r>
          </w:p>
        </w:tc>
      </w:tr>
      <w:tr w:rsidR="00FD0DD8" w:rsidRPr="00B84F7F" w14:paraId="050E5322" w14:textId="02EDEC86" w:rsidTr="00142C00">
        <w:tc>
          <w:tcPr>
            <w:tcW w:w="1276" w:type="dxa"/>
          </w:tcPr>
          <w:p w14:paraId="19F3AA16" w14:textId="5DE206C3" w:rsidR="00FD0DD8" w:rsidRPr="00B84F7F" w:rsidRDefault="00FD0DD8" w:rsidP="00DF7021">
            <w:pPr>
              <w:pStyle w:val="TableCell"/>
              <w:ind w:firstLine="0"/>
            </w:pPr>
            <w:r w:rsidRPr="00B84F7F">
              <w:t>Ansar et al. (2024)</w:t>
            </w:r>
          </w:p>
        </w:tc>
        <w:tc>
          <w:tcPr>
            <w:tcW w:w="2268" w:type="dxa"/>
          </w:tcPr>
          <w:p w14:paraId="33D0BBA0" w14:textId="432A3CEF" w:rsidR="00FD0DD8" w:rsidRPr="00B84F7F" w:rsidRDefault="00FD0DD8" w:rsidP="00FD0DD8">
            <w:pPr>
              <w:pStyle w:val="TableCell"/>
              <w:ind w:firstLine="0"/>
            </w:pPr>
            <w:r w:rsidRPr="00B84F7F">
              <w:t>CNN + LSTM hybrid IDS</w:t>
            </w:r>
          </w:p>
        </w:tc>
        <w:tc>
          <w:tcPr>
            <w:tcW w:w="1843" w:type="dxa"/>
          </w:tcPr>
          <w:p w14:paraId="69BAB45A" w14:textId="46706B59" w:rsidR="00FD0DD8" w:rsidRPr="00B84F7F" w:rsidRDefault="00FD0DD8" w:rsidP="00FD0DD8">
            <w:pPr>
              <w:pStyle w:val="TableCell"/>
              <w:ind w:firstLine="0"/>
            </w:pPr>
            <w:r w:rsidRPr="00B84F7F">
              <w:t>CICIDS2017</w:t>
            </w:r>
          </w:p>
        </w:tc>
        <w:tc>
          <w:tcPr>
            <w:tcW w:w="850" w:type="dxa"/>
          </w:tcPr>
          <w:p w14:paraId="3AA5C89F" w14:textId="61D31CF5" w:rsidR="00FD0DD8" w:rsidRPr="00B84F7F" w:rsidRDefault="00FD0DD8" w:rsidP="00FD0DD8">
            <w:pPr>
              <w:pStyle w:val="TableCell"/>
              <w:ind w:firstLine="0"/>
            </w:pPr>
            <w:r w:rsidRPr="00B84F7F">
              <w:t>IoT</w:t>
            </w:r>
          </w:p>
        </w:tc>
        <w:tc>
          <w:tcPr>
            <w:tcW w:w="851" w:type="dxa"/>
          </w:tcPr>
          <w:p w14:paraId="02B5F61C" w14:textId="7B0AC4DB" w:rsidR="00FD0DD8" w:rsidRPr="00B84F7F" w:rsidRDefault="00FD0DD8" w:rsidP="00FD0DD8">
            <w:pPr>
              <w:pStyle w:val="TableCell"/>
              <w:ind w:firstLine="0"/>
            </w:pPr>
            <w:r w:rsidRPr="00B84F7F">
              <w:t>Yes</w:t>
            </w:r>
          </w:p>
        </w:tc>
        <w:tc>
          <w:tcPr>
            <w:tcW w:w="1672" w:type="dxa"/>
          </w:tcPr>
          <w:p w14:paraId="7C977A1D" w14:textId="672F0E4D" w:rsidR="00FD0DD8" w:rsidRPr="00B84F7F" w:rsidRDefault="00FD0DD8" w:rsidP="00FD0DD8">
            <w:pPr>
              <w:pStyle w:val="TableCell"/>
              <w:ind w:firstLine="0"/>
            </w:pPr>
            <w:r w:rsidRPr="00B84F7F">
              <w:t>Accuracy: 99.52%, F1: 98.97%, False Alarm: 0.14%</w:t>
            </w:r>
          </w:p>
        </w:tc>
      </w:tr>
      <w:tr w:rsidR="00FD0DD8" w:rsidRPr="00B84F7F" w14:paraId="05FBACD1" w14:textId="5A349589" w:rsidTr="00142C00">
        <w:tc>
          <w:tcPr>
            <w:tcW w:w="1276" w:type="dxa"/>
          </w:tcPr>
          <w:p w14:paraId="1197EAE3" w14:textId="75DD4C2D" w:rsidR="00FD0DD8" w:rsidRPr="00B84F7F" w:rsidRDefault="00FD0DD8" w:rsidP="00DF7021">
            <w:pPr>
              <w:pStyle w:val="TableCell"/>
              <w:ind w:firstLine="0"/>
            </w:pPr>
            <w:proofErr w:type="spellStart"/>
            <w:r w:rsidRPr="00B84F7F">
              <w:t>Altamimi</w:t>
            </w:r>
            <w:proofErr w:type="spellEnd"/>
            <w:r w:rsidRPr="00B84F7F">
              <w:t xml:space="preserve"> et al. (2024)</w:t>
            </w:r>
          </w:p>
        </w:tc>
        <w:tc>
          <w:tcPr>
            <w:tcW w:w="2268" w:type="dxa"/>
          </w:tcPr>
          <w:p w14:paraId="0C1ACE66" w14:textId="45C05F0C" w:rsidR="00FD0DD8" w:rsidRPr="00B84F7F" w:rsidRDefault="00FD0DD8" w:rsidP="00FD0DD8">
            <w:pPr>
              <w:pStyle w:val="TableCell"/>
              <w:ind w:firstLine="0"/>
            </w:pPr>
            <w:r w:rsidRPr="00B84F7F">
              <w:t>Extreme Learning Machine (ELM)</w:t>
            </w:r>
          </w:p>
        </w:tc>
        <w:tc>
          <w:tcPr>
            <w:tcW w:w="1843" w:type="dxa"/>
          </w:tcPr>
          <w:p w14:paraId="7B6CE0EA" w14:textId="000B1D37" w:rsidR="00FD0DD8" w:rsidRPr="00B84F7F" w:rsidRDefault="00FD0DD8" w:rsidP="00FD0DD8">
            <w:pPr>
              <w:pStyle w:val="TableCell"/>
              <w:ind w:firstLine="0"/>
            </w:pPr>
            <w:r w:rsidRPr="00B84F7F">
              <w:t>NSL-KDD, Distilled-Kitsune</w:t>
            </w:r>
          </w:p>
        </w:tc>
        <w:tc>
          <w:tcPr>
            <w:tcW w:w="850" w:type="dxa"/>
          </w:tcPr>
          <w:p w14:paraId="1AFD6440" w14:textId="456C6FE4" w:rsidR="00FD0DD8" w:rsidRPr="00B84F7F" w:rsidRDefault="00FD0DD8" w:rsidP="00FD0DD8">
            <w:pPr>
              <w:pStyle w:val="TableCell"/>
              <w:ind w:firstLine="0"/>
            </w:pPr>
            <w:r w:rsidRPr="00B84F7F">
              <w:t>IoT</w:t>
            </w:r>
          </w:p>
        </w:tc>
        <w:tc>
          <w:tcPr>
            <w:tcW w:w="851" w:type="dxa"/>
          </w:tcPr>
          <w:p w14:paraId="7538B82A" w14:textId="6C0D5E69" w:rsidR="00FD0DD8" w:rsidRPr="00B84F7F" w:rsidRDefault="00FD0DD8" w:rsidP="00FD0DD8">
            <w:pPr>
              <w:pStyle w:val="TableCell"/>
              <w:ind w:firstLine="0"/>
            </w:pPr>
            <w:r w:rsidRPr="00B84F7F">
              <w:t>Real-time on Kitsune dataset</w:t>
            </w:r>
          </w:p>
        </w:tc>
        <w:tc>
          <w:tcPr>
            <w:tcW w:w="1672" w:type="dxa"/>
          </w:tcPr>
          <w:p w14:paraId="2E598203" w14:textId="57EBCECA" w:rsidR="00FD0DD8" w:rsidRPr="00B84F7F" w:rsidRDefault="00FD0DD8" w:rsidP="00FD0DD8">
            <w:pPr>
              <w:pStyle w:val="TableCell"/>
              <w:ind w:firstLine="0"/>
            </w:pPr>
            <w:r w:rsidRPr="00B84F7F">
              <w:t xml:space="preserve">High false positive rates </w:t>
            </w:r>
          </w:p>
        </w:tc>
      </w:tr>
      <w:tr w:rsidR="00FD0DD8" w:rsidRPr="00B84F7F" w14:paraId="7763A1AF" w14:textId="3ADD6D61" w:rsidTr="00DF7021">
        <w:tc>
          <w:tcPr>
            <w:tcW w:w="1276" w:type="dxa"/>
          </w:tcPr>
          <w:p w14:paraId="23217EEE" w14:textId="0C6903E9" w:rsidR="00FD0DD8" w:rsidRPr="00B84F7F" w:rsidRDefault="00FD0DD8" w:rsidP="00DF7021">
            <w:pPr>
              <w:pStyle w:val="TableCell"/>
              <w:ind w:firstLine="0"/>
            </w:pPr>
            <w:r w:rsidRPr="00B84F7F">
              <w:t>Shaikh et al. (2022)</w:t>
            </w:r>
          </w:p>
        </w:tc>
        <w:tc>
          <w:tcPr>
            <w:tcW w:w="2268" w:type="dxa"/>
          </w:tcPr>
          <w:p w14:paraId="570F425B" w14:textId="33C7C408" w:rsidR="00FD0DD8" w:rsidRPr="00B84F7F" w:rsidRDefault="00FD0DD8" w:rsidP="00FD0DD8">
            <w:pPr>
              <w:pStyle w:val="TableCell"/>
              <w:ind w:firstLine="0"/>
            </w:pPr>
            <w:r w:rsidRPr="00B84F7F">
              <w:t>ResNet50-based IDS</w:t>
            </w:r>
          </w:p>
        </w:tc>
        <w:tc>
          <w:tcPr>
            <w:tcW w:w="1843" w:type="dxa"/>
          </w:tcPr>
          <w:p w14:paraId="7F718B59" w14:textId="11B83E33" w:rsidR="00FD0DD8" w:rsidRPr="00B84F7F" w:rsidRDefault="00FD0DD8" w:rsidP="00FD0DD8">
            <w:pPr>
              <w:pStyle w:val="TableCell"/>
              <w:ind w:firstLine="0"/>
            </w:pPr>
            <w:r w:rsidRPr="00B84F7F">
              <w:t>NSL-KDD, CICIDS2017, another dataset</w:t>
            </w:r>
          </w:p>
        </w:tc>
        <w:tc>
          <w:tcPr>
            <w:tcW w:w="850" w:type="dxa"/>
          </w:tcPr>
          <w:p w14:paraId="41FBE3EC" w14:textId="6436F574" w:rsidR="00FD0DD8" w:rsidRPr="00B84F7F" w:rsidRDefault="00FD0DD8" w:rsidP="00FD0DD8">
            <w:pPr>
              <w:pStyle w:val="TableCell"/>
              <w:ind w:firstLine="0"/>
            </w:pPr>
            <w:r w:rsidRPr="00B84F7F">
              <w:t>general networks</w:t>
            </w:r>
          </w:p>
        </w:tc>
        <w:tc>
          <w:tcPr>
            <w:tcW w:w="851" w:type="dxa"/>
          </w:tcPr>
          <w:p w14:paraId="7D7870A5" w14:textId="2B73558F" w:rsidR="00FD0DD8" w:rsidRPr="00B84F7F" w:rsidRDefault="00FD0DD8" w:rsidP="00FD0DD8">
            <w:pPr>
              <w:pStyle w:val="TableCell"/>
              <w:ind w:firstLine="0"/>
            </w:pPr>
            <w:r w:rsidRPr="00B84F7F">
              <w:t>No</w:t>
            </w:r>
          </w:p>
        </w:tc>
        <w:tc>
          <w:tcPr>
            <w:tcW w:w="1672" w:type="dxa"/>
          </w:tcPr>
          <w:p w14:paraId="5BB9F63B" w14:textId="02A61071" w:rsidR="00FD0DD8" w:rsidRPr="00B84F7F" w:rsidRDefault="00FD0DD8" w:rsidP="00FD0DD8">
            <w:pPr>
              <w:pStyle w:val="TableCell"/>
              <w:ind w:firstLine="0"/>
            </w:pPr>
            <w:r w:rsidRPr="00B84F7F">
              <w:t>Accuracy: up to 97.65%</w:t>
            </w:r>
          </w:p>
        </w:tc>
      </w:tr>
      <w:tr w:rsidR="00FD0DD8" w:rsidRPr="00B84F7F" w14:paraId="75A63397" w14:textId="08282707" w:rsidTr="00DF7021">
        <w:tc>
          <w:tcPr>
            <w:tcW w:w="1276" w:type="dxa"/>
          </w:tcPr>
          <w:p w14:paraId="443EA551" w14:textId="37D16916" w:rsidR="00FD0DD8" w:rsidRPr="00B84F7F" w:rsidRDefault="00FD0DD8" w:rsidP="00DF7021">
            <w:pPr>
              <w:pStyle w:val="TableCell"/>
              <w:ind w:firstLine="0"/>
            </w:pPr>
            <w:proofErr w:type="spellStart"/>
            <w:r w:rsidRPr="00B84F7F">
              <w:t>Altunay</w:t>
            </w:r>
            <w:proofErr w:type="spellEnd"/>
            <w:r w:rsidRPr="00B84F7F">
              <w:t xml:space="preserve"> et al. (2023)</w:t>
            </w:r>
          </w:p>
        </w:tc>
        <w:tc>
          <w:tcPr>
            <w:tcW w:w="2268" w:type="dxa"/>
          </w:tcPr>
          <w:p w14:paraId="32590040" w14:textId="77B94702" w:rsidR="00FD0DD8" w:rsidRPr="00B84F7F" w:rsidRDefault="00FD0DD8" w:rsidP="00FD0DD8">
            <w:pPr>
              <w:pStyle w:val="TableCell"/>
              <w:ind w:firstLine="0"/>
            </w:pPr>
            <w:r w:rsidRPr="00B84F7F">
              <w:t>Hybrid CNN + LSTM with feature selection</w:t>
            </w:r>
          </w:p>
        </w:tc>
        <w:tc>
          <w:tcPr>
            <w:tcW w:w="1843" w:type="dxa"/>
          </w:tcPr>
          <w:p w14:paraId="1B6B5957" w14:textId="19E61CA7" w:rsidR="00FD0DD8" w:rsidRPr="00B84F7F" w:rsidRDefault="00FD0DD8" w:rsidP="00FD0DD8">
            <w:pPr>
              <w:pStyle w:val="TableCell"/>
              <w:ind w:firstLine="0"/>
            </w:pPr>
            <w:r w:rsidRPr="00B84F7F">
              <w:t>UNSW-NB15, X-</w:t>
            </w:r>
            <w:proofErr w:type="spellStart"/>
            <w:r w:rsidRPr="00B84F7F">
              <w:t>IIoTID</w:t>
            </w:r>
            <w:proofErr w:type="spellEnd"/>
          </w:p>
        </w:tc>
        <w:tc>
          <w:tcPr>
            <w:tcW w:w="850" w:type="dxa"/>
          </w:tcPr>
          <w:p w14:paraId="004F1A07" w14:textId="2BE5EF23" w:rsidR="00FD0DD8" w:rsidRPr="00B84F7F" w:rsidRDefault="00FD0DD8" w:rsidP="00FD0DD8">
            <w:pPr>
              <w:pStyle w:val="TableCell"/>
              <w:ind w:firstLine="0"/>
            </w:pPr>
            <w:r w:rsidRPr="00B84F7F">
              <w:t>IoT</w:t>
            </w:r>
          </w:p>
        </w:tc>
        <w:tc>
          <w:tcPr>
            <w:tcW w:w="851" w:type="dxa"/>
          </w:tcPr>
          <w:p w14:paraId="101E79B5" w14:textId="2F13DB98" w:rsidR="00FD0DD8" w:rsidRPr="00B84F7F" w:rsidRDefault="00FD0DD8" w:rsidP="00FD0DD8">
            <w:pPr>
              <w:pStyle w:val="TableCell"/>
              <w:ind w:firstLine="0"/>
            </w:pPr>
            <w:r w:rsidRPr="00B84F7F">
              <w:t>No</w:t>
            </w:r>
          </w:p>
        </w:tc>
        <w:tc>
          <w:tcPr>
            <w:tcW w:w="1672" w:type="dxa"/>
          </w:tcPr>
          <w:p w14:paraId="076DF91C" w14:textId="27DC33CE" w:rsidR="00FD0DD8" w:rsidRPr="00B84F7F" w:rsidRDefault="00FD0DD8" w:rsidP="00FD0DD8">
            <w:pPr>
              <w:pStyle w:val="TableCell"/>
              <w:ind w:firstLine="0"/>
            </w:pPr>
            <w:r w:rsidRPr="00B84F7F">
              <w:t>Accuracy: 99.84% (UNSW-NB15), 93.21% (X-</w:t>
            </w:r>
            <w:proofErr w:type="spellStart"/>
            <w:r w:rsidRPr="00B84F7F">
              <w:t>IIoTID</w:t>
            </w:r>
            <w:proofErr w:type="spellEnd"/>
            <w:r w:rsidRPr="00B84F7F">
              <w:t>)</w:t>
            </w:r>
          </w:p>
        </w:tc>
      </w:tr>
      <w:tr w:rsidR="00FD0DD8" w:rsidRPr="00B84F7F" w14:paraId="0645E3CE" w14:textId="20FA582D" w:rsidTr="00DF7021">
        <w:tc>
          <w:tcPr>
            <w:tcW w:w="1276" w:type="dxa"/>
          </w:tcPr>
          <w:p w14:paraId="041618C7" w14:textId="45BC3AA8" w:rsidR="00FD0DD8" w:rsidRPr="00B84F7F" w:rsidRDefault="00FD0DD8" w:rsidP="00DF7021">
            <w:pPr>
              <w:pStyle w:val="TableCell"/>
              <w:ind w:firstLine="0"/>
            </w:pPr>
            <w:proofErr w:type="spellStart"/>
            <w:r w:rsidRPr="00B84F7F">
              <w:t>Faten</w:t>
            </w:r>
            <w:proofErr w:type="spellEnd"/>
            <w:r w:rsidRPr="00B84F7F">
              <w:t xml:space="preserve"> et al. (2023)</w:t>
            </w:r>
          </w:p>
        </w:tc>
        <w:tc>
          <w:tcPr>
            <w:tcW w:w="2268" w:type="dxa"/>
          </w:tcPr>
          <w:p w14:paraId="5EC141F7" w14:textId="61230A2F" w:rsidR="00FD0DD8" w:rsidRPr="00B84F7F" w:rsidRDefault="00FD0DD8" w:rsidP="00FD0DD8">
            <w:pPr>
              <w:pStyle w:val="TableCell"/>
              <w:ind w:firstLine="0"/>
            </w:pPr>
            <w:r w:rsidRPr="00B84F7F">
              <w:t>Big data tools (Spark, Hadoop) + ML (RF, DT, NB, LR)</w:t>
            </w:r>
          </w:p>
        </w:tc>
        <w:tc>
          <w:tcPr>
            <w:tcW w:w="1843" w:type="dxa"/>
          </w:tcPr>
          <w:p w14:paraId="370C78FF" w14:textId="184A8E09" w:rsidR="00FD0DD8" w:rsidRPr="00B84F7F" w:rsidRDefault="00FD0DD8" w:rsidP="00FD0DD8">
            <w:pPr>
              <w:pStyle w:val="TableCell"/>
              <w:ind w:firstLine="0"/>
            </w:pPr>
            <w:r w:rsidRPr="00B84F7F">
              <w:t>Not explicitly stated (general traffic)</w:t>
            </w:r>
          </w:p>
        </w:tc>
        <w:tc>
          <w:tcPr>
            <w:tcW w:w="850" w:type="dxa"/>
          </w:tcPr>
          <w:p w14:paraId="748AA76D" w14:textId="7F37A464" w:rsidR="00FD0DD8" w:rsidRPr="00B84F7F" w:rsidRDefault="00FD0DD8" w:rsidP="00FD0DD8">
            <w:pPr>
              <w:pStyle w:val="TableCell"/>
              <w:ind w:firstLine="0"/>
            </w:pPr>
            <w:r w:rsidRPr="00B84F7F">
              <w:t>general networks</w:t>
            </w:r>
          </w:p>
        </w:tc>
        <w:tc>
          <w:tcPr>
            <w:tcW w:w="851" w:type="dxa"/>
          </w:tcPr>
          <w:p w14:paraId="4E9782D3" w14:textId="14AA8837" w:rsidR="00FD0DD8" w:rsidRPr="00B84F7F" w:rsidRDefault="00FD0DD8" w:rsidP="00FD0DD8">
            <w:pPr>
              <w:pStyle w:val="TableCell"/>
              <w:ind w:firstLine="0"/>
            </w:pPr>
            <w:r w:rsidRPr="00B84F7F">
              <w:t>No</w:t>
            </w:r>
          </w:p>
        </w:tc>
        <w:tc>
          <w:tcPr>
            <w:tcW w:w="1672" w:type="dxa"/>
          </w:tcPr>
          <w:p w14:paraId="3F15883F" w14:textId="6D38716E" w:rsidR="00FD0DD8" w:rsidRPr="00B84F7F" w:rsidRDefault="00FD0DD8" w:rsidP="00FD0DD8">
            <w:pPr>
              <w:pStyle w:val="TableCell"/>
              <w:ind w:firstLine="0"/>
            </w:pPr>
            <w:r w:rsidRPr="00B84F7F">
              <w:t>Accuracy, F1, Precision: ~99%</w:t>
            </w:r>
          </w:p>
        </w:tc>
      </w:tr>
      <w:tr w:rsidR="00FD0DD8" w:rsidRPr="00B84F7F" w14:paraId="3A8019FF" w14:textId="3818A0D2" w:rsidTr="00DF7021">
        <w:tc>
          <w:tcPr>
            <w:tcW w:w="1276" w:type="dxa"/>
          </w:tcPr>
          <w:p w14:paraId="42411C32" w14:textId="296485CB" w:rsidR="00FD0DD8" w:rsidRPr="00B84F7F" w:rsidRDefault="00FD0DD8" w:rsidP="00DF7021">
            <w:pPr>
              <w:pStyle w:val="TableCell"/>
              <w:ind w:firstLine="0"/>
            </w:pPr>
            <w:r w:rsidRPr="00B84F7F">
              <w:t>Giampaolo et al. (2020)</w:t>
            </w:r>
          </w:p>
        </w:tc>
        <w:tc>
          <w:tcPr>
            <w:tcW w:w="2268" w:type="dxa"/>
          </w:tcPr>
          <w:p w14:paraId="56E37325" w14:textId="106D87E7" w:rsidR="00FD0DD8" w:rsidRPr="00B84F7F" w:rsidRDefault="00FD0DD8" w:rsidP="00FD0DD8">
            <w:pPr>
              <w:pStyle w:val="TableCell"/>
              <w:ind w:firstLine="0"/>
            </w:pPr>
            <w:r w:rsidRPr="00B84F7F">
              <w:t>Two-stage architecture (M2-DAE feature extraction)</w:t>
            </w:r>
          </w:p>
        </w:tc>
        <w:tc>
          <w:tcPr>
            <w:tcW w:w="1843" w:type="dxa"/>
          </w:tcPr>
          <w:p w14:paraId="6EC52922" w14:textId="55036383" w:rsidR="00FD0DD8" w:rsidRPr="00B84F7F" w:rsidRDefault="00FD0DD8" w:rsidP="00FD0DD8">
            <w:pPr>
              <w:pStyle w:val="TableCell"/>
              <w:ind w:firstLine="0"/>
            </w:pPr>
            <w:r w:rsidRPr="00B84F7F">
              <w:t>Not explicitly stated (general traffic)</w:t>
            </w:r>
          </w:p>
        </w:tc>
        <w:tc>
          <w:tcPr>
            <w:tcW w:w="850" w:type="dxa"/>
          </w:tcPr>
          <w:p w14:paraId="1CC7DD43" w14:textId="7E0D7413" w:rsidR="00FD0DD8" w:rsidRPr="00B84F7F" w:rsidRDefault="00FD0DD8" w:rsidP="00FD0DD8">
            <w:pPr>
              <w:pStyle w:val="TableCell"/>
              <w:ind w:firstLine="0"/>
            </w:pPr>
            <w:r w:rsidRPr="00B84F7F">
              <w:t>general networks</w:t>
            </w:r>
          </w:p>
        </w:tc>
        <w:tc>
          <w:tcPr>
            <w:tcW w:w="851" w:type="dxa"/>
          </w:tcPr>
          <w:p w14:paraId="205730D9" w14:textId="652AF4C9" w:rsidR="00FD0DD8" w:rsidRPr="00B84F7F" w:rsidRDefault="00FD0DD8" w:rsidP="00FD0DD8">
            <w:pPr>
              <w:pStyle w:val="TableCell"/>
              <w:ind w:firstLine="0"/>
            </w:pPr>
            <w:r w:rsidRPr="00B84F7F">
              <w:t>No</w:t>
            </w:r>
          </w:p>
        </w:tc>
        <w:tc>
          <w:tcPr>
            <w:tcW w:w="1672" w:type="dxa"/>
          </w:tcPr>
          <w:p w14:paraId="23DE5A27" w14:textId="3BFDB4D6" w:rsidR="00FD0DD8" w:rsidRPr="00B84F7F" w:rsidRDefault="00FD0DD8" w:rsidP="00FD0DD8">
            <w:pPr>
              <w:pStyle w:val="TableCell"/>
              <w:ind w:firstLine="0"/>
            </w:pPr>
            <w:r w:rsidRPr="00B84F7F">
              <w:t>F1: 97.61%</w:t>
            </w:r>
          </w:p>
        </w:tc>
      </w:tr>
      <w:tr w:rsidR="00FD0DD8" w:rsidRPr="00B84F7F" w14:paraId="2434A88B" w14:textId="2435570C" w:rsidTr="00DF7021">
        <w:tc>
          <w:tcPr>
            <w:tcW w:w="1276" w:type="dxa"/>
          </w:tcPr>
          <w:p w14:paraId="5F72307D" w14:textId="0F0F4C36" w:rsidR="00FD0DD8" w:rsidRPr="00B84F7F" w:rsidRDefault="00FD0DD8" w:rsidP="00DF7021">
            <w:pPr>
              <w:pStyle w:val="TableCell"/>
              <w:ind w:firstLine="0"/>
            </w:pPr>
            <w:proofErr w:type="spellStart"/>
            <w:r w:rsidRPr="00B84F7F">
              <w:t>Mutambik</w:t>
            </w:r>
            <w:proofErr w:type="spellEnd"/>
            <w:r w:rsidRPr="00B84F7F">
              <w:t xml:space="preserve"> et al. (2024)</w:t>
            </w:r>
          </w:p>
        </w:tc>
        <w:tc>
          <w:tcPr>
            <w:tcW w:w="2268" w:type="dxa"/>
          </w:tcPr>
          <w:p w14:paraId="3ABB17FB" w14:textId="58EB7E9F" w:rsidR="00FD0DD8" w:rsidRPr="00B84F7F" w:rsidRDefault="00FD0DD8" w:rsidP="00FD0DD8">
            <w:pPr>
              <w:pStyle w:val="TableCell"/>
              <w:ind w:firstLine="0"/>
            </w:pPr>
            <w:r w:rsidRPr="00B84F7F">
              <w:t>IoT-FIDS (flow-based profiling)</w:t>
            </w:r>
          </w:p>
        </w:tc>
        <w:tc>
          <w:tcPr>
            <w:tcW w:w="1843" w:type="dxa"/>
          </w:tcPr>
          <w:p w14:paraId="3693D997" w14:textId="5D656CC8" w:rsidR="00FD0DD8" w:rsidRPr="00B84F7F" w:rsidRDefault="00FD0DD8" w:rsidP="00FD0DD8">
            <w:pPr>
              <w:pStyle w:val="TableCell"/>
              <w:ind w:firstLine="0"/>
            </w:pPr>
            <w:r w:rsidRPr="00B84F7F">
              <w:t xml:space="preserve">UNSW-NB15, </w:t>
            </w:r>
            <w:proofErr w:type="spellStart"/>
            <w:r w:rsidRPr="00B84F7F">
              <w:t>BoT</w:t>
            </w:r>
            <w:proofErr w:type="spellEnd"/>
            <w:r w:rsidRPr="00B84F7F">
              <w:t>-IoT</w:t>
            </w:r>
          </w:p>
        </w:tc>
        <w:tc>
          <w:tcPr>
            <w:tcW w:w="850" w:type="dxa"/>
          </w:tcPr>
          <w:p w14:paraId="610F54CA" w14:textId="170B1863" w:rsidR="00FD0DD8" w:rsidRPr="00B84F7F" w:rsidRDefault="00FD0DD8" w:rsidP="00FD0DD8">
            <w:pPr>
              <w:pStyle w:val="TableCell"/>
              <w:ind w:firstLine="0"/>
            </w:pPr>
            <w:r w:rsidRPr="00B84F7F">
              <w:t>IoT</w:t>
            </w:r>
          </w:p>
        </w:tc>
        <w:tc>
          <w:tcPr>
            <w:tcW w:w="851" w:type="dxa"/>
          </w:tcPr>
          <w:p w14:paraId="445029A5" w14:textId="1FB35EBD" w:rsidR="00FD0DD8" w:rsidRPr="00B84F7F" w:rsidRDefault="00FD0DD8" w:rsidP="00FD0DD8">
            <w:pPr>
              <w:pStyle w:val="TableCell"/>
              <w:ind w:firstLine="0"/>
            </w:pPr>
            <w:r w:rsidRPr="00B84F7F">
              <w:t>Yes</w:t>
            </w:r>
          </w:p>
        </w:tc>
        <w:tc>
          <w:tcPr>
            <w:tcW w:w="1672" w:type="dxa"/>
          </w:tcPr>
          <w:p w14:paraId="2D5928C6" w14:textId="3F464B28" w:rsidR="00FD0DD8" w:rsidRPr="00B84F7F" w:rsidRDefault="00FD0DD8" w:rsidP="00FD0DD8">
            <w:pPr>
              <w:pStyle w:val="TableCell"/>
              <w:ind w:firstLine="0"/>
            </w:pPr>
            <w:r w:rsidRPr="00B84F7F">
              <w:t>Detection accuracy: &gt;99%, F1: up to 1.0</w:t>
            </w:r>
          </w:p>
        </w:tc>
      </w:tr>
      <w:tr w:rsidR="00FD0DD8" w:rsidRPr="00B84F7F" w14:paraId="080F7B23" w14:textId="507DFD5C" w:rsidTr="00DF7021">
        <w:tc>
          <w:tcPr>
            <w:tcW w:w="1276" w:type="dxa"/>
          </w:tcPr>
          <w:p w14:paraId="1332AA33" w14:textId="06BE16D9" w:rsidR="00FD0DD8" w:rsidRPr="00B84F7F" w:rsidRDefault="00FD0DD8" w:rsidP="00DF7021">
            <w:pPr>
              <w:pStyle w:val="TableCell"/>
              <w:ind w:firstLine="0"/>
            </w:pPr>
            <w:r w:rsidRPr="00B84F7F">
              <w:t>Giampaolo et al. (2023)</w:t>
            </w:r>
          </w:p>
        </w:tc>
        <w:tc>
          <w:tcPr>
            <w:tcW w:w="2268" w:type="dxa"/>
          </w:tcPr>
          <w:p w14:paraId="19B827DE" w14:textId="457F4A17" w:rsidR="00FD0DD8" w:rsidRPr="00B84F7F" w:rsidRDefault="00FD0DD8" w:rsidP="00FD0DD8">
            <w:pPr>
              <w:pStyle w:val="TableCell"/>
              <w:ind w:firstLine="0"/>
            </w:pPr>
            <w:r w:rsidRPr="00B84F7F">
              <w:t>Isolation Forest + One-Class SVM</w:t>
            </w:r>
          </w:p>
        </w:tc>
        <w:tc>
          <w:tcPr>
            <w:tcW w:w="1843" w:type="dxa"/>
          </w:tcPr>
          <w:p w14:paraId="48DE321C" w14:textId="3F4A243B" w:rsidR="00FD0DD8" w:rsidRPr="00B84F7F" w:rsidRDefault="00FD0DD8" w:rsidP="00FD0DD8">
            <w:pPr>
              <w:pStyle w:val="TableCell"/>
              <w:ind w:firstLine="0"/>
            </w:pPr>
            <w:r w:rsidRPr="00B84F7F">
              <w:t>Not explicitly stated (general traffic)</w:t>
            </w:r>
          </w:p>
        </w:tc>
        <w:tc>
          <w:tcPr>
            <w:tcW w:w="850" w:type="dxa"/>
          </w:tcPr>
          <w:p w14:paraId="0F353A6F" w14:textId="1A5CB70A" w:rsidR="00FD0DD8" w:rsidRPr="00B84F7F" w:rsidRDefault="00FD0DD8" w:rsidP="00FD0DD8">
            <w:pPr>
              <w:pStyle w:val="TableCell"/>
              <w:ind w:firstLine="0"/>
            </w:pPr>
            <w:r w:rsidRPr="00B84F7F">
              <w:t>general networks</w:t>
            </w:r>
          </w:p>
        </w:tc>
        <w:tc>
          <w:tcPr>
            <w:tcW w:w="851" w:type="dxa"/>
          </w:tcPr>
          <w:p w14:paraId="762887AF" w14:textId="71E6B8AC" w:rsidR="00FD0DD8" w:rsidRPr="00B84F7F" w:rsidRDefault="00FD0DD8" w:rsidP="00FD0DD8">
            <w:pPr>
              <w:pStyle w:val="TableCell"/>
              <w:ind w:firstLine="0"/>
            </w:pPr>
            <w:r w:rsidRPr="00B84F7F">
              <w:t>No</w:t>
            </w:r>
          </w:p>
        </w:tc>
        <w:tc>
          <w:tcPr>
            <w:tcW w:w="1672" w:type="dxa"/>
          </w:tcPr>
          <w:p w14:paraId="0C6D8C90" w14:textId="3B47879C" w:rsidR="00FD0DD8" w:rsidRPr="00B84F7F" w:rsidRDefault="00FD0DD8" w:rsidP="00FD0DD8">
            <w:pPr>
              <w:pStyle w:val="TableCell"/>
              <w:ind w:firstLine="0"/>
            </w:pPr>
            <w:r w:rsidRPr="00B84F7F">
              <w:t>AUC: 94.37%</w:t>
            </w:r>
          </w:p>
        </w:tc>
      </w:tr>
      <w:tr w:rsidR="00FD0DD8" w:rsidRPr="00B84F7F" w14:paraId="353F07A7" w14:textId="61B6377E" w:rsidTr="00DF7021">
        <w:tc>
          <w:tcPr>
            <w:tcW w:w="1276" w:type="dxa"/>
          </w:tcPr>
          <w:p w14:paraId="54F393C7" w14:textId="422A3F84" w:rsidR="00FD0DD8" w:rsidRPr="00B84F7F" w:rsidRDefault="00FD0DD8" w:rsidP="00DF7021">
            <w:pPr>
              <w:pStyle w:val="TableCell"/>
              <w:ind w:firstLine="0"/>
            </w:pPr>
            <w:proofErr w:type="spellStart"/>
            <w:r w:rsidRPr="00B84F7F">
              <w:t>Smys</w:t>
            </w:r>
            <w:proofErr w:type="spellEnd"/>
            <w:r w:rsidRPr="00B84F7F">
              <w:t xml:space="preserve"> et al. (2020)</w:t>
            </w:r>
          </w:p>
        </w:tc>
        <w:tc>
          <w:tcPr>
            <w:tcW w:w="2268" w:type="dxa"/>
          </w:tcPr>
          <w:p w14:paraId="1F791DA0" w14:textId="69D38E9B" w:rsidR="00FD0DD8" w:rsidRPr="00B84F7F" w:rsidRDefault="00FD0DD8" w:rsidP="00FD0DD8">
            <w:pPr>
              <w:pStyle w:val="TableCell"/>
              <w:ind w:firstLine="0"/>
            </w:pPr>
            <w:r w:rsidRPr="00B84F7F">
              <w:t>Hybrid Deep Learning (CNN)</w:t>
            </w:r>
          </w:p>
        </w:tc>
        <w:tc>
          <w:tcPr>
            <w:tcW w:w="1843" w:type="dxa"/>
          </w:tcPr>
          <w:p w14:paraId="04723EEC" w14:textId="7412C079" w:rsidR="00FD0DD8" w:rsidRPr="00B84F7F" w:rsidRDefault="00FD0DD8" w:rsidP="00FD0DD8">
            <w:pPr>
              <w:pStyle w:val="TableCell"/>
              <w:ind w:firstLine="0"/>
            </w:pPr>
            <w:r w:rsidRPr="00B84F7F">
              <w:t>UNSW-NB15</w:t>
            </w:r>
          </w:p>
        </w:tc>
        <w:tc>
          <w:tcPr>
            <w:tcW w:w="850" w:type="dxa"/>
          </w:tcPr>
          <w:p w14:paraId="2DE49543" w14:textId="0E6EDEF1" w:rsidR="00FD0DD8" w:rsidRPr="00B84F7F" w:rsidRDefault="00FD0DD8" w:rsidP="00FD0DD8">
            <w:pPr>
              <w:pStyle w:val="TableCell"/>
              <w:ind w:firstLine="0"/>
            </w:pPr>
            <w:r w:rsidRPr="00B84F7F">
              <w:t>IoT</w:t>
            </w:r>
          </w:p>
        </w:tc>
        <w:tc>
          <w:tcPr>
            <w:tcW w:w="851" w:type="dxa"/>
          </w:tcPr>
          <w:p w14:paraId="348E615A" w14:textId="4E6B7620" w:rsidR="00FD0DD8" w:rsidRPr="00B84F7F" w:rsidRDefault="00FD0DD8" w:rsidP="00FD0DD8">
            <w:pPr>
              <w:pStyle w:val="TableCell"/>
              <w:ind w:firstLine="0"/>
            </w:pPr>
            <w:r w:rsidRPr="00B84F7F">
              <w:t>No</w:t>
            </w:r>
          </w:p>
        </w:tc>
        <w:tc>
          <w:tcPr>
            <w:tcW w:w="1672" w:type="dxa"/>
          </w:tcPr>
          <w:p w14:paraId="267BCC0B" w14:textId="0B9F9AC5" w:rsidR="00FD0DD8" w:rsidRPr="00B84F7F" w:rsidRDefault="00FD0DD8" w:rsidP="00FD0DD8">
            <w:pPr>
              <w:pStyle w:val="TableCell"/>
              <w:ind w:firstLine="0"/>
            </w:pPr>
            <w:r w:rsidRPr="00B84F7F">
              <w:t>Accuracy: 98.6%, Precision: 100%, Recall: 100%, F1: 99%</w:t>
            </w:r>
          </w:p>
        </w:tc>
      </w:tr>
      <w:tr w:rsidR="00FD0DD8" w:rsidRPr="00B84F7F" w14:paraId="78F42880" w14:textId="764F91B8" w:rsidTr="00DF7021">
        <w:tc>
          <w:tcPr>
            <w:tcW w:w="1276" w:type="dxa"/>
          </w:tcPr>
          <w:p w14:paraId="4E15631D" w14:textId="050135B0" w:rsidR="00FD0DD8" w:rsidRPr="00B84F7F" w:rsidRDefault="00FD0DD8" w:rsidP="00DF7021">
            <w:pPr>
              <w:pStyle w:val="TableCell"/>
              <w:ind w:firstLine="0"/>
            </w:pPr>
            <w:r w:rsidRPr="00B84F7F">
              <w:t>Rashid et al. (2020)</w:t>
            </w:r>
          </w:p>
        </w:tc>
        <w:tc>
          <w:tcPr>
            <w:tcW w:w="2268" w:type="dxa"/>
          </w:tcPr>
          <w:p w14:paraId="25883A63" w14:textId="1A75444E" w:rsidR="00FD0DD8" w:rsidRPr="00B84F7F" w:rsidRDefault="00FD0DD8" w:rsidP="00FD0DD8">
            <w:pPr>
              <w:pStyle w:val="TableCell"/>
              <w:ind w:firstLine="0"/>
            </w:pPr>
            <w:r w:rsidRPr="00B84F7F">
              <w:t>SVM, Decision Tree, Random Forest, KNN</w:t>
            </w:r>
          </w:p>
        </w:tc>
        <w:tc>
          <w:tcPr>
            <w:tcW w:w="1843" w:type="dxa"/>
          </w:tcPr>
          <w:p w14:paraId="76349C30" w14:textId="1FCA33FD" w:rsidR="00FD0DD8" w:rsidRPr="00B84F7F" w:rsidRDefault="00FD0DD8" w:rsidP="00FD0DD8">
            <w:pPr>
              <w:pStyle w:val="TableCell"/>
              <w:ind w:firstLine="0"/>
            </w:pPr>
            <w:r w:rsidRPr="00B84F7F">
              <w:t>UNSW-NB15, CICIDS2017</w:t>
            </w:r>
          </w:p>
        </w:tc>
        <w:tc>
          <w:tcPr>
            <w:tcW w:w="850" w:type="dxa"/>
          </w:tcPr>
          <w:p w14:paraId="5B58CE6E" w14:textId="2B39279C" w:rsidR="00FD0DD8" w:rsidRPr="00B84F7F" w:rsidRDefault="00FD0DD8" w:rsidP="00FD0DD8">
            <w:pPr>
              <w:pStyle w:val="TableCell"/>
              <w:ind w:firstLine="0"/>
            </w:pPr>
            <w:r w:rsidRPr="00B84F7F">
              <w:t>IoT (Smart City)</w:t>
            </w:r>
          </w:p>
        </w:tc>
        <w:tc>
          <w:tcPr>
            <w:tcW w:w="851" w:type="dxa"/>
          </w:tcPr>
          <w:p w14:paraId="1C50E6C8" w14:textId="4AB15613" w:rsidR="00FD0DD8" w:rsidRPr="00B84F7F" w:rsidRDefault="00FD0DD8" w:rsidP="00FD0DD8">
            <w:pPr>
              <w:pStyle w:val="TableCell"/>
              <w:ind w:firstLine="0"/>
            </w:pPr>
            <w:r w:rsidRPr="00B84F7F">
              <w:t>No</w:t>
            </w:r>
          </w:p>
        </w:tc>
        <w:tc>
          <w:tcPr>
            <w:tcW w:w="1672" w:type="dxa"/>
          </w:tcPr>
          <w:p w14:paraId="659623DF" w14:textId="103FFEE8" w:rsidR="00FD0DD8" w:rsidRPr="00B84F7F" w:rsidRDefault="00FD0DD8" w:rsidP="00FD0DD8">
            <w:pPr>
              <w:pStyle w:val="TableCell"/>
              <w:ind w:firstLine="0"/>
            </w:pPr>
            <w:r w:rsidRPr="00B84F7F">
              <w:t>Accuracy: 95.45%, Precision: 95%, Recall: 95%, F1: 95%</w:t>
            </w:r>
          </w:p>
        </w:tc>
      </w:tr>
      <w:tr w:rsidR="00FD0DD8" w:rsidRPr="00B84F7F" w14:paraId="0EEE2E51" w14:textId="4BEB0EBB" w:rsidTr="00DF7021">
        <w:tc>
          <w:tcPr>
            <w:tcW w:w="1276" w:type="dxa"/>
          </w:tcPr>
          <w:p w14:paraId="49C2AED6" w14:textId="0222C242" w:rsidR="00FD0DD8" w:rsidRPr="00B84F7F" w:rsidRDefault="00FD0DD8" w:rsidP="00DF7021">
            <w:pPr>
              <w:pStyle w:val="TableCell"/>
              <w:ind w:firstLine="0"/>
            </w:pPr>
            <w:r w:rsidRPr="00B84F7F">
              <w:t>Du et al. (2024)</w:t>
            </w:r>
          </w:p>
        </w:tc>
        <w:tc>
          <w:tcPr>
            <w:tcW w:w="2268" w:type="dxa"/>
          </w:tcPr>
          <w:p w14:paraId="4CBA16CB" w14:textId="0A830564" w:rsidR="00FD0DD8" w:rsidRPr="00B84F7F" w:rsidRDefault="00FD0DD8" w:rsidP="00FD0DD8">
            <w:pPr>
              <w:pStyle w:val="TableCell"/>
              <w:ind w:firstLine="0"/>
            </w:pPr>
            <w:r w:rsidRPr="00B84F7F">
              <w:t>Federated Learning + LSTM</w:t>
            </w:r>
          </w:p>
        </w:tc>
        <w:tc>
          <w:tcPr>
            <w:tcW w:w="1843" w:type="dxa"/>
          </w:tcPr>
          <w:p w14:paraId="1A09356D" w14:textId="5F7295A2" w:rsidR="00FD0DD8" w:rsidRPr="00B84F7F" w:rsidRDefault="00FD0DD8" w:rsidP="00FD0DD8">
            <w:pPr>
              <w:pStyle w:val="TableCell"/>
              <w:ind w:firstLine="0"/>
            </w:pPr>
            <w:r w:rsidRPr="00B84F7F">
              <w:t>UNSW IoT Traffic, Aalto, SOSR-19</w:t>
            </w:r>
          </w:p>
        </w:tc>
        <w:tc>
          <w:tcPr>
            <w:tcW w:w="850" w:type="dxa"/>
          </w:tcPr>
          <w:p w14:paraId="6E535B9B" w14:textId="49E3638C" w:rsidR="00FD0DD8" w:rsidRPr="00B84F7F" w:rsidRDefault="00FD0DD8" w:rsidP="00FD0DD8">
            <w:pPr>
              <w:pStyle w:val="TableCell"/>
              <w:ind w:firstLine="0"/>
            </w:pPr>
            <w:r w:rsidRPr="00B84F7F">
              <w:t>IoT</w:t>
            </w:r>
          </w:p>
        </w:tc>
        <w:tc>
          <w:tcPr>
            <w:tcW w:w="851" w:type="dxa"/>
          </w:tcPr>
          <w:p w14:paraId="5FDFCB57" w14:textId="336EDE82" w:rsidR="00FD0DD8" w:rsidRPr="00B84F7F" w:rsidRDefault="00FD0DD8" w:rsidP="00FD0DD8">
            <w:pPr>
              <w:pStyle w:val="TableCell"/>
              <w:ind w:firstLine="0"/>
            </w:pPr>
            <w:r w:rsidRPr="00B84F7F">
              <w:t>No</w:t>
            </w:r>
          </w:p>
        </w:tc>
        <w:tc>
          <w:tcPr>
            <w:tcW w:w="1672" w:type="dxa"/>
          </w:tcPr>
          <w:p w14:paraId="13A10B48" w14:textId="3F5AE33D" w:rsidR="00FD0DD8" w:rsidRPr="00B84F7F" w:rsidRDefault="00FD0DD8" w:rsidP="00FD0DD8">
            <w:pPr>
              <w:pStyle w:val="TableCell"/>
              <w:ind w:firstLine="0"/>
            </w:pPr>
            <w:r w:rsidRPr="00B84F7F">
              <w:t>Accuracy: 99.9%</w:t>
            </w:r>
          </w:p>
        </w:tc>
      </w:tr>
      <w:tr w:rsidR="00FD0DD8" w:rsidRPr="00B84F7F" w14:paraId="3EFB583F" w14:textId="243A797D" w:rsidTr="00DF7021">
        <w:tc>
          <w:tcPr>
            <w:tcW w:w="1276" w:type="dxa"/>
          </w:tcPr>
          <w:p w14:paraId="62738735" w14:textId="1CCC75FA" w:rsidR="00FD0DD8" w:rsidRPr="00B84F7F" w:rsidRDefault="00FD0DD8" w:rsidP="00DF7021">
            <w:pPr>
              <w:pStyle w:val="TableCell"/>
              <w:ind w:firstLine="0"/>
            </w:pPr>
            <w:r w:rsidRPr="00B84F7F">
              <w:t>Krishnan et al. (2022)</w:t>
            </w:r>
          </w:p>
        </w:tc>
        <w:tc>
          <w:tcPr>
            <w:tcW w:w="2268" w:type="dxa"/>
          </w:tcPr>
          <w:p w14:paraId="0516D56C" w14:textId="6AD6B0FD" w:rsidR="00FD0DD8" w:rsidRPr="00B84F7F" w:rsidRDefault="00FD0DD8" w:rsidP="00FD0DD8">
            <w:pPr>
              <w:pStyle w:val="TableCell"/>
              <w:ind w:firstLine="0"/>
            </w:pPr>
            <w:r w:rsidRPr="00B84F7F">
              <w:t>Manufacturer Usage Description (MUD)-based profiling</w:t>
            </w:r>
          </w:p>
        </w:tc>
        <w:tc>
          <w:tcPr>
            <w:tcW w:w="1843" w:type="dxa"/>
          </w:tcPr>
          <w:p w14:paraId="5806498E" w14:textId="4950CA74" w:rsidR="00FD0DD8" w:rsidRPr="00B84F7F" w:rsidRDefault="00FD0DD8" w:rsidP="00FD0DD8">
            <w:pPr>
              <w:pStyle w:val="TableCell"/>
              <w:ind w:firstLine="0"/>
            </w:pPr>
            <w:r w:rsidRPr="00B84F7F">
              <w:t>Industrial IoT networks</w:t>
            </w:r>
          </w:p>
        </w:tc>
        <w:tc>
          <w:tcPr>
            <w:tcW w:w="850" w:type="dxa"/>
          </w:tcPr>
          <w:p w14:paraId="0440A4B5" w14:textId="3B739763" w:rsidR="00FD0DD8" w:rsidRPr="00B84F7F" w:rsidRDefault="00FD0DD8" w:rsidP="00FD0DD8">
            <w:pPr>
              <w:pStyle w:val="TableCell"/>
              <w:ind w:firstLine="0"/>
            </w:pPr>
            <w:r w:rsidRPr="00B84F7F">
              <w:t>IoT (</w:t>
            </w:r>
            <w:proofErr w:type="spellStart"/>
            <w:r w:rsidRPr="00B84F7F">
              <w:t>IIoT</w:t>
            </w:r>
            <w:proofErr w:type="spellEnd"/>
            <w:r w:rsidRPr="00B84F7F">
              <w:t>)</w:t>
            </w:r>
          </w:p>
        </w:tc>
        <w:tc>
          <w:tcPr>
            <w:tcW w:w="851" w:type="dxa"/>
          </w:tcPr>
          <w:p w14:paraId="408D586C" w14:textId="5C83833C" w:rsidR="00FD0DD8" w:rsidRPr="00B84F7F" w:rsidRDefault="00FD0DD8" w:rsidP="00FD0DD8">
            <w:pPr>
              <w:pStyle w:val="TableCell"/>
              <w:ind w:firstLine="0"/>
            </w:pPr>
            <w:r w:rsidRPr="00B84F7F">
              <w:t>No</w:t>
            </w:r>
          </w:p>
        </w:tc>
        <w:tc>
          <w:tcPr>
            <w:tcW w:w="1672" w:type="dxa"/>
          </w:tcPr>
          <w:p w14:paraId="725369F4" w14:textId="3C4E7F92" w:rsidR="00FD0DD8" w:rsidRPr="00B84F7F" w:rsidRDefault="00FD0DD8" w:rsidP="00FD0DD8">
            <w:pPr>
              <w:pStyle w:val="TableCell"/>
              <w:ind w:firstLine="0"/>
            </w:pPr>
            <w:r w:rsidRPr="00B84F7F">
              <w:t>-</w:t>
            </w:r>
          </w:p>
        </w:tc>
      </w:tr>
      <w:tr w:rsidR="00FD0DD8" w:rsidRPr="00B84F7F" w14:paraId="611F9556" w14:textId="0514A2AA" w:rsidTr="00DF7021">
        <w:tc>
          <w:tcPr>
            <w:tcW w:w="1276" w:type="dxa"/>
          </w:tcPr>
          <w:p w14:paraId="4B752DF8" w14:textId="2A80D7A9" w:rsidR="00FD0DD8" w:rsidRPr="00B84F7F" w:rsidRDefault="00FD0DD8" w:rsidP="00DF7021">
            <w:pPr>
              <w:pStyle w:val="TableCell"/>
              <w:ind w:firstLine="0"/>
            </w:pPr>
            <w:proofErr w:type="spellStart"/>
            <w:r w:rsidRPr="00B84F7F">
              <w:t>Dilraj</w:t>
            </w:r>
            <w:proofErr w:type="spellEnd"/>
            <w:r w:rsidRPr="00B84F7F">
              <w:t xml:space="preserve"> et al. (2019)</w:t>
            </w:r>
          </w:p>
        </w:tc>
        <w:tc>
          <w:tcPr>
            <w:tcW w:w="2268" w:type="dxa"/>
          </w:tcPr>
          <w:p w14:paraId="69716F10" w14:textId="2BDE3D25" w:rsidR="00FD0DD8" w:rsidRPr="00B84F7F" w:rsidRDefault="00FD0DD8" w:rsidP="00FD0DD8">
            <w:pPr>
              <w:pStyle w:val="TableCell"/>
              <w:ind w:firstLine="0"/>
            </w:pPr>
            <w:r w:rsidRPr="00B84F7F">
              <w:t>Power consumption-based profiling</w:t>
            </w:r>
          </w:p>
        </w:tc>
        <w:tc>
          <w:tcPr>
            <w:tcW w:w="1843" w:type="dxa"/>
          </w:tcPr>
          <w:p w14:paraId="3FBEAF33" w14:textId="07DC8A9D" w:rsidR="00FD0DD8" w:rsidRPr="00B84F7F" w:rsidRDefault="00FD0DD8" w:rsidP="00FD0DD8">
            <w:pPr>
              <w:pStyle w:val="TableCell"/>
              <w:ind w:firstLine="0"/>
            </w:pPr>
            <w:r w:rsidRPr="00B84F7F">
              <w:t>Smart Home (custom setup)</w:t>
            </w:r>
          </w:p>
        </w:tc>
        <w:tc>
          <w:tcPr>
            <w:tcW w:w="850" w:type="dxa"/>
          </w:tcPr>
          <w:p w14:paraId="11541112" w14:textId="32BE582B" w:rsidR="00FD0DD8" w:rsidRPr="00B84F7F" w:rsidRDefault="00FD0DD8" w:rsidP="00FD0DD8">
            <w:pPr>
              <w:pStyle w:val="TableCell"/>
              <w:ind w:firstLine="0"/>
            </w:pPr>
            <w:r w:rsidRPr="00B84F7F">
              <w:t>IoT</w:t>
            </w:r>
          </w:p>
        </w:tc>
        <w:tc>
          <w:tcPr>
            <w:tcW w:w="851" w:type="dxa"/>
          </w:tcPr>
          <w:p w14:paraId="73B07569" w14:textId="4B4926C3" w:rsidR="00FD0DD8" w:rsidRPr="00B84F7F" w:rsidRDefault="00FD0DD8" w:rsidP="00FD0DD8">
            <w:pPr>
              <w:pStyle w:val="TableCell"/>
              <w:ind w:firstLine="0"/>
            </w:pPr>
            <w:r w:rsidRPr="00B84F7F">
              <w:t>yes</w:t>
            </w:r>
          </w:p>
        </w:tc>
        <w:tc>
          <w:tcPr>
            <w:tcW w:w="1672" w:type="dxa"/>
          </w:tcPr>
          <w:p w14:paraId="03B11254" w14:textId="5060E912" w:rsidR="00FD0DD8" w:rsidRPr="00B84F7F" w:rsidRDefault="00FD0DD8" w:rsidP="00FD0DD8">
            <w:pPr>
              <w:pStyle w:val="TableCell"/>
              <w:ind w:firstLine="0"/>
            </w:pPr>
            <w:r w:rsidRPr="00B84F7F">
              <w:t>Accuracy: 94.04%</w:t>
            </w:r>
          </w:p>
        </w:tc>
      </w:tr>
      <w:tr w:rsidR="00FD0DD8" w:rsidRPr="00B84F7F" w14:paraId="2CA819CF" w14:textId="3B18C754" w:rsidTr="00DF7021">
        <w:tc>
          <w:tcPr>
            <w:tcW w:w="1276" w:type="dxa"/>
          </w:tcPr>
          <w:p w14:paraId="13B0EE1E" w14:textId="30DA3666" w:rsidR="00FD0DD8" w:rsidRPr="00B84F7F" w:rsidRDefault="00FD0DD8" w:rsidP="00DF7021">
            <w:pPr>
              <w:pStyle w:val="TableCell"/>
              <w:ind w:firstLine="0"/>
            </w:pPr>
            <w:r w:rsidRPr="00B84F7F">
              <w:lastRenderedPageBreak/>
              <w:t>Rose et al. (2021)</w:t>
            </w:r>
          </w:p>
        </w:tc>
        <w:tc>
          <w:tcPr>
            <w:tcW w:w="2268" w:type="dxa"/>
          </w:tcPr>
          <w:p w14:paraId="05ABC1A1" w14:textId="3E65BF3F" w:rsidR="00FD0DD8" w:rsidRPr="00B84F7F" w:rsidRDefault="00FD0DD8" w:rsidP="00FD0DD8">
            <w:pPr>
              <w:pStyle w:val="TableCell"/>
              <w:ind w:firstLine="0"/>
            </w:pPr>
            <w:r w:rsidRPr="00B84F7F">
              <w:t>Anomaly-based IDS (MobileNetV3) using network profiling</w:t>
            </w:r>
          </w:p>
        </w:tc>
        <w:tc>
          <w:tcPr>
            <w:tcW w:w="1843" w:type="dxa"/>
          </w:tcPr>
          <w:p w14:paraId="292FF0F7" w14:textId="6066A5B5" w:rsidR="00FD0DD8" w:rsidRPr="00B84F7F" w:rsidRDefault="00FD0DD8" w:rsidP="00FD0DD8">
            <w:pPr>
              <w:pStyle w:val="TableCell"/>
              <w:ind w:firstLine="0"/>
            </w:pPr>
            <w:r w:rsidRPr="00B84F7F">
              <w:t>Not specified (likely IoT scenario)</w:t>
            </w:r>
          </w:p>
        </w:tc>
        <w:tc>
          <w:tcPr>
            <w:tcW w:w="850" w:type="dxa"/>
          </w:tcPr>
          <w:p w14:paraId="2F3C0567" w14:textId="5CEFF814" w:rsidR="00FD0DD8" w:rsidRPr="00B84F7F" w:rsidRDefault="00FD0DD8" w:rsidP="00FD0DD8">
            <w:pPr>
              <w:pStyle w:val="TableCell"/>
              <w:ind w:firstLine="0"/>
            </w:pPr>
            <w:r w:rsidRPr="00B84F7F">
              <w:t>IoT</w:t>
            </w:r>
          </w:p>
        </w:tc>
        <w:tc>
          <w:tcPr>
            <w:tcW w:w="851" w:type="dxa"/>
          </w:tcPr>
          <w:p w14:paraId="1C65936D" w14:textId="7D0D039C" w:rsidR="00FD0DD8" w:rsidRPr="00B84F7F" w:rsidRDefault="00FD0DD8" w:rsidP="00FD0DD8">
            <w:pPr>
              <w:pStyle w:val="TableCell"/>
              <w:ind w:firstLine="0"/>
            </w:pPr>
            <w:r w:rsidRPr="00B84F7F">
              <w:t>No</w:t>
            </w:r>
          </w:p>
        </w:tc>
        <w:tc>
          <w:tcPr>
            <w:tcW w:w="1672" w:type="dxa"/>
          </w:tcPr>
          <w:p w14:paraId="40A3BECD" w14:textId="73E3D713" w:rsidR="00FD0DD8" w:rsidRPr="00B84F7F" w:rsidRDefault="00FD0DD8" w:rsidP="00FD0DD8">
            <w:pPr>
              <w:pStyle w:val="TableCell"/>
              <w:ind w:firstLine="0"/>
            </w:pPr>
            <w:r w:rsidRPr="00B84F7F">
              <w:t>Accuracy: 98.35%, Precision: 99.31%, F1: 99.16%, False Positive ~0.98%</w:t>
            </w:r>
          </w:p>
        </w:tc>
      </w:tr>
      <w:tr w:rsidR="00FD0DD8" w:rsidRPr="00B84F7F" w14:paraId="5476A548" w14:textId="64DB9DC8" w:rsidTr="00DF7021">
        <w:tc>
          <w:tcPr>
            <w:tcW w:w="1276" w:type="dxa"/>
          </w:tcPr>
          <w:p w14:paraId="47F2E86D" w14:textId="6313F524" w:rsidR="00FD0DD8" w:rsidRPr="00B84F7F" w:rsidRDefault="00FD0DD8" w:rsidP="00DF7021">
            <w:pPr>
              <w:pStyle w:val="TableCell"/>
              <w:ind w:firstLine="0"/>
            </w:pPr>
            <w:proofErr w:type="spellStart"/>
            <w:r w:rsidRPr="00B84F7F">
              <w:t>Jahromi</w:t>
            </w:r>
            <w:proofErr w:type="spellEnd"/>
            <w:r w:rsidRPr="00B84F7F">
              <w:t xml:space="preserve"> et al. (2021)</w:t>
            </w:r>
          </w:p>
        </w:tc>
        <w:tc>
          <w:tcPr>
            <w:tcW w:w="2268" w:type="dxa"/>
          </w:tcPr>
          <w:p w14:paraId="4CCB695A" w14:textId="0FB04B29" w:rsidR="00FD0DD8" w:rsidRPr="00B84F7F" w:rsidRDefault="00FD0DD8" w:rsidP="00FD0DD8">
            <w:pPr>
              <w:pStyle w:val="TableCell"/>
              <w:ind w:firstLine="0"/>
            </w:pPr>
            <w:r w:rsidRPr="00B84F7F">
              <w:t>Two-tier CPS detection + Ensemble Deep Representation &amp; DT</w:t>
            </w:r>
          </w:p>
        </w:tc>
        <w:tc>
          <w:tcPr>
            <w:tcW w:w="1843" w:type="dxa"/>
          </w:tcPr>
          <w:p w14:paraId="299D405E" w14:textId="794018A4" w:rsidR="00FD0DD8" w:rsidRPr="00B84F7F" w:rsidRDefault="00FD0DD8" w:rsidP="00FD0DD8">
            <w:pPr>
              <w:pStyle w:val="TableCell"/>
              <w:ind w:firstLine="0"/>
            </w:pPr>
            <w:r w:rsidRPr="00B84F7F">
              <w:t>17-feature ICS datasets</w:t>
            </w:r>
          </w:p>
        </w:tc>
        <w:tc>
          <w:tcPr>
            <w:tcW w:w="850" w:type="dxa"/>
          </w:tcPr>
          <w:p w14:paraId="7760B7C3" w14:textId="2AFE46FD" w:rsidR="00FD0DD8" w:rsidRPr="00B84F7F" w:rsidRDefault="00FD0DD8" w:rsidP="00FD0DD8">
            <w:pPr>
              <w:pStyle w:val="TableCell"/>
              <w:ind w:firstLine="0"/>
            </w:pPr>
            <w:r w:rsidRPr="00B84F7F">
              <w:t>IoT</w:t>
            </w:r>
          </w:p>
        </w:tc>
        <w:tc>
          <w:tcPr>
            <w:tcW w:w="851" w:type="dxa"/>
          </w:tcPr>
          <w:p w14:paraId="3EEDC463" w14:textId="77F611AD" w:rsidR="00FD0DD8" w:rsidRPr="00B84F7F" w:rsidRDefault="00FD0DD8" w:rsidP="00FD0DD8">
            <w:pPr>
              <w:pStyle w:val="TableCell"/>
              <w:ind w:firstLine="0"/>
            </w:pPr>
            <w:r w:rsidRPr="00B84F7F">
              <w:t>No</w:t>
            </w:r>
          </w:p>
        </w:tc>
        <w:tc>
          <w:tcPr>
            <w:tcW w:w="1672" w:type="dxa"/>
          </w:tcPr>
          <w:p w14:paraId="5840DD4B" w14:textId="36111BC6" w:rsidR="00FD0DD8" w:rsidRPr="00B84F7F" w:rsidRDefault="00FD0DD8" w:rsidP="00FD0DD8">
            <w:pPr>
              <w:pStyle w:val="TableCell"/>
              <w:ind w:firstLine="0"/>
            </w:pPr>
            <w:r w:rsidRPr="00B84F7F">
              <w:t>Accuracy: 98.14%, Precision: 98%, Recall: 98%, F1: 98%</w:t>
            </w:r>
          </w:p>
        </w:tc>
      </w:tr>
      <w:bookmarkEnd w:id="19"/>
    </w:tbl>
    <w:p w14:paraId="1111BA27" w14:textId="77777777" w:rsidR="000921D1" w:rsidRPr="00B84F7F" w:rsidRDefault="000921D1" w:rsidP="00DF7021">
      <w:pPr>
        <w:pStyle w:val="PostHeadPara"/>
        <w:ind w:firstLine="284"/>
      </w:pPr>
    </w:p>
    <w:p w14:paraId="08C99972" w14:textId="5C5DAF0F" w:rsidR="00DF7021" w:rsidRPr="00B84F7F" w:rsidRDefault="00DF7021" w:rsidP="00DF7021">
      <w:pPr>
        <w:pStyle w:val="PostHeadPara"/>
        <w:ind w:firstLine="284"/>
      </w:pPr>
      <w:r w:rsidRPr="00B84F7F">
        <w:t>It is very important to properly conduct experiments and tests suggested methods to successfully validate it. In order to do so, the choice of adequate datasets is a must. In this part we discuss some of the available datasets that are used in the literature review.</w:t>
      </w:r>
    </w:p>
    <w:p w14:paraId="5D8424E5" w14:textId="2DBB4EF0" w:rsidR="00DF7021" w:rsidRPr="00B84F7F" w:rsidRDefault="00DF7021" w:rsidP="00DF7021">
      <w:pPr>
        <w:pStyle w:val="Head2"/>
      </w:pPr>
      <w:r w:rsidRPr="00B84F7F">
        <w:t>Datasets</w:t>
      </w:r>
    </w:p>
    <w:p w14:paraId="58742FD9" w14:textId="21A03B98" w:rsidR="00DF7021" w:rsidRPr="00B84F7F" w:rsidRDefault="00DF7021" w:rsidP="00DF7021">
      <w:pPr>
        <w:pStyle w:val="Para"/>
      </w:pPr>
      <w:r w:rsidRPr="00B84F7F">
        <w:t xml:space="preserve">KDD CUP'99 </w:t>
      </w:r>
      <w:commentRangeStart w:id="20"/>
      <w:r w:rsidR="00141508" w:rsidRPr="00B84F7F">
        <w:t>[</w:t>
      </w:r>
      <w:r w:rsidR="00E453C2" w:rsidRPr="00B84F7F">
        <w:t>2</w:t>
      </w:r>
      <w:r w:rsidR="00ED5B5E" w:rsidRPr="00B84F7F">
        <w:t>1</w:t>
      </w:r>
      <w:r w:rsidR="00141508" w:rsidRPr="00B84F7F">
        <w:t xml:space="preserve">] </w:t>
      </w:r>
      <w:commentRangeEnd w:id="20"/>
      <w:r w:rsidR="00141508" w:rsidRPr="00B84F7F">
        <w:rPr>
          <w:rStyle w:val="Marquedecommentaire"/>
          <w:rFonts w:asciiTheme="minorHAnsi" w:eastAsiaTheme="minorHAnsi" w:hAnsiTheme="minorHAnsi" w:cstheme="minorBidi"/>
          <w:lang w:eastAsia="en-US"/>
        </w:rPr>
        <w:commentReference w:id="20"/>
      </w:r>
      <w:r w:rsidRPr="00B84F7F">
        <w:t>was created in 1999 by removing features from the DARPA98 1998 dataset</w:t>
      </w:r>
      <w:r w:rsidR="00461019" w:rsidRPr="00B84F7F">
        <w:t xml:space="preserve"> </w:t>
      </w:r>
      <w:commentRangeStart w:id="21"/>
      <w:r w:rsidR="00461019" w:rsidRPr="00B84F7F">
        <w:t>[</w:t>
      </w:r>
      <w:r w:rsidR="00E453C2" w:rsidRPr="00B84F7F">
        <w:t>2</w:t>
      </w:r>
      <w:r w:rsidR="00ED5B5E" w:rsidRPr="00B84F7F">
        <w:t>2</w:t>
      </w:r>
      <w:r w:rsidR="00461019" w:rsidRPr="00B84F7F">
        <w:t xml:space="preserve">] </w:t>
      </w:r>
      <w:commentRangeEnd w:id="21"/>
      <w:r w:rsidR="00461019" w:rsidRPr="00B84F7F">
        <w:rPr>
          <w:rStyle w:val="Marquedecommentaire"/>
          <w:rFonts w:asciiTheme="minorHAnsi" w:eastAsiaTheme="minorHAnsi" w:hAnsiTheme="minorHAnsi" w:cstheme="minorBidi"/>
          <w:lang w:eastAsia="en-US"/>
        </w:rPr>
        <w:commentReference w:id="21"/>
      </w:r>
      <w:r w:rsidRPr="00B84F7F">
        <w:t>, which replicates a LAN used by the U.S. Air Force. There are 41 features in KDD CUP'99, and there are four types of attacks: DoS, R2L, U2R, and probing. Many researchers continue to use the dataset despite its age. However, there are some disadvantages as well. First off, because the test set contains some attack that aren't included in the training set, the distribution of the records between the training and test sets is very different. Second, the training and test sets contain over 75% duplicate data, which can result in biased classification models. Most notably, the dataset does not contain SDN-specific properties and was not produced in an IoT environment.</w:t>
      </w:r>
    </w:p>
    <w:p w14:paraId="7C5C7A22" w14:textId="76BA12D6" w:rsidR="00DF7021" w:rsidRPr="00B84F7F" w:rsidRDefault="00DF7021" w:rsidP="00DF7021">
      <w:pPr>
        <w:pStyle w:val="Para"/>
      </w:pPr>
      <w:r w:rsidRPr="00B84F7F">
        <w:t xml:space="preserve">In order to enhance the KDD CUP'99 dataset, NSL-KDD was developed by </w:t>
      </w:r>
      <w:proofErr w:type="spellStart"/>
      <w:r w:rsidRPr="00B84F7F">
        <w:t>Mohi</w:t>
      </w:r>
      <w:proofErr w:type="spellEnd"/>
      <w:r w:rsidRPr="00B84F7F">
        <w:t>-</w:t>
      </w:r>
      <w:proofErr w:type="spellStart"/>
      <w:r w:rsidRPr="00B84F7F">
        <w:t>ud</w:t>
      </w:r>
      <w:proofErr w:type="spellEnd"/>
      <w:r w:rsidRPr="00B84F7F">
        <w:t xml:space="preserve">-din </w:t>
      </w:r>
      <w:commentRangeStart w:id="22"/>
      <w:r w:rsidR="00141508" w:rsidRPr="00B84F7F">
        <w:t>[</w:t>
      </w:r>
      <w:r w:rsidR="00E453C2" w:rsidRPr="00B84F7F">
        <w:t>2</w:t>
      </w:r>
      <w:r w:rsidR="00ED5B5E" w:rsidRPr="00B84F7F">
        <w:t>3</w:t>
      </w:r>
      <w:r w:rsidR="00141508" w:rsidRPr="00B84F7F">
        <w:t>]</w:t>
      </w:r>
      <w:commentRangeEnd w:id="22"/>
      <w:r w:rsidR="00141508" w:rsidRPr="00B84F7F">
        <w:rPr>
          <w:rStyle w:val="Marquedecommentaire"/>
          <w:rFonts w:asciiTheme="minorHAnsi" w:eastAsiaTheme="minorHAnsi" w:hAnsiTheme="minorHAnsi" w:cstheme="minorBidi"/>
          <w:lang w:eastAsia="en-US"/>
        </w:rPr>
        <w:commentReference w:id="22"/>
      </w:r>
      <w:r w:rsidRPr="00B84F7F">
        <w:t xml:space="preserve">. The number of records was decreased by removing duplicates. Additionally, the classes were evenly distributed. However, this dataset does not accurately depict how current networks behave. </w:t>
      </w:r>
    </w:p>
    <w:p w14:paraId="02C6768C" w14:textId="2EC6581E" w:rsidR="00DF7021" w:rsidRPr="00B84F7F" w:rsidRDefault="00DF7021" w:rsidP="00DF7021">
      <w:pPr>
        <w:pStyle w:val="Para"/>
      </w:pPr>
      <w:r w:rsidRPr="00B84F7F">
        <w:t xml:space="preserve">In 2015, </w:t>
      </w:r>
      <w:proofErr w:type="spellStart"/>
      <w:r w:rsidRPr="00B84F7F">
        <w:t>Moustafa</w:t>
      </w:r>
      <w:proofErr w:type="spellEnd"/>
      <w:r w:rsidRPr="00B84F7F">
        <w:t xml:space="preserve"> et al. </w:t>
      </w:r>
      <w:commentRangeStart w:id="23"/>
      <w:r w:rsidR="00141508" w:rsidRPr="00B84F7F">
        <w:t>[</w:t>
      </w:r>
      <w:r w:rsidR="00E453C2" w:rsidRPr="00B84F7F">
        <w:t>2</w:t>
      </w:r>
      <w:r w:rsidR="00ED5B5E" w:rsidRPr="00B84F7F">
        <w:t>4</w:t>
      </w:r>
      <w:r w:rsidR="00141508" w:rsidRPr="00B84F7F">
        <w:t>]</w:t>
      </w:r>
      <w:r w:rsidRPr="00B84F7F">
        <w:t xml:space="preserve"> </w:t>
      </w:r>
      <w:commentRangeEnd w:id="23"/>
      <w:r w:rsidR="00141508" w:rsidRPr="00B84F7F">
        <w:rPr>
          <w:rStyle w:val="Marquedecommentaire"/>
          <w:rFonts w:asciiTheme="minorHAnsi" w:eastAsiaTheme="minorHAnsi" w:hAnsiTheme="minorHAnsi" w:cstheme="minorBidi"/>
          <w:lang w:eastAsia="en-US"/>
        </w:rPr>
        <w:commentReference w:id="23"/>
      </w:r>
      <w:r w:rsidRPr="00B84F7F">
        <w:t>developed UNSW-NB15 dataset. The network traffic was produced using the IXIA tool. Two of the 49 features of UNSW-NB15, which are labels for binary and multi-class classification, are UNSW-NB15. The dataset includes both regular traffic and nine different forms of attack traffic, including fuzzing, backdoors, analysis, exploits, generic, worms, and shellcode. The dataset's biggest issue is that some attack types don't have enough samples.</w:t>
      </w:r>
    </w:p>
    <w:p w14:paraId="12BE86A5" w14:textId="4FAD08B5" w:rsidR="00DF7021" w:rsidRPr="00B84F7F" w:rsidRDefault="00DF7021" w:rsidP="00DF7021">
      <w:pPr>
        <w:pStyle w:val="Para"/>
      </w:pPr>
      <w:r w:rsidRPr="00B84F7F">
        <w:t>Another dataset produced by the Canadian Institute of Cybersecurity is CICIDS2017</w:t>
      </w:r>
      <w:r w:rsidR="00141508" w:rsidRPr="00B84F7F">
        <w:t xml:space="preserve"> </w:t>
      </w:r>
      <w:commentRangeStart w:id="24"/>
      <w:r w:rsidR="00141508" w:rsidRPr="00B84F7F">
        <w:t>[</w:t>
      </w:r>
      <w:r w:rsidR="00E453C2" w:rsidRPr="00B84F7F">
        <w:t>2</w:t>
      </w:r>
      <w:r w:rsidR="00ED5B5E" w:rsidRPr="00B84F7F">
        <w:t>5</w:t>
      </w:r>
      <w:r w:rsidR="00141508" w:rsidRPr="00B84F7F">
        <w:t>]</w:t>
      </w:r>
      <w:commentRangeEnd w:id="24"/>
      <w:r w:rsidR="00141508" w:rsidRPr="00B84F7F">
        <w:rPr>
          <w:rStyle w:val="Marquedecommentaire"/>
          <w:rFonts w:asciiTheme="minorHAnsi" w:eastAsiaTheme="minorHAnsi" w:hAnsiTheme="minorHAnsi" w:cstheme="minorBidi"/>
          <w:lang w:eastAsia="en-US"/>
        </w:rPr>
        <w:commentReference w:id="24"/>
      </w:r>
      <w:r w:rsidRPr="00B84F7F">
        <w:t>. Their B-Profile system was used to generate realistic benign traffic. The dataset consists of both regular traffic and six different forms of attack traffic, including brute force, DoS, botnet, port scanning, infiltration, and web attacks.</w:t>
      </w:r>
    </w:p>
    <w:p w14:paraId="32401ABF" w14:textId="3039952C" w:rsidR="00DF7021" w:rsidRPr="00B84F7F" w:rsidRDefault="00DF7021" w:rsidP="00DF7021">
      <w:pPr>
        <w:pStyle w:val="Para"/>
      </w:pPr>
      <w:proofErr w:type="spellStart"/>
      <w:r w:rsidRPr="00B84F7F">
        <w:t>ToN</w:t>
      </w:r>
      <w:proofErr w:type="spellEnd"/>
      <w:r w:rsidRPr="00B84F7F">
        <w:t xml:space="preserve">-IoT </w:t>
      </w:r>
      <w:commentRangeStart w:id="25"/>
      <w:r w:rsidR="00141508" w:rsidRPr="00B84F7F">
        <w:t>[</w:t>
      </w:r>
      <w:r w:rsidR="00E453C2" w:rsidRPr="00B84F7F">
        <w:t>2</w:t>
      </w:r>
      <w:r w:rsidR="00ED5B5E" w:rsidRPr="00B84F7F">
        <w:t>6</w:t>
      </w:r>
      <w:r w:rsidR="00141508" w:rsidRPr="00B84F7F">
        <w:t>]</w:t>
      </w:r>
      <w:commentRangeEnd w:id="25"/>
      <w:r w:rsidR="00141508" w:rsidRPr="00B84F7F">
        <w:rPr>
          <w:rStyle w:val="Marquedecommentaire"/>
          <w:rFonts w:asciiTheme="minorHAnsi" w:eastAsiaTheme="minorHAnsi" w:hAnsiTheme="minorHAnsi" w:cstheme="minorBidi"/>
          <w:lang w:eastAsia="en-US"/>
        </w:rPr>
        <w:commentReference w:id="25"/>
      </w:r>
      <w:r w:rsidRPr="00B84F7F">
        <w:t xml:space="preserve"> includes a variety of heterogeneous data sources, including network traffic statistics, operating system datasets for Windows 7 and 10, Ubuntu 14 and 18, and IoT and Industrial IoT (</w:t>
      </w:r>
      <w:proofErr w:type="spellStart"/>
      <w:r w:rsidRPr="00B84F7F">
        <w:t>IIoT</w:t>
      </w:r>
      <w:proofErr w:type="spellEnd"/>
      <w:r w:rsidRPr="00B84F7F">
        <w:t xml:space="preserve">) sensor telemetry datasets. The data was gathered from a large-scale testbed network that was realistically designed at the IoT Lab of UNSW Canberra Cyber, connecting numerous virtual machines, physical systems, hacking platforms, cloud, and fog platforms, and IoT sensors to mimic the complexity and scalability of </w:t>
      </w:r>
      <w:proofErr w:type="spellStart"/>
      <w:r w:rsidRPr="00B84F7F">
        <w:t>IIoT</w:t>
      </w:r>
      <w:proofErr w:type="spellEnd"/>
      <w:r w:rsidRPr="00B84F7F">
        <w:t xml:space="preserve"> and Industry 4.0 networks.</w:t>
      </w:r>
    </w:p>
    <w:p w14:paraId="2BDB2095" w14:textId="5E22A6DE" w:rsidR="00DF7021" w:rsidRPr="00B84F7F" w:rsidRDefault="00DF7021" w:rsidP="00DF7021">
      <w:pPr>
        <w:pStyle w:val="Para"/>
      </w:pPr>
      <w:r w:rsidRPr="00B84F7F">
        <w:t xml:space="preserve">Bot-IoT </w:t>
      </w:r>
      <w:commentRangeStart w:id="26"/>
      <w:r w:rsidR="00141508" w:rsidRPr="00B84F7F">
        <w:t>[</w:t>
      </w:r>
      <w:r w:rsidR="00E453C2" w:rsidRPr="00B84F7F">
        <w:t>2</w:t>
      </w:r>
      <w:r w:rsidR="00ED5B5E" w:rsidRPr="00B84F7F">
        <w:t>7</w:t>
      </w:r>
      <w:r w:rsidR="00141508" w:rsidRPr="00B84F7F">
        <w:t xml:space="preserve">] </w:t>
      </w:r>
      <w:commentRangeEnd w:id="26"/>
      <w:r w:rsidR="00141508" w:rsidRPr="00B84F7F">
        <w:rPr>
          <w:rStyle w:val="Marquedecommentaire"/>
          <w:rFonts w:asciiTheme="minorHAnsi" w:eastAsiaTheme="minorHAnsi" w:hAnsiTheme="minorHAnsi" w:cstheme="minorBidi"/>
          <w:lang w:eastAsia="en-US"/>
        </w:rPr>
        <w:commentReference w:id="26"/>
      </w:r>
      <w:r w:rsidRPr="00B84F7F">
        <w:t xml:space="preserve">is a dataset that includes simulated IoT network traffic generated on a realistic testbed environment that allows for capturing complete network information, it presents a diversity of attack types that matches real world scenarios. The dataset is generated by recording the interaction of simulated IoT nodes on running on Ubuntu VMs and AWS IoT hub, along with a configuration of </w:t>
      </w:r>
      <w:proofErr w:type="spellStart"/>
      <w:r w:rsidRPr="00B84F7F">
        <w:t>Mosquitto</w:t>
      </w:r>
      <w:proofErr w:type="spellEnd"/>
      <w:r w:rsidRPr="00B84F7F">
        <w:t xml:space="preserve"> MQTT broker. </w:t>
      </w:r>
    </w:p>
    <w:p w14:paraId="453995EE" w14:textId="0C750E44" w:rsidR="00DF7021" w:rsidRPr="00B84F7F" w:rsidRDefault="00DF7021" w:rsidP="00DF7021">
      <w:pPr>
        <w:pStyle w:val="Head2"/>
      </w:pPr>
      <w:r w:rsidRPr="00B84F7F">
        <w:t>Discussion</w:t>
      </w:r>
    </w:p>
    <w:p w14:paraId="622E8DD7" w14:textId="460956DB" w:rsidR="00DF7021" w:rsidRPr="00B84F7F" w:rsidRDefault="00DF7021" w:rsidP="00DF7021">
      <w:pPr>
        <w:pStyle w:val="Para"/>
      </w:pPr>
      <w:r w:rsidRPr="00B84F7F">
        <w:t>In the three categories of IDS, we have sensed these main issues:</w:t>
      </w:r>
    </w:p>
    <w:p w14:paraId="2F046E89" w14:textId="77777777" w:rsidR="00DF7021" w:rsidRPr="00B84F7F" w:rsidRDefault="00DF7021" w:rsidP="00DF7021">
      <w:pPr>
        <w:pStyle w:val="Para"/>
      </w:pPr>
      <w:r w:rsidRPr="00B84F7F">
        <w:lastRenderedPageBreak/>
        <w:t xml:space="preserve">Although the majority of studied papers have demonstrated good results, almost none of them have discussed the importance of False Negative Rate metric, which represents the amount of non-detected attacks. This metric is simply mentioned in some works by calculating the F1 score which is proportional to Precision and Recall. </w:t>
      </w:r>
    </w:p>
    <w:p w14:paraId="58115A28" w14:textId="6DF408FA" w:rsidR="00DF7021" w:rsidRPr="00B84F7F" w:rsidRDefault="00DF7021" w:rsidP="00DF7021">
      <w:pPr>
        <w:pStyle w:val="Para"/>
      </w:pPr>
      <w:r w:rsidRPr="00B84F7F">
        <w:t>Another shortage in almost all the existent proposed models is the test and evaluation method. A dataset is pre-processed then split into training, validation and testing batches then used to train and test the models. Although this method gives promising results it is far from actual implementation and is just a static validation of an AI model. Such systems must be tested and validated in real time-like environments such as workbenches and simulators because the time factor and flow of data batches have huge impacts on the performance of the models.</w:t>
      </w:r>
    </w:p>
    <w:p w14:paraId="2CBC88F3" w14:textId="77777777" w:rsidR="00DF7021" w:rsidRPr="00B84F7F" w:rsidRDefault="00DF7021" w:rsidP="00DF7021">
      <w:pPr>
        <w:pStyle w:val="Para"/>
      </w:pPr>
      <w:r w:rsidRPr="00B84F7F">
        <w:t xml:space="preserve">The data preprocessing pipeline and features selection algorithm are often complicated algorithms that reduce the resource efficiency of the model, meaning that it is impossible to implement them on limited IoT systems. </w:t>
      </w:r>
    </w:p>
    <w:p w14:paraId="57DE92A4" w14:textId="66EBF801" w:rsidR="00DF7021" w:rsidRPr="00B84F7F" w:rsidRDefault="00DF7021" w:rsidP="00DF7021">
      <w:pPr>
        <w:pStyle w:val="Para"/>
      </w:pPr>
      <w:r w:rsidRPr="00B84F7F">
        <w:t xml:space="preserve">For the databases that we have cited, many of them do not include IoT specific applications or protocols, yet many authors tend to use them to test approaches that are meant to detect intrusions in IoT environments. </w:t>
      </w:r>
    </w:p>
    <w:p w14:paraId="10AC788B" w14:textId="77777777" w:rsidR="00DF7021" w:rsidRPr="00B84F7F" w:rsidRDefault="00DF7021" w:rsidP="00DF7021">
      <w:pPr>
        <w:pStyle w:val="Para"/>
      </w:pPr>
      <w:r w:rsidRPr="00B84F7F">
        <w:t xml:space="preserve">Although the profiling method presented in some works is quite interesting, it presents some major issues. Most of the papers present a </w:t>
      </w:r>
      <w:proofErr w:type="spellStart"/>
      <w:r w:rsidRPr="00B84F7F">
        <w:t>behavioural</w:t>
      </w:r>
      <w:proofErr w:type="spellEnd"/>
      <w:r w:rsidRPr="00B84F7F">
        <w:t xml:space="preserve"> profiling method that is not dynamic and is dependent entirely on two parameters: 1) number of bytes flowing in and out of the systems. 2) the preset detection period: Hourly Profile, Daily Profile, and Weekly Profile. This configuration ignores the sudden changes in packet flow (if existed) and does not update predefined profiles based on the system normal usage evolution. </w:t>
      </w:r>
    </w:p>
    <w:p w14:paraId="4399339A" w14:textId="1281EDD6" w:rsidR="00DF7021" w:rsidRPr="00B84F7F" w:rsidRDefault="00DF7021" w:rsidP="00DF7021">
      <w:pPr>
        <w:pStyle w:val="Para"/>
      </w:pPr>
      <w:r w:rsidRPr="00B84F7F">
        <w:t>From the works discussed above we are interested in three aspects that we base our work on:</w:t>
      </w:r>
    </w:p>
    <w:p w14:paraId="675D833E" w14:textId="77777777" w:rsidR="00DF7021" w:rsidRPr="00B84F7F" w:rsidRDefault="00DF7021" w:rsidP="00DF7021">
      <w:pPr>
        <w:pStyle w:val="Para"/>
      </w:pPr>
      <w:r w:rsidRPr="00B84F7F">
        <w:t>1)</w:t>
      </w:r>
      <w:r w:rsidRPr="00B84F7F">
        <w:tab/>
        <w:t>Double stage detection architecture:</w:t>
      </w:r>
    </w:p>
    <w:p w14:paraId="087102AA" w14:textId="078B77B6" w:rsidR="00DF7021" w:rsidRPr="00B84F7F" w:rsidRDefault="00DF7021" w:rsidP="00DF7021">
      <w:pPr>
        <w:pStyle w:val="Para"/>
      </w:pPr>
      <w:r w:rsidRPr="00B84F7F">
        <w:t xml:space="preserve">This paradigm gives our model the ability to save resource consumption by a first stage of detection rather than a heavy one-time analysis. </w:t>
      </w:r>
    </w:p>
    <w:p w14:paraId="727FE402" w14:textId="77777777" w:rsidR="00DF7021" w:rsidRPr="00B84F7F" w:rsidRDefault="00DF7021" w:rsidP="00DF7021">
      <w:pPr>
        <w:pStyle w:val="Para"/>
      </w:pPr>
      <w:r w:rsidRPr="00B84F7F">
        <w:t>2)</w:t>
      </w:r>
      <w:r w:rsidRPr="00B84F7F">
        <w:tab/>
        <w:t>Profiling engine</w:t>
      </w:r>
    </w:p>
    <w:p w14:paraId="2F5B2008" w14:textId="77777777" w:rsidR="00DF7021" w:rsidRPr="00B84F7F" w:rsidRDefault="00DF7021" w:rsidP="00DF7021">
      <w:pPr>
        <w:pStyle w:val="Para"/>
      </w:pPr>
      <w:r w:rsidRPr="00B84F7F">
        <w:t xml:space="preserve">This method gives the ability to keep track of the </w:t>
      </w:r>
      <w:proofErr w:type="spellStart"/>
      <w:r w:rsidRPr="00B84F7F">
        <w:t>behaviour</w:t>
      </w:r>
      <w:proofErr w:type="spellEnd"/>
      <w:r w:rsidRPr="00B84F7F">
        <w:t xml:space="preserve"> of the system. We implemented a statistical method that is capable of detecting changes in </w:t>
      </w:r>
      <w:proofErr w:type="spellStart"/>
      <w:r w:rsidRPr="00B84F7F">
        <w:t>behaviour</w:t>
      </w:r>
      <w:proofErr w:type="spellEnd"/>
      <w:r w:rsidRPr="00B84F7F">
        <w:t xml:space="preserve"> with minimal resources.</w:t>
      </w:r>
    </w:p>
    <w:p w14:paraId="55E89DC2" w14:textId="77777777" w:rsidR="00DF7021" w:rsidRPr="00B84F7F" w:rsidRDefault="00DF7021" w:rsidP="00DF7021">
      <w:pPr>
        <w:pStyle w:val="Para"/>
      </w:pPr>
      <w:r w:rsidRPr="00B84F7F">
        <w:t>3)</w:t>
      </w:r>
      <w:r w:rsidRPr="00B84F7F">
        <w:tab/>
        <w:t>Deep learning engine</w:t>
      </w:r>
    </w:p>
    <w:p w14:paraId="37452F9F" w14:textId="57F906EC" w:rsidR="00DF7021" w:rsidRPr="00B84F7F" w:rsidRDefault="00DF7021" w:rsidP="00DF7021">
      <w:pPr>
        <w:pStyle w:val="Para"/>
      </w:pPr>
      <w:r w:rsidRPr="00B84F7F">
        <w:t>In order able to accurately detect intrusions a deep learning algorithm is implemented, based on the literature, using a combination of one-dimensional CNN and LSTM classifiers.</w:t>
      </w:r>
    </w:p>
    <w:p w14:paraId="0BCA663D" w14:textId="1466C60C" w:rsidR="00DF7021" w:rsidRPr="00B84F7F" w:rsidRDefault="00DF7021" w:rsidP="00DF7021">
      <w:pPr>
        <w:pStyle w:val="Head1"/>
        <w:rPr>
          <w:lang w:eastAsia="ja-JP"/>
        </w:rPr>
      </w:pPr>
      <w:r w:rsidRPr="00B84F7F">
        <w:t>PROPOSED</w:t>
      </w:r>
      <w:r w:rsidRPr="00B84F7F">
        <w:rPr>
          <w:rFonts w:eastAsiaTheme="minorEastAsia"/>
          <w:lang w:eastAsia="ja-JP"/>
        </w:rPr>
        <w:t xml:space="preserve"> approach</w:t>
      </w:r>
    </w:p>
    <w:p w14:paraId="5F5DCD90" w14:textId="2CA3F3F7" w:rsidR="00DF7021" w:rsidRPr="00B84F7F" w:rsidRDefault="00DF7021" w:rsidP="00DF7021">
      <w:pPr>
        <w:pStyle w:val="ParaContinue"/>
      </w:pPr>
      <w:r w:rsidRPr="00B84F7F">
        <w:t>The architecture of our proposed solution is based on two important components: 1) network profiling engine and 2) the deep learning classifier engine. The IoT gateway houses the network profiling engine, which is responsible for communication and data collecting. Given the increased processing demands, it may be possible to move this component to a different hardware platform while keeping the IoT gateway in close proximity (bridged with the gateway). This enables the component to profile the inter-device connections as well as the LAN network that the gateway is a part of.</w:t>
      </w:r>
    </w:p>
    <w:p w14:paraId="1A44AB18" w14:textId="6A587A6E" w:rsidR="005B434B" w:rsidRPr="00B84F7F" w:rsidRDefault="005B434B" w:rsidP="005B434B">
      <w:pPr>
        <w:pStyle w:val="Image"/>
        <w:spacing w:before="120"/>
      </w:pPr>
      <w:r w:rsidRPr="00B84F7F">
        <w:lastRenderedPageBreak/>
        <w:drawing>
          <wp:inline distT="0" distB="0" distL="0" distR="0" wp14:anchorId="12CD1838" wp14:editId="2998AFCB">
            <wp:extent cx="3060317"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122" t="6081" r="23392" b="4525"/>
                    <a:stretch/>
                  </pic:blipFill>
                  <pic:spPr bwMode="auto">
                    <a:xfrm>
                      <a:off x="0" y="0"/>
                      <a:ext cx="3136829" cy="3116394"/>
                    </a:xfrm>
                    <a:prstGeom prst="rect">
                      <a:avLst/>
                    </a:prstGeom>
                    <a:noFill/>
                    <a:ln>
                      <a:noFill/>
                    </a:ln>
                    <a:extLst>
                      <a:ext uri="{53640926-AAD7-44D8-BBD7-CCE9431645EC}">
                        <a14:shadowObscured xmlns:a14="http://schemas.microsoft.com/office/drawing/2010/main"/>
                      </a:ext>
                    </a:extLst>
                  </pic:spPr>
                </pic:pic>
              </a:graphicData>
            </a:graphic>
          </wp:inline>
        </w:drawing>
      </w:r>
    </w:p>
    <w:p w14:paraId="57647CF4" w14:textId="7D4F35D7" w:rsidR="005B434B" w:rsidRPr="00B84F7F" w:rsidRDefault="005B434B" w:rsidP="00F651FC">
      <w:pPr>
        <w:pStyle w:val="FigureCaption"/>
      </w:pPr>
      <w:r w:rsidRPr="00B84F7F">
        <w:t xml:space="preserve">Figure 1: </w:t>
      </w:r>
      <w:r w:rsidR="00DF7021" w:rsidRPr="00B84F7F">
        <w:t>Architecture of the proposed model.</w:t>
      </w:r>
    </w:p>
    <w:p w14:paraId="153B8C11" w14:textId="77777777" w:rsidR="00DB03C2" w:rsidRPr="00B84F7F" w:rsidRDefault="00DB03C2" w:rsidP="00DF7021">
      <w:pPr>
        <w:pStyle w:val="Para"/>
      </w:pPr>
    </w:p>
    <w:p w14:paraId="46793AED" w14:textId="76C596EA" w:rsidR="00DF7021" w:rsidRPr="00B84F7F" w:rsidRDefault="00DF7021" w:rsidP="00DF7021">
      <w:pPr>
        <w:pStyle w:val="Para"/>
      </w:pPr>
      <w:r w:rsidRPr="00B84F7F">
        <w:t xml:space="preserve">The fundamental benefit of the network profiling engine is the ability to calculate out-of-bound network profile </w:t>
      </w:r>
      <w:proofErr w:type="spellStart"/>
      <w:r w:rsidRPr="00B84F7F">
        <w:t>behaviour</w:t>
      </w:r>
      <w:proofErr w:type="spellEnd"/>
      <w:r w:rsidRPr="00B84F7F">
        <w:t xml:space="preserve">. This </w:t>
      </w:r>
      <w:proofErr w:type="spellStart"/>
      <w:r w:rsidRPr="00B84F7F">
        <w:t>behaviour</w:t>
      </w:r>
      <w:proofErr w:type="spellEnd"/>
      <w:r w:rsidRPr="00B84F7F">
        <w:t xml:space="preserve"> is calculated by continuously monitoring the network traffic flow from each connected device (node). It uses rate-informed profiling to establish an anticipated pattern for each connected node on the system.</w:t>
      </w:r>
    </w:p>
    <w:p w14:paraId="33D67123" w14:textId="6C01465E" w:rsidR="00DF7021" w:rsidRPr="00B84F7F" w:rsidRDefault="00DF7021" w:rsidP="00DF7021">
      <w:pPr>
        <w:pStyle w:val="Para"/>
      </w:pPr>
      <w:r w:rsidRPr="00B84F7F">
        <w:t xml:space="preserve">The proposed system operates within two phases as shown in </w:t>
      </w:r>
      <w:r w:rsidR="000B5B95" w:rsidRPr="00B84F7F">
        <w:t>Fig</w:t>
      </w:r>
      <w:r w:rsidRPr="00B84F7F">
        <w:t xml:space="preserve"> 1. First phase is called learning phase while the second is detection phase. In phase one a raw dataset is exploited, pre-processed, and used to calculate profiling properties. These properties are used to determine if a batch of packets could present a malicious threat. If yes, the packet features are injected in a one-dimensional convolutional neural network (1DCNN) combined with long short-term memory layers (LSTM) to give an effective deep learning model. In phase two the system is put in place and, unlike phase one, is functioning in real time. Captured packets are stocked in PCAP files which are pre-processed following a pre-set time interval. The profiling properties are then calculated in real time and according to it, packets are sent to the DL model for classification. The output of the classifier is reconsidered in the profiling engine, so the profiler keeps track of malicious traffic in a way that previous abnormal traffic is directly flagged in the corresponding profile and easily recognized. </w:t>
      </w:r>
    </w:p>
    <w:p w14:paraId="224EA939" w14:textId="724D3E8F" w:rsidR="005B434B" w:rsidRPr="00B84F7F" w:rsidRDefault="00DF7021" w:rsidP="00DF7021">
      <w:pPr>
        <w:pStyle w:val="Para"/>
      </w:pPr>
      <w:r w:rsidRPr="00B84F7F">
        <w:t>The network profiling engine is closely connected to the IoT gateway. This enables the engine to access and profile both the inter-device connections and the LAN network that the gateway is a part of. After the engine scans of visible nodes, each device is profiled utilizing information related to network including routing information, hostname, temporal stamp, packet size, number of packets, etc. The effectiveness of this method is not related to the nature of the network itself</w:t>
      </w:r>
      <w:r w:rsidR="005B434B" w:rsidRPr="00B84F7F">
        <w:t>.</w:t>
      </w:r>
    </w:p>
    <w:p w14:paraId="3EBEA3A2" w14:textId="694E8DEF" w:rsidR="005B434B" w:rsidRPr="00B84F7F" w:rsidRDefault="00DF7021" w:rsidP="005B434B">
      <w:pPr>
        <w:pStyle w:val="Image"/>
        <w:spacing w:before="120"/>
      </w:pPr>
      <w:r w:rsidRPr="00B84F7F">
        <w:lastRenderedPageBreak/>
        <w:drawing>
          <wp:inline distT="0" distB="0" distL="0" distR="0" wp14:anchorId="725DE5C0" wp14:editId="44C5693B">
            <wp:extent cx="4907280" cy="2997095"/>
            <wp:effectExtent l="0" t="0" r="7620" b="0"/>
            <wp:docPr id="17622862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2703" cy="3024837"/>
                    </a:xfrm>
                    <a:prstGeom prst="rect">
                      <a:avLst/>
                    </a:prstGeom>
                    <a:noFill/>
                  </pic:spPr>
                </pic:pic>
              </a:graphicData>
            </a:graphic>
          </wp:inline>
        </w:drawing>
      </w:r>
    </w:p>
    <w:p w14:paraId="329852F9" w14:textId="5C335EEF" w:rsidR="005B434B" w:rsidRPr="00B84F7F" w:rsidRDefault="005B434B" w:rsidP="00F651FC">
      <w:pPr>
        <w:pStyle w:val="FigureCaption"/>
      </w:pPr>
      <w:r w:rsidRPr="00B84F7F">
        <w:t xml:space="preserve">Figure 2: </w:t>
      </w:r>
      <w:r w:rsidR="00DF7021" w:rsidRPr="00B84F7F">
        <w:t>Integration of the Profiling engine</w:t>
      </w:r>
      <w:r w:rsidR="004A6206" w:rsidRPr="00B84F7F">
        <w:t>.</w:t>
      </w:r>
    </w:p>
    <w:p w14:paraId="26F62500" w14:textId="77777777" w:rsidR="004A6206" w:rsidRPr="00B84F7F" w:rsidRDefault="004A6206" w:rsidP="00DA1CE2">
      <w:pPr>
        <w:pStyle w:val="PostHeadPara"/>
      </w:pPr>
    </w:p>
    <w:p w14:paraId="43B0C65D" w14:textId="5BFD99BC" w:rsidR="004A6206" w:rsidRPr="00B84F7F" w:rsidRDefault="004A6206" w:rsidP="004A6206">
      <w:pPr>
        <w:jc w:val="both"/>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 xml:space="preserve">As demonstrated in </w:t>
      </w:r>
      <w:r w:rsidR="000B5B95" w:rsidRPr="00B84F7F">
        <w:rPr>
          <w:rFonts w:ascii="Linux Libertine O" w:eastAsia="Cambria" w:hAnsi="Linux Libertine O" w:cs="Linux Libertine O"/>
          <w:sz w:val="18"/>
          <w:szCs w:val="24"/>
        </w:rPr>
        <w:t>Fig</w:t>
      </w:r>
      <w:r w:rsidRPr="00B84F7F">
        <w:rPr>
          <w:rFonts w:ascii="Linux Libertine O" w:eastAsia="Cambria" w:hAnsi="Linux Libertine O" w:cs="Linux Libertine O"/>
          <w:sz w:val="18"/>
          <w:szCs w:val="24"/>
        </w:rPr>
        <w:t xml:space="preserve"> 2, the IoT network layer is often composed of different technologies: Mobile (GSM), LAN (WIFI), LoRa, Sigfox etc. In our system, the profiling engine is integrated in the local area of the network, directly connected to the LAN gateway, a command sent from a cellular phone connected to a mobile network, to a power plug connected to a LAN (represented in Fig 2) is successfully detected by the profiling engine because the gateway represents an essential checkpoint for all incoming and outcoming traffic. Yet a packet sent from the same mobile phone to an irrigation system connected on the same mobile network is undetectable by our proposed system as it does not interact with the local network (in the case of serverless systems). Such packets are detectable on the application layer of the system.</w:t>
      </w:r>
    </w:p>
    <w:p w14:paraId="531FB1E3" w14:textId="0ECDDB21" w:rsidR="004A6206" w:rsidRPr="00B84F7F" w:rsidRDefault="00F651FC" w:rsidP="00F651FC">
      <w:pPr>
        <w:jc w:val="center"/>
        <w:rPr>
          <w:rFonts w:ascii="Linux Libertine O" w:eastAsia="Cambria" w:hAnsi="Linux Libertine O" w:cs="Linux Libertine O"/>
          <w:sz w:val="18"/>
          <w:szCs w:val="24"/>
        </w:rPr>
      </w:pPr>
      <w:r w:rsidRPr="00B84F7F">
        <w:drawing>
          <wp:inline distT="0" distB="0" distL="0" distR="0" wp14:anchorId="7728E205" wp14:editId="7673CA5B">
            <wp:extent cx="3930015" cy="1272540"/>
            <wp:effectExtent l="0" t="0" r="0" b="3810"/>
            <wp:docPr id="1872725166" name="Image 1" descr="Une image contenant texte, capture d’écran, diagramme, Bleu électrique"/>
            <wp:cNvGraphicFramePr/>
            <a:graphic xmlns:a="http://schemas.openxmlformats.org/drawingml/2006/main">
              <a:graphicData uri="http://schemas.openxmlformats.org/drawingml/2006/picture">
                <pic:pic xmlns:pic="http://schemas.openxmlformats.org/drawingml/2006/picture">
                  <pic:nvPicPr>
                    <pic:cNvPr id="1872725166" name="Image 1" descr="Une image contenant texte, capture d’écran, diagramme, Bleu électriqu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30015" cy="1272540"/>
                    </a:xfrm>
                    <a:prstGeom prst="rect">
                      <a:avLst/>
                    </a:prstGeom>
                  </pic:spPr>
                </pic:pic>
              </a:graphicData>
            </a:graphic>
          </wp:inline>
        </w:drawing>
      </w:r>
    </w:p>
    <w:p w14:paraId="0A5C287B" w14:textId="2698FD9B" w:rsidR="00F651FC" w:rsidRPr="00B84F7F" w:rsidRDefault="00F651FC" w:rsidP="00F651FC">
      <w:pPr>
        <w:pStyle w:val="FigureCaption"/>
      </w:pPr>
      <w:r w:rsidRPr="00B84F7F">
        <w:t>Figure 3: CNN-LSTM classifier model.</w:t>
      </w:r>
    </w:p>
    <w:p w14:paraId="0C09939F" w14:textId="77777777" w:rsidR="004A6206" w:rsidRPr="00B84F7F" w:rsidRDefault="004A6206" w:rsidP="004A6206">
      <w:pPr>
        <w:pStyle w:val="Head2"/>
        <w:rPr>
          <w:rFonts w:ascii="Linux Libertine O" w:eastAsia="Cambria" w:hAnsi="Linux Libertine O" w:cs="Linux Libertine O"/>
          <w:szCs w:val="24"/>
        </w:rPr>
      </w:pPr>
      <w:r w:rsidRPr="00B84F7F">
        <w:t>Profiling</w:t>
      </w:r>
      <w:r w:rsidRPr="00B84F7F">
        <w:rPr>
          <w:rFonts w:ascii="Linux Libertine O" w:eastAsia="Cambria" w:hAnsi="Linux Libertine O" w:cs="Linux Libertine O"/>
          <w:szCs w:val="24"/>
        </w:rPr>
        <w:t xml:space="preserve"> engine</w:t>
      </w:r>
    </w:p>
    <w:p w14:paraId="3C203D28" w14:textId="1B7D8EAD" w:rsidR="004A6206" w:rsidRPr="00B84F7F" w:rsidRDefault="004A6206" w:rsidP="004A6206">
      <w:pPr>
        <w:jc w:val="both"/>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 xml:space="preserve">In order to successfully profile each connection for each node a complex algorithm is put in place. The proposed method is based on vectorizing the statistical and temporal characteristics of connection flow to calculate a vector containing three information 1) Origin 2) Direction and 3) Length. Each of these characteristics will later be used to calculate the Profile Index (PI), which is considered as a session-like index. After the pre-processing stage, destination and source IP are used </w:t>
      </w:r>
      <w:r w:rsidRPr="00B84F7F">
        <w:rPr>
          <w:rFonts w:ascii="Linux Libertine O" w:eastAsia="Cambria" w:hAnsi="Linux Libertine O" w:cs="Linux Libertine O"/>
          <w:sz w:val="18"/>
          <w:szCs w:val="24"/>
        </w:rPr>
        <w:lastRenderedPageBreak/>
        <w:t>to calculate the origin. Direction is calculated based on the communication protocol and the length of the arrow is represents the number of packets in a pre-set time period. An example vector is demonstrated as follows:</w:t>
      </w:r>
    </w:p>
    <w:p w14:paraId="5B7AE073" w14:textId="38AC9DFC" w:rsidR="004A6206" w:rsidRPr="00B84F7F" w:rsidRDefault="00C37F58" w:rsidP="004A6206">
      <w:pPr>
        <w:pStyle w:val="DisplayFormula"/>
      </w:p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dsIP=</m:t>
                  </m:r>
                  <m:d>
                    <m:dPr>
                      <m:begChr m:val="{"/>
                      <m:endChr m:val="}"/>
                      <m:ctrlPr>
                        <w:rPr>
                          <w:rFonts w:ascii="Cambria Math" w:hAnsi="Cambria Math"/>
                          <w:i/>
                        </w:rPr>
                      </m:ctrlPr>
                    </m:dPr>
                    <m:e>
                      <m:r>
                        <w:rPr>
                          <w:rFonts w:ascii="Cambria Math" w:hAnsi="Cambria Math"/>
                        </w:rPr>
                        <m:t>dstIP,srcIP</m:t>
                      </m:r>
                    </m:e>
                  </m:d>
                  <m:r>
                    <w:rPr>
                      <w:rFonts w:ascii="Cambria Math" w:hAnsi="Cambria Math"/>
                    </w:rPr>
                    <m:t xml:space="preserve">    ,</m:t>
                  </m:r>
                </m:e>
                <m:e>
                  <m:func>
                    <m:funcPr>
                      <m:ctrlPr>
                        <w:rPr>
                          <w:rFonts w:ascii="Cambria Math" w:hAnsi="Cambria Math"/>
                          <w:i/>
                        </w:rPr>
                      </m:ctrlPr>
                    </m:funcPr>
                    <m:fName>
                      <m:r>
                        <w:rPr>
                          <w:rFonts w:ascii="Cambria Math" w:hAnsi="Cambria Math"/>
                        </w:rPr>
                        <m:t>Pr</m:t>
                      </m:r>
                    </m:fName>
                    <m:e>
                      <m:r>
                        <w:rPr>
                          <w:rFonts w:ascii="Cambria Math" w:hAnsi="Cambria Math"/>
                        </w:rPr>
                        <m:t xml:space="preserve">    ,</m:t>
                      </m:r>
                    </m:e>
                  </m:func>
                </m:e>
                <m:e>
                  <m:r>
                    <w:rPr>
                      <w:rFonts w:ascii="Cambria Math" w:hAnsi="Cambria Math"/>
                    </w:rPr>
                    <m:t>Np</m:t>
                  </m:r>
                </m:e>
              </m:mr>
            </m:m>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p</m:t>
                </m:r>
              </m:e>
            </m:nary>
          </m:e>
        </m:d>
      </m:oMath>
      <w:r w:rsidR="004A6206" w:rsidRPr="00B84F7F">
        <w:t xml:space="preserve">    </w:t>
      </w:r>
      <w:r w:rsidR="004A6206" w:rsidRPr="00B84F7F">
        <w:tab/>
        <w:t>(1)</w:t>
      </w:r>
    </w:p>
    <w:p w14:paraId="4CDBEDB0" w14:textId="77777777" w:rsidR="004A6206" w:rsidRPr="00B84F7F" w:rsidRDefault="004A6206" w:rsidP="004A6206">
      <w:pPr>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 xml:space="preserve">Where </w:t>
      </w:r>
      <w:proofErr w:type="spellStart"/>
      <w:r w:rsidRPr="00B84F7F">
        <w:rPr>
          <w:rFonts w:ascii="Linux Libertine O" w:eastAsia="Cambria" w:hAnsi="Linux Libertine O" w:cs="Linux Libertine O"/>
          <w:sz w:val="18"/>
          <w:szCs w:val="24"/>
        </w:rPr>
        <w:t>dsIP</w:t>
      </w:r>
      <w:proofErr w:type="spellEnd"/>
      <w:r w:rsidRPr="00B84F7F">
        <w:rPr>
          <w:rFonts w:ascii="Linux Libertine O" w:eastAsia="Cambria" w:hAnsi="Linux Libertine O" w:cs="Linux Libertine O"/>
          <w:sz w:val="18"/>
          <w:szCs w:val="24"/>
        </w:rPr>
        <w:t xml:space="preserve"> equals {the destination IP, source IP} after converting the IPs to numerical form and scaling to a range of small number. It is used as coordinates in a two-dimensional plane. </w:t>
      </w:r>
      <w:proofErr w:type="spellStart"/>
      <w:r w:rsidRPr="00B84F7F">
        <w:rPr>
          <w:rFonts w:ascii="Linux Libertine O" w:eastAsia="Cambria" w:hAnsi="Linux Libertine O" w:cs="Linux Libertine O"/>
          <w:sz w:val="18"/>
          <w:szCs w:val="24"/>
        </w:rPr>
        <w:t>Pr</w:t>
      </w:r>
      <w:proofErr w:type="spellEnd"/>
      <w:r w:rsidRPr="00B84F7F">
        <w:rPr>
          <w:rFonts w:ascii="Linux Libertine O" w:eastAsia="Cambria" w:hAnsi="Linux Libertine O" w:cs="Linux Libertine O"/>
          <w:sz w:val="18"/>
          <w:szCs w:val="24"/>
        </w:rPr>
        <w:t xml:space="preserve"> represents the direction, and it is the protocol used in the traffic. It is a way of regrouping a node communication packets by protocol. </w:t>
      </w:r>
      <w:proofErr w:type="spellStart"/>
      <w:r w:rsidRPr="00B84F7F">
        <w:rPr>
          <w:rFonts w:ascii="Linux Libertine O" w:eastAsia="Cambria" w:hAnsi="Linux Libertine O" w:cs="Linux Libertine O"/>
          <w:sz w:val="18"/>
          <w:szCs w:val="24"/>
        </w:rPr>
        <w:t>Pr</w:t>
      </w:r>
      <w:proofErr w:type="spellEnd"/>
      <w:r w:rsidRPr="00B84F7F">
        <w:rPr>
          <w:rFonts w:ascii="Linux Libertine O" w:eastAsia="Cambria" w:hAnsi="Linux Libertine O" w:cs="Linux Libertine O"/>
          <w:sz w:val="18"/>
          <w:szCs w:val="24"/>
        </w:rPr>
        <w:t xml:space="preserve"> is calculated after converting the protocol into categorical form then scaling. Np is calculated by counting the packets circulating in the </w:t>
      </w:r>
      <w:proofErr w:type="spellStart"/>
      <w:r w:rsidRPr="00B84F7F">
        <w:rPr>
          <w:rFonts w:ascii="Linux Libertine O" w:eastAsia="Cambria" w:hAnsi="Linux Libertine O" w:cs="Linux Libertine O"/>
          <w:sz w:val="18"/>
          <w:szCs w:val="24"/>
        </w:rPr>
        <w:t>dsIP</w:t>
      </w:r>
      <w:proofErr w:type="spellEnd"/>
      <w:r w:rsidRPr="00B84F7F">
        <w:rPr>
          <w:rFonts w:ascii="Linux Libertine O" w:eastAsia="Cambria" w:hAnsi="Linux Libertine O" w:cs="Linux Libertine O"/>
          <w:sz w:val="18"/>
          <w:szCs w:val="24"/>
        </w:rPr>
        <w:t xml:space="preserve"> channel and on the </w:t>
      </w:r>
      <w:proofErr w:type="spellStart"/>
      <w:r w:rsidRPr="00B84F7F">
        <w:rPr>
          <w:rFonts w:ascii="Linux Libertine O" w:eastAsia="Cambria" w:hAnsi="Linux Libertine O" w:cs="Linux Libertine O"/>
          <w:sz w:val="18"/>
          <w:szCs w:val="24"/>
        </w:rPr>
        <w:t>Pr</w:t>
      </w:r>
      <w:proofErr w:type="spellEnd"/>
      <w:r w:rsidRPr="00B84F7F">
        <w:rPr>
          <w:rFonts w:ascii="Linux Libertine O" w:eastAsia="Cambria" w:hAnsi="Linux Libertine O" w:cs="Linux Libertine O"/>
          <w:sz w:val="18"/>
          <w:szCs w:val="24"/>
        </w:rPr>
        <w:t xml:space="preserve"> protocol during a pre-set time range t </w:t>
      </w:r>
    </w:p>
    <w:p w14:paraId="70317E75" w14:textId="2C3A4A03" w:rsidR="004A6206" w:rsidRPr="00B84F7F" w:rsidRDefault="004A6206" w:rsidP="004A6206">
      <w:pPr>
        <w:jc w:val="both"/>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 xml:space="preserve">After the extraction of profile vectors for each node, a matrix is created for each matching </w:t>
      </w:r>
      <w:proofErr w:type="spellStart"/>
      <w:r w:rsidRPr="00B84F7F">
        <w:rPr>
          <w:rFonts w:ascii="Linux Libertine O" w:eastAsia="Cambria" w:hAnsi="Linux Libertine O" w:cs="Linux Libertine O"/>
          <w:sz w:val="18"/>
          <w:szCs w:val="24"/>
        </w:rPr>
        <w:t>dsIP</w:t>
      </w:r>
      <w:proofErr w:type="spellEnd"/>
      <w:r w:rsidRPr="00B84F7F">
        <w:rPr>
          <w:rFonts w:ascii="Linux Libertine O" w:eastAsia="Cambria" w:hAnsi="Linux Libertine O" w:cs="Linux Libertine O"/>
          <w:sz w:val="18"/>
          <w:szCs w:val="24"/>
        </w:rPr>
        <w:t>. the Profile Index is obtained by calculating the product of matrix for each node as demonstrated in the following equation:</w:t>
      </w:r>
    </w:p>
    <w:p w14:paraId="684E938D" w14:textId="444B7619" w:rsidR="004A6206" w:rsidRPr="00B84F7F" w:rsidRDefault="004A6206" w:rsidP="004A6206">
      <w:pPr>
        <w:pStyle w:val="DisplayFormula"/>
        <w:rPr>
          <w:rFonts w:ascii="Cambria Math" w:hAnsi="Cambria Math"/>
          <w:i/>
        </w:rPr>
      </w:pPr>
      <m:oMath>
        <m:r>
          <w:rPr>
            <w:rFonts w:ascii="Cambria Math" w:hAnsi="Cambria Math"/>
          </w:rPr>
          <m:t>PI=</m:t>
        </m:r>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V</m:t>
                </m:r>
              </m:e>
              <m:sub>
                <m:r>
                  <w:rPr>
                    <w:rFonts w:ascii="Cambria Math" w:hAnsi="Cambria Math"/>
                  </w:rPr>
                  <m:t>n</m:t>
                </m:r>
              </m:sub>
            </m:sSub>
          </m:e>
        </m:nary>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 xml:space="preserve"> </m:t>
        </m:r>
      </m:oMath>
      <w:r w:rsidRPr="00B84F7F">
        <w:rPr>
          <w:rFonts w:ascii="Cambria Math" w:hAnsi="Cambria Math"/>
          <w:i/>
        </w:rPr>
        <w:t xml:space="preserve">            </w:t>
      </w:r>
      <w:r w:rsidRPr="00B84F7F">
        <w:t>(2)</w:t>
      </w:r>
    </w:p>
    <w:p w14:paraId="5E0710E9" w14:textId="5D7F3E83" w:rsidR="004A6206" w:rsidRPr="00B84F7F" w:rsidRDefault="004A6206" w:rsidP="004A6206">
      <w:pPr>
        <w:jc w:val="both"/>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 xml:space="preserve">After calculating the Profile Index, the profiler periodically collects the network traffic from the gateway's LAN, which is then processed by the same profiling mechanism and using the same t value to produce a new PI measure. Comparing the PI of the new capture to the old value, a percentage difference is calculated:  </w:t>
      </w:r>
    </w:p>
    <w:p w14:paraId="6348A160" w14:textId="508C0497" w:rsidR="004A6206" w:rsidRPr="00B84F7F" w:rsidRDefault="004A6206" w:rsidP="00F651FC">
      <w:pPr>
        <w:spacing w:line="240" w:lineRule="auto"/>
        <w:jc w:val="center"/>
        <w:rPr>
          <w:sz w:val="14"/>
          <w:szCs w:val="14"/>
        </w:rPr>
      </w:pPr>
      <m:oMath>
        <m:r>
          <w:rPr>
            <w:rFonts w:ascii="Cambria Math" w:eastAsia="Cambria" w:hAnsi="Cambria Math" w:cs="Linux Libertine O"/>
            <w:sz w:val="18"/>
            <w:lang w:eastAsia="ja-JP"/>
          </w:rPr>
          <m:t>∆ =</m:t>
        </m:r>
        <m:f>
          <m:fPr>
            <m:ctrlPr>
              <w:rPr>
                <w:rFonts w:ascii="Cambria Math" w:eastAsia="Cambria" w:hAnsi="Cambria Math" w:cs="Linux Libertine O"/>
                <w:i/>
                <w:sz w:val="18"/>
                <w:lang w:eastAsia="ja-JP"/>
              </w:rPr>
            </m:ctrlPr>
          </m:fPr>
          <m:num>
            <m:r>
              <w:rPr>
                <w:rFonts w:ascii="Cambria Math" w:eastAsia="Cambria" w:hAnsi="Cambria Math" w:cs="Linux Libertine O"/>
                <w:sz w:val="18"/>
                <w:lang w:eastAsia="ja-JP"/>
              </w:rPr>
              <m:t>nPI</m:t>
            </m:r>
          </m:num>
          <m:den>
            <m:r>
              <w:rPr>
                <w:rFonts w:ascii="Cambria Math" w:eastAsia="Cambria" w:hAnsi="Cambria Math" w:cs="Linux Libertine O"/>
                <w:sz w:val="18"/>
                <w:lang w:eastAsia="ja-JP"/>
              </w:rPr>
              <m:t>oPI</m:t>
            </m:r>
          </m:den>
        </m:f>
        <m:r>
          <w:rPr>
            <w:rFonts w:ascii="Cambria Math" w:eastAsia="Cambria" w:hAnsi="Cambria Math" w:cs="Linux Libertine O"/>
            <w:sz w:val="18"/>
            <w:lang w:eastAsia="ja-JP"/>
          </w:rPr>
          <m:t>×100</m:t>
        </m:r>
      </m:oMath>
      <w:r w:rsidRPr="00B84F7F">
        <w:rPr>
          <w:rFonts w:ascii="Cambria Math" w:eastAsia="Cambria" w:hAnsi="Cambria Math" w:cs="Linux Libertine O"/>
          <w:i/>
          <w:sz w:val="18"/>
          <w:lang w:eastAsia="ja-JP"/>
        </w:rPr>
        <w:t xml:space="preserve">   </w:t>
      </w:r>
      <w:r w:rsidRPr="00B84F7F">
        <w:rPr>
          <w:rFonts w:ascii="Cambria Math" w:hAnsi="Cambria Math"/>
          <w:i/>
        </w:rPr>
        <w:t xml:space="preserve">        </w:t>
      </w:r>
      <w:r w:rsidRPr="00B84F7F">
        <w:rPr>
          <w:rFonts w:ascii="Linux Libertine O" w:eastAsia="Cambria" w:hAnsi="Linux Libertine O" w:cs="Linux Libertine O"/>
          <w:sz w:val="18"/>
          <w:lang w:eastAsia="ja-JP"/>
        </w:rPr>
        <w:t xml:space="preserve"> (3)</w:t>
      </w:r>
    </w:p>
    <w:p w14:paraId="047021D0" w14:textId="77777777" w:rsidR="00D3087B" w:rsidRPr="00B84F7F" w:rsidRDefault="004A6206" w:rsidP="00D3087B">
      <w:pPr>
        <w:jc w:val="both"/>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Where Delta (</w:t>
      </w:r>
      <m:oMath>
        <m:r>
          <m:rPr>
            <m:sty m:val="p"/>
          </m:rPr>
          <w:rPr>
            <w:rFonts w:ascii="Cambria Math" w:eastAsia="Cambria" w:hAnsi="Cambria Math" w:cs="Linux Libertine O"/>
            <w:sz w:val="18"/>
            <w:szCs w:val="24"/>
          </w:rPr>
          <m:t>∆</m:t>
        </m:r>
      </m:oMath>
      <w:r w:rsidRPr="00B84F7F">
        <w:rPr>
          <w:rFonts w:ascii="Linux Libertine O" w:eastAsia="Cambria" w:hAnsi="Linux Libertine O" w:cs="Linux Libertine O"/>
          <w:sz w:val="18"/>
          <w:szCs w:val="24"/>
        </w:rPr>
        <w:t>) is the ratio of the calculated rate metric nPI, to the old rate metric oPI. The node's network activity is identified as out of profile and a classifier of the network traffic starts to look for any potential attacks if the delta value exceeds a threshold value that can be customized depending on network volatility. Even on a small network, this process won't negatively affect network performance due to its minimum network impact because the profiling period (t) can be changed in accordance with performance. Depending on how volatile the network is, this threshold can be increased or decreased. In the next section we will explain the different components of the proposed classification algorithm.</w:t>
      </w:r>
    </w:p>
    <w:p w14:paraId="55764EF8" w14:textId="1BD18946" w:rsidR="00DB03C2" w:rsidRPr="00B84F7F" w:rsidRDefault="00D3087B" w:rsidP="00F651FC">
      <w:pPr>
        <w:ind w:firstLine="284"/>
        <w:jc w:val="both"/>
        <w:rPr>
          <w:rFonts w:ascii="Linux Libertine O" w:eastAsia="Cambria" w:hAnsi="Linux Libertine O" w:cs="Linux Libertine O"/>
          <w:sz w:val="18"/>
          <w:szCs w:val="24"/>
        </w:rPr>
      </w:pPr>
      <w:r w:rsidRPr="00B84F7F">
        <w:rPr>
          <w:rFonts w:ascii="Linux Libertine O" w:eastAsia="Cambria" w:hAnsi="Linux Libertine O" w:cs="Linux Libertine O"/>
          <w:sz w:val="18"/>
          <w:szCs w:val="24"/>
        </w:rPr>
        <w:t xml:space="preserve">The used profiling method depends on the actual and the previous PI, in a way to calculate the profile difference between two consecutive time periods. A traditional way to profile network traffic is to calculate the profile image at first and save it then calculate the actual profile and compare it to the saved image. These methods do not take in consideration the temporal aspects of network usage and is sensitive to fluctuations in normal usage intensity between different time periods, as a result it could falsely detect anomalies if the profile image and the actual profile are different due to unique event usage. To overcome this limitation, we have opted to integrate a novel dynamic profiling method. Because the calculated Delta (∆) represents the difference between two consecutive time periods, the minor changes in the system usage between two periods is not considered an anomaly, yet as you go through time the actual calculated profile could be very different from the early calculated profiles. This is implemented to compensate the possibility of system usage difference between two extended time periods which directly impacts the usage density. </w:t>
      </w:r>
      <w:proofErr w:type="gramStart"/>
      <w:r w:rsidRPr="00B84F7F">
        <w:rPr>
          <w:rFonts w:ascii="Linux Libertine O" w:eastAsia="Cambria" w:hAnsi="Linux Libertine O" w:cs="Linux Libertine O"/>
          <w:sz w:val="18"/>
          <w:szCs w:val="24"/>
        </w:rPr>
        <w:t>E.g.</w:t>
      </w:r>
      <w:proofErr w:type="gramEnd"/>
      <w:r w:rsidRPr="00B84F7F">
        <w:rPr>
          <w:rFonts w:ascii="Linux Libertine O" w:eastAsia="Cambria" w:hAnsi="Linux Libertine O" w:cs="Linux Libertine O"/>
          <w:sz w:val="18"/>
          <w:szCs w:val="24"/>
        </w:rPr>
        <w:t xml:space="preserve"> the usage of an IoT parking system in the morning (beginning of working time) and during working time.</w:t>
      </w:r>
    </w:p>
    <w:p w14:paraId="7A8E5490" w14:textId="58190315" w:rsidR="00D3087B" w:rsidRPr="00B84F7F" w:rsidRDefault="00D3087B" w:rsidP="00AE4C7B">
      <w:pPr>
        <w:pStyle w:val="AlgorithmCaption"/>
        <w:tabs>
          <w:tab w:val="left" w:pos="426"/>
          <w:tab w:val="left" w:pos="993"/>
        </w:tabs>
        <w:rPr>
          <w:rFonts w:ascii="Times New Roman" w:hAnsi="Times New Roman"/>
          <w:sz w:val="20"/>
          <w:szCs w:val="20"/>
          <w:lang w:eastAsia="ja-JP"/>
        </w:rPr>
      </w:pPr>
      <w:r w:rsidRPr="00B84F7F">
        <w:rPr>
          <w:rFonts w:ascii="Times New Roman" w:hAnsi="Times New Roman"/>
          <w:sz w:val="20"/>
          <w:szCs w:val="20"/>
          <w:lang w:eastAsia="ja-JP"/>
        </w:rPr>
        <w:t>ALGORITHM 1: Profiler algorithm</w:t>
      </w:r>
    </w:p>
    <w:p w14:paraId="414F0A5B" w14:textId="6E790C94" w:rsidR="00D3087B" w:rsidRPr="00B84F7F" w:rsidRDefault="00C06088" w:rsidP="00D3087B">
      <w:pPr>
        <w:pStyle w:val="Algorithm"/>
      </w:pPr>
      <w:r w:rsidRPr="00B84F7F">
        <w:rPr>
          <w:b/>
          <w:bCs/>
        </w:rPr>
        <w:t>i</w:t>
      </w:r>
      <w:r w:rsidR="000921D1" w:rsidRPr="00B84F7F">
        <w:rPr>
          <w:b/>
          <w:bCs/>
        </w:rPr>
        <w:t>f</w:t>
      </w:r>
      <w:r w:rsidR="000921D1" w:rsidRPr="00B84F7F">
        <w:t xml:space="preserve"> (check </w:t>
      </w:r>
      <w:proofErr w:type="spellStart"/>
      <w:r w:rsidR="000921D1" w:rsidRPr="00B84F7F">
        <w:t>data_file</w:t>
      </w:r>
      <w:proofErr w:type="spellEnd"/>
      <w:r w:rsidR="000921D1" w:rsidRPr="00B84F7F">
        <w:t xml:space="preserve"> exist) </w:t>
      </w:r>
      <w:r w:rsidR="000921D1" w:rsidRPr="00B84F7F">
        <w:rPr>
          <w:b/>
          <w:bCs/>
        </w:rPr>
        <w:t>then</w:t>
      </w:r>
    </w:p>
    <w:p w14:paraId="104D0A38" w14:textId="724716B4" w:rsidR="00D3087B" w:rsidRPr="00B84F7F" w:rsidRDefault="000921D1" w:rsidP="00C06088">
      <w:pPr>
        <w:pStyle w:val="Algorithm"/>
        <w:ind w:firstLine="426"/>
        <w:rPr>
          <w:rFonts w:cs="Linux Libertine O"/>
        </w:rPr>
      </w:pPr>
      <w:r w:rsidRPr="00B84F7F">
        <w:rPr>
          <w:rFonts w:cs="Linux Libertine O"/>
        </w:rPr>
        <w:t xml:space="preserve">Read </w:t>
      </w:r>
      <w:proofErr w:type="spellStart"/>
      <w:r w:rsidRPr="00B84F7F">
        <w:rPr>
          <w:rFonts w:cs="Linux Libertine O"/>
        </w:rPr>
        <w:t>data_file</w:t>
      </w:r>
      <w:proofErr w:type="spellEnd"/>
    </w:p>
    <w:p w14:paraId="768DD2EB" w14:textId="360A1340" w:rsidR="00D3087B" w:rsidRPr="00B84F7F" w:rsidRDefault="000921D1" w:rsidP="00C06088">
      <w:pPr>
        <w:pStyle w:val="Algorithm"/>
        <w:ind w:firstLine="426"/>
        <w:rPr>
          <w:rFonts w:cs="Linux Libertine O"/>
        </w:rPr>
      </w:pPr>
      <w:r w:rsidRPr="00B84F7F">
        <w:rPr>
          <w:rFonts w:cs="Linux Libertine O"/>
        </w:rPr>
        <w:t xml:space="preserve">Time </w:t>
      </w:r>
      <w:r w:rsidRPr="00B84F7F">
        <w:rPr>
          <w:rFonts w:cs="Linux Libertine O"/>
        </w:rPr>
        <w:sym w:font="Wingdings" w:char="F0DF"/>
      </w:r>
      <w:r w:rsidRPr="00B84F7F">
        <w:rPr>
          <w:rFonts w:cs="Linux Libertine O"/>
        </w:rPr>
        <w:t xml:space="preserve"> 0</w:t>
      </w:r>
    </w:p>
    <w:p w14:paraId="53A5C16A" w14:textId="77777777" w:rsidR="000921D1" w:rsidRPr="00B84F7F" w:rsidRDefault="000921D1" w:rsidP="00C06088">
      <w:pPr>
        <w:pStyle w:val="Algorithm"/>
        <w:ind w:firstLine="426"/>
        <w:rPr>
          <w:rFonts w:cs="Linux Libertine O"/>
        </w:rPr>
      </w:pPr>
      <w:r w:rsidRPr="00B84F7F">
        <w:rPr>
          <w:rFonts w:cs="Linux Libertine O"/>
        </w:rPr>
        <w:t xml:space="preserve">Np </w:t>
      </w:r>
      <w:r w:rsidRPr="00B84F7F">
        <w:rPr>
          <w:rFonts w:cs="Linux Libertine O"/>
        </w:rPr>
        <w:sym w:font="Wingdings" w:char="F0DF"/>
      </w:r>
      <w:r w:rsidRPr="00B84F7F">
        <w:rPr>
          <w:rFonts w:cs="Linux Libertine O"/>
        </w:rPr>
        <w:t xml:space="preserve"> 0</w:t>
      </w:r>
    </w:p>
    <w:p w14:paraId="4A3CF0B9" w14:textId="77777777" w:rsidR="000921D1" w:rsidRPr="00B84F7F" w:rsidRDefault="000921D1" w:rsidP="00C06088">
      <w:pPr>
        <w:pStyle w:val="Algorithm"/>
        <w:ind w:firstLine="426"/>
        <w:rPr>
          <w:rFonts w:cs="Linux Libertine O"/>
        </w:rPr>
      </w:pPr>
      <w:r w:rsidRPr="00B84F7F">
        <w:rPr>
          <w:rFonts w:cs="Linux Libertine O"/>
        </w:rPr>
        <w:t xml:space="preserve">t </w:t>
      </w:r>
      <w:r w:rsidRPr="00B84F7F">
        <w:rPr>
          <w:rFonts w:cs="Linux Libertine O"/>
        </w:rPr>
        <w:sym w:font="Wingdings" w:char="F0DF"/>
      </w:r>
      <w:r w:rsidRPr="00B84F7F">
        <w:rPr>
          <w:rFonts w:cs="Linux Libertine O"/>
        </w:rPr>
        <w:t xml:space="preserve"> 20</w:t>
      </w:r>
    </w:p>
    <w:p w14:paraId="01513797" w14:textId="77777777" w:rsidR="000921D1" w:rsidRPr="00B84F7F" w:rsidRDefault="000921D1" w:rsidP="00C06088">
      <w:pPr>
        <w:pStyle w:val="Algorithm"/>
        <w:ind w:firstLine="426"/>
        <w:rPr>
          <w:rFonts w:cs="Linux Libertine O"/>
        </w:rPr>
      </w:pPr>
      <w:proofErr w:type="spellStart"/>
      <w:r w:rsidRPr="00B84F7F">
        <w:rPr>
          <w:rFonts w:cs="Linux Libertine O"/>
        </w:rPr>
        <w:t>DThresh</w:t>
      </w:r>
      <w:proofErr w:type="spellEnd"/>
      <w:r w:rsidRPr="00B84F7F">
        <w:rPr>
          <w:rFonts w:cs="Linux Libertine O"/>
        </w:rPr>
        <w:t xml:space="preserve"> </w:t>
      </w:r>
      <w:r w:rsidRPr="00B84F7F">
        <w:rPr>
          <w:rFonts w:cs="Linux Libertine O"/>
        </w:rPr>
        <w:sym w:font="Wingdings" w:char="F0DF"/>
      </w:r>
      <w:r w:rsidRPr="00B84F7F">
        <w:rPr>
          <w:rFonts w:cs="Linux Libertine O"/>
        </w:rPr>
        <w:t xml:space="preserve"> 10</w:t>
      </w:r>
    </w:p>
    <w:p w14:paraId="4A06B388" w14:textId="7500A92E" w:rsidR="000921D1" w:rsidRPr="00B84F7F" w:rsidRDefault="000921D1" w:rsidP="00C06088">
      <w:pPr>
        <w:pStyle w:val="Algorithm"/>
        <w:ind w:firstLine="426"/>
        <w:rPr>
          <w:rFonts w:cs="Linux Libertine O"/>
        </w:rPr>
      </w:pPr>
      <w:proofErr w:type="spellStart"/>
      <w:r w:rsidRPr="00B84F7F">
        <w:rPr>
          <w:rFonts w:cs="Linux Libertine O"/>
        </w:rPr>
        <w:lastRenderedPageBreak/>
        <w:t>oPI</w:t>
      </w:r>
      <w:proofErr w:type="spellEnd"/>
      <w:r w:rsidRPr="00B84F7F">
        <w:rPr>
          <w:rFonts w:cs="Linux Libertine O"/>
        </w:rPr>
        <w:t xml:space="preserve"> </w:t>
      </w:r>
      <w:r w:rsidRPr="00B84F7F">
        <w:rPr>
          <w:rFonts w:cs="Linux Libertine O"/>
        </w:rPr>
        <w:sym w:font="Wingdings" w:char="F0DF"/>
      </w:r>
      <w:r w:rsidRPr="00B84F7F">
        <w:rPr>
          <w:rFonts w:cs="Linux Libertine O"/>
        </w:rPr>
        <w:t xml:space="preserve"> 0</w:t>
      </w:r>
    </w:p>
    <w:p w14:paraId="3567421F" w14:textId="1D99A96D" w:rsidR="00C06088" w:rsidRPr="00B84F7F" w:rsidRDefault="00C06088" w:rsidP="00C06088">
      <w:pPr>
        <w:pStyle w:val="Algorithm"/>
        <w:ind w:firstLine="426"/>
        <w:rPr>
          <w:rFonts w:cs="Linux Libertine O"/>
        </w:rPr>
      </w:pPr>
      <w:r w:rsidRPr="00B84F7F">
        <w:rPr>
          <w:rFonts w:cs="Linux Libertine O"/>
        </w:rPr>
        <w:t xml:space="preserve">V </w:t>
      </w:r>
      <w:r w:rsidRPr="00B84F7F">
        <w:rPr>
          <w:rFonts w:cs="Linux Libertine O"/>
        </w:rPr>
        <w:sym w:font="Wingdings" w:char="F0DF"/>
      </w:r>
      <w:r w:rsidRPr="00B84F7F">
        <w:rPr>
          <w:rFonts w:cs="Linux Libertine O"/>
        </w:rPr>
        <w:t>[]</w:t>
      </w:r>
    </w:p>
    <w:p w14:paraId="3B9157F1" w14:textId="2C1B87CA" w:rsidR="000921D1" w:rsidRPr="00B84F7F" w:rsidRDefault="000921D1" w:rsidP="00C06088">
      <w:pPr>
        <w:pStyle w:val="Algorithm"/>
        <w:ind w:firstLine="426"/>
        <w:rPr>
          <w:rFonts w:cs="Linux Libertine O"/>
          <w:b/>
          <w:bCs/>
        </w:rPr>
      </w:pPr>
      <w:r w:rsidRPr="00B84F7F">
        <w:rPr>
          <w:rFonts w:cs="Linux Libertine O"/>
          <w:b/>
          <w:bCs/>
        </w:rPr>
        <w:t>while</w:t>
      </w:r>
      <w:r w:rsidRPr="00B84F7F">
        <w:rPr>
          <w:rFonts w:cs="Linux Libertine O"/>
        </w:rPr>
        <w:t xml:space="preserve"> true </w:t>
      </w:r>
      <w:r w:rsidRPr="00B84F7F">
        <w:rPr>
          <w:rFonts w:cs="Linux Libertine O"/>
          <w:b/>
          <w:bCs/>
        </w:rPr>
        <w:t>do</w:t>
      </w:r>
    </w:p>
    <w:p w14:paraId="37352355" w14:textId="3B4232D4" w:rsidR="000921D1" w:rsidRPr="00B84F7F" w:rsidRDefault="000921D1" w:rsidP="00AE4C7B">
      <w:pPr>
        <w:pStyle w:val="Algorithm"/>
        <w:ind w:firstLine="720"/>
        <w:rPr>
          <w:rFonts w:cs="Linux Libertine O"/>
          <w:b/>
          <w:bCs/>
        </w:rPr>
      </w:pPr>
      <w:r w:rsidRPr="00B84F7F">
        <w:rPr>
          <w:rFonts w:cs="Linux Libertine O"/>
          <w:b/>
          <w:bCs/>
        </w:rPr>
        <w:t xml:space="preserve">while </w:t>
      </w:r>
      <w:r w:rsidRPr="00B84F7F">
        <w:rPr>
          <w:rFonts w:cs="Linux Libertine O"/>
        </w:rPr>
        <w:t xml:space="preserve">time &lt; </w:t>
      </w:r>
      <w:proofErr w:type="spellStart"/>
      <w:r w:rsidRPr="00B84F7F">
        <w:rPr>
          <w:rFonts w:cs="Linux Libertine O"/>
        </w:rPr>
        <w:t>t</w:t>
      </w:r>
      <w:proofErr w:type="spellEnd"/>
      <w:r w:rsidRPr="00B84F7F">
        <w:rPr>
          <w:rFonts w:cs="Linux Libertine O"/>
        </w:rPr>
        <w:t xml:space="preserve"> </w:t>
      </w:r>
      <w:proofErr w:type="gramStart"/>
      <w:r w:rsidRPr="00B84F7F">
        <w:rPr>
          <w:rFonts w:cs="Linux Libertine O"/>
          <w:b/>
          <w:bCs/>
        </w:rPr>
        <w:t>do</w:t>
      </w:r>
      <w:proofErr w:type="gramEnd"/>
    </w:p>
    <w:p w14:paraId="34C389B5" w14:textId="503C0B26" w:rsidR="000921D1" w:rsidRPr="00B84F7F" w:rsidRDefault="000921D1" w:rsidP="00AE4C7B">
      <w:pPr>
        <w:pStyle w:val="Algorithm"/>
        <w:ind w:firstLine="1560"/>
        <w:rPr>
          <w:rFonts w:cs="Linux Libertine O"/>
        </w:rPr>
      </w:pPr>
      <w:r w:rsidRPr="00B84F7F">
        <w:rPr>
          <w:rFonts w:cs="Linux Libertine O"/>
        </w:rPr>
        <w:t>time++</w:t>
      </w:r>
    </w:p>
    <w:p w14:paraId="158EDF55" w14:textId="1385B1A1" w:rsidR="000921D1" w:rsidRPr="00B84F7F" w:rsidRDefault="000921D1" w:rsidP="00AE4C7B">
      <w:pPr>
        <w:pStyle w:val="Algorithm"/>
        <w:ind w:firstLine="1560"/>
        <w:rPr>
          <w:rFonts w:cs="Linux Libertine O"/>
        </w:rPr>
      </w:pPr>
      <w:r w:rsidRPr="00B84F7F">
        <w:rPr>
          <w:rFonts w:cs="Linux Libertine O"/>
          <w:b/>
          <w:bCs/>
        </w:rPr>
        <w:t xml:space="preserve">for </w:t>
      </w:r>
      <w:r w:rsidRPr="00B84F7F">
        <w:rPr>
          <w:rFonts w:cs="Linux Libertine O"/>
        </w:rPr>
        <w:t xml:space="preserve">line </w:t>
      </w:r>
      <w:r w:rsidRPr="00B84F7F">
        <w:rPr>
          <w:rFonts w:cs="Linux Libertine O"/>
          <w:b/>
          <w:bCs/>
        </w:rPr>
        <w:t xml:space="preserve">in </w:t>
      </w:r>
      <w:proofErr w:type="spellStart"/>
      <w:r w:rsidRPr="00B84F7F">
        <w:rPr>
          <w:rFonts w:cs="Linux Libertine O"/>
        </w:rPr>
        <w:t>data_file</w:t>
      </w:r>
      <w:proofErr w:type="spellEnd"/>
      <w:r w:rsidRPr="00B84F7F">
        <w:rPr>
          <w:rFonts w:cs="Linux Libertine O"/>
        </w:rPr>
        <w:t xml:space="preserve"> </w:t>
      </w:r>
      <w:r w:rsidRPr="00B84F7F">
        <w:rPr>
          <w:rFonts w:cs="Linux Libertine O"/>
          <w:b/>
          <w:bCs/>
        </w:rPr>
        <w:t>do</w:t>
      </w:r>
    </w:p>
    <w:p w14:paraId="11500169" w14:textId="4B0B4B31" w:rsidR="000921D1" w:rsidRPr="00B84F7F" w:rsidRDefault="000921D1" w:rsidP="00DB03C2">
      <w:pPr>
        <w:pStyle w:val="Algorithm"/>
        <w:ind w:firstLine="142"/>
        <w:rPr>
          <w:rFonts w:cs="Linux Libertine O"/>
        </w:rPr>
      </w:pPr>
      <w:r w:rsidRPr="00B84F7F">
        <w:rPr>
          <w:rFonts w:cs="Linux Libertine O"/>
        </w:rPr>
        <w:tab/>
      </w:r>
      <w:r w:rsidRPr="00B84F7F">
        <w:rPr>
          <w:rFonts w:cs="Linux Libertine O"/>
        </w:rPr>
        <w:tab/>
      </w:r>
      <w:r w:rsidR="00037417" w:rsidRPr="00B84F7F">
        <w:rPr>
          <w:rFonts w:cs="Linux Libertine O"/>
        </w:rPr>
        <w:tab/>
      </w:r>
      <w:r w:rsidRPr="00B84F7F">
        <w:rPr>
          <w:rFonts w:cs="Linux Libertine O"/>
          <w:b/>
          <w:bCs/>
        </w:rPr>
        <w:t>if</w:t>
      </w:r>
      <w:r w:rsidRPr="00B84F7F">
        <w:rPr>
          <w:rFonts w:cs="Linux Libertine O"/>
        </w:rPr>
        <w:t xml:space="preserve"> </w:t>
      </w:r>
      <w:r w:rsidR="00C06088" w:rsidRPr="00B84F7F">
        <w:rPr>
          <w:rFonts w:cs="Linux Libertine O"/>
        </w:rPr>
        <w:t>(</w:t>
      </w:r>
      <w:proofErr w:type="spellStart"/>
      <w:proofErr w:type="gramStart"/>
      <w:r w:rsidRPr="00B84F7F">
        <w:rPr>
          <w:rFonts w:cs="Linux Libertine O"/>
        </w:rPr>
        <w:t>line.Timestamp</w:t>
      </w:r>
      <w:proofErr w:type="spellEnd"/>
      <w:proofErr w:type="gramEnd"/>
      <w:r w:rsidR="00C06088" w:rsidRPr="00B84F7F">
        <w:rPr>
          <w:rFonts w:cs="Linux Libertine O"/>
        </w:rPr>
        <w:t xml:space="preserve"> == time) </w:t>
      </w:r>
      <w:r w:rsidR="00C06088" w:rsidRPr="00B84F7F">
        <w:rPr>
          <w:rFonts w:cs="Linux Libertine O"/>
          <w:b/>
          <w:bCs/>
        </w:rPr>
        <w:t>then</w:t>
      </w:r>
    </w:p>
    <w:p w14:paraId="199471F9" w14:textId="5F46AAF8" w:rsidR="00C06088" w:rsidRPr="00B84F7F" w:rsidRDefault="00C06088" w:rsidP="00DB03C2">
      <w:pPr>
        <w:pStyle w:val="Algorithm"/>
        <w:rPr>
          <w:rFonts w:cs="Linux Libertine O"/>
        </w:rPr>
      </w:pPr>
      <w:r w:rsidRPr="00B84F7F">
        <w:rPr>
          <w:rFonts w:cs="Linux Libertine O"/>
        </w:rPr>
        <w:tab/>
      </w:r>
      <w:r w:rsidRPr="00B84F7F">
        <w:rPr>
          <w:rFonts w:cs="Linux Libertine O"/>
        </w:rPr>
        <w:tab/>
      </w:r>
      <w:r w:rsidRPr="00B84F7F">
        <w:rPr>
          <w:rFonts w:cs="Linux Libertine O"/>
        </w:rPr>
        <w:tab/>
      </w:r>
      <w:r w:rsidR="00037417" w:rsidRPr="00B84F7F">
        <w:rPr>
          <w:rFonts w:cs="Linux Libertine O"/>
        </w:rPr>
        <w:tab/>
      </w:r>
      <w:proofErr w:type="gramStart"/>
      <w:r w:rsidRPr="00B84F7F">
        <w:rPr>
          <w:rFonts w:cs="Linux Libertine O"/>
          <w:b/>
          <w:bCs/>
        </w:rPr>
        <w:t xml:space="preserve">if  </w:t>
      </w:r>
      <w:r w:rsidRPr="00B84F7F">
        <w:rPr>
          <w:rFonts w:cs="Linux Libertine O"/>
        </w:rPr>
        <w:t>(</w:t>
      </w:r>
      <w:proofErr w:type="gramEnd"/>
      <w:r w:rsidRPr="00B84F7F">
        <w:rPr>
          <w:rFonts w:cs="Linux Libertine O"/>
        </w:rPr>
        <w:t xml:space="preserve"> [ {</w:t>
      </w:r>
      <w:proofErr w:type="spellStart"/>
      <w:r w:rsidRPr="00B84F7F">
        <w:rPr>
          <w:rFonts w:cs="Linux Libertine O"/>
        </w:rPr>
        <w:t>line.dstIP</w:t>
      </w:r>
      <w:proofErr w:type="spellEnd"/>
      <w:r w:rsidRPr="00B84F7F">
        <w:rPr>
          <w:rFonts w:cs="Linux Libertine O"/>
        </w:rPr>
        <w:t xml:space="preserve">, </w:t>
      </w:r>
      <w:proofErr w:type="spellStart"/>
      <w:r w:rsidRPr="00B84F7F">
        <w:rPr>
          <w:rFonts w:cs="Linux Libertine O"/>
        </w:rPr>
        <w:t>line.srcIP</w:t>
      </w:r>
      <w:proofErr w:type="spellEnd"/>
      <w:r w:rsidRPr="00B84F7F">
        <w:rPr>
          <w:rFonts w:cs="Linux Libertine O"/>
        </w:rPr>
        <w:t xml:space="preserve">}, </w:t>
      </w:r>
      <w:proofErr w:type="spellStart"/>
      <w:r w:rsidRPr="00B84F7F">
        <w:rPr>
          <w:rFonts w:cs="Linux Libertine O"/>
        </w:rPr>
        <w:t>line.protocol</w:t>
      </w:r>
      <w:proofErr w:type="spellEnd"/>
      <w:r w:rsidRPr="00B84F7F">
        <w:rPr>
          <w:rFonts w:cs="Linux Libertine O"/>
        </w:rPr>
        <w:t xml:space="preserve"> ] exist in V ) </w:t>
      </w:r>
      <w:r w:rsidRPr="00B84F7F">
        <w:rPr>
          <w:rFonts w:cs="Linux Libertine O"/>
          <w:b/>
          <w:bCs/>
        </w:rPr>
        <w:t>then</w:t>
      </w:r>
    </w:p>
    <w:p w14:paraId="1BFE36E0" w14:textId="1C09058E" w:rsidR="00C06088" w:rsidRPr="00B84F7F" w:rsidRDefault="00C06088" w:rsidP="00DB03C2">
      <w:pPr>
        <w:pStyle w:val="Algorithm"/>
        <w:rPr>
          <w:rFonts w:cs="Linux Libertine O"/>
        </w:rPr>
      </w:pPr>
      <w:r w:rsidRPr="00B84F7F">
        <w:rPr>
          <w:rFonts w:cs="Linux Libertine O"/>
        </w:rPr>
        <w:tab/>
      </w:r>
      <w:r w:rsidRPr="00B84F7F">
        <w:rPr>
          <w:rFonts w:cs="Linux Libertine O"/>
        </w:rPr>
        <w:tab/>
      </w:r>
      <w:r w:rsidRPr="00B84F7F">
        <w:rPr>
          <w:rFonts w:cs="Linux Libertine O"/>
        </w:rPr>
        <w:tab/>
      </w:r>
      <w:r w:rsidRPr="00B84F7F">
        <w:rPr>
          <w:rFonts w:cs="Linux Libertine O"/>
        </w:rPr>
        <w:tab/>
      </w:r>
      <w:r w:rsidRPr="00B84F7F">
        <w:rPr>
          <w:rFonts w:cs="Linux Libertine O"/>
        </w:rPr>
        <w:tab/>
      </w:r>
      <w:proofErr w:type="spellStart"/>
      <w:r w:rsidRPr="00B84F7F">
        <w:rPr>
          <w:rFonts w:cs="Linux Libertine O"/>
        </w:rPr>
        <w:t>V.dsIP</w:t>
      </w:r>
      <w:proofErr w:type="spellEnd"/>
      <w:r w:rsidR="00037417" w:rsidRPr="00B84F7F">
        <w:rPr>
          <w:rFonts w:cs="Linux Libertine O"/>
        </w:rPr>
        <w:t xml:space="preserve"> </w:t>
      </w:r>
      <w:r w:rsidR="00AE4C7B" w:rsidRPr="00B84F7F">
        <w:rPr>
          <w:rFonts w:cs="Linux Libertine O"/>
        </w:rPr>
        <w:sym w:font="Wingdings" w:char="F0DF"/>
      </w:r>
      <w:r w:rsidR="00AE4C7B" w:rsidRPr="00B84F7F">
        <w:rPr>
          <w:rFonts w:cs="Linux Libertine O"/>
        </w:rPr>
        <w:t xml:space="preserve"> {</w:t>
      </w:r>
      <w:proofErr w:type="spellStart"/>
      <w:proofErr w:type="gramStart"/>
      <w:r w:rsidR="00AE4C7B" w:rsidRPr="00B84F7F">
        <w:rPr>
          <w:rFonts w:cs="Linux Libertine O"/>
        </w:rPr>
        <w:t>line.dstIP</w:t>
      </w:r>
      <w:proofErr w:type="spellEnd"/>
      <w:proofErr w:type="gramEnd"/>
      <w:r w:rsidR="00AE4C7B" w:rsidRPr="00B84F7F">
        <w:rPr>
          <w:rFonts w:cs="Linux Libertine O"/>
        </w:rPr>
        <w:t xml:space="preserve">, </w:t>
      </w:r>
      <w:proofErr w:type="spellStart"/>
      <w:r w:rsidR="00AE4C7B" w:rsidRPr="00B84F7F">
        <w:rPr>
          <w:rFonts w:cs="Linux Libertine O"/>
        </w:rPr>
        <w:t>line.srcIP</w:t>
      </w:r>
      <w:proofErr w:type="spellEnd"/>
      <w:r w:rsidR="00AE4C7B" w:rsidRPr="00B84F7F">
        <w:rPr>
          <w:rFonts w:cs="Linux Libertine O"/>
        </w:rPr>
        <w:t>}</w:t>
      </w:r>
    </w:p>
    <w:p w14:paraId="2126DB80" w14:textId="5452C0EE" w:rsidR="00AE4C7B" w:rsidRPr="00B84F7F" w:rsidRDefault="00AE4C7B" w:rsidP="00DB03C2">
      <w:pPr>
        <w:pStyle w:val="Algorithm"/>
        <w:rPr>
          <w:rFonts w:cs="Linux Libertine O"/>
        </w:rPr>
      </w:pPr>
      <w:r w:rsidRPr="00B84F7F">
        <w:rPr>
          <w:rFonts w:cs="Linux Libertine O"/>
        </w:rPr>
        <w:tab/>
      </w:r>
      <w:r w:rsidRPr="00B84F7F">
        <w:rPr>
          <w:rFonts w:cs="Linux Libertine O"/>
        </w:rPr>
        <w:tab/>
      </w:r>
      <w:r w:rsidRPr="00B84F7F">
        <w:rPr>
          <w:rFonts w:cs="Linux Libertine O"/>
        </w:rPr>
        <w:tab/>
      </w:r>
      <w:r w:rsidRPr="00B84F7F">
        <w:rPr>
          <w:rFonts w:cs="Linux Libertine O"/>
        </w:rPr>
        <w:tab/>
      </w:r>
      <w:r w:rsidRPr="00B84F7F">
        <w:rPr>
          <w:rFonts w:cs="Linux Libertine O"/>
        </w:rPr>
        <w:tab/>
      </w:r>
      <w:proofErr w:type="spellStart"/>
      <w:r w:rsidRPr="00B84F7F">
        <w:rPr>
          <w:rFonts w:cs="Linux Libertine O"/>
        </w:rPr>
        <w:t>V.Pr</w:t>
      </w:r>
      <w:proofErr w:type="spellEnd"/>
      <w:r w:rsidRPr="00B84F7F">
        <w:rPr>
          <w:rFonts w:cs="Linux Libertine O"/>
        </w:rPr>
        <w:t xml:space="preserve"> </w:t>
      </w:r>
      <w:r w:rsidRPr="00B84F7F">
        <w:rPr>
          <w:rFonts w:cs="Linux Libertine O"/>
        </w:rPr>
        <w:sym w:font="Wingdings" w:char="F0DF"/>
      </w:r>
      <w:r w:rsidRPr="00B84F7F">
        <w:rPr>
          <w:rFonts w:cs="Linux Libertine O"/>
        </w:rPr>
        <w:t xml:space="preserve"> </w:t>
      </w:r>
      <w:proofErr w:type="spellStart"/>
      <w:proofErr w:type="gramStart"/>
      <w:r w:rsidRPr="00B84F7F">
        <w:rPr>
          <w:rFonts w:cs="Linux Libertine O"/>
        </w:rPr>
        <w:t>line.protocol</w:t>
      </w:r>
      <w:proofErr w:type="spellEnd"/>
      <w:proofErr w:type="gramEnd"/>
    </w:p>
    <w:p w14:paraId="05C055FD" w14:textId="23F26021" w:rsidR="00AE4C7B" w:rsidRPr="00B84F7F" w:rsidRDefault="00AE4C7B" w:rsidP="00DB03C2">
      <w:pPr>
        <w:pStyle w:val="Algorithm"/>
        <w:rPr>
          <w:rFonts w:cs="Linux Libertine O"/>
        </w:rPr>
      </w:pPr>
      <w:r w:rsidRPr="00B84F7F">
        <w:rPr>
          <w:rFonts w:cs="Linux Libertine O"/>
        </w:rPr>
        <w:tab/>
      </w:r>
      <w:r w:rsidRPr="00B84F7F">
        <w:rPr>
          <w:rFonts w:cs="Linux Libertine O"/>
        </w:rPr>
        <w:tab/>
      </w:r>
      <w:r w:rsidRPr="00B84F7F">
        <w:rPr>
          <w:rFonts w:cs="Linux Libertine O"/>
        </w:rPr>
        <w:tab/>
      </w:r>
      <w:r w:rsidRPr="00B84F7F">
        <w:rPr>
          <w:rFonts w:cs="Linux Libertine O"/>
        </w:rPr>
        <w:tab/>
      </w:r>
      <w:r w:rsidRPr="00B84F7F">
        <w:rPr>
          <w:rFonts w:cs="Linux Libertine O"/>
        </w:rPr>
        <w:tab/>
      </w:r>
      <w:proofErr w:type="spellStart"/>
      <w:r w:rsidRPr="00B84F7F">
        <w:rPr>
          <w:rFonts w:cs="Linux Libertine O"/>
        </w:rPr>
        <w:t>V.Np</w:t>
      </w:r>
      <w:proofErr w:type="spellEnd"/>
      <w:r w:rsidRPr="00B84F7F">
        <w:rPr>
          <w:rFonts w:cs="Linux Libertine O"/>
        </w:rPr>
        <w:t xml:space="preserve"> </w:t>
      </w:r>
      <w:r w:rsidRPr="00B84F7F">
        <w:rPr>
          <w:rFonts w:cs="Linux Libertine O"/>
        </w:rPr>
        <w:sym w:font="Wingdings" w:char="F0DF"/>
      </w:r>
      <w:r w:rsidRPr="00B84F7F">
        <w:rPr>
          <w:rFonts w:cs="Linux Libertine O"/>
        </w:rPr>
        <w:t xml:space="preserve"> Np+1</w:t>
      </w:r>
    </w:p>
    <w:p w14:paraId="245E895D" w14:textId="4ABF32B8" w:rsidR="00AE4C7B" w:rsidRPr="00B84F7F" w:rsidRDefault="00AE4C7B" w:rsidP="00DB03C2">
      <w:pPr>
        <w:pStyle w:val="Algorithm"/>
        <w:rPr>
          <w:rFonts w:cs="Linux Libertine O"/>
          <w:b/>
          <w:bCs/>
        </w:rPr>
      </w:pPr>
      <w:r w:rsidRPr="00B84F7F">
        <w:rPr>
          <w:rFonts w:cs="Linux Libertine O"/>
        </w:rPr>
        <w:tab/>
      </w:r>
      <w:r w:rsidRPr="00B84F7F">
        <w:rPr>
          <w:rFonts w:cs="Linux Libertine O"/>
        </w:rPr>
        <w:tab/>
      </w:r>
      <w:r w:rsidRPr="00B84F7F">
        <w:rPr>
          <w:rFonts w:cs="Linux Libertine O"/>
        </w:rPr>
        <w:tab/>
      </w:r>
      <w:r w:rsidRPr="00B84F7F">
        <w:rPr>
          <w:rFonts w:cs="Linux Libertine O"/>
        </w:rPr>
        <w:tab/>
      </w:r>
      <w:r w:rsidRPr="00B84F7F">
        <w:rPr>
          <w:rFonts w:cs="Linux Libertine O"/>
          <w:b/>
          <w:bCs/>
        </w:rPr>
        <w:t>End if</w:t>
      </w:r>
    </w:p>
    <w:p w14:paraId="3ED98CDB" w14:textId="29269DEA" w:rsidR="00AE4C7B" w:rsidRPr="00B84F7F" w:rsidRDefault="00AE4C7B" w:rsidP="00DB03C2">
      <w:pPr>
        <w:pStyle w:val="Algorithm"/>
        <w:rPr>
          <w:rFonts w:cs="Linux Libertine O"/>
          <w:b/>
          <w:bCs/>
        </w:rPr>
      </w:pPr>
      <w:r w:rsidRPr="00B84F7F">
        <w:rPr>
          <w:rFonts w:cs="Linux Libertine O"/>
        </w:rPr>
        <w:tab/>
      </w:r>
      <w:r w:rsidRPr="00B84F7F">
        <w:rPr>
          <w:rFonts w:cs="Linux Libertine O"/>
        </w:rPr>
        <w:tab/>
      </w:r>
      <w:r w:rsidRPr="00B84F7F">
        <w:rPr>
          <w:rFonts w:cs="Linux Libertine O"/>
        </w:rPr>
        <w:tab/>
      </w:r>
      <w:r w:rsidRPr="00B84F7F">
        <w:rPr>
          <w:rFonts w:cs="Linux Libertine O"/>
          <w:b/>
          <w:bCs/>
        </w:rPr>
        <w:t>End if</w:t>
      </w:r>
    </w:p>
    <w:p w14:paraId="112EBCC5" w14:textId="77777777" w:rsidR="00AE4C7B" w:rsidRPr="00B84F7F" w:rsidRDefault="00AE4C7B" w:rsidP="00AE4C7B">
      <w:pPr>
        <w:pStyle w:val="Algorithm"/>
        <w:rPr>
          <w:rFonts w:cs="Linux Libertine O"/>
          <w:b/>
          <w:bCs/>
        </w:rPr>
      </w:pPr>
      <w:r w:rsidRPr="00B84F7F">
        <w:rPr>
          <w:rFonts w:cs="Linux Libertine O"/>
        </w:rPr>
        <w:tab/>
      </w:r>
      <w:r w:rsidRPr="00B84F7F">
        <w:rPr>
          <w:rFonts w:cs="Linux Libertine O"/>
        </w:rPr>
        <w:tab/>
      </w:r>
      <w:r w:rsidRPr="00B84F7F">
        <w:rPr>
          <w:rFonts w:cs="Linux Libertine O"/>
          <w:b/>
          <w:bCs/>
        </w:rPr>
        <w:t>End for</w:t>
      </w:r>
    </w:p>
    <w:p w14:paraId="1F87230C" w14:textId="6B46EFC3" w:rsidR="00AE4C7B" w:rsidRPr="00B84F7F" w:rsidRDefault="00866FA4" w:rsidP="00AE4C7B">
      <w:pPr>
        <w:pStyle w:val="Algorithm"/>
        <w:ind w:firstLine="720"/>
        <w:rPr>
          <w:rFonts w:cs="Linux Libertine O"/>
          <w:b/>
          <w:bCs/>
        </w:rPr>
      </w:pPr>
      <w:r w:rsidRPr="00B84F7F">
        <w:rPr>
          <w:rFonts w:cs="Linux Libertine O"/>
          <w:b/>
          <w:bCs/>
        </w:rPr>
        <w:t>e</w:t>
      </w:r>
      <w:r w:rsidR="00AE4C7B" w:rsidRPr="00B84F7F">
        <w:rPr>
          <w:rFonts w:cs="Linux Libertine O"/>
          <w:b/>
          <w:bCs/>
        </w:rPr>
        <w:t>nd while</w:t>
      </w:r>
    </w:p>
    <w:p w14:paraId="1F2D14C6" w14:textId="490C7E99" w:rsidR="00AE4C7B" w:rsidRPr="00B84F7F" w:rsidRDefault="00AE4C7B" w:rsidP="00AE4C7B">
      <w:pPr>
        <w:pStyle w:val="Algorithm"/>
        <w:rPr>
          <w:rFonts w:cs="Linux Libertine O"/>
        </w:rPr>
      </w:pPr>
      <w:r w:rsidRPr="00B84F7F">
        <w:rPr>
          <w:rFonts w:cs="Linux Libertine O"/>
        </w:rPr>
        <w:tab/>
        <w:t xml:space="preserve">V </w:t>
      </w:r>
      <w:r w:rsidRPr="00B84F7F">
        <w:rPr>
          <w:rFonts w:cs="Linux Libertine O"/>
        </w:rPr>
        <w:sym w:font="Wingdings" w:char="F0DF"/>
      </w:r>
      <w:r w:rsidRPr="00B84F7F">
        <w:rPr>
          <w:rFonts w:cs="Linux Libertine O"/>
        </w:rPr>
        <w:t xml:space="preserve"> </w:t>
      </w:r>
      <w:proofErr w:type="spellStart"/>
      <w:proofErr w:type="gramStart"/>
      <w:r w:rsidRPr="00B84F7F">
        <w:rPr>
          <w:rFonts w:cs="Linux Libertine O"/>
        </w:rPr>
        <w:t>V.groupBy</w:t>
      </w:r>
      <w:proofErr w:type="spellEnd"/>
      <w:proofErr w:type="gramEnd"/>
      <w:r w:rsidRPr="00B84F7F">
        <w:rPr>
          <w:rFonts w:cs="Linux Libertine O"/>
        </w:rPr>
        <w:t>(</w:t>
      </w:r>
      <w:proofErr w:type="spellStart"/>
      <w:r w:rsidRPr="00B84F7F">
        <w:rPr>
          <w:rFonts w:cs="Linux Libertine O"/>
        </w:rPr>
        <w:t>dsIP</w:t>
      </w:r>
      <w:proofErr w:type="spellEnd"/>
      <w:r w:rsidRPr="00B84F7F">
        <w:rPr>
          <w:rFonts w:cs="Linux Libertine O"/>
        </w:rPr>
        <w:t>)</w:t>
      </w:r>
    </w:p>
    <w:p w14:paraId="7F6193C9" w14:textId="312A9F3E" w:rsidR="00AE4C7B" w:rsidRPr="00B84F7F" w:rsidRDefault="00AE4C7B" w:rsidP="00AE4C7B">
      <w:pPr>
        <w:pStyle w:val="Algorithm"/>
        <w:rPr>
          <w:rFonts w:cs="Linux Libertine O"/>
        </w:rPr>
      </w:pPr>
      <w:r w:rsidRPr="00B84F7F">
        <w:rPr>
          <w:rFonts w:cs="Linux Libertine O"/>
        </w:rPr>
        <w:tab/>
      </w:r>
      <w:r w:rsidR="00866FA4" w:rsidRPr="00B84F7F">
        <w:rPr>
          <w:rFonts w:cs="Linux Libertine O"/>
          <w:b/>
          <w:bCs/>
        </w:rPr>
        <w:t>f</w:t>
      </w:r>
      <w:r w:rsidRPr="00B84F7F">
        <w:rPr>
          <w:rFonts w:cs="Linux Libertine O"/>
          <w:b/>
          <w:bCs/>
        </w:rPr>
        <w:t>or</w:t>
      </w:r>
      <w:r w:rsidRPr="00B84F7F">
        <w:rPr>
          <w:rFonts w:cs="Linux Libertine O"/>
        </w:rPr>
        <w:t xml:space="preserve"> line </w:t>
      </w:r>
      <w:r w:rsidRPr="00B84F7F">
        <w:rPr>
          <w:rFonts w:cs="Linux Libertine O"/>
          <w:b/>
          <w:bCs/>
        </w:rPr>
        <w:t>in</w:t>
      </w:r>
      <w:r w:rsidRPr="00B84F7F">
        <w:rPr>
          <w:rFonts w:cs="Linux Libertine O"/>
        </w:rPr>
        <w:t xml:space="preserve"> V </w:t>
      </w:r>
      <w:r w:rsidRPr="00B84F7F">
        <w:rPr>
          <w:rFonts w:cs="Linux Libertine O"/>
          <w:b/>
          <w:bCs/>
        </w:rPr>
        <w:t>do</w:t>
      </w:r>
    </w:p>
    <w:p w14:paraId="6EBA68FF" w14:textId="53B26115" w:rsidR="00AE4C7B" w:rsidRPr="00B84F7F" w:rsidRDefault="00AE4C7B" w:rsidP="00AE4C7B">
      <w:pPr>
        <w:pStyle w:val="Algorithm"/>
        <w:rPr>
          <w:rFonts w:cs="Linux Libertine O"/>
        </w:rPr>
      </w:pPr>
      <w:r w:rsidRPr="00B84F7F">
        <w:rPr>
          <w:rFonts w:cs="Linux Libertine O"/>
        </w:rPr>
        <w:tab/>
      </w:r>
      <w:r w:rsidRPr="00B84F7F">
        <w:rPr>
          <w:rFonts w:cs="Linux Libertine O"/>
        </w:rPr>
        <w:tab/>
        <w:t xml:space="preserve">PI </w:t>
      </w:r>
      <w:r w:rsidRPr="00B84F7F">
        <w:rPr>
          <w:rFonts w:cs="Linux Libertine O"/>
        </w:rPr>
        <w:sym w:font="Wingdings" w:char="F0DF"/>
      </w:r>
      <w:r w:rsidRPr="00B84F7F">
        <w:rPr>
          <w:rFonts w:cs="Linux Libertine O"/>
        </w:rPr>
        <w:t xml:space="preserve"> </w:t>
      </w:r>
      <w:proofErr w:type="spellStart"/>
      <w:r w:rsidRPr="00B84F7F">
        <w:rPr>
          <w:rFonts w:cs="Linux Libertine O"/>
        </w:rPr>
        <w:t>PI</w:t>
      </w:r>
      <w:proofErr w:type="spellEnd"/>
      <w:r w:rsidRPr="00B84F7F">
        <w:rPr>
          <w:rFonts w:cs="Linux Libertine O"/>
        </w:rPr>
        <w:t xml:space="preserve"> x V</w:t>
      </w:r>
    </w:p>
    <w:p w14:paraId="7D43502C" w14:textId="240EE110" w:rsidR="00AE4C7B" w:rsidRPr="00B84F7F" w:rsidRDefault="00AE4C7B" w:rsidP="00AE4C7B">
      <w:pPr>
        <w:pStyle w:val="Algorithm"/>
        <w:rPr>
          <w:rFonts w:cs="Linux Libertine O"/>
          <w:b/>
          <w:bCs/>
        </w:rPr>
      </w:pPr>
      <w:r w:rsidRPr="00B84F7F">
        <w:rPr>
          <w:rFonts w:cs="Linux Libertine O"/>
          <w:b/>
          <w:bCs/>
        </w:rPr>
        <w:tab/>
      </w:r>
      <w:r w:rsidR="00866FA4" w:rsidRPr="00B84F7F">
        <w:rPr>
          <w:rFonts w:cs="Linux Libertine O"/>
          <w:b/>
          <w:bCs/>
        </w:rPr>
        <w:t>e</w:t>
      </w:r>
      <w:r w:rsidRPr="00B84F7F">
        <w:rPr>
          <w:rFonts w:cs="Linux Libertine O"/>
          <w:b/>
          <w:bCs/>
        </w:rPr>
        <w:t xml:space="preserve">nd for </w:t>
      </w:r>
    </w:p>
    <w:p w14:paraId="7AB327DA" w14:textId="6603B768" w:rsidR="00AE4C7B" w:rsidRPr="00B84F7F" w:rsidRDefault="00AE4C7B" w:rsidP="00AE4C7B">
      <w:pPr>
        <w:pStyle w:val="Algorithm"/>
        <w:rPr>
          <w:rFonts w:cs="Linux Libertine O"/>
          <w:szCs w:val="18"/>
        </w:rPr>
      </w:pPr>
      <w:r w:rsidRPr="00B84F7F">
        <w:rPr>
          <w:rFonts w:cs="Linux Libertine O"/>
        </w:rPr>
        <w:tab/>
        <w:t xml:space="preserve">Delta </w:t>
      </w:r>
      <w:r w:rsidRPr="00B84F7F">
        <w:rPr>
          <w:rFonts w:cs="Linux Libertine O"/>
        </w:rPr>
        <w:sym w:font="Wingdings" w:char="F0DF"/>
      </w:r>
      <w:r w:rsidRPr="00B84F7F">
        <w:rPr>
          <w:rFonts w:cs="Linux Libertine O"/>
        </w:rPr>
        <w:t xml:space="preserve"> </w:t>
      </w:r>
      <m:oMath>
        <m:f>
          <m:fPr>
            <m:ctrlPr>
              <w:rPr>
                <w:rFonts w:ascii="Cambria Math" w:hAnsi="Cambria Math" w:cs="Linux Libertine O"/>
                <w:i/>
                <w:sz w:val="22"/>
                <w:szCs w:val="22"/>
              </w:rPr>
            </m:ctrlPr>
          </m:fPr>
          <m:num>
            <m:r>
              <w:rPr>
                <w:rFonts w:ascii="Cambria Math" w:hAnsi="Cambria Math" w:cs="Linux Libertine O"/>
                <w:sz w:val="22"/>
                <w:szCs w:val="22"/>
              </w:rPr>
              <m:t>PI</m:t>
            </m:r>
          </m:num>
          <m:den>
            <m:r>
              <w:rPr>
                <w:rFonts w:ascii="Cambria Math" w:hAnsi="Cambria Math" w:cs="Linux Libertine O"/>
                <w:sz w:val="22"/>
                <w:szCs w:val="22"/>
              </w:rPr>
              <m:t>oPI</m:t>
            </m:r>
          </m:den>
        </m:f>
      </m:oMath>
      <w:r w:rsidRPr="00B84F7F">
        <w:rPr>
          <w:rFonts w:cs="Linux Libertine O"/>
          <w:sz w:val="22"/>
          <w:szCs w:val="22"/>
        </w:rPr>
        <w:t xml:space="preserve"> x </w:t>
      </w:r>
      <w:r w:rsidR="00C365A7" w:rsidRPr="00B84F7F">
        <w:rPr>
          <w:rFonts w:cs="Linux Libertine O"/>
          <w:szCs w:val="18"/>
        </w:rPr>
        <w:t>100</w:t>
      </w:r>
    </w:p>
    <w:p w14:paraId="37A00838" w14:textId="3281B3AD" w:rsidR="00C365A7" w:rsidRPr="00B84F7F" w:rsidRDefault="00C365A7" w:rsidP="00AE4C7B">
      <w:pPr>
        <w:pStyle w:val="Algorithm"/>
        <w:rPr>
          <w:rFonts w:cs="Linux Libertine O"/>
          <w:szCs w:val="18"/>
        </w:rPr>
      </w:pPr>
      <w:r w:rsidRPr="00B84F7F">
        <w:rPr>
          <w:rFonts w:cs="Linux Libertine O"/>
          <w:szCs w:val="18"/>
        </w:rPr>
        <w:tab/>
      </w:r>
      <w:r w:rsidRPr="00B84F7F">
        <w:rPr>
          <w:rFonts w:cs="Linux Libertine O"/>
          <w:b/>
          <w:bCs/>
          <w:szCs w:val="18"/>
        </w:rPr>
        <w:t>If</w:t>
      </w:r>
      <w:r w:rsidRPr="00B84F7F">
        <w:rPr>
          <w:rFonts w:cs="Linux Libertine O"/>
          <w:szCs w:val="18"/>
        </w:rPr>
        <w:t xml:space="preserve"> Delta &gt; </w:t>
      </w:r>
      <w:proofErr w:type="spellStart"/>
      <w:r w:rsidRPr="00B84F7F">
        <w:rPr>
          <w:rFonts w:cs="Linux Libertine O"/>
          <w:szCs w:val="18"/>
        </w:rPr>
        <w:t>Dthresh</w:t>
      </w:r>
      <w:proofErr w:type="spellEnd"/>
      <w:r w:rsidRPr="00B84F7F">
        <w:rPr>
          <w:rFonts w:cs="Linux Libertine O"/>
          <w:szCs w:val="18"/>
        </w:rPr>
        <w:t xml:space="preserve"> </w:t>
      </w:r>
      <w:r w:rsidRPr="00B84F7F">
        <w:rPr>
          <w:rFonts w:cs="Linux Libertine O"/>
          <w:b/>
          <w:bCs/>
          <w:szCs w:val="18"/>
        </w:rPr>
        <w:t>then</w:t>
      </w:r>
    </w:p>
    <w:p w14:paraId="34D6BCD4" w14:textId="6324E137" w:rsidR="00C365A7" w:rsidRPr="00B84F7F" w:rsidRDefault="00C365A7" w:rsidP="00AE4C7B">
      <w:pPr>
        <w:pStyle w:val="Algorithm"/>
        <w:rPr>
          <w:rFonts w:cs="Linux Libertine O"/>
          <w:szCs w:val="18"/>
        </w:rPr>
      </w:pPr>
      <w:r w:rsidRPr="00B84F7F">
        <w:rPr>
          <w:rFonts w:cs="Linux Libertine O"/>
          <w:szCs w:val="18"/>
        </w:rPr>
        <w:tab/>
      </w:r>
      <w:r w:rsidRPr="00B84F7F">
        <w:rPr>
          <w:rFonts w:cs="Linux Libertine O"/>
          <w:szCs w:val="18"/>
        </w:rPr>
        <w:tab/>
      </w:r>
      <w:proofErr w:type="spellStart"/>
      <w:r w:rsidRPr="00B84F7F">
        <w:rPr>
          <w:rFonts w:cs="Linux Libertine O"/>
          <w:szCs w:val="18"/>
        </w:rPr>
        <w:t>AlertAnomaly</w:t>
      </w:r>
      <w:proofErr w:type="spellEnd"/>
    </w:p>
    <w:p w14:paraId="18E0F890" w14:textId="5C1218A5" w:rsidR="00C365A7" w:rsidRPr="00B84F7F" w:rsidRDefault="00C365A7" w:rsidP="00AE4C7B">
      <w:pPr>
        <w:pStyle w:val="Algorithm"/>
        <w:rPr>
          <w:rFonts w:cs="Linux Libertine O"/>
          <w:b/>
          <w:bCs/>
          <w:szCs w:val="18"/>
        </w:rPr>
      </w:pPr>
      <w:r w:rsidRPr="00B84F7F">
        <w:rPr>
          <w:rFonts w:cs="Linux Libertine O"/>
          <w:b/>
          <w:bCs/>
          <w:szCs w:val="18"/>
        </w:rPr>
        <w:tab/>
      </w:r>
      <w:r w:rsidR="00866FA4" w:rsidRPr="00B84F7F">
        <w:rPr>
          <w:rFonts w:cs="Linux Libertine O"/>
          <w:b/>
          <w:bCs/>
          <w:szCs w:val="18"/>
        </w:rPr>
        <w:t>e</w:t>
      </w:r>
      <w:r w:rsidRPr="00B84F7F">
        <w:rPr>
          <w:rFonts w:cs="Linux Libertine O"/>
          <w:b/>
          <w:bCs/>
          <w:szCs w:val="18"/>
        </w:rPr>
        <w:t xml:space="preserve">nd if </w:t>
      </w:r>
    </w:p>
    <w:p w14:paraId="4A75AB80" w14:textId="3BFE4AFC" w:rsidR="00C365A7" w:rsidRPr="00B84F7F" w:rsidRDefault="00C365A7" w:rsidP="00AE4C7B">
      <w:pPr>
        <w:pStyle w:val="Algorithm"/>
        <w:rPr>
          <w:rFonts w:cs="Linux Libertine O"/>
        </w:rPr>
      </w:pPr>
      <w:r w:rsidRPr="00B84F7F">
        <w:rPr>
          <w:rFonts w:cs="Linux Libertine O"/>
          <w:szCs w:val="18"/>
        </w:rPr>
        <w:tab/>
      </w:r>
      <w:proofErr w:type="spellStart"/>
      <w:r w:rsidRPr="00B84F7F">
        <w:rPr>
          <w:rFonts w:cs="Linux Libertine O"/>
          <w:szCs w:val="18"/>
        </w:rPr>
        <w:t>oPI</w:t>
      </w:r>
      <w:proofErr w:type="spellEnd"/>
      <w:r w:rsidRPr="00B84F7F">
        <w:rPr>
          <w:rFonts w:cs="Linux Libertine O"/>
          <w:szCs w:val="18"/>
        </w:rPr>
        <w:t xml:space="preserve"> </w:t>
      </w:r>
      <w:r w:rsidRPr="00B84F7F">
        <w:rPr>
          <w:rFonts w:cs="Linux Libertine O"/>
        </w:rPr>
        <w:sym w:font="Wingdings" w:char="F0DF"/>
      </w:r>
      <w:r w:rsidRPr="00B84F7F">
        <w:rPr>
          <w:rFonts w:cs="Linux Libertine O"/>
        </w:rPr>
        <w:t xml:space="preserve"> PI </w:t>
      </w:r>
    </w:p>
    <w:p w14:paraId="54FADA34" w14:textId="0CD4FFD5" w:rsidR="00D3087B" w:rsidRPr="00B84F7F" w:rsidRDefault="00C365A7" w:rsidP="00D3087B">
      <w:pPr>
        <w:pStyle w:val="Algorithm"/>
        <w:rPr>
          <w:rFonts w:cs="Linux Libertine O"/>
          <w:b/>
          <w:bCs/>
          <w:szCs w:val="18"/>
        </w:rPr>
      </w:pPr>
      <w:r w:rsidRPr="00B84F7F">
        <w:rPr>
          <w:rFonts w:cs="Linux Libertine O"/>
          <w:b/>
          <w:bCs/>
        </w:rPr>
        <w:t>end while</w:t>
      </w:r>
    </w:p>
    <w:p w14:paraId="5984DD77" w14:textId="77777777" w:rsidR="004A6206" w:rsidRPr="00B84F7F" w:rsidRDefault="004A6206" w:rsidP="004A6206">
      <w:pPr>
        <w:pStyle w:val="PostHeadPara"/>
      </w:pPr>
    </w:p>
    <w:p w14:paraId="31381908" w14:textId="2BBE86D9" w:rsidR="00D3087B" w:rsidRPr="00B84F7F" w:rsidRDefault="00D3087B" w:rsidP="00D3087B">
      <w:pPr>
        <w:pStyle w:val="Head2"/>
      </w:pPr>
      <w:r w:rsidRPr="00B84F7F">
        <w:t>Classification engine</w:t>
      </w:r>
    </w:p>
    <w:p w14:paraId="29DF3C4B" w14:textId="77777777" w:rsidR="00D3087B" w:rsidRPr="00B84F7F" w:rsidRDefault="00D3087B" w:rsidP="00D3087B">
      <w:pPr>
        <w:pStyle w:val="PostHeadPara"/>
      </w:pPr>
      <w:r w:rsidRPr="00B84F7F">
        <w:t xml:space="preserve">In our proposed classification engine, the Complementary Convolutional Neural Network (CNN) and Long Short-Term Memory (LSTM) networks are integrated in order to correctly process and analyze the raw IoT packets. Feature extraction is the responsibility of the Convolutional Neural Networks (CNN) which are able to detect spatial patterns and hierarchies in raw packet data. This is performed by convolutional layers that learn the specific local features such as byte-level relationships and dependencies allowing the model to learn relevant traits that could differentiate benign and malicious traffic. In contrast, LSTMs have an advantage processing information through time therefore, they are able to comprehend the sequence of events that network traffic undergoes. IoT traffic could be characterized by time-sensitive features such as peaks or drops in </w:t>
      </w:r>
      <w:proofErr w:type="spellStart"/>
      <w:r w:rsidRPr="00B84F7F">
        <w:t>behaviour</w:t>
      </w:r>
      <w:proofErr w:type="spellEnd"/>
      <w:r w:rsidRPr="00B84F7F">
        <w:t xml:space="preserve"> patterns over time which LSTM could predict well. As such, the CNN-LSTM model combines the two in a way that features CNN’s spatial conforming characteristics and LSTM’s temporal features to provide a comprehensive structure for detecting attacks and anomalies in IoT devices. This combination helps to ensure high levels of accuracy are maintained during detection regardless of the complexity or evolution of the attack patterns.</w:t>
      </w:r>
    </w:p>
    <w:p w14:paraId="7418C1E4" w14:textId="77777777" w:rsidR="00D3087B" w:rsidRPr="00B84F7F" w:rsidRDefault="00D3087B" w:rsidP="00D3087B">
      <w:pPr>
        <w:pStyle w:val="PostHeadPara"/>
        <w:ind w:firstLine="284"/>
      </w:pPr>
      <w:r w:rsidRPr="00B84F7F">
        <w:lastRenderedPageBreak/>
        <w:t xml:space="preserve">Based on the output of the profiling engine, the Classifier engine is executed on raw packets captured. This section introduces the traffic classifier we put within our work, which learns and categorizes traffic packets by combining CNN and LSTM. Fig 3 demonstrates the classifier's general architecture. The model is composed of two parts. First part is composed of an input fully connected layer, a convolution layer, the pooling layer, a second convolution layer, another pooling layer, and an output global pooling layer. The CNN section analyses a pre-processed file after receiving it and sends a high-dimensional package vector to the LSTM section. The first and second LSTM layers, fully connected layer and output layer make up the LSTM section. It is capable of processing a number of high-dimensional package vectors and producing a vector that shows the likelihood that each class the packet belongs to. The classification's final outcome is output by the SoftMax layer using a probability vector. LSTM is a specialized RNN created to address gradient disappearance and gradient explosion issues. It is powerful when performing extended sequence training. LSTM networks achieve better processing timing prediction thanks to their distinctive forgetting and selective memory gates. To save training time, the initial LSTM layer features a linear activation function. Through the </w:t>
      </w:r>
      <w:proofErr w:type="spellStart"/>
      <w:r w:rsidRPr="00B84F7F">
        <w:t>ReLU</w:t>
      </w:r>
      <w:proofErr w:type="spellEnd"/>
      <w:r w:rsidRPr="00B84F7F">
        <w:t xml:space="preserve"> function, the second LSTM layer is nonlinearly triggered. </w:t>
      </w:r>
    </w:p>
    <w:p w14:paraId="74D32DF4" w14:textId="77777777" w:rsidR="00D3087B" w:rsidRPr="00B84F7F" w:rsidRDefault="00D3087B" w:rsidP="00D3087B">
      <w:pPr>
        <w:pStyle w:val="PostHeadPara"/>
        <w:ind w:firstLine="284"/>
      </w:pPr>
      <w:r w:rsidRPr="00B84F7F">
        <w:t xml:space="preserve">After each CNN layer a </w:t>
      </w:r>
      <w:proofErr w:type="spellStart"/>
      <w:r w:rsidRPr="00B84F7F">
        <w:t>Maxpooling</w:t>
      </w:r>
      <w:proofErr w:type="spellEnd"/>
      <w:r w:rsidRPr="00B84F7F">
        <w:t xml:space="preserve"> function is used. It primarily serves to speed up and improve the efficiency of following computations by reducing the spatial dimensions of the feature maps. </w:t>
      </w:r>
      <w:proofErr w:type="spellStart"/>
      <w:r w:rsidRPr="00B84F7F">
        <w:t>Maxpooling</w:t>
      </w:r>
      <w:proofErr w:type="spellEnd"/>
      <w:r w:rsidRPr="00B84F7F">
        <w:t xml:space="preserve"> keeps the most relevant features while tossing out the less crucial aspects, which also makes the model more resilient to minor fluctuations in the input data. Overall, </w:t>
      </w:r>
      <w:proofErr w:type="spellStart"/>
      <w:r w:rsidRPr="00B84F7F">
        <w:t>Maxpooling</w:t>
      </w:r>
      <w:proofErr w:type="spellEnd"/>
      <w:r w:rsidRPr="00B84F7F">
        <w:t xml:space="preserve"> is used to reduce computation time and resources.</w:t>
      </w:r>
    </w:p>
    <w:p w14:paraId="3AA39889" w14:textId="6496D9A8" w:rsidR="00D3087B" w:rsidRPr="00B84F7F" w:rsidRDefault="00D3087B" w:rsidP="00D3087B">
      <w:pPr>
        <w:pStyle w:val="PostHeadPara"/>
      </w:pPr>
      <w:r w:rsidRPr="00B84F7F">
        <w:t xml:space="preserve">It is important to explore and </w:t>
      </w:r>
      <w:proofErr w:type="spellStart"/>
      <w:r w:rsidRPr="00B84F7F">
        <w:t>analyse</w:t>
      </w:r>
      <w:proofErr w:type="spellEnd"/>
      <w:r w:rsidRPr="00B84F7F">
        <w:t xml:space="preserve"> data before the learning process. In the next chapter we </w:t>
      </w:r>
      <w:proofErr w:type="spellStart"/>
      <w:r w:rsidRPr="00B84F7F">
        <w:t>analyse</w:t>
      </w:r>
      <w:proofErr w:type="spellEnd"/>
      <w:r w:rsidRPr="00B84F7F">
        <w:t xml:space="preserve"> the used datasets to train our model.</w:t>
      </w:r>
    </w:p>
    <w:p w14:paraId="685E140C" w14:textId="77777777" w:rsidR="00D3087B" w:rsidRPr="00B84F7F" w:rsidRDefault="00D3087B" w:rsidP="00D3087B">
      <w:pPr>
        <w:pStyle w:val="Head2"/>
        <w:rPr>
          <w:rFonts w:ascii="Linux Libertine O" w:eastAsia="Cambria" w:hAnsi="Linux Libertine O" w:cs="Linux Libertine O"/>
          <w:szCs w:val="24"/>
        </w:rPr>
      </w:pPr>
      <w:r w:rsidRPr="00B84F7F">
        <w:t>Dataset</w:t>
      </w:r>
      <w:r w:rsidRPr="00B84F7F">
        <w:rPr>
          <w:rFonts w:ascii="Linux Libertine O" w:eastAsia="Cambria" w:hAnsi="Linux Libertine O" w:cs="Linux Libertine O"/>
          <w:szCs w:val="24"/>
        </w:rPr>
        <w:t xml:space="preserve"> analysis</w:t>
      </w:r>
    </w:p>
    <w:p w14:paraId="23BC78B0" w14:textId="77777777" w:rsidR="00D3087B" w:rsidRPr="00B84F7F" w:rsidRDefault="00D3087B" w:rsidP="00D3087B">
      <w:pPr>
        <w:pStyle w:val="PostHeadPara"/>
      </w:pPr>
      <w:r w:rsidRPr="00B84F7F">
        <w:t xml:space="preserve">As we have chosen to test our model on both </w:t>
      </w:r>
      <w:proofErr w:type="spellStart"/>
      <w:r w:rsidRPr="00B84F7F">
        <w:t>ToN</w:t>
      </w:r>
      <w:proofErr w:type="spellEnd"/>
      <w:r w:rsidRPr="00B84F7F">
        <w:t>-IoT and Bot-IoT datasets, we will further investigate its characteristics. Below is a detailed description of attacks contained in these datasets.</w:t>
      </w:r>
    </w:p>
    <w:p w14:paraId="106EBCF3" w14:textId="2D6F8E0E" w:rsidR="00D3087B" w:rsidRPr="00B84F7F" w:rsidRDefault="00D3087B" w:rsidP="00D3087B">
      <w:pPr>
        <w:pStyle w:val="PostHeadPara"/>
      </w:pPr>
      <w:r w:rsidRPr="00B84F7F">
        <w:t xml:space="preserve"> A threat model has been utilized as described by </w:t>
      </w:r>
      <w:proofErr w:type="spellStart"/>
      <w:r w:rsidRPr="00B84F7F">
        <w:t>Alsaedi</w:t>
      </w:r>
      <w:proofErr w:type="spellEnd"/>
      <w:r w:rsidRPr="00B84F7F">
        <w:t xml:space="preserve"> et al. </w:t>
      </w:r>
      <w:commentRangeStart w:id="27"/>
      <w:r w:rsidR="00E453C2" w:rsidRPr="00B84F7F">
        <w:t>[2</w:t>
      </w:r>
      <w:r w:rsidR="00ED5B5E" w:rsidRPr="00B84F7F">
        <w:t>6</w:t>
      </w:r>
      <w:r w:rsidR="00E453C2" w:rsidRPr="00B84F7F">
        <w:t>]</w:t>
      </w:r>
      <w:r w:rsidRPr="00B84F7F">
        <w:t xml:space="preserve"> </w:t>
      </w:r>
      <w:commentRangeEnd w:id="27"/>
      <w:r w:rsidR="00E453C2" w:rsidRPr="00B84F7F">
        <w:rPr>
          <w:rStyle w:val="Marquedecommentaire"/>
          <w:rFonts w:asciiTheme="minorHAnsi" w:eastAsiaTheme="minorHAnsi" w:hAnsiTheme="minorHAnsi" w:cstheme="minorBidi"/>
        </w:rPr>
        <w:commentReference w:id="27"/>
      </w:r>
      <w:r w:rsidRPr="00B84F7F">
        <w:t xml:space="preserve">to simulate realistic attacks for the </w:t>
      </w:r>
      <w:proofErr w:type="spellStart"/>
      <w:r w:rsidRPr="00B84F7F">
        <w:t>ToN</w:t>
      </w:r>
      <w:proofErr w:type="spellEnd"/>
      <w:r w:rsidRPr="00B84F7F">
        <w:t xml:space="preserve">-IoT dataset. These attacks are then monitored, and observations are labelled as either normal or attack, and which type of attack is performed. The following nine attack families were utilized in the datasets: </w:t>
      </w:r>
    </w:p>
    <w:p w14:paraId="035374EC" w14:textId="77777777" w:rsidR="00D3087B" w:rsidRPr="00B84F7F" w:rsidRDefault="00D3087B" w:rsidP="00D3087B">
      <w:pPr>
        <w:pStyle w:val="PostHeadPara"/>
      </w:pPr>
      <w:r w:rsidRPr="00B84F7F">
        <w:t>1)</w:t>
      </w:r>
      <w:r w:rsidRPr="00B84F7F">
        <w:tab/>
        <w:t xml:space="preserve">Scanning attack </w:t>
      </w:r>
    </w:p>
    <w:p w14:paraId="33B92F84" w14:textId="77777777" w:rsidR="00D3087B" w:rsidRPr="00B84F7F" w:rsidRDefault="00D3087B" w:rsidP="00D3087B">
      <w:pPr>
        <w:pStyle w:val="PostHeadPara"/>
      </w:pPr>
      <w:r w:rsidRPr="00B84F7F">
        <w:t xml:space="preserve">Nessus and the Kali Linux Nmap tools were executed against the target subnet 192.168.1.0/24 and all other public vulnerable systems such as the Public MQTT broker and the vulnerable PHP website. </w:t>
      </w:r>
    </w:p>
    <w:p w14:paraId="6260B41E" w14:textId="77777777" w:rsidR="00D3087B" w:rsidRPr="00B84F7F" w:rsidRDefault="00D3087B" w:rsidP="00D3087B">
      <w:pPr>
        <w:pStyle w:val="PostHeadPara"/>
      </w:pPr>
      <w:r w:rsidRPr="00B84F7F">
        <w:t>2)</w:t>
      </w:r>
      <w:r w:rsidRPr="00B84F7F">
        <w:tab/>
        <w:t xml:space="preserve">Denial of Service (DoS) attack </w:t>
      </w:r>
    </w:p>
    <w:p w14:paraId="32EAD996" w14:textId="77777777" w:rsidR="00D3087B" w:rsidRPr="00B84F7F" w:rsidRDefault="00D3087B" w:rsidP="00D3087B">
      <w:pPr>
        <w:pStyle w:val="PostHeadPara"/>
      </w:pPr>
      <w:r w:rsidRPr="00B84F7F">
        <w:t xml:space="preserve">DoS attack scenarios, created with Python scripts using the </w:t>
      </w:r>
      <w:proofErr w:type="spellStart"/>
      <w:r w:rsidRPr="00B84F7F">
        <w:t>Scapy</w:t>
      </w:r>
      <w:proofErr w:type="spellEnd"/>
      <w:r w:rsidRPr="00B84F7F">
        <w:t xml:space="preserve"> package, were utilized against any vulnerable element in the IoT testbed network. </w:t>
      </w:r>
    </w:p>
    <w:p w14:paraId="76AA1E8A" w14:textId="77777777" w:rsidR="00D3087B" w:rsidRPr="00B84F7F" w:rsidRDefault="00D3087B" w:rsidP="00D3087B">
      <w:pPr>
        <w:pStyle w:val="PostHeadPara"/>
      </w:pPr>
      <w:r w:rsidRPr="00B84F7F">
        <w:t>3)</w:t>
      </w:r>
      <w:r w:rsidRPr="00B84F7F">
        <w:tab/>
        <w:t xml:space="preserve">Distributed Denial of Service (DDoS) attack </w:t>
      </w:r>
    </w:p>
    <w:p w14:paraId="7762862C" w14:textId="77777777" w:rsidR="00D3087B" w:rsidRPr="00B84F7F" w:rsidRDefault="00D3087B" w:rsidP="00D3087B">
      <w:pPr>
        <w:pStyle w:val="PostHeadPara"/>
      </w:pPr>
      <w:r w:rsidRPr="00B84F7F">
        <w:t xml:space="preserve">DDoS attacks were executed against several nodes, using Python scripts and the </w:t>
      </w:r>
      <w:proofErr w:type="spellStart"/>
      <w:r w:rsidRPr="00B84F7F">
        <w:t>ufonet</w:t>
      </w:r>
      <w:proofErr w:type="spellEnd"/>
      <w:r w:rsidRPr="00B84F7F">
        <w:t xml:space="preserve"> toolkit. </w:t>
      </w:r>
    </w:p>
    <w:p w14:paraId="19C23182" w14:textId="77777777" w:rsidR="00D3087B" w:rsidRPr="00B84F7F" w:rsidRDefault="00D3087B" w:rsidP="00D3087B">
      <w:pPr>
        <w:pStyle w:val="PostHeadPara"/>
      </w:pPr>
      <w:r w:rsidRPr="00B84F7F">
        <w:t>4)</w:t>
      </w:r>
      <w:r w:rsidRPr="00B84F7F">
        <w:tab/>
        <w:t xml:space="preserve">Ransomware attack </w:t>
      </w:r>
    </w:p>
    <w:p w14:paraId="49F214E1" w14:textId="77777777" w:rsidR="00D3087B" w:rsidRPr="00B84F7F" w:rsidRDefault="00D3087B" w:rsidP="00D3087B">
      <w:pPr>
        <w:pStyle w:val="PostHeadPara"/>
      </w:pPr>
      <w:r w:rsidRPr="00B84F7F">
        <w:t xml:space="preserve">Ransomware attacks were executed against targets running Windows OS that are monitoring IoT services, by means of Metasploit exploiting Server Message Block vulnerabilities. </w:t>
      </w:r>
    </w:p>
    <w:p w14:paraId="6717CE9B" w14:textId="77777777" w:rsidR="00D3087B" w:rsidRPr="00B84F7F" w:rsidRDefault="00D3087B" w:rsidP="00D3087B">
      <w:pPr>
        <w:pStyle w:val="PostHeadPara"/>
      </w:pPr>
      <w:r w:rsidRPr="00B84F7F">
        <w:t>5)</w:t>
      </w:r>
      <w:r w:rsidRPr="00B84F7F">
        <w:tab/>
        <w:t xml:space="preserve">Backdoor attack </w:t>
      </w:r>
    </w:p>
    <w:p w14:paraId="175E0C78" w14:textId="77777777" w:rsidR="00D3087B" w:rsidRPr="00B84F7F" w:rsidRDefault="00D3087B" w:rsidP="00D3087B">
      <w:pPr>
        <w:pStyle w:val="PostHeadPara"/>
      </w:pPr>
      <w:r w:rsidRPr="00B84F7F">
        <w:t xml:space="preserve">The offensive systems with IP addresses 192.168.1.33,37 keep persistence in compromised machines by Metasploit executing a bash script with the </w:t>
      </w:r>
      <w:proofErr w:type="gramStart"/>
      <w:r w:rsidRPr="00B84F7F">
        <w:t>command ”</w:t>
      </w:r>
      <w:proofErr w:type="spellStart"/>
      <w:r w:rsidRPr="00B84F7F">
        <w:t>runpersistence</w:t>
      </w:r>
      <w:proofErr w:type="spellEnd"/>
      <w:proofErr w:type="gramEnd"/>
      <w:r w:rsidRPr="00B84F7F">
        <w:t xml:space="preserve">-h”. </w:t>
      </w:r>
    </w:p>
    <w:p w14:paraId="0E110A40" w14:textId="77777777" w:rsidR="00D3087B" w:rsidRPr="00B84F7F" w:rsidRDefault="00D3087B" w:rsidP="00D3087B">
      <w:pPr>
        <w:pStyle w:val="PostHeadPara"/>
      </w:pPr>
      <w:r w:rsidRPr="00B84F7F">
        <w:t>6)</w:t>
      </w:r>
      <w:r w:rsidRPr="00B84F7F">
        <w:tab/>
        <w:t xml:space="preserve">Injection attack </w:t>
      </w:r>
    </w:p>
    <w:p w14:paraId="3EC2E4A2" w14:textId="77777777" w:rsidR="00D3087B" w:rsidRPr="00B84F7F" w:rsidRDefault="00D3087B" w:rsidP="00D3087B">
      <w:pPr>
        <w:pStyle w:val="PostHeadPara"/>
      </w:pPr>
      <w:r w:rsidRPr="00B84F7F">
        <w:lastRenderedPageBreak/>
        <w:t>Various offensive systems inject data to web applications of Damn Vulnerable Web Application (DVWA) and Security Shepherd VMs, and to webpages of other IoT services. These attacks include SQL injection, client-side injection, broken authentication and data management, and unintended data leakage.</w:t>
      </w:r>
    </w:p>
    <w:p w14:paraId="55C9FB35" w14:textId="1419DE62" w:rsidR="00D3087B" w:rsidRPr="00B84F7F" w:rsidRDefault="00D3087B" w:rsidP="00D3087B">
      <w:pPr>
        <w:pStyle w:val="PostHeadPara"/>
      </w:pPr>
      <w:r w:rsidRPr="00B84F7F">
        <w:t>7)</w:t>
      </w:r>
      <w:r w:rsidRPr="00B84F7F">
        <w:tab/>
        <w:t xml:space="preserve">Cross-site Scripting (XSS) attack </w:t>
      </w:r>
    </w:p>
    <w:p w14:paraId="40B710B9" w14:textId="77777777" w:rsidR="00D3087B" w:rsidRPr="00B84F7F" w:rsidRDefault="00D3087B" w:rsidP="00D3087B">
      <w:pPr>
        <w:pStyle w:val="PostHeadPara"/>
      </w:pPr>
      <w:r w:rsidRPr="00B84F7F">
        <w:t xml:space="preserve"> XSS code was injected to the same machines and services as targeted with Injection attacks, by means of malicious bash scripts of Python code using the </w:t>
      </w:r>
      <w:proofErr w:type="spellStart"/>
      <w:r w:rsidRPr="00B84F7F">
        <w:t>XSSer</w:t>
      </w:r>
      <w:proofErr w:type="spellEnd"/>
      <w:r w:rsidRPr="00B84F7F">
        <w:t xml:space="preserve"> toolkit.</w:t>
      </w:r>
    </w:p>
    <w:p w14:paraId="4A095555" w14:textId="77777777" w:rsidR="00D3087B" w:rsidRPr="00B84F7F" w:rsidRDefault="00D3087B" w:rsidP="00D3087B">
      <w:pPr>
        <w:pStyle w:val="PostHeadPara"/>
      </w:pPr>
      <w:r w:rsidRPr="00B84F7F">
        <w:t>8)</w:t>
      </w:r>
      <w:r w:rsidRPr="00B84F7F">
        <w:tab/>
        <w:t>Password attack</w:t>
      </w:r>
    </w:p>
    <w:p w14:paraId="631B8CB2" w14:textId="77777777" w:rsidR="00D3087B" w:rsidRPr="00B84F7F" w:rsidRDefault="00D3087B" w:rsidP="00D3087B">
      <w:pPr>
        <w:pStyle w:val="PostHeadPara"/>
      </w:pPr>
      <w:r w:rsidRPr="00B84F7F">
        <w:t xml:space="preserve">Kali Linux Hydra and </w:t>
      </w:r>
      <w:proofErr w:type="spellStart"/>
      <w:r w:rsidRPr="00B84F7F">
        <w:t>Cewl</w:t>
      </w:r>
      <w:proofErr w:type="spellEnd"/>
      <w:r w:rsidRPr="00B84F7F">
        <w:t xml:space="preserve"> toolkits were used. They were configured by means of automated bash script to concurrently launch password hacking attacks against any vulnerable nodes in the testbed. </w:t>
      </w:r>
    </w:p>
    <w:p w14:paraId="54556EC2" w14:textId="77777777" w:rsidR="00D3087B" w:rsidRPr="00B84F7F" w:rsidRDefault="00D3087B" w:rsidP="00D3087B">
      <w:pPr>
        <w:pStyle w:val="PostHeadPara"/>
      </w:pPr>
      <w:r w:rsidRPr="00B84F7F">
        <w:t>9)</w:t>
      </w:r>
      <w:r w:rsidRPr="00B84F7F">
        <w:tab/>
        <w:t>Man-In-The-Middle (MITM) attack</w:t>
      </w:r>
    </w:p>
    <w:p w14:paraId="07FB552A" w14:textId="5D251962" w:rsidR="00D3087B" w:rsidRPr="00B84F7F" w:rsidRDefault="00D3087B" w:rsidP="00571EEE">
      <w:pPr>
        <w:pStyle w:val="PostHeadPara"/>
      </w:pPr>
      <w:r w:rsidRPr="00B84F7F">
        <w:t>Kali Linux Ettercap was employed to execute ARP spoofing, ICMP redirection, port stealing and DHCP spoofing attacks.</w:t>
      </w:r>
    </w:p>
    <w:p w14:paraId="0C2C800B" w14:textId="3F750987" w:rsidR="00D3087B" w:rsidRPr="00B84F7F" w:rsidRDefault="00D3087B" w:rsidP="00D3087B">
      <w:pPr>
        <w:pStyle w:val="PostHeadPara"/>
      </w:pPr>
      <w:r w:rsidRPr="00B84F7F">
        <w:t>The majority of the previously mentioned attacks are strongly related to temporal and statistical characteristics like the duration of connection, number of packets, packet size and the frequency of communication. These are considered important features in profiling communication traffic therefore are calculated and produced as output of the first part of our solution is discussed later in the proposed approach section. Yet to further comprehend the composition of the used dataset, an overview of the most important data features is shown in table 2.</w:t>
      </w:r>
    </w:p>
    <w:p w14:paraId="2238DBDF" w14:textId="77777777" w:rsidR="00D3087B" w:rsidRPr="00B84F7F" w:rsidRDefault="00D3087B" w:rsidP="00D3087B">
      <w:pPr>
        <w:pStyle w:val="PostHeadPara"/>
      </w:pPr>
      <w:r w:rsidRPr="00B84F7F">
        <w:t>After an extensive examination we noticed that packet samples in both datasets are extremely unbalanced. After joining the .CSV files from Ton-IoT, the result dataset contains a total of 21978630 samples, where normal samples are 788599 representing almost 3.6% of samples and the rest are divided between the attack types. The distribution of data between classes is very inconsistent, which can surely cause overfitting problems in deep learning models. After analyzing Bot-IoT we discovered the same problem, the same process is applied to it to be able to use it in our tests.</w:t>
      </w:r>
    </w:p>
    <w:p w14:paraId="5AFB4B68" w14:textId="486725E9" w:rsidR="00D3087B" w:rsidRPr="00B84F7F" w:rsidRDefault="00D3087B" w:rsidP="00D3087B">
      <w:pPr>
        <w:pStyle w:val="PostHeadPara"/>
      </w:pPr>
      <w:r w:rsidRPr="00B84F7F">
        <w:t>In the next section we explain the algorithms we setup for processing the data and applying the deep learning model in combination with explained profiling component.</w:t>
      </w:r>
    </w:p>
    <w:p w14:paraId="170FE864" w14:textId="0FBBAF0B" w:rsidR="00D3087B" w:rsidRPr="00B84F7F" w:rsidRDefault="00D3087B" w:rsidP="00D3087B">
      <w:pPr>
        <w:pStyle w:val="TableCaption"/>
        <w:rPr>
          <w:lang w:eastAsia="en-US"/>
        </w:rPr>
      </w:pPr>
      <w:r w:rsidRPr="00B84F7F">
        <w:t>Table 2: Features description</w:t>
      </w:r>
    </w:p>
    <w:tbl>
      <w:tblPr>
        <w:tblStyle w:val="Grilledutableau"/>
        <w:tblW w:w="72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76"/>
        <w:gridCol w:w="1418"/>
        <w:gridCol w:w="1701"/>
        <w:gridCol w:w="2835"/>
      </w:tblGrid>
      <w:tr w:rsidR="00D3087B" w:rsidRPr="00B84F7F" w14:paraId="68B45F5D" w14:textId="77777777" w:rsidTr="000B5B95">
        <w:trPr>
          <w:tblHeader/>
          <w:jc w:val="center"/>
        </w:trPr>
        <w:tc>
          <w:tcPr>
            <w:tcW w:w="1276" w:type="dxa"/>
            <w:vMerge w:val="restart"/>
            <w:tcBorders>
              <w:top w:val="single" w:sz="4" w:space="0" w:color="auto"/>
            </w:tcBorders>
          </w:tcPr>
          <w:p w14:paraId="5852FB79" w14:textId="3C0E3B77" w:rsidR="00D3087B" w:rsidRPr="00B84F7F" w:rsidRDefault="00D3087B" w:rsidP="00DB03C2">
            <w:pPr>
              <w:pStyle w:val="TableCell"/>
              <w:ind w:firstLine="0"/>
            </w:pPr>
            <w:r w:rsidRPr="00B84F7F">
              <w:t>ID</w:t>
            </w:r>
          </w:p>
        </w:tc>
        <w:tc>
          <w:tcPr>
            <w:tcW w:w="3119" w:type="dxa"/>
            <w:gridSpan w:val="2"/>
            <w:tcBorders>
              <w:top w:val="single" w:sz="4" w:space="0" w:color="auto"/>
              <w:bottom w:val="single" w:sz="4" w:space="0" w:color="auto"/>
            </w:tcBorders>
          </w:tcPr>
          <w:p w14:paraId="28428484" w14:textId="1674CD5B" w:rsidR="00D3087B" w:rsidRPr="00B84F7F" w:rsidRDefault="00D3087B" w:rsidP="00DB03C2">
            <w:pPr>
              <w:pStyle w:val="TableCell"/>
              <w:ind w:firstLine="0"/>
            </w:pPr>
            <w:r w:rsidRPr="00B84F7F">
              <w:t>Features</w:t>
            </w:r>
          </w:p>
        </w:tc>
        <w:tc>
          <w:tcPr>
            <w:tcW w:w="2835" w:type="dxa"/>
            <w:vMerge w:val="restart"/>
            <w:tcBorders>
              <w:top w:val="single" w:sz="4" w:space="0" w:color="auto"/>
            </w:tcBorders>
          </w:tcPr>
          <w:p w14:paraId="74187841" w14:textId="0DC70CCB" w:rsidR="00D3087B" w:rsidRPr="00B84F7F" w:rsidRDefault="00D3087B" w:rsidP="00DB03C2">
            <w:pPr>
              <w:pStyle w:val="TableCell"/>
              <w:ind w:firstLine="0"/>
            </w:pPr>
            <w:r w:rsidRPr="00B84F7F">
              <w:t>Description</w:t>
            </w:r>
          </w:p>
        </w:tc>
      </w:tr>
      <w:tr w:rsidR="00D3087B" w:rsidRPr="00B84F7F" w14:paraId="5EBF23D6" w14:textId="77777777" w:rsidTr="000B5B95">
        <w:trPr>
          <w:tblHeader/>
          <w:jc w:val="center"/>
        </w:trPr>
        <w:tc>
          <w:tcPr>
            <w:tcW w:w="1276" w:type="dxa"/>
            <w:vMerge/>
            <w:tcBorders>
              <w:bottom w:val="single" w:sz="4" w:space="0" w:color="auto"/>
            </w:tcBorders>
          </w:tcPr>
          <w:p w14:paraId="3E219A9E" w14:textId="77777777" w:rsidR="00D3087B" w:rsidRPr="00B84F7F" w:rsidRDefault="00D3087B" w:rsidP="00D3087B">
            <w:pPr>
              <w:pStyle w:val="TableCell"/>
              <w:ind w:firstLine="0"/>
            </w:pPr>
          </w:p>
        </w:tc>
        <w:tc>
          <w:tcPr>
            <w:tcW w:w="1418" w:type="dxa"/>
            <w:tcBorders>
              <w:top w:val="single" w:sz="4" w:space="0" w:color="auto"/>
              <w:bottom w:val="single" w:sz="4" w:space="0" w:color="auto"/>
            </w:tcBorders>
          </w:tcPr>
          <w:p w14:paraId="2A357FE8" w14:textId="583AF8BD" w:rsidR="00D3087B" w:rsidRPr="00B84F7F" w:rsidRDefault="00D3087B" w:rsidP="00D3087B">
            <w:pPr>
              <w:pStyle w:val="TableCell"/>
              <w:ind w:firstLine="0"/>
            </w:pPr>
            <w:r w:rsidRPr="00B84F7F">
              <w:t>Ton-IoT</w:t>
            </w:r>
          </w:p>
        </w:tc>
        <w:tc>
          <w:tcPr>
            <w:tcW w:w="1701" w:type="dxa"/>
            <w:tcBorders>
              <w:top w:val="single" w:sz="4" w:space="0" w:color="auto"/>
              <w:bottom w:val="single" w:sz="4" w:space="0" w:color="auto"/>
            </w:tcBorders>
          </w:tcPr>
          <w:p w14:paraId="6178BF52" w14:textId="696544DF" w:rsidR="00D3087B" w:rsidRPr="00B84F7F" w:rsidRDefault="00D3087B" w:rsidP="00D3087B">
            <w:pPr>
              <w:pStyle w:val="TableCell"/>
              <w:ind w:firstLine="0"/>
            </w:pPr>
            <w:r w:rsidRPr="00B84F7F">
              <w:t>Bot-IoT</w:t>
            </w:r>
          </w:p>
        </w:tc>
        <w:tc>
          <w:tcPr>
            <w:tcW w:w="2835" w:type="dxa"/>
            <w:vMerge/>
            <w:tcBorders>
              <w:bottom w:val="single" w:sz="4" w:space="0" w:color="auto"/>
            </w:tcBorders>
          </w:tcPr>
          <w:p w14:paraId="70509709" w14:textId="77777777" w:rsidR="00D3087B" w:rsidRPr="00B84F7F" w:rsidRDefault="00D3087B" w:rsidP="00D3087B">
            <w:pPr>
              <w:pStyle w:val="TableCell"/>
              <w:ind w:firstLine="0"/>
            </w:pPr>
          </w:p>
        </w:tc>
      </w:tr>
      <w:tr w:rsidR="00D3087B" w:rsidRPr="00B84F7F" w14:paraId="73D1610F" w14:textId="77777777" w:rsidTr="000B5B95">
        <w:trPr>
          <w:jc w:val="center"/>
        </w:trPr>
        <w:tc>
          <w:tcPr>
            <w:tcW w:w="1276" w:type="dxa"/>
            <w:tcBorders>
              <w:top w:val="single" w:sz="4" w:space="0" w:color="auto"/>
            </w:tcBorders>
          </w:tcPr>
          <w:p w14:paraId="6ABB5AC9" w14:textId="52A2F912" w:rsidR="00D3087B" w:rsidRPr="00B84F7F" w:rsidRDefault="00D3087B" w:rsidP="00D3087B">
            <w:pPr>
              <w:pStyle w:val="TableCell"/>
              <w:ind w:firstLine="0"/>
            </w:pPr>
            <w:r w:rsidRPr="00B84F7F">
              <w:t>1</w:t>
            </w:r>
          </w:p>
        </w:tc>
        <w:tc>
          <w:tcPr>
            <w:tcW w:w="1418" w:type="dxa"/>
            <w:tcBorders>
              <w:top w:val="single" w:sz="4" w:space="0" w:color="auto"/>
            </w:tcBorders>
          </w:tcPr>
          <w:p w14:paraId="3096AF5B" w14:textId="52798341" w:rsidR="00D3087B" w:rsidRPr="00B84F7F" w:rsidRDefault="00D3087B" w:rsidP="00D3087B">
            <w:pPr>
              <w:pStyle w:val="TableCell"/>
              <w:ind w:firstLine="0"/>
            </w:pPr>
            <w:proofErr w:type="spellStart"/>
            <w:r w:rsidRPr="00B84F7F">
              <w:t>ts</w:t>
            </w:r>
            <w:proofErr w:type="spellEnd"/>
          </w:p>
        </w:tc>
        <w:tc>
          <w:tcPr>
            <w:tcW w:w="1701" w:type="dxa"/>
            <w:tcBorders>
              <w:top w:val="single" w:sz="4" w:space="0" w:color="auto"/>
            </w:tcBorders>
          </w:tcPr>
          <w:p w14:paraId="7DA2AC11" w14:textId="2CC7069B" w:rsidR="00D3087B" w:rsidRPr="00B84F7F" w:rsidRDefault="00D3087B" w:rsidP="00D3087B">
            <w:pPr>
              <w:pStyle w:val="TableCell"/>
              <w:ind w:firstLine="0"/>
            </w:pPr>
            <w:proofErr w:type="spellStart"/>
            <w:r w:rsidRPr="00B84F7F">
              <w:t>Stime</w:t>
            </w:r>
            <w:proofErr w:type="spellEnd"/>
          </w:p>
        </w:tc>
        <w:tc>
          <w:tcPr>
            <w:tcW w:w="2835" w:type="dxa"/>
            <w:tcBorders>
              <w:top w:val="single" w:sz="4" w:space="0" w:color="auto"/>
            </w:tcBorders>
          </w:tcPr>
          <w:p w14:paraId="1FD203D6" w14:textId="3C227B69" w:rsidR="00D3087B" w:rsidRPr="00B84F7F" w:rsidRDefault="00D3087B" w:rsidP="00D3087B">
            <w:pPr>
              <w:pStyle w:val="TableCell"/>
              <w:ind w:firstLine="0"/>
            </w:pPr>
            <w:r w:rsidRPr="00B84F7F">
              <w:t>Timestamp of connection between flow identifiers</w:t>
            </w:r>
          </w:p>
        </w:tc>
      </w:tr>
      <w:tr w:rsidR="00D3087B" w:rsidRPr="00B84F7F" w14:paraId="2200B06C" w14:textId="77777777" w:rsidTr="000B5B95">
        <w:trPr>
          <w:jc w:val="center"/>
        </w:trPr>
        <w:tc>
          <w:tcPr>
            <w:tcW w:w="1276" w:type="dxa"/>
          </w:tcPr>
          <w:p w14:paraId="428580FF" w14:textId="5139FF94" w:rsidR="00D3087B" w:rsidRPr="00B84F7F" w:rsidRDefault="00D3087B" w:rsidP="00D3087B">
            <w:pPr>
              <w:pStyle w:val="TableCell"/>
              <w:ind w:firstLine="0"/>
            </w:pPr>
            <w:r w:rsidRPr="00B84F7F">
              <w:t>2</w:t>
            </w:r>
          </w:p>
        </w:tc>
        <w:tc>
          <w:tcPr>
            <w:tcW w:w="1418" w:type="dxa"/>
          </w:tcPr>
          <w:p w14:paraId="16B29CEB" w14:textId="1AAD313A" w:rsidR="00D3087B" w:rsidRPr="00B84F7F" w:rsidRDefault="00D3087B" w:rsidP="00D3087B">
            <w:pPr>
              <w:pStyle w:val="TableCell"/>
              <w:ind w:firstLine="0"/>
            </w:pPr>
            <w:proofErr w:type="spellStart"/>
            <w:r w:rsidRPr="00B84F7F">
              <w:t>Src_ip</w:t>
            </w:r>
            <w:proofErr w:type="spellEnd"/>
          </w:p>
        </w:tc>
        <w:tc>
          <w:tcPr>
            <w:tcW w:w="1701" w:type="dxa"/>
          </w:tcPr>
          <w:p w14:paraId="4FB728FD" w14:textId="1F505C4B" w:rsidR="00D3087B" w:rsidRPr="00B84F7F" w:rsidRDefault="00ED5B5E" w:rsidP="00D3087B">
            <w:pPr>
              <w:pStyle w:val="TableCell"/>
              <w:ind w:firstLine="0"/>
            </w:pPr>
            <w:proofErr w:type="spellStart"/>
            <w:r w:rsidRPr="00B84F7F">
              <w:t>S</w:t>
            </w:r>
            <w:r w:rsidR="00D3087B" w:rsidRPr="00B84F7F">
              <w:t>addr</w:t>
            </w:r>
            <w:proofErr w:type="spellEnd"/>
          </w:p>
        </w:tc>
        <w:tc>
          <w:tcPr>
            <w:tcW w:w="2835" w:type="dxa"/>
          </w:tcPr>
          <w:p w14:paraId="5D3A9486" w14:textId="11E54AFB" w:rsidR="00D3087B" w:rsidRPr="00B84F7F" w:rsidRDefault="00D3087B" w:rsidP="00D3087B">
            <w:pPr>
              <w:pStyle w:val="TableCell"/>
              <w:ind w:firstLine="0"/>
            </w:pPr>
            <w:r w:rsidRPr="00B84F7F">
              <w:t>Source IP addresses which originate endpoints’ IP addresses</w:t>
            </w:r>
          </w:p>
        </w:tc>
      </w:tr>
      <w:tr w:rsidR="00D3087B" w:rsidRPr="00B84F7F" w14:paraId="42C492E1" w14:textId="77777777" w:rsidTr="000B5B95">
        <w:trPr>
          <w:jc w:val="center"/>
        </w:trPr>
        <w:tc>
          <w:tcPr>
            <w:tcW w:w="1276" w:type="dxa"/>
          </w:tcPr>
          <w:p w14:paraId="0F7CDDCE" w14:textId="390EBB04" w:rsidR="00D3087B" w:rsidRPr="00B84F7F" w:rsidRDefault="00D3087B" w:rsidP="00D3087B">
            <w:pPr>
              <w:pStyle w:val="TableCell"/>
              <w:ind w:firstLine="0"/>
            </w:pPr>
            <w:r w:rsidRPr="00B84F7F">
              <w:t>3</w:t>
            </w:r>
          </w:p>
        </w:tc>
        <w:tc>
          <w:tcPr>
            <w:tcW w:w="1418" w:type="dxa"/>
          </w:tcPr>
          <w:p w14:paraId="4455CEA6" w14:textId="01464508" w:rsidR="00D3087B" w:rsidRPr="00B84F7F" w:rsidRDefault="00D3087B" w:rsidP="00D3087B">
            <w:pPr>
              <w:pStyle w:val="TableCell"/>
              <w:ind w:firstLine="0"/>
            </w:pPr>
            <w:proofErr w:type="spellStart"/>
            <w:r w:rsidRPr="00B84F7F">
              <w:t>Src_port</w:t>
            </w:r>
            <w:proofErr w:type="spellEnd"/>
          </w:p>
        </w:tc>
        <w:tc>
          <w:tcPr>
            <w:tcW w:w="1701" w:type="dxa"/>
          </w:tcPr>
          <w:p w14:paraId="2D1973F7" w14:textId="10732061" w:rsidR="00D3087B" w:rsidRPr="00B84F7F" w:rsidRDefault="00ED5B5E" w:rsidP="00D3087B">
            <w:pPr>
              <w:pStyle w:val="TableCell"/>
              <w:ind w:firstLine="0"/>
            </w:pPr>
            <w:r w:rsidRPr="00B84F7F">
              <w:t>S</w:t>
            </w:r>
            <w:r w:rsidR="00D3087B" w:rsidRPr="00B84F7F">
              <w:t>port</w:t>
            </w:r>
          </w:p>
        </w:tc>
        <w:tc>
          <w:tcPr>
            <w:tcW w:w="2835" w:type="dxa"/>
          </w:tcPr>
          <w:p w14:paraId="2AE59398" w14:textId="247A3EE0" w:rsidR="00D3087B" w:rsidRPr="00B84F7F" w:rsidRDefault="00D3087B" w:rsidP="00D3087B">
            <w:pPr>
              <w:pStyle w:val="TableCell"/>
              <w:ind w:firstLine="0"/>
            </w:pPr>
            <w:r w:rsidRPr="00B84F7F">
              <w:t xml:space="preserve">Source port which </w:t>
            </w:r>
            <w:proofErr w:type="gramStart"/>
            <w:r w:rsidRPr="00B84F7F">
              <w:t>originate</w:t>
            </w:r>
            <w:proofErr w:type="gramEnd"/>
            <w:r w:rsidRPr="00B84F7F">
              <w:t xml:space="preserve"> endpoint’s TCP/UDP ports</w:t>
            </w:r>
          </w:p>
        </w:tc>
      </w:tr>
      <w:tr w:rsidR="00D3087B" w:rsidRPr="00B84F7F" w14:paraId="0AE3344C" w14:textId="77777777" w:rsidTr="000B5B95">
        <w:trPr>
          <w:jc w:val="center"/>
        </w:trPr>
        <w:tc>
          <w:tcPr>
            <w:tcW w:w="1276" w:type="dxa"/>
          </w:tcPr>
          <w:p w14:paraId="0A4398F5" w14:textId="052951A9" w:rsidR="00D3087B" w:rsidRPr="00B84F7F" w:rsidRDefault="00D3087B" w:rsidP="00D3087B">
            <w:pPr>
              <w:pStyle w:val="TableCell"/>
              <w:ind w:firstLine="0"/>
            </w:pPr>
            <w:r w:rsidRPr="00B84F7F">
              <w:t>4</w:t>
            </w:r>
          </w:p>
        </w:tc>
        <w:tc>
          <w:tcPr>
            <w:tcW w:w="1418" w:type="dxa"/>
          </w:tcPr>
          <w:p w14:paraId="5E4FB2F6" w14:textId="7FD2F7E7" w:rsidR="00D3087B" w:rsidRPr="00B84F7F" w:rsidRDefault="00D3087B" w:rsidP="00D3087B">
            <w:pPr>
              <w:pStyle w:val="TableCell"/>
              <w:ind w:firstLine="0"/>
            </w:pPr>
            <w:proofErr w:type="spellStart"/>
            <w:r w:rsidRPr="00B84F7F">
              <w:t>Dst_ip</w:t>
            </w:r>
            <w:proofErr w:type="spellEnd"/>
          </w:p>
        </w:tc>
        <w:tc>
          <w:tcPr>
            <w:tcW w:w="1701" w:type="dxa"/>
          </w:tcPr>
          <w:p w14:paraId="62A2AA33" w14:textId="49AE167F" w:rsidR="00D3087B" w:rsidRPr="00B84F7F" w:rsidRDefault="00ED5B5E" w:rsidP="00D3087B">
            <w:pPr>
              <w:pStyle w:val="TableCell"/>
              <w:ind w:firstLine="0"/>
            </w:pPr>
            <w:proofErr w:type="spellStart"/>
            <w:r w:rsidRPr="00B84F7F">
              <w:t>D</w:t>
            </w:r>
            <w:r w:rsidR="00D3087B" w:rsidRPr="00B84F7F">
              <w:t>addr</w:t>
            </w:r>
            <w:proofErr w:type="spellEnd"/>
          </w:p>
        </w:tc>
        <w:tc>
          <w:tcPr>
            <w:tcW w:w="2835" w:type="dxa"/>
          </w:tcPr>
          <w:p w14:paraId="32917DE8" w14:textId="00CAD9FE" w:rsidR="00D3087B" w:rsidRPr="00B84F7F" w:rsidRDefault="00D3087B" w:rsidP="00D3087B">
            <w:pPr>
              <w:pStyle w:val="TableCell"/>
              <w:ind w:firstLine="0"/>
            </w:pPr>
            <w:r w:rsidRPr="00B84F7F">
              <w:t>Destination IP addresses which respond to endpoint’s IP addresses</w:t>
            </w:r>
          </w:p>
        </w:tc>
      </w:tr>
      <w:tr w:rsidR="00D3087B" w:rsidRPr="00B84F7F" w14:paraId="1D2167D6" w14:textId="77777777" w:rsidTr="000B5B95">
        <w:trPr>
          <w:jc w:val="center"/>
        </w:trPr>
        <w:tc>
          <w:tcPr>
            <w:tcW w:w="1276" w:type="dxa"/>
          </w:tcPr>
          <w:p w14:paraId="4959F863" w14:textId="1D2E85A1" w:rsidR="00D3087B" w:rsidRPr="00B84F7F" w:rsidRDefault="00D3087B" w:rsidP="00D3087B">
            <w:pPr>
              <w:pStyle w:val="TableCell"/>
              <w:ind w:firstLine="0"/>
            </w:pPr>
            <w:r w:rsidRPr="00B84F7F">
              <w:t>5</w:t>
            </w:r>
          </w:p>
        </w:tc>
        <w:tc>
          <w:tcPr>
            <w:tcW w:w="1418" w:type="dxa"/>
          </w:tcPr>
          <w:p w14:paraId="1B9AD153" w14:textId="5B7D5B5E" w:rsidR="00D3087B" w:rsidRPr="00B84F7F" w:rsidRDefault="00D3087B" w:rsidP="00D3087B">
            <w:pPr>
              <w:pStyle w:val="TableCell"/>
              <w:ind w:firstLine="0"/>
            </w:pPr>
            <w:proofErr w:type="spellStart"/>
            <w:r w:rsidRPr="00B84F7F">
              <w:t>Dst_port</w:t>
            </w:r>
            <w:proofErr w:type="spellEnd"/>
          </w:p>
        </w:tc>
        <w:tc>
          <w:tcPr>
            <w:tcW w:w="1701" w:type="dxa"/>
          </w:tcPr>
          <w:p w14:paraId="60960CFA" w14:textId="792621FE" w:rsidR="00D3087B" w:rsidRPr="00B84F7F" w:rsidRDefault="00ED5B5E" w:rsidP="00D3087B">
            <w:pPr>
              <w:pStyle w:val="TableCell"/>
              <w:ind w:firstLine="0"/>
            </w:pPr>
            <w:proofErr w:type="spellStart"/>
            <w:r w:rsidRPr="00B84F7F">
              <w:t>D</w:t>
            </w:r>
            <w:r w:rsidR="00D3087B" w:rsidRPr="00B84F7F">
              <w:t>port</w:t>
            </w:r>
            <w:proofErr w:type="spellEnd"/>
          </w:p>
        </w:tc>
        <w:tc>
          <w:tcPr>
            <w:tcW w:w="2835" w:type="dxa"/>
          </w:tcPr>
          <w:p w14:paraId="1D5D0B16" w14:textId="011984BF" w:rsidR="00D3087B" w:rsidRPr="00B84F7F" w:rsidRDefault="00D3087B" w:rsidP="00D3087B">
            <w:pPr>
              <w:pStyle w:val="TableCell"/>
              <w:ind w:firstLine="0"/>
            </w:pPr>
            <w:r w:rsidRPr="00B84F7F">
              <w:t>Destination ports which respond to endpoint’s TCP/UDP ports</w:t>
            </w:r>
          </w:p>
        </w:tc>
      </w:tr>
      <w:tr w:rsidR="00D3087B" w:rsidRPr="00B84F7F" w14:paraId="717718B9" w14:textId="77777777" w:rsidTr="000B5B95">
        <w:trPr>
          <w:jc w:val="center"/>
        </w:trPr>
        <w:tc>
          <w:tcPr>
            <w:tcW w:w="1276" w:type="dxa"/>
          </w:tcPr>
          <w:p w14:paraId="25993EFB" w14:textId="1CC94509" w:rsidR="00D3087B" w:rsidRPr="00B84F7F" w:rsidRDefault="00D3087B" w:rsidP="00D3087B">
            <w:pPr>
              <w:pStyle w:val="TableCell"/>
              <w:ind w:firstLine="0"/>
            </w:pPr>
            <w:r w:rsidRPr="00B84F7F">
              <w:t>6</w:t>
            </w:r>
          </w:p>
        </w:tc>
        <w:tc>
          <w:tcPr>
            <w:tcW w:w="1418" w:type="dxa"/>
          </w:tcPr>
          <w:p w14:paraId="0311EC8B" w14:textId="732713AA" w:rsidR="00D3087B" w:rsidRPr="00B84F7F" w:rsidRDefault="00D3087B" w:rsidP="00D3087B">
            <w:pPr>
              <w:pStyle w:val="TableCell"/>
              <w:ind w:firstLine="0"/>
            </w:pPr>
            <w:r w:rsidRPr="00B84F7F">
              <w:t>proto</w:t>
            </w:r>
          </w:p>
        </w:tc>
        <w:tc>
          <w:tcPr>
            <w:tcW w:w="1701" w:type="dxa"/>
          </w:tcPr>
          <w:p w14:paraId="059C79B3" w14:textId="584350C2" w:rsidR="00D3087B" w:rsidRPr="00B84F7F" w:rsidRDefault="00D3087B" w:rsidP="00D3087B">
            <w:pPr>
              <w:pStyle w:val="TableCell"/>
              <w:ind w:firstLine="0"/>
            </w:pPr>
            <w:r w:rsidRPr="00B84F7F">
              <w:t>Proto</w:t>
            </w:r>
          </w:p>
        </w:tc>
        <w:tc>
          <w:tcPr>
            <w:tcW w:w="2835" w:type="dxa"/>
          </w:tcPr>
          <w:p w14:paraId="61AC3D4D" w14:textId="4B0651F4" w:rsidR="00D3087B" w:rsidRPr="00B84F7F" w:rsidRDefault="00D3087B" w:rsidP="00D3087B">
            <w:pPr>
              <w:pStyle w:val="TableCell"/>
              <w:ind w:firstLine="0"/>
            </w:pPr>
            <w:r w:rsidRPr="00B84F7F">
              <w:t>Transport layer protocols of flow connections</w:t>
            </w:r>
          </w:p>
        </w:tc>
      </w:tr>
      <w:tr w:rsidR="00D3087B" w:rsidRPr="00B84F7F" w14:paraId="75B160EF" w14:textId="77777777" w:rsidTr="000B5B95">
        <w:trPr>
          <w:jc w:val="center"/>
        </w:trPr>
        <w:tc>
          <w:tcPr>
            <w:tcW w:w="1276" w:type="dxa"/>
          </w:tcPr>
          <w:p w14:paraId="00FC69D9" w14:textId="706A320C" w:rsidR="00D3087B" w:rsidRPr="00B84F7F" w:rsidRDefault="00D3087B" w:rsidP="00D3087B">
            <w:pPr>
              <w:pStyle w:val="TableCell"/>
              <w:ind w:firstLine="0"/>
            </w:pPr>
            <w:r w:rsidRPr="00B84F7F">
              <w:t>7</w:t>
            </w:r>
          </w:p>
        </w:tc>
        <w:tc>
          <w:tcPr>
            <w:tcW w:w="1418" w:type="dxa"/>
          </w:tcPr>
          <w:p w14:paraId="6E754807" w14:textId="3D2A5DE3" w:rsidR="00D3087B" w:rsidRPr="00B84F7F" w:rsidRDefault="00D3087B" w:rsidP="00D3087B">
            <w:pPr>
              <w:pStyle w:val="TableCell"/>
              <w:ind w:firstLine="0"/>
            </w:pPr>
            <w:r w:rsidRPr="00B84F7F">
              <w:t>service</w:t>
            </w:r>
          </w:p>
        </w:tc>
        <w:tc>
          <w:tcPr>
            <w:tcW w:w="1701" w:type="dxa"/>
          </w:tcPr>
          <w:p w14:paraId="09CC5E55" w14:textId="297E0888" w:rsidR="00D3087B" w:rsidRPr="00B84F7F" w:rsidRDefault="00D3087B" w:rsidP="00D3087B">
            <w:pPr>
              <w:pStyle w:val="TableCell"/>
              <w:ind w:firstLine="0"/>
            </w:pPr>
            <w:r w:rsidRPr="00B84F7F">
              <w:t>-</w:t>
            </w:r>
          </w:p>
        </w:tc>
        <w:tc>
          <w:tcPr>
            <w:tcW w:w="2835" w:type="dxa"/>
          </w:tcPr>
          <w:p w14:paraId="2459161A" w14:textId="4C82D651" w:rsidR="00D3087B" w:rsidRPr="00B84F7F" w:rsidRDefault="00D3087B" w:rsidP="00D3087B">
            <w:pPr>
              <w:pStyle w:val="TableCell"/>
              <w:ind w:firstLine="0"/>
            </w:pPr>
            <w:r w:rsidRPr="00B84F7F">
              <w:t>Dynamically detected protocols, such as DNS, HTTP and SSL</w:t>
            </w:r>
          </w:p>
        </w:tc>
      </w:tr>
      <w:tr w:rsidR="00D3087B" w:rsidRPr="00B84F7F" w14:paraId="005EBCF1" w14:textId="77777777" w:rsidTr="000B5B95">
        <w:trPr>
          <w:jc w:val="center"/>
        </w:trPr>
        <w:tc>
          <w:tcPr>
            <w:tcW w:w="1276" w:type="dxa"/>
          </w:tcPr>
          <w:p w14:paraId="30E0B7EC" w14:textId="350EF703" w:rsidR="00D3087B" w:rsidRPr="00B84F7F" w:rsidRDefault="00D3087B" w:rsidP="00D3087B">
            <w:pPr>
              <w:pStyle w:val="TableCell"/>
              <w:ind w:firstLine="0"/>
            </w:pPr>
            <w:r w:rsidRPr="00B84F7F">
              <w:t>8</w:t>
            </w:r>
          </w:p>
        </w:tc>
        <w:tc>
          <w:tcPr>
            <w:tcW w:w="1418" w:type="dxa"/>
          </w:tcPr>
          <w:p w14:paraId="37FC9F64" w14:textId="1D60B47E" w:rsidR="00D3087B" w:rsidRPr="00B84F7F" w:rsidRDefault="00D3087B" w:rsidP="00D3087B">
            <w:pPr>
              <w:pStyle w:val="TableCell"/>
              <w:ind w:firstLine="0"/>
            </w:pPr>
            <w:r w:rsidRPr="00B84F7F">
              <w:t>duration</w:t>
            </w:r>
          </w:p>
        </w:tc>
        <w:tc>
          <w:tcPr>
            <w:tcW w:w="1701" w:type="dxa"/>
          </w:tcPr>
          <w:p w14:paraId="70831F54" w14:textId="73816846" w:rsidR="00D3087B" w:rsidRPr="00B84F7F" w:rsidRDefault="00ED5B5E" w:rsidP="00D3087B">
            <w:pPr>
              <w:pStyle w:val="TableCell"/>
              <w:ind w:firstLine="0"/>
            </w:pPr>
            <w:r w:rsidRPr="00B84F7F">
              <w:t>D</w:t>
            </w:r>
            <w:r w:rsidR="00D3087B" w:rsidRPr="00B84F7F">
              <w:t>ur</w:t>
            </w:r>
          </w:p>
        </w:tc>
        <w:tc>
          <w:tcPr>
            <w:tcW w:w="2835" w:type="dxa"/>
          </w:tcPr>
          <w:p w14:paraId="717BA42E" w14:textId="5264B665" w:rsidR="00D3087B" w:rsidRPr="00B84F7F" w:rsidRDefault="00D3087B" w:rsidP="00D3087B">
            <w:pPr>
              <w:pStyle w:val="TableCell"/>
              <w:ind w:firstLine="0"/>
            </w:pPr>
            <w:r w:rsidRPr="00B84F7F">
              <w:t>The time of the packet connections, which is estimated by subtracting ’time of last packet seen’ and ’time of first packet seen’</w:t>
            </w:r>
          </w:p>
        </w:tc>
      </w:tr>
      <w:tr w:rsidR="00D3087B" w:rsidRPr="00B84F7F" w14:paraId="6AC13C86" w14:textId="77777777" w:rsidTr="000B5B95">
        <w:trPr>
          <w:jc w:val="center"/>
        </w:trPr>
        <w:tc>
          <w:tcPr>
            <w:tcW w:w="1276" w:type="dxa"/>
          </w:tcPr>
          <w:p w14:paraId="4D831143" w14:textId="1A270349" w:rsidR="00D3087B" w:rsidRPr="00B84F7F" w:rsidRDefault="00D3087B" w:rsidP="00D3087B">
            <w:pPr>
              <w:pStyle w:val="TableCell"/>
              <w:ind w:firstLine="0"/>
            </w:pPr>
            <w:r w:rsidRPr="00B84F7F">
              <w:lastRenderedPageBreak/>
              <w:t>9</w:t>
            </w:r>
          </w:p>
        </w:tc>
        <w:tc>
          <w:tcPr>
            <w:tcW w:w="1418" w:type="dxa"/>
          </w:tcPr>
          <w:p w14:paraId="383A1B85" w14:textId="21F91640" w:rsidR="00D3087B" w:rsidRPr="00B84F7F" w:rsidRDefault="00D3087B" w:rsidP="00D3087B">
            <w:pPr>
              <w:pStyle w:val="TableCell"/>
              <w:ind w:firstLine="0"/>
            </w:pPr>
            <w:proofErr w:type="spellStart"/>
            <w:r w:rsidRPr="00B84F7F">
              <w:t>Src_bytes</w:t>
            </w:r>
            <w:proofErr w:type="spellEnd"/>
          </w:p>
        </w:tc>
        <w:tc>
          <w:tcPr>
            <w:tcW w:w="1701" w:type="dxa"/>
          </w:tcPr>
          <w:p w14:paraId="04D65042" w14:textId="4064D7C5" w:rsidR="00D3087B" w:rsidRPr="00B84F7F" w:rsidRDefault="00ED5B5E" w:rsidP="00D3087B">
            <w:pPr>
              <w:pStyle w:val="TableCell"/>
              <w:ind w:firstLine="0"/>
            </w:pPr>
            <w:proofErr w:type="spellStart"/>
            <w:r w:rsidRPr="00B84F7F">
              <w:t>S</w:t>
            </w:r>
            <w:r w:rsidR="00D3087B" w:rsidRPr="00B84F7F">
              <w:t>bytes</w:t>
            </w:r>
            <w:proofErr w:type="spellEnd"/>
          </w:p>
        </w:tc>
        <w:tc>
          <w:tcPr>
            <w:tcW w:w="2835" w:type="dxa"/>
          </w:tcPr>
          <w:p w14:paraId="283E9FEC" w14:textId="7CB619C7" w:rsidR="00D3087B" w:rsidRPr="00B84F7F" w:rsidRDefault="00D3087B" w:rsidP="00D3087B">
            <w:pPr>
              <w:pStyle w:val="TableCell"/>
              <w:ind w:firstLine="0"/>
            </w:pPr>
            <w:r w:rsidRPr="00B84F7F">
              <w:t>Source bytes which are originated payload bytes of TCP sequence numbers</w:t>
            </w:r>
          </w:p>
        </w:tc>
      </w:tr>
      <w:tr w:rsidR="00D3087B" w:rsidRPr="00B84F7F" w14:paraId="075F8E42" w14:textId="77777777" w:rsidTr="000B5B95">
        <w:trPr>
          <w:jc w:val="center"/>
        </w:trPr>
        <w:tc>
          <w:tcPr>
            <w:tcW w:w="1276" w:type="dxa"/>
          </w:tcPr>
          <w:p w14:paraId="123BD918" w14:textId="65B5CF26" w:rsidR="00D3087B" w:rsidRPr="00B84F7F" w:rsidRDefault="00D3087B" w:rsidP="00D3087B">
            <w:pPr>
              <w:pStyle w:val="TableCell"/>
              <w:ind w:firstLine="0"/>
            </w:pPr>
            <w:r w:rsidRPr="00B84F7F">
              <w:t>10</w:t>
            </w:r>
          </w:p>
        </w:tc>
        <w:tc>
          <w:tcPr>
            <w:tcW w:w="1418" w:type="dxa"/>
          </w:tcPr>
          <w:p w14:paraId="1D041D3A" w14:textId="6BD74BDF" w:rsidR="00D3087B" w:rsidRPr="00B84F7F" w:rsidRDefault="00D3087B" w:rsidP="00D3087B">
            <w:pPr>
              <w:pStyle w:val="TableCell"/>
              <w:ind w:firstLine="0"/>
            </w:pPr>
            <w:proofErr w:type="spellStart"/>
            <w:r w:rsidRPr="00B84F7F">
              <w:t>Dst_bytes</w:t>
            </w:r>
            <w:proofErr w:type="spellEnd"/>
          </w:p>
        </w:tc>
        <w:tc>
          <w:tcPr>
            <w:tcW w:w="1701" w:type="dxa"/>
          </w:tcPr>
          <w:p w14:paraId="019EE3FD" w14:textId="2EDBD572" w:rsidR="00D3087B" w:rsidRPr="00B84F7F" w:rsidRDefault="00ED5B5E" w:rsidP="00D3087B">
            <w:pPr>
              <w:pStyle w:val="TableCell"/>
              <w:ind w:firstLine="0"/>
            </w:pPr>
            <w:proofErr w:type="spellStart"/>
            <w:r w:rsidRPr="00B84F7F">
              <w:t>D</w:t>
            </w:r>
            <w:r w:rsidR="00D3087B" w:rsidRPr="00B84F7F">
              <w:t>bytes</w:t>
            </w:r>
            <w:proofErr w:type="spellEnd"/>
          </w:p>
        </w:tc>
        <w:tc>
          <w:tcPr>
            <w:tcW w:w="2835" w:type="dxa"/>
          </w:tcPr>
          <w:p w14:paraId="41E1F3B1" w14:textId="7107E65E" w:rsidR="00D3087B" w:rsidRPr="00B84F7F" w:rsidRDefault="00D3087B" w:rsidP="00D3087B">
            <w:pPr>
              <w:pStyle w:val="TableCell"/>
              <w:ind w:firstLine="0"/>
            </w:pPr>
            <w:r w:rsidRPr="00B84F7F">
              <w:t>Destination bytes which are responded payload bytes from TCP sequence numbers</w:t>
            </w:r>
          </w:p>
        </w:tc>
      </w:tr>
      <w:tr w:rsidR="00D3087B" w:rsidRPr="00B84F7F" w14:paraId="63DC2FF8" w14:textId="77777777" w:rsidTr="000B5B95">
        <w:trPr>
          <w:jc w:val="center"/>
        </w:trPr>
        <w:tc>
          <w:tcPr>
            <w:tcW w:w="1276" w:type="dxa"/>
          </w:tcPr>
          <w:p w14:paraId="77E11DF0" w14:textId="0AD8D786" w:rsidR="00D3087B" w:rsidRPr="00B84F7F" w:rsidRDefault="00D3087B" w:rsidP="00D3087B">
            <w:pPr>
              <w:pStyle w:val="TableCell"/>
              <w:ind w:firstLine="0"/>
            </w:pPr>
            <w:r w:rsidRPr="00B84F7F">
              <w:t>11</w:t>
            </w:r>
          </w:p>
        </w:tc>
        <w:tc>
          <w:tcPr>
            <w:tcW w:w="1418" w:type="dxa"/>
          </w:tcPr>
          <w:p w14:paraId="12468796" w14:textId="3D8693D0" w:rsidR="00D3087B" w:rsidRPr="00B84F7F" w:rsidRDefault="00D3087B" w:rsidP="00D3087B">
            <w:pPr>
              <w:pStyle w:val="TableCell"/>
              <w:ind w:firstLine="0"/>
            </w:pPr>
            <w:proofErr w:type="spellStart"/>
            <w:r w:rsidRPr="00B84F7F">
              <w:t>Conn_state</w:t>
            </w:r>
            <w:proofErr w:type="spellEnd"/>
          </w:p>
        </w:tc>
        <w:tc>
          <w:tcPr>
            <w:tcW w:w="1701" w:type="dxa"/>
          </w:tcPr>
          <w:p w14:paraId="71C798C1" w14:textId="665775C9" w:rsidR="00D3087B" w:rsidRPr="00B84F7F" w:rsidRDefault="00ED5B5E" w:rsidP="00D3087B">
            <w:pPr>
              <w:pStyle w:val="TableCell"/>
              <w:ind w:firstLine="0"/>
            </w:pPr>
            <w:r w:rsidRPr="00B84F7F">
              <w:t>S</w:t>
            </w:r>
            <w:r w:rsidR="00D3087B" w:rsidRPr="00B84F7F">
              <w:t>tate</w:t>
            </w:r>
          </w:p>
        </w:tc>
        <w:tc>
          <w:tcPr>
            <w:tcW w:w="2835" w:type="dxa"/>
          </w:tcPr>
          <w:p w14:paraId="36CC41A9" w14:textId="571DA6BF" w:rsidR="00D3087B" w:rsidRPr="00B84F7F" w:rsidRDefault="00D3087B" w:rsidP="00D3087B">
            <w:pPr>
              <w:pStyle w:val="TableCell"/>
              <w:ind w:firstLine="0"/>
            </w:pPr>
            <w:r w:rsidRPr="00B84F7F">
              <w:t>Various connection states, such as S0 (connection without replay), S1 (connection established), and REJ (connection rejected)</w:t>
            </w:r>
          </w:p>
        </w:tc>
      </w:tr>
      <w:tr w:rsidR="00D3087B" w:rsidRPr="00B84F7F" w14:paraId="507FCFFF" w14:textId="77777777" w:rsidTr="000B5B95">
        <w:trPr>
          <w:jc w:val="center"/>
        </w:trPr>
        <w:tc>
          <w:tcPr>
            <w:tcW w:w="1276" w:type="dxa"/>
          </w:tcPr>
          <w:p w14:paraId="112923C0" w14:textId="3BD0E6AD" w:rsidR="00D3087B" w:rsidRPr="00B84F7F" w:rsidRDefault="00D3087B" w:rsidP="00D3087B">
            <w:pPr>
              <w:pStyle w:val="TableCell"/>
              <w:ind w:firstLine="0"/>
            </w:pPr>
            <w:r w:rsidRPr="00B84F7F">
              <w:t>12</w:t>
            </w:r>
          </w:p>
        </w:tc>
        <w:tc>
          <w:tcPr>
            <w:tcW w:w="1418" w:type="dxa"/>
          </w:tcPr>
          <w:p w14:paraId="724D2A61" w14:textId="6EE15851" w:rsidR="00D3087B" w:rsidRPr="00B84F7F" w:rsidRDefault="00D3087B" w:rsidP="00D3087B">
            <w:pPr>
              <w:pStyle w:val="TableCell"/>
              <w:ind w:firstLine="0"/>
            </w:pPr>
            <w:proofErr w:type="spellStart"/>
            <w:r w:rsidRPr="00B84F7F">
              <w:t>Missed_bytes</w:t>
            </w:r>
            <w:proofErr w:type="spellEnd"/>
          </w:p>
        </w:tc>
        <w:tc>
          <w:tcPr>
            <w:tcW w:w="1701" w:type="dxa"/>
          </w:tcPr>
          <w:p w14:paraId="4902835A" w14:textId="757781AF" w:rsidR="00D3087B" w:rsidRPr="00B84F7F" w:rsidRDefault="00D3087B" w:rsidP="00D3087B">
            <w:pPr>
              <w:pStyle w:val="TableCell"/>
              <w:ind w:firstLine="0"/>
            </w:pPr>
            <w:r w:rsidRPr="00B84F7F">
              <w:t>-</w:t>
            </w:r>
          </w:p>
        </w:tc>
        <w:tc>
          <w:tcPr>
            <w:tcW w:w="2835" w:type="dxa"/>
          </w:tcPr>
          <w:p w14:paraId="155FBCD5" w14:textId="2792DE4E" w:rsidR="00D3087B" w:rsidRPr="00B84F7F" w:rsidRDefault="00D3087B" w:rsidP="00D3087B">
            <w:pPr>
              <w:pStyle w:val="TableCell"/>
              <w:ind w:firstLine="0"/>
            </w:pPr>
            <w:r w:rsidRPr="00B84F7F">
              <w:t>Number of missing bytes in content gaps</w:t>
            </w:r>
          </w:p>
        </w:tc>
      </w:tr>
      <w:tr w:rsidR="00571EEE" w:rsidRPr="00B84F7F" w14:paraId="03A724C4" w14:textId="77777777" w:rsidTr="000B5B95">
        <w:trPr>
          <w:jc w:val="center"/>
        </w:trPr>
        <w:tc>
          <w:tcPr>
            <w:tcW w:w="1276" w:type="dxa"/>
          </w:tcPr>
          <w:p w14:paraId="57E89D77" w14:textId="3CDBC95B" w:rsidR="00571EEE" w:rsidRPr="00B84F7F" w:rsidRDefault="00571EEE" w:rsidP="00571EEE">
            <w:pPr>
              <w:pStyle w:val="TableCell"/>
              <w:ind w:firstLine="0"/>
            </w:pPr>
            <w:r w:rsidRPr="00B84F7F">
              <w:t>13</w:t>
            </w:r>
          </w:p>
        </w:tc>
        <w:tc>
          <w:tcPr>
            <w:tcW w:w="1418" w:type="dxa"/>
          </w:tcPr>
          <w:p w14:paraId="11EDB85F" w14:textId="5D40875E" w:rsidR="00571EEE" w:rsidRPr="00B84F7F" w:rsidRDefault="00571EEE" w:rsidP="00571EEE">
            <w:pPr>
              <w:pStyle w:val="TableCell"/>
              <w:ind w:firstLine="0"/>
            </w:pPr>
            <w:proofErr w:type="spellStart"/>
            <w:r w:rsidRPr="00B84F7F">
              <w:t>Src_pkts</w:t>
            </w:r>
            <w:proofErr w:type="spellEnd"/>
          </w:p>
        </w:tc>
        <w:tc>
          <w:tcPr>
            <w:tcW w:w="1701" w:type="dxa"/>
          </w:tcPr>
          <w:p w14:paraId="67C6DBB1" w14:textId="158E1197" w:rsidR="00571EEE" w:rsidRPr="00B84F7F" w:rsidRDefault="00ED5B5E" w:rsidP="00571EEE">
            <w:pPr>
              <w:pStyle w:val="TableCell"/>
              <w:ind w:firstLine="0"/>
            </w:pPr>
            <w:proofErr w:type="spellStart"/>
            <w:r w:rsidRPr="00B84F7F">
              <w:t>S</w:t>
            </w:r>
            <w:r w:rsidR="00571EEE" w:rsidRPr="00B84F7F">
              <w:t>pkts</w:t>
            </w:r>
            <w:proofErr w:type="spellEnd"/>
          </w:p>
        </w:tc>
        <w:tc>
          <w:tcPr>
            <w:tcW w:w="2835" w:type="dxa"/>
          </w:tcPr>
          <w:p w14:paraId="52E70492" w14:textId="5E530701" w:rsidR="00571EEE" w:rsidRPr="00B84F7F" w:rsidRDefault="00571EEE" w:rsidP="00571EEE">
            <w:pPr>
              <w:pStyle w:val="TableCell"/>
              <w:ind w:firstLine="0"/>
            </w:pPr>
            <w:r w:rsidRPr="00B84F7F">
              <w:t>Number of original packets which is estimated from source systems</w:t>
            </w:r>
          </w:p>
        </w:tc>
      </w:tr>
      <w:tr w:rsidR="00571EEE" w:rsidRPr="00B84F7F" w14:paraId="7381DCD0" w14:textId="77777777" w:rsidTr="000B5B95">
        <w:trPr>
          <w:jc w:val="center"/>
        </w:trPr>
        <w:tc>
          <w:tcPr>
            <w:tcW w:w="1276" w:type="dxa"/>
          </w:tcPr>
          <w:p w14:paraId="525B51DC" w14:textId="56C8789B" w:rsidR="00571EEE" w:rsidRPr="00B84F7F" w:rsidRDefault="00571EEE" w:rsidP="00571EEE">
            <w:pPr>
              <w:pStyle w:val="TableCell"/>
              <w:ind w:firstLine="0"/>
            </w:pPr>
            <w:r w:rsidRPr="00B84F7F">
              <w:t>14</w:t>
            </w:r>
          </w:p>
        </w:tc>
        <w:tc>
          <w:tcPr>
            <w:tcW w:w="1418" w:type="dxa"/>
          </w:tcPr>
          <w:p w14:paraId="1460582A" w14:textId="0F96045B" w:rsidR="00571EEE" w:rsidRPr="00B84F7F" w:rsidRDefault="00571EEE" w:rsidP="00571EEE">
            <w:pPr>
              <w:pStyle w:val="TableCell"/>
              <w:ind w:firstLine="0"/>
            </w:pPr>
            <w:proofErr w:type="spellStart"/>
            <w:r w:rsidRPr="00B84F7F">
              <w:t>Src_ip_bytes</w:t>
            </w:r>
            <w:proofErr w:type="spellEnd"/>
          </w:p>
        </w:tc>
        <w:tc>
          <w:tcPr>
            <w:tcW w:w="1701" w:type="dxa"/>
          </w:tcPr>
          <w:p w14:paraId="45F8A005" w14:textId="1E3B65D7" w:rsidR="00571EEE" w:rsidRPr="00B84F7F" w:rsidRDefault="00571EEE" w:rsidP="00571EEE">
            <w:pPr>
              <w:pStyle w:val="TableCell"/>
              <w:ind w:firstLine="0"/>
            </w:pPr>
            <w:r w:rsidRPr="00B84F7F">
              <w:t>-</w:t>
            </w:r>
          </w:p>
        </w:tc>
        <w:tc>
          <w:tcPr>
            <w:tcW w:w="2835" w:type="dxa"/>
          </w:tcPr>
          <w:p w14:paraId="4F2304AB" w14:textId="3240AAE6" w:rsidR="00571EEE" w:rsidRPr="00B84F7F" w:rsidRDefault="00571EEE" w:rsidP="00571EEE">
            <w:pPr>
              <w:pStyle w:val="TableCell"/>
              <w:ind w:firstLine="0"/>
            </w:pPr>
            <w:r w:rsidRPr="00B84F7F">
              <w:t>Number of original IP bytes which is the total length of IP header field of source systems</w:t>
            </w:r>
          </w:p>
        </w:tc>
      </w:tr>
      <w:tr w:rsidR="00571EEE" w:rsidRPr="00B84F7F" w14:paraId="48204589" w14:textId="77777777" w:rsidTr="000B5B95">
        <w:trPr>
          <w:jc w:val="center"/>
        </w:trPr>
        <w:tc>
          <w:tcPr>
            <w:tcW w:w="1276" w:type="dxa"/>
          </w:tcPr>
          <w:p w14:paraId="58010DA6" w14:textId="63C7B643" w:rsidR="00571EEE" w:rsidRPr="00B84F7F" w:rsidRDefault="00571EEE" w:rsidP="00571EEE">
            <w:pPr>
              <w:pStyle w:val="TableCell"/>
              <w:ind w:firstLine="0"/>
            </w:pPr>
            <w:r w:rsidRPr="00B84F7F">
              <w:t>15</w:t>
            </w:r>
          </w:p>
        </w:tc>
        <w:tc>
          <w:tcPr>
            <w:tcW w:w="1418" w:type="dxa"/>
          </w:tcPr>
          <w:p w14:paraId="3B757D56" w14:textId="0931DD6C" w:rsidR="00571EEE" w:rsidRPr="00B84F7F" w:rsidRDefault="00571EEE" w:rsidP="00571EEE">
            <w:pPr>
              <w:pStyle w:val="TableCell"/>
              <w:ind w:firstLine="0"/>
            </w:pPr>
            <w:proofErr w:type="spellStart"/>
            <w:r w:rsidRPr="00B84F7F">
              <w:t>Dst_pkts</w:t>
            </w:r>
            <w:proofErr w:type="spellEnd"/>
          </w:p>
        </w:tc>
        <w:tc>
          <w:tcPr>
            <w:tcW w:w="1701" w:type="dxa"/>
          </w:tcPr>
          <w:p w14:paraId="53AC0D73" w14:textId="36FA8376" w:rsidR="00571EEE" w:rsidRPr="00B84F7F" w:rsidRDefault="00ED5B5E" w:rsidP="00571EEE">
            <w:pPr>
              <w:pStyle w:val="TableCell"/>
              <w:ind w:firstLine="0"/>
            </w:pPr>
            <w:proofErr w:type="spellStart"/>
            <w:r w:rsidRPr="00B84F7F">
              <w:t>D</w:t>
            </w:r>
            <w:r w:rsidR="00571EEE" w:rsidRPr="00B84F7F">
              <w:t>pkts</w:t>
            </w:r>
            <w:proofErr w:type="spellEnd"/>
          </w:p>
        </w:tc>
        <w:tc>
          <w:tcPr>
            <w:tcW w:w="2835" w:type="dxa"/>
          </w:tcPr>
          <w:p w14:paraId="25561287" w14:textId="75E904DB" w:rsidR="00571EEE" w:rsidRPr="00B84F7F" w:rsidRDefault="00571EEE" w:rsidP="00571EEE">
            <w:pPr>
              <w:pStyle w:val="TableCell"/>
              <w:ind w:firstLine="0"/>
            </w:pPr>
            <w:r w:rsidRPr="00B84F7F">
              <w:t>Number of destination packets which is estimated from destination systems</w:t>
            </w:r>
          </w:p>
        </w:tc>
      </w:tr>
      <w:tr w:rsidR="00571EEE" w:rsidRPr="00B84F7F" w14:paraId="12156B95" w14:textId="77777777" w:rsidTr="000B5B95">
        <w:trPr>
          <w:jc w:val="center"/>
        </w:trPr>
        <w:tc>
          <w:tcPr>
            <w:tcW w:w="1276" w:type="dxa"/>
          </w:tcPr>
          <w:p w14:paraId="19186BDE" w14:textId="7FA80E04" w:rsidR="00571EEE" w:rsidRPr="00B84F7F" w:rsidRDefault="00571EEE" w:rsidP="00571EEE">
            <w:pPr>
              <w:pStyle w:val="TableCell"/>
              <w:ind w:firstLine="0"/>
            </w:pPr>
            <w:r w:rsidRPr="00B84F7F">
              <w:t>16</w:t>
            </w:r>
          </w:p>
        </w:tc>
        <w:tc>
          <w:tcPr>
            <w:tcW w:w="1418" w:type="dxa"/>
          </w:tcPr>
          <w:p w14:paraId="58EEE7FB" w14:textId="59081ADA" w:rsidR="00571EEE" w:rsidRPr="00B84F7F" w:rsidRDefault="00571EEE" w:rsidP="00571EEE">
            <w:pPr>
              <w:pStyle w:val="TableCell"/>
              <w:ind w:firstLine="0"/>
            </w:pPr>
            <w:proofErr w:type="spellStart"/>
            <w:r w:rsidRPr="00B84F7F">
              <w:t>Dst_ip_bytes</w:t>
            </w:r>
            <w:proofErr w:type="spellEnd"/>
          </w:p>
        </w:tc>
        <w:tc>
          <w:tcPr>
            <w:tcW w:w="1701" w:type="dxa"/>
          </w:tcPr>
          <w:p w14:paraId="573B50EE" w14:textId="166FF2F8" w:rsidR="00571EEE" w:rsidRPr="00B84F7F" w:rsidRDefault="00571EEE" w:rsidP="00571EEE">
            <w:pPr>
              <w:pStyle w:val="TableCell"/>
              <w:ind w:firstLine="0"/>
            </w:pPr>
            <w:r w:rsidRPr="00B84F7F">
              <w:t>-</w:t>
            </w:r>
          </w:p>
        </w:tc>
        <w:tc>
          <w:tcPr>
            <w:tcW w:w="2835" w:type="dxa"/>
          </w:tcPr>
          <w:p w14:paraId="60467B32" w14:textId="076C3475" w:rsidR="00571EEE" w:rsidRPr="00B84F7F" w:rsidRDefault="00571EEE" w:rsidP="00571EEE">
            <w:pPr>
              <w:pStyle w:val="TableCell"/>
              <w:ind w:firstLine="0"/>
            </w:pPr>
            <w:r w:rsidRPr="00B84F7F">
              <w:t>Number of destination IP bytes which is the total length of IP header field of destination systems</w:t>
            </w:r>
          </w:p>
        </w:tc>
      </w:tr>
    </w:tbl>
    <w:p w14:paraId="18F02C4E" w14:textId="77777777" w:rsidR="00D3087B" w:rsidRPr="00B84F7F" w:rsidRDefault="00D3087B" w:rsidP="004A6206">
      <w:pPr>
        <w:pStyle w:val="PostHeadPara"/>
      </w:pPr>
    </w:p>
    <w:p w14:paraId="4D35644D" w14:textId="1ACB708E" w:rsidR="00D3087B" w:rsidRPr="00B84F7F" w:rsidRDefault="00571EEE" w:rsidP="00571EEE">
      <w:pPr>
        <w:pStyle w:val="Head1"/>
        <w:tabs>
          <w:tab w:val="num" w:pos="360"/>
        </w:tabs>
      </w:pPr>
      <w:r w:rsidRPr="00B84F7F">
        <w:t>EXPERIMENTAL RESULTS AND ANALYSIS</w:t>
      </w:r>
    </w:p>
    <w:p w14:paraId="126810BB" w14:textId="10AF5C82" w:rsidR="00571EEE" w:rsidRPr="00B84F7F" w:rsidRDefault="00571EEE" w:rsidP="00571EEE">
      <w:pPr>
        <w:pStyle w:val="Para"/>
        <w:ind w:firstLine="0"/>
        <w:rPr>
          <w:lang w:eastAsia="en-US"/>
        </w:rPr>
      </w:pPr>
      <w:r w:rsidRPr="00B84F7F">
        <w:rPr>
          <w:lang w:eastAsia="en-US"/>
        </w:rPr>
        <w:t>The first step to be able to apply deep learning models is to read and pre-process the raw dataset files. As our data is massive in size, we adopted a special technique to be able to process it according to available resources. As mentioned in section IV our approach is composed of two phases A) Training phase and B) Real time detection phase.</w:t>
      </w:r>
    </w:p>
    <w:p w14:paraId="3F7EEAA2" w14:textId="132AC3DD" w:rsidR="00571EEE" w:rsidRPr="00B84F7F" w:rsidRDefault="00571EEE" w:rsidP="00571EEE">
      <w:pPr>
        <w:pStyle w:val="Head2"/>
      </w:pPr>
      <w:r w:rsidRPr="00B84F7F">
        <w:t>Training phase</w:t>
      </w:r>
    </w:p>
    <w:p w14:paraId="51AFD958" w14:textId="77777777" w:rsidR="00571EEE" w:rsidRPr="00B84F7F" w:rsidRDefault="00571EEE" w:rsidP="00571EEE">
      <w:pPr>
        <w:pStyle w:val="PostHeadPara"/>
      </w:pPr>
      <w:r w:rsidRPr="00B84F7F">
        <w:t>First step is to read the 23 files one by one, apply a pre-processing algorithm, presented next, that is composed of six steps:</w:t>
      </w:r>
    </w:p>
    <w:p w14:paraId="6231E301" w14:textId="77777777" w:rsidR="00571EEE" w:rsidRPr="00B84F7F" w:rsidRDefault="00571EEE" w:rsidP="00571EEE">
      <w:pPr>
        <w:pStyle w:val="PostHeadPara"/>
      </w:pPr>
      <w:r w:rsidRPr="00B84F7F">
        <w:t>1-</w:t>
      </w:r>
      <w:r w:rsidRPr="00B84F7F">
        <w:tab/>
        <w:t>Changes “</w:t>
      </w:r>
      <w:proofErr w:type="spellStart"/>
      <w:r w:rsidRPr="00B84F7F">
        <w:t>src_ip</w:t>
      </w:r>
      <w:proofErr w:type="spellEnd"/>
      <w:r w:rsidRPr="00B84F7F">
        <w:t>” and “</w:t>
      </w:r>
      <w:proofErr w:type="spellStart"/>
      <w:r w:rsidRPr="00B84F7F">
        <w:t>dst_ip</w:t>
      </w:r>
      <w:proofErr w:type="spellEnd"/>
      <w:r w:rsidRPr="00B84F7F">
        <w:t>” features from string formats into integer representation.</w:t>
      </w:r>
    </w:p>
    <w:p w14:paraId="2EDE75A1" w14:textId="77777777" w:rsidR="00571EEE" w:rsidRPr="00B84F7F" w:rsidRDefault="00571EEE" w:rsidP="00571EEE">
      <w:pPr>
        <w:pStyle w:val="PostHeadPara"/>
      </w:pPr>
      <w:r w:rsidRPr="00B84F7F">
        <w:t>2-</w:t>
      </w:r>
      <w:r w:rsidRPr="00B84F7F">
        <w:tab/>
        <w:t>Changes “proto”, “service”, “</w:t>
      </w:r>
      <w:proofErr w:type="spellStart"/>
      <w:r w:rsidRPr="00B84F7F">
        <w:t>http_trans_depth</w:t>
      </w:r>
      <w:proofErr w:type="spellEnd"/>
      <w:r w:rsidRPr="00B84F7F">
        <w:t>”, “</w:t>
      </w:r>
      <w:proofErr w:type="spellStart"/>
      <w:r w:rsidRPr="00B84F7F">
        <w:t>http_method</w:t>
      </w:r>
      <w:proofErr w:type="spellEnd"/>
      <w:r w:rsidRPr="00B84F7F">
        <w:t xml:space="preserve">” and all categorical features that are in string format into integers representing categories. For </w:t>
      </w:r>
      <w:proofErr w:type="gramStart"/>
      <w:r w:rsidRPr="00B84F7F">
        <w:t>example</w:t>
      </w:r>
      <w:proofErr w:type="gramEnd"/>
      <w:r w:rsidRPr="00B84F7F">
        <w:t xml:space="preserve"> HTTP is 0, MQTT is 1 etc.</w:t>
      </w:r>
    </w:p>
    <w:p w14:paraId="27537A48" w14:textId="77777777" w:rsidR="00571EEE" w:rsidRPr="00B84F7F" w:rsidRDefault="00571EEE" w:rsidP="00571EEE">
      <w:pPr>
        <w:pStyle w:val="PostHeadPara"/>
      </w:pPr>
      <w:r w:rsidRPr="00B84F7F">
        <w:t>3-</w:t>
      </w:r>
      <w:r w:rsidRPr="00B84F7F">
        <w:tab/>
        <w:t>Drops unnecessary or irrelevant features like “</w:t>
      </w:r>
      <w:proofErr w:type="spellStart"/>
      <w:r w:rsidRPr="00B84F7F">
        <w:t>http_user_agent</w:t>
      </w:r>
      <w:proofErr w:type="spellEnd"/>
      <w:r w:rsidRPr="00B84F7F">
        <w:t>”, “</w:t>
      </w:r>
      <w:proofErr w:type="spellStart"/>
      <w:r w:rsidRPr="00B84F7F">
        <w:t>ssl_issuer</w:t>
      </w:r>
      <w:proofErr w:type="spellEnd"/>
      <w:r w:rsidRPr="00B84F7F">
        <w:t>”, “</w:t>
      </w:r>
      <w:proofErr w:type="spellStart"/>
      <w:r w:rsidRPr="00B84F7F">
        <w:t>dns_query</w:t>
      </w:r>
      <w:proofErr w:type="spellEnd"/>
      <w:r w:rsidRPr="00B84F7F">
        <w:t>” etc.</w:t>
      </w:r>
    </w:p>
    <w:p w14:paraId="4886D8FF" w14:textId="77777777" w:rsidR="00571EEE" w:rsidRPr="00B84F7F" w:rsidRDefault="00571EEE" w:rsidP="00571EEE">
      <w:pPr>
        <w:pStyle w:val="PostHeadPara"/>
      </w:pPr>
      <w:r w:rsidRPr="00B84F7F">
        <w:t>4-</w:t>
      </w:r>
      <w:r w:rsidRPr="00B84F7F">
        <w:tab/>
        <w:t>Split data into Training features (X) and Target label (Y)</w:t>
      </w:r>
    </w:p>
    <w:p w14:paraId="783F9B5B" w14:textId="77777777" w:rsidR="00571EEE" w:rsidRPr="00B84F7F" w:rsidRDefault="00571EEE" w:rsidP="00571EEE">
      <w:pPr>
        <w:pStyle w:val="PostHeadPara"/>
      </w:pPr>
      <w:r w:rsidRPr="00B84F7F">
        <w:t>5-</w:t>
      </w:r>
      <w:r w:rsidRPr="00B84F7F">
        <w:tab/>
        <w:t>Scales the Training features to by removing the mean and scaling to unit variance. At this stage the majority of data in X should be between 4.0 and -4.0. for example, a Source IP feature could have the value of -0.125865. this step is very practical to reduce the resources needed for training and the training time.</w:t>
      </w:r>
    </w:p>
    <w:p w14:paraId="363D4676" w14:textId="5678942C" w:rsidR="00D3087B" w:rsidRPr="00B84F7F" w:rsidRDefault="00571EEE" w:rsidP="00571EEE">
      <w:pPr>
        <w:pStyle w:val="PostHeadPara"/>
      </w:pPr>
      <w:r w:rsidRPr="00B84F7F">
        <w:t>6-</w:t>
      </w:r>
      <w:r w:rsidRPr="00B84F7F">
        <w:tab/>
        <w:t>Appends data to output files and charges next .CSV</w:t>
      </w:r>
    </w:p>
    <w:p w14:paraId="6AD94F26" w14:textId="2DBE459D" w:rsidR="00243653" w:rsidRPr="00B84F7F" w:rsidRDefault="00243653" w:rsidP="00571EEE">
      <w:pPr>
        <w:pStyle w:val="PostHeadPara"/>
      </w:pPr>
    </w:p>
    <w:p w14:paraId="77816595" w14:textId="3A230542" w:rsidR="00243653" w:rsidRPr="00B84F7F" w:rsidRDefault="00243653" w:rsidP="00571EEE">
      <w:pPr>
        <w:pStyle w:val="PostHeadPara"/>
      </w:pPr>
    </w:p>
    <w:p w14:paraId="6C8D7FD4" w14:textId="0B6DD377" w:rsidR="00243653" w:rsidRPr="00B84F7F" w:rsidRDefault="00243653" w:rsidP="00571EEE">
      <w:pPr>
        <w:pStyle w:val="PostHeadPara"/>
      </w:pPr>
    </w:p>
    <w:p w14:paraId="0F5641FE" w14:textId="7B2E64DE" w:rsidR="00243653" w:rsidRPr="00B84F7F" w:rsidRDefault="00243653" w:rsidP="00571EEE">
      <w:pPr>
        <w:pStyle w:val="PostHeadPara"/>
      </w:pPr>
    </w:p>
    <w:p w14:paraId="3DE0904F" w14:textId="6B0D03AF" w:rsidR="00243653" w:rsidRPr="00B84F7F" w:rsidRDefault="00243653" w:rsidP="00571EEE">
      <w:pPr>
        <w:pStyle w:val="PostHeadPara"/>
      </w:pPr>
    </w:p>
    <w:p w14:paraId="6D533A5F" w14:textId="77777777" w:rsidR="00243653" w:rsidRPr="00B84F7F" w:rsidRDefault="00243653" w:rsidP="00571EEE">
      <w:pPr>
        <w:pStyle w:val="PostHeadPara"/>
      </w:pPr>
    </w:p>
    <w:p w14:paraId="3F20E426" w14:textId="7D17F025" w:rsidR="00571EEE" w:rsidRPr="00B84F7F" w:rsidRDefault="00571EEE" w:rsidP="00571EEE">
      <w:pPr>
        <w:pStyle w:val="AlgorithmCaption"/>
        <w:rPr>
          <w:rFonts w:ascii="Times New Roman" w:hAnsi="Times New Roman"/>
          <w:sz w:val="20"/>
          <w:szCs w:val="20"/>
          <w:lang w:eastAsia="ja-JP"/>
        </w:rPr>
      </w:pPr>
      <w:r w:rsidRPr="00B84F7F">
        <w:rPr>
          <w:rFonts w:ascii="Times New Roman" w:hAnsi="Times New Roman"/>
          <w:sz w:val="20"/>
          <w:szCs w:val="20"/>
          <w:lang w:eastAsia="ja-JP"/>
        </w:rPr>
        <w:t>ALGORITHM 2: Preprocessing</w:t>
      </w:r>
    </w:p>
    <w:p w14:paraId="6BDD5D9E" w14:textId="265794F2" w:rsidR="00571EEE" w:rsidRPr="00B84F7F" w:rsidRDefault="00866FA4" w:rsidP="00571EEE">
      <w:pPr>
        <w:pStyle w:val="Algorithm"/>
      </w:pPr>
      <w:r w:rsidRPr="00B84F7F">
        <w:rPr>
          <w:b/>
          <w:bCs/>
        </w:rPr>
        <w:t>While</w:t>
      </w:r>
      <w:r w:rsidRPr="00B84F7F">
        <w:t xml:space="preserve"> Dataset folder exist</w:t>
      </w:r>
    </w:p>
    <w:p w14:paraId="265D721B" w14:textId="1CF3FF15" w:rsidR="00571EEE" w:rsidRPr="00B84F7F" w:rsidRDefault="00866FA4" w:rsidP="00866FA4">
      <w:pPr>
        <w:pStyle w:val="Algorithm"/>
        <w:ind w:firstLine="720"/>
        <w:rPr>
          <w:rFonts w:cs="Linux Libertine O"/>
        </w:rPr>
      </w:pPr>
      <w:r w:rsidRPr="00B84F7F">
        <w:rPr>
          <w:rFonts w:cs="Linux Libertine O"/>
        </w:rPr>
        <w:t xml:space="preserve">List  </w:t>
      </w:r>
      <w:r w:rsidRPr="00B84F7F">
        <w:rPr>
          <w:rFonts w:cs="Linux Libertine O"/>
        </w:rPr>
        <w:sym w:font="Wingdings" w:char="F0DF"/>
      </w:r>
      <w:r w:rsidRPr="00B84F7F">
        <w:rPr>
          <w:rFonts w:cs="Linux Libertine O"/>
        </w:rPr>
        <w:t xml:space="preserve"> dataset file names</w:t>
      </w:r>
    </w:p>
    <w:p w14:paraId="578D86F8" w14:textId="2CC1E8BB" w:rsidR="00866FA4" w:rsidRPr="00B84F7F" w:rsidRDefault="00866FA4" w:rsidP="00866FA4">
      <w:pPr>
        <w:pStyle w:val="Algorithm"/>
        <w:ind w:firstLine="720"/>
        <w:rPr>
          <w:rFonts w:cs="Linux Libertine O"/>
        </w:rPr>
      </w:pPr>
      <w:proofErr w:type="spellStart"/>
      <w:r w:rsidRPr="00B84F7F">
        <w:rPr>
          <w:rFonts w:cs="Linux Libertine O"/>
        </w:rPr>
        <w:t>ListIrrelevant</w:t>
      </w:r>
      <w:proofErr w:type="spellEnd"/>
      <w:r w:rsidRPr="00B84F7F">
        <w:rPr>
          <w:rFonts w:cs="Linux Libertine O"/>
        </w:rPr>
        <w:t xml:space="preserve">  </w:t>
      </w:r>
      <w:r w:rsidRPr="00B84F7F">
        <w:rPr>
          <w:rFonts w:cs="Linux Libertine O"/>
        </w:rPr>
        <w:sym w:font="Wingdings" w:char="F0DF"/>
      </w:r>
      <w:r w:rsidRPr="00B84F7F">
        <w:rPr>
          <w:rFonts w:cs="Linux Libertine O"/>
        </w:rPr>
        <w:t xml:space="preserve"> [Irrelevant Features]</w:t>
      </w:r>
    </w:p>
    <w:p w14:paraId="15828F4B" w14:textId="2C6F5C2E" w:rsidR="00866FA4" w:rsidRPr="00B84F7F" w:rsidRDefault="00866FA4" w:rsidP="00866FA4">
      <w:pPr>
        <w:pStyle w:val="Algorithm"/>
        <w:ind w:firstLine="720"/>
        <w:rPr>
          <w:rFonts w:cs="Linux Libertine O"/>
        </w:rPr>
      </w:pPr>
      <w:r w:rsidRPr="00B84F7F">
        <w:rPr>
          <w:rFonts w:cs="Linux Libertine O"/>
        </w:rPr>
        <w:t xml:space="preserve">Data  </w:t>
      </w:r>
      <w:r w:rsidRPr="00B84F7F">
        <w:rPr>
          <w:rFonts w:cs="Linux Libertine O"/>
        </w:rPr>
        <w:sym w:font="Wingdings" w:char="F0DF"/>
      </w:r>
      <w:r w:rsidRPr="00B84F7F">
        <w:rPr>
          <w:rFonts w:cs="Linux Libertine O"/>
        </w:rPr>
        <w:t xml:space="preserve"> Empty </w:t>
      </w:r>
      <w:proofErr w:type="spellStart"/>
      <w:r w:rsidRPr="00B84F7F">
        <w:rPr>
          <w:rFonts w:cs="Linux Libertine O"/>
        </w:rPr>
        <w:t>dataframe</w:t>
      </w:r>
      <w:proofErr w:type="spellEnd"/>
    </w:p>
    <w:p w14:paraId="47301CFD" w14:textId="695C6490" w:rsidR="00866FA4" w:rsidRPr="00B84F7F" w:rsidRDefault="00866FA4" w:rsidP="00866FA4">
      <w:pPr>
        <w:pStyle w:val="Algorithm"/>
        <w:ind w:firstLine="720"/>
        <w:rPr>
          <w:rFonts w:cs="Linux Libertine O"/>
        </w:rPr>
      </w:pPr>
      <w:r w:rsidRPr="00B84F7F">
        <w:rPr>
          <w:rFonts w:cs="Linux Libertine O"/>
        </w:rPr>
        <w:t xml:space="preserve">Y  </w:t>
      </w:r>
      <w:r w:rsidRPr="00B84F7F">
        <w:rPr>
          <w:rFonts w:cs="Linux Libertine O"/>
        </w:rPr>
        <w:sym w:font="Wingdings" w:char="F0DF"/>
      </w:r>
      <w:r w:rsidRPr="00B84F7F">
        <w:rPr>
          <w:rFonts w:cs="Linux Libertine O"/>
        </w:rPr>
        <w:t xml:space="preserve"> Empty </w:t>
      </w:r>
      <w:proofErr w:type="spellStart"/>
      <w:r w:rsidRPr="00B84F7F">
        <w:rPr>
          <w:rFonts w:cs="Linux Libertine O"/>
        </w:rPr>
        <w:t>dataframe</w:t>
      </w:r>
      <w:proofErr w:type="spellEnd"/>
    </w:p>
    <w:p w14:paraId="188AE3DF" w14:textId="3D484629" w:rsidR="00866FA4" w:rsidRPr="00B84F7F" w:rsidRDefault="00866FA4" w:rsidP="00866FA4">
      <w:pPr>
        <w:pStyle w:val="Algorithm"/>
        <w:ind w:firstLine="720"/>
        <w:rPr>
          <w:rFonts w:cs="Linux Libertine O"/>
          <w:b/>
          <w:bCs/>
        </w:rPr>
      </w:pPr>
      <w:r w:rsidRPr="00B84F7F">
        <w:rPr>
          <w:rFonts w:cs="Linux Libertine O"/>
          <w:b/>
          <w:bCs/>
        </w:rPr>
        <w:t>for</w:t>
      </w:r>
      <w:r w:rsidRPr="00B84F7F">
        <w:rPr>
          <w:rFonts w:cs="Linux Libertine O"/>
        </w:rPr>
        <w:t xml:space="preserve"> F in List </w:t>
      </w:r>
      <w:r w:rsidRPr="00B84F7F">
        <w:rPr>
          <w:rFonts w:cs="Linux Libertine O"/>
          <w:b/>
          <w:bCs/>
        </w:rPr>
        <w:t>do</w:t>
      </w:r>
    </w:p>
    <w:p w14:paraId="18B87308" w14:textId="0FB4D9A1" w:rsidR="00866FA4" w:rsidRPr="00B84F7F" w:rsidRDefault="00866FA4" w:rsidP="00866FA4">
      <w:pPr>
        <w:pStyle w:val="Algorithm"/>
        <w:ind w:firstLine="720"/>
        <w:rPr>
          <w:rFonts w:cs="Linux Libertine O"/>
        </w:rPr>
      </w:pPr>
      <w:r w:rsidRPr="00B84F7F">
        <w:rPr>
          <w:rFonts w:cs="Linux Libertine O"/>
          <w:b/>
          <w:bCs/>
        </w:rPr>
        <w:tab/>
      </w:r>
      <w:r w:rsidRPr="00B84F7F">
        <w:rPr>
          <w:rFonts w:cs="Linux Libertine O"/>
        </w:rPr>
        <w:t xml:space="preserve">Temp  </w:t>
      </w:r>
      <w:r w:rsidRPr="00B84F7F">
        <w:rPr>
          <w:rFonts w:cs="Linux Libertine O"/>
        </w:rPr>
        <w:sym w:font="Wingdings" w:char="F0DF"/>
      </w:r>
      <w:r w:rsidRPr="00B84F7F">
        <w:rPr>
          <w:rFonts w:cs="Linux Libertine O"/>
        </w:rPr>
        <w:t xml:space="preserve"> Read(F)</w:t>
      </w:r>
    </w:p>
    <w:p w14:paraId="5191722E" w14:textId="175DEDCF" w:rsidR="00866FA4" w:rsidRPr="00B84F7F" w:rsidRDefault="00866FA4" w:rsidP="00866FA4">
      <w:pPr>
        <w:pStyle w:val="Algorithm"/>
        <w:ind w:firstLine="720"/>
        <w:rPr>
          <w:rFonts w:cs="Linux Libertine O"/>
          <w:b/>
          <w:bCs/>
        </w:rPr>
      </w:pPr>
      <w:r w:rsidRPr="00B84F7F">
        <w:rPr>
          <w:rFonts w:cs="Linux Libertine O"/>
        </w:rPr>
        <w:tab/>
      </w:r>
      <w:r w:rsidR="008D0133" w:rsidRPr="00B84F7F">
        <w:rPr>
          <w:rFonts w:cs="Linux Libertine O"/>
          <w:b/>
          <w:bCs/>
        </w:rPr>
        <w:t>f</w:t>
      </w:r>
      <w:r w:rsidRPr="00B84F7F">
        <w:rPr>
          <w:rFonts w:cs="Linux Libertine O"/>
          <w:b/>
          <w:bCs/>
        </w:rPr>
        <w:t>or</w:t>
      </w:r>
      <w:r w:rsidRPr="00B84F7F">
        <w:rPr>
          <w:rFonts w:cs="Linux Libertine O"/>
        </w:rPr>
        <w:t xml:space="preserve"> Feature is </w:t>
      </w:r>
      <w:proofErr w:type="spellStart"/>
      <w:r w:rsidRPr="00B84F7F">
        <w:rPr>
          <w:rFonts w:cs="Linux Libertine O"/>
        </w:rPr>
        <w:t>Temp.Columns</w:t>
      </w:r>
      <w:proofErr w:type="spellEnd"/>
      <w:r w:rsidRPr="00B84F7F">
        <w:rPr>
          <w:rFonts w:cs="Linux Libertine O"/>
        </w:rPr>
        <w:t xml:space="preserve"> </w:t>
      </w:r>
      <w:r w:rsidRPr="00B84F7F">
        <w:rPr>
          <w:rFonts w:cs="Linux Libertine O"/>
          <w:b/>
          <w:bCs/>
        </w:rPr>
        <w:t>do</w:t>
      </w:r>
    </w:p>
    <w:p w14:paraId="20DB05A4" w14:textId="2892815D" w:rsidR="00866FA4" w:rsidRPr="00B84F7F" w:rsidRDefault="00866FA4" w:rsidP="00866FA4">
      <w:pPr>
        <w:pStyle w:val="Algorithm"/>
        <w:ind w:firstLine="720"/>
        <w:rPr>
          <w:rFonts w:cs="Linux Libertine O"/>
          <w:b/>
          <w:bCs/>
        </w:rPr>
      </w:pPr>
      <w:r w:rsidRPr="00B84F7F">
        <w:rPr>
          <w:rFonts w:cs="Linux Libertine O"/>
          <w:b/>
          <w:bCs/>
        </w:rPr>
        <w:tab/>
      </w:r>
      <w:r w:rsidRPr="00B84F7F">
        <w:rPr>
          <w:rFonts w:cs="Linux Libertine O"/>
          <w:b/>
          <w:bCs/>
        </w:rPr>
        <w:tab/>
        <w:t xml:space="preserve">If </w:t>
      </w:r>
      <w:r w:rsidRPr="00B84F7F">
        <w:rPr>
          <w:rFonts w:cs="Linux Libertine O"/>
        </w:rPr>
        <w:t xml:space="preserve">Feature is </w:t>
      </w:r>
      <w:proofErr w:type="gramStart"/>
      <w:r w:rsidRPr="00B84F7F">
        <w:rPr>
          <w:rFonts w:cs="Linux Libertine O"/>
        </w:rPr>
        <w:t>IP</w:t>
      </w:r>
      <w:proofErr w:type="gramEnd"/>
      <w:r w:rsidRPr="00B84F7F">
        <w:rPr>
          <w:rFonts w:cs="Linux Libertine O"/>
          <w:b/>
          <w:bCs/>
        </w:rPr>
        <w:t xml:space="preserve"> then                                                                                                  </w:t>
      </w:r>
      <w:r w:rsidR="008D0133" w:rsidRPr="00B84F7F">
        <w:rPr>
          <w:rFonts w:ascii="Gadugi" w:hAnsi="Gadugi" w:cs="Gadugi"/>
        </w:rPr>
        <w:t>ᐅ Step 1</w:t>
      </w:r>
      <w:r w:rsidR="008D0133" w:rsidRPr="00B84F7F">
        <w:rPr>
          <w:rFonts w:ascii="Gadugi" w:hAnsi="Gadugi" w:cs="Gadugi"/>
          <w:b/>
          <w:bCs/>
        </w:rPr>
        <w:t xml:space="preserve"> </w:t>
      </w:r>
    </w:p>
    <w:p w14:paraId="3F981F85" w14:textId="086532A9" w:rsidR="00866FA4" w:rsidRPr="00B84F7F" w:rsidRDefault="00866FA4" w:rsidP="00866FA4">
      <w:pPr>
        <w:pStyle w:val="Algorithm"/>
        <w:ind w:firstLine="720"/>
        <w:rPr>
          <w:rFonts w:ascii="Gadugi" w:hAnsi="Gadugi" w:cs="Gadugi"/>
        </w:rPr>
      </w:pPr>
      <w:r w:rsidRPr="00B84F7F">
        <w:rPr>
          <w:rFonts w:cs="Linux Libertine O"/>
          <w:b/>
          <w:bCs/>
        </w:rPr>
        <w:tab/>
      </w:r>
      <w:r w:rsidRPr="00B84F7F">
        <w:rPr>
          <w:rFonts w:cs="Linux Libertine O"/>
          <w:b/>
          <w:bCs/>
        </w:rPr>
        <w:tab/>
      </w:r>
      <w:r w:rsidRPr="00B84F7F">
        <w:rPr>
          <w:rFonts w:cs="Linux Libertine O"/>
          <w:b/>
          <w:bCs/>
        </w:rPr>
        <w:tab/>
      </w:r>
      <w:proofErr w:type="spellStart"/>
      <w:r w:rsidRPr="00B84F7F">
        <w:rPr>
          <w:rFonts w:cs="Linux Libertine O"/>
        </w:rPr>
        <w:t>Temp.Feature</w:t>
      </w:r>
      <w:proofErr w:type="spellEnd"/>
      <w:r w:rsidRPr="00B84F7F">
        <w:rPr>
          <w:rFonts w:cs="Linux Libertine O"/>
        </w:rPr>
        <w:t xml:space="preserve">  </w:t>
      </w:r>
      <w:r w:rsidRPr="00B84F7F">
        <w:rPr>
          <w:rFonts w:cs="Linux Libertine O"/>
        </w:rPr>
        <w:sym w:font="Wingdings" w:char="F0DF"/>
      </w:r>
      <w:r w:rsidRPr="00B84F7F">
        <w:rPr>
          <w:rFonts w:cs="Linux Libertine O"/>
        </w:rPr>
        <w:t xml:space="preserve"> </w:t>
      </w:r>
      <w:proofErr w:type="spellStart"/>
      <w:proofErr w:type="gramStart"/>
      <w:r w:rsidRPr="00B84F7F">
        <w:rPr>
          <w:rFonts w:cs="Linux Libertine O"/>
        </w:rPr>
        <w:t>IntRespresentation</w:t>
      </w:r>
      <w:proofErr w:type="spellEnd"/>
      <w:r w:rsidRPr="00B84F7F">
        <w:rPr>
          <w:rFonts w:cs="Linux Libertine O"/>
        </w:rPr>
        <w:t>(</w:t>
      </w:r>
      <w:proofErr w:type="spellStart"/>
      <w:proofErr w:type="gramEnd"/>
      <w:r w:rsidRPr="00B84F7F">
        <w:rPr>
          <w:rFonts w:cs="Linux Libertine O"/>
        </w:rPr>
        <w:t>Temp.Feature</w:t>
      </w:r>
      <w:proofErr w:type="spellEnd"/>
      <w:r w:rsidRPr="00B84F7F">
        <w:rPr>
          <w:rFonts w:cs="Linux Libertine O"/>
        </w:rPr>
        <w:t>)</w:t>
      </w:r>
      <w:r w:rsidR="008D0133" w:rsidRPr="00B84F7F">
        <w:rPr>
          <w:rFonts w:cs="Linux Libertine O"/>
        </w:rPr>
        <w:t xml:space="preserve">               </w:t>
      </w:r>
      <w:r w:rsidR="008D0133" w:rsidRPr="00B84F7F">
        <w:rPr>
          <w:rFonts w:cs="Linux Libertine O"/>
        </w:rPr>
        <w:tab/>
      </w:r>
      <w:r w:rsidR="008D0133" w:rsidRPr="00B84F7F">
        <w:rPr>
          <w:rFonts w:ascii="Gadugi" w:hAnsi="Gadugi" w:cs="Gadugi"/>
        </w:rPr>
        <w:t>ᐅ *</w:t>
      </w:r>
    </w:p>
    <w:p w14:paraId="5F44DA8D" w14:textId="3B238271" w:rsidR="008D0133" w:rsidRPr="00B84F7F" w:rsidRDefault="008D0133" w:rsidP="00866FA4">
      <w:pPr>
        <w:pStyle w:val="Algorithm"/>
        <w:ind w:firstLine="720"/>
        <w:rPr>
          <w:rFonts w:ascii="Gadugi" w:hAnsi="Gadugi" w:cs="Gadugi"/>
        </w:rPr>
      </w:pPr>
      <w:r w:rsidRPr="00B84F7F">
        <w:rPr>
          <w:rFonts w:ascii="Gadugi" w:hAnsi="Gadugi" w:cs="Gadugi"/>
        </w:rPr>
        <w:tab/>
      </w:r>
      <w:r w:rsidRPr="00B84F7F">
        <w:rPr>
          <w:rFonts w:ascii="Gadugi" w:hAnsi="Gadugi" w:cs="Gadugi"/>
        </w:rPr>
        <w:tab/>
      </w:r>
      <w:r w:rsidRPr="00B84F7F">
        <w:rPr>
          <w:rFonts w:ascii="Gadugi" w:hAnsi="Gadugi" w:cs="Gadugi"/>
          <w:b/>
          <w:bCs/>
        </w:rPr>
        <w:t>else if</w:t>
      </w:r>
      <w:r w:rsidRPr="00B84F7F">
        <w:rPr>
          <w:rFonts w:ascii="Gadugi" w:hAnsi="Gadugi" w:cs="Gadugi"/>
        </w:rPr>
        <w:t xml:space="preserve"> Feature is </w:t>
      </w:r>
      <w:proofErr w:type="gramStart"/>
      <w:r w:rsidRPr="00B84F7F">
        <w:rPr>
          <w:rFonts w:ascii="Gadugi" w:hAnsi="Gadugi" w:cs="Gadugi"/>
        </w:rPr>
        <w:t>Category</w:t>
      </w:r>
      <w:proofErr w:type="gramEnd"/>
      <w:r w:rsidRPr="00B84F7F">
        <w:rPr>
          <w:rFonts w:ascii="Gadugi" w:hAnsi="Gadugi" w:cs="Gadugi"/>
        </w:rPr>
        <w:t xml:space="preserve"> </w:t>
      </w:r>
      <w:r w:rsidRPr="00B84F7F">
        <w:rPr>
          <w:rFonts w:ascii="Gadugi" w:hAnsi="Gadugi" w:cs="Gadugi"/>
          <w:b/>
          <w:bCs/>
        </w:rPr>
        <w:t>then</w:t>
      </w:r>
      <w:r w:rsidRPr="00B84F7F">
        <w:rPr>
          <w:rFonts w:ascii="Gadugi" w:hAnsi="Gadugi" w:cs="Gadugi"/>
        </w:rPr>
        <w:t xml:space="preserve"> </w:t>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t xml:space="preserve">       ᐅ Step 2</w:t>
      </w:r>
    </w:p>
    <w:p w14:paraId="214B296D" w14:textId="453AD0BD" w:rsidR="008D0133" w:rsidRPr="00B84F7F" w:rsidRDefault="008D0133" w:rsidP="00866FA4">
      <w:pPr>
        <w:pStyle w:val="Algorithm"/>
        <w:ind w:firstLine="720"/>
        <w:rPr>
          <w:rFonts w:ascii="Gadugi" w:hAnsi="Gadugi" w:cs="Gadugi"/>
        </w:rPr>
      </w:pPr>
      <w:r w:rsidRPr="00B84F7F">
        <w:rPr>
          <w:rFonts w:ascii="Gadugi" w:hAnsi="Gadugi" w:cs="Gadugi"/>
        </w:rPr>
        <w:tab/>
      </w:r>
      <w:r w:rsidRPr="00B84F7F">
        <w:rPr>
          <w:rFonts w:ascii="Gadugi" w:hAnsi="Gadugi" w:cs="Gadugi"/>
        </w:rPr>
        <w:tab/>
      </w:r>
      <w:r w:rsidRPr="00B84F7F">
        <w:rPr>
          <w:rFonts w:ascii="Gadugi" w:hAnsi="Gadugi" w:cs="Gadugi"/>
        </w:rPr>
        <w:tab/>
      </w:r>
      <w:proofErr w:type="spellStart"/>
      <w:r w:rsidRPr="00B84F7F">
        <w:rPr>
          <w:rFonts w:ascii="Gadugi" w:hAnsi="Gadugi" w:cs="Gadugi"/>
        </w:rPr>
        <w:t>Temp.Feature</w:t>
      </w:r>
      <w:proofErr w:type="spellEnd"/>
      <w:r w:rsidRPr="00B84F7F">
        <w:rPr>
          <w:rFonts w:ascii="Gadugi" w:hAnsi="Gadugi" w:cs="Gadugi"/>
        </w:rPr>
        <w:t xml:space="preserve"> </w:t>
      </w:r>
      <w:r w:rsidRPr="00B84F7F">
        <w:rPr>
          <w:rFonts w:cs="Linux Libertine O"/>
        </w:rPr>
        <w:sym w:font="Wingdings" w:char="F0DF"/>
      </w:r>
      <w:r w:rsidRPr="00B84F7F">
        <w:rPr>
          <w:rFonts w:ascii="Gadugi" w:hAnsi="Gadugi" w:cs="Gadugi"/>
        </w:rPr>
        <w:t xml:space="preserve"> </w:t>
      </w:r>
      <w:proofErr w:type="spellStart"/>
      <w:proofErr w:type="gramStart"/>
      <w:r w:rsidRPr="00B84F7F">
        <w:rPr>
          <w:rFonts w:ascii="Gadugi" w:hAnsi="Gadugi" w:cs="Gadugi"/>
        </w:rPr>
        <w:t>IntCategorical</w:t>
      </w:r>
      <w:proofErr w:type="spellEnd"/>
      <w:r w:rsidRPr="00B84F7F">
        <w:rPr>
          <w:rFonts w:ascii="Gadugi" w:hAnsi="Gadugi" w:cs="Gadugi"/>
        </w:rPr>
        <w:t>(</w:t>
      </w:r>
      <w:proofErr w:type="spellStart"/>
      <w:proofErr w:type="gramEnd"/>
      <w:r w:rsidRPr="00B84F7F">
        <w:rPr>
          <w:rFonts w:ascii="Gadugi" w:hAnsi="Gadugi" w:cs="Gadugi"/>
        </w:rPr>
        <w:t>Temp.Feature</w:t>
      </w:r>
      <w:proofErr w:type="spellEnd"/>
      <w:r w:rsidRPr="00B84F7F">
        <w:rPr>
          <w:rFonts w:ascii="Gadugi" w:hAnsi="Gadugi" w:cs="Gadugi"/>
        </w:rPr>
        <w:t>)</w:t>
      </w:r>
    </w:p>
    <w:p w14:paraId="267E9A2D" w14:textId="03177737" w:rsidR="008D0133" w:rsidRPr="00B84F7F" w:rsidRDefault="008D0133" w:rsidP="008D0133">
      <w:pPr>
        <w:pStyle w:val="Algorithm"/>
        <w:ind w:firstLine="720"/>
        <w:rPr>
          <w:rFonts w:ascii="Gadugi" w:hAnsi="Gadugi" w:cs="Gadugi"/>
        </w:rPr>
      </w:pPr>
      <w:r w:rsidRPr="00B84F7F">
        <w:rPr>
          <w:rFonts w:ascii="Gadugi" w:hAnsi="Gadugi" w:cs="Gadugi"/>
        </w:rPr>
        <w:tab/>
      </w:r>
      <w:r w:rsidRPr="00B84F7F">
        <w:rPr>
          <w:rFonts w:ascii="Gadugi" w:hAnsi="Gadugi" w:cs="Gadugi"/>
        </w:rPr>
        <w:tab/>
      </w:r>
      <w:r w:rsidRPr="00B84F7F">
        <w:rPr>
          <w:rFonts w:ascii="Gadugi" w:hAnsi="Gadugi" w:cs="Gadugi"/>
          <w:b/>
          <w:bCs/>
        </w:rPr>
        <w:t>else if</w:t>
      </w:r>
      <w:r w:rsidRPr="00B84F7F">
        <w:rPr>
          <w:rFonts w:ascii="Gadugi" w:hAnsi="Gadugi" w:cs="Gadugi"/>
        </w:rPr>
        <w:t xml:space="preserve"> Feature in </w:t>
      </w:r>
      <w:proofErr w:type="spellStart"/>
      <w:r w:rsidRPr="00B84F7F">
        <w:rPr>
          <w:rFonts w:ascii="Gadugi" w:hAnsi="Gadugi" w:cs="Gadugi"/>
        </w:rPr>
        <w:t>ListIrrelevant</w:t>
      </w:r>
      <w:proofErr w:type="spellEnd"/>
      <w:r w:rsidRPr="00B84F7F">
        <w:rPr>
          <w:rFonts w:ascii="Gadugi" w:hAnsi="Gadugi" w:cs="Gadugi"/>
        </w:rPr>
        <w:t xml:space="preserve"> </w:t>
      </w:r>
      <w:r w:rsidRPr="00B84F7F">
        <w:rPr>
          <w:rFonts w:ascii="Gadugi" w:hAnsi="Gadugi" w:cs="Gadugi"/>
          <w:b/>
          <w:bCs/>
        </w:rPr>
        <w:t>then</w:t>
      </w:r>
      <w:r w:rsidRPr="00B84F7F">
        <w:rPr>
          <w:rFonts w:ascii="Gadugi" w:hAnsi="Gadugi" w:cs="Gadugi"/>
          <w:b/>
          <w:bCs/>
        </w:rPr>
        <w:tab/>
      </w:r>
      <w:r w:rsidRPr="00B84F7F">
        <w:rPr>
          <w:rFonts w:ascii="Gadugi" w:hAnsi="Gadugi" w:cs="Gadugi"/>
          <w:b/>
          <w:bCs/>
        </w:rPr>
        <w:tab/>
      </w:r>
      <w:r w:rsidRPr="00B84F7F">
        <w:rPr>
          <w:rFonts w:ascii="Gadugi" w:hAnsi="Gadugi" w:cs="Gadugi"/>
          <w:b/>
          <w:bCs/>
        </w:rPr>
        <w:tab/>
      </w:r>
      <w:r w:rsidRPr="00B84F7F">
        <w:rPr>
          <w:rFonts w:ascii="Gadugi" w:hAnsi="Gadugi" w:cs="Gadugi"/>
          <w:b/>
          <w:bCs/>
        </w:rPr>
        <w:tab/>
        <w:t xml:space="preserve">       </w:t>
      </w:r>
      <w:r w:rsidRPr="00B84F7F">
        <w:rPr>
          <w:rFonts w:ascii="Gadugi" w:hAnsi="Gadugi" w:cs="Gadugi"/>
        </w:rPr>
        <w:t>ᐅ Step 3</w:t>
      </w:r>
    </w:p>
    <w:p w14:paraId="3EDBB900" w14:textId="7E94DC0E" w:rsidR="008D0133" w:rsidRPr="00B84F7F" w:rsidRDefault="008D0133" w:rsidP="008D0133">
      <w:pPr>
        <w:pStyle w:val="Algorithm"/>
        <w:ind w:firstLine="720"/>
        <w:rPr>
          <w:rFonts w:ascii="Gadugi" w:hAnsi="Gadugi" w:cs="Gadugi"/>
        </w:rPr>
      </w:pPr>
      <w:r w:rsidRPr="00B84F7F">
        <w:rPr>
          <w:rFonts w:ascii="Gadugi" w:hAnsi="Gadugi" w:cs="Gadugi"/>
        </w:rPr>
        <w:tab/>
      </w:r>
      <w:r w:rsidRPr="00B84F7F">
        <w:rPr>
          <w:rFonts w:ascii="Gadugi" w:hAnsi="Gadugi" w:cs="Gadugi"/>
        </w:rPr>
        <w:tab/>
      </w:r>
      <w:r w:rsidRPr="00B84F7F">
        <w:rPr>
          <w:rFonts w:ascii="Gadugi" w:hAnsi="Gadugi" w:cs="Gadugi"/>
        </w:rPr>
        <w:tab/>
      </w:r>
      <w:proofErr w:type="gramStart"/>
      <w:r w:rsidRPr="00B84F7F">
        <w:rPr>
          <w:rFonts w:ascii="Gadugi" w:hAnsi="Gadugi" w:cs="Gadugi"/>
        </w:rPr>
        <w:t>Drop(</w:t>
      </w:r>
      <w:proofErr w:type="spellStart"/>
      <w:proofErr w:type="gramEnd"/>
      <w:r w:rsidRPr="00B84F7F">
        <w:rPr>
          <w:rFonts w:ascii="Gadugi" w:hAnsi="Gadugi" w:cs="Gadugi"/>
        </w:rPr>
        <w:t>Temp.Feature</w:t>
      </w:r>
      <w:proofErr w:type="spellEnd"/>
      <w:r w:rsidRPr="00B84F7F">
        <w:rPr>
          <w:rFonts w:ascii="Gadugi" w:hAnsi="Gadugi" w:cs="Gadugi"/>
        </w:rPr>
        <w:t>)</w:t>
      </w:r>
    </w:p>
    <w:p w14:paraId="2FCB02BE" w14:textId="6025559E" w:rsidR="008D0133" w:rsidRPr="00B84F7F" w:rsidRDefault="008D0133" w:rsidP="008D0133">
      <w:pPr>
        <w:pStyle w:val="Algorithm"/>
        <w:ind w:firstLine="720"/>
        <w:rPr>
          <w:rFonts w:ascii="Gadugi" w:hAnsi="Gadugi" w:cs="Gadugi"/>
          <w:b/>
          <w:bCs/>
        </w:rPr>
      </w:pPr>
      <w:r w:rsidRPr="00B84F7F">
        <w:rPr>
          <w:rFonts w:ascii="Gadugi" w:hAnsi="Gadugi" w:cs="Gadugi"/>
        </w:rPr>
        <w:tab/>
      </w:r>
      <w:r w:rsidRPr="00B84F7F">
        <w:rPr>
          <w:rFonts w:ascii="Gadugi" w:hAnsi="Gadugi" w:cs="Gadugi"/>
        </w:rPr>
        <w:tab/>
      </w:r>
      <w:r w:rsidRPr="00B84F7F">
        <w:rPr>
          <w:rFonts w:ascii="Gadugi" w:hAnsi="Gadugi" w:cs="Gadugi"/>
          <w:b/>
          <w:bCs/>
        </w:rPr>
        <w:t>end if</w:t>
      </w:r>
    </w:p>
    <w:p w14:paraId="135278A6" w14:textId="75A65EB9" w:rsidR="008D0133" w:rsidRPr="00B84F7F" w:rsidRDefault="008D0133" w:rsidP="008D0133">
      <w:pPr>
        <w:pStyle w:val="Algorithm"/>
        <w:ind w:firstLine="720"/>
        <w:rPr>
          <w:rFonts w:ascii="Gadugi" w:hAnsi="Gadugi" w:cs="Gadugi"/>
          <w:b/>
          <w:bCs/>
        </w:rPr>
      </w:pPr>
      <w:r w:rsidRPr="00B84F7F">
        <w:rPr>
          <w:rFonts w:ascii="Gadugi" w:hAnsi="Gadugi" w:cs="Gadugi"/>
          <w:b/>
          <w:bCs/>
        </w:rPr>
        <w:tab/>
        <w:t>end for</w:t>
      </w:r>
    </w:p>
    <w:p w14:paraId="0A8CD6F2" w14:textId="73444311" w:rsidR="008D0133" w:rsidRPr="00B84F7F" w:rsidRDefault="008D0133" w:rsidP="008D0133">
      <w:pPr>
        <w:pStyle w:val="Algorithm"/>
        <w:ind w:firstLine="720"/>
        <w:rPr>
          <w:rFonts w:ascii="Gadugi" w:hAnsi="Gadugi" w:cs="Gadugi"/>
        </w:rPr>
      </w:pPr>
      <w:r w:rsidRPr="00B84F7F">
        <w:rPr>
          <w:rFonts w:ascii="Gadugi" w:hAnsi="Gadugi" w:cs="Gadugi"/>
          <w:b/>
          <w:bCs/>
        </w:rPr>
        <w:tab/>
      </w:r>
      <w:proofErr w:type="spellStart"/>
      <w:proofErr w:type="gramStart"/>
      <w:r w:rsidRPr="00B84F7F">
        <w:rPr>
          <w:rFonts w:ascii="Gadugi" w:hAnsi="Gadugi" w:cs="Gadugi"/>
        </w:rPr>
        <w:t>Y.Append</w:t>
      </w:r>
      <w:proofErr w:type="spellEnd"/>
      <w:proofErr w:type="gramEnd"/>
      <w:r w:rsidRPr="00B84F7F">
        <w:rPr>
          <w:rFonts w:ascii="Gadugi" w:hAnsi="Gadugi" w:cs="Gadugi"/>
        </w:rPr>
        <w:t>(temp[“label”])</w:t>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t xml:space="preserve">       ᐅ Step 4</w:t>
      </w:r>
    </w:p>
    <w:p w14:paraId="0C0860C7" w14:textId="6A56DCAB" w:rsidR="008D0133" w:rsidRPr="00B84F7F" w:rsidRDefault="008D0133" w:rsidP="008D0133">
      <w:pPr>
        <w:pStyle w:val="Algorithm"/>
        <w:ind w:firstLine="720"/>
        <w:rPr>
          <w:rFonts w:ascii="Gadugi" w:hAnsi="Gadugi" w:cs="Gadugi"/>
        </w:rPr>
      </w:pPr>
      <w:r w:rsidRPr="00B84F7F">
        <w:rPr>
          <w:rFonts w:ascii="Gadugi" w:hAnsi="Gadugi" w:cs="Gadugi"/>
        </w:rPr>
        <w:tab/>
      </w:r>
      <w:proofErr w:type="gramStart"/>
      <w:r w:rsidRPr="00B84F7F">
        <w:rPr>
          <w:rFonts w:ascii="Gadugi" w:hAnsi="Gadugi" w:cs="Gadugi"/>
        </w:rPr>
        <w:t>Drop(</w:t>
      </w:r>
      <w:proofErr w:type="gramEnd"/>
      <w:r w:rsidRPr="00B84F7F">
        <w:rPr>
          <w:rFonts w:ascii="Gadugi" w:hAnsi="Gadugi" w:cs="Gadugi"/>
        </w:rPr>
        <w:t>Temp[“label”])</w:t>
      </w:r>
    </w:p>
    <w:p w14:paraId="01597074" w14:textId="212B96E7" w:rsidR="008D0133" w:rsidRPr="00B84F7F" w:rsidRDefault="008D0133" w:rsidP="008D0133">
      <w:pPr>
        <w:pStyle w:val="Algorithm"/>
        <w:ind w:firstLine="720"/>
        <w:rPr>
          <w:rFonts w:ascii="Gadugi" w:hAnsi="Gadugi" w:cs="Gadugi"/>
        </w:rPr>
      </w:pPr>
      <w:r w:rsidRPr="00B84F7F">
        <w:rPr>
          <w:rFonts w:ascii="Gadugi" w:hAnsi="Gadugi" w:cs="Gadugi"/>
        </w:rPr>
        <w:tab/>
        <w:t xml:space="preserve">Temp </w:t>
      </w:r>
      <w:r w:rsidRPr="00B84F7F">
        <w:rPr>
          <w:rFonts w:cs="Linux Libertine O"/>
        </w:rPr>
        <w:sym w:font="Wingdings" w:char="F0DF"/>
      </w:r>
      <w:r w:rsidRPr="00B84F7F">
        <w:rPr>
          <w:rFonts w:cs="Linux Libertine O"/>
        </w:rPr>
        <w:t xml:space="preserve"> </w:t>
      </w:r>
      <w:proofErr w:type="gramStart"/>
      <w:r w:rsidRPr="00B84F7F">
        <w:rPr>
          <w:rFonts w:ascii="Gadugi" w:hAnsi="Gadugi" w:cs="Gadugi"/>
        </w:rPr>
        <w:t>Scale(</w:t>
      </w:r>
      <w:proofErr w:type="gramEnd"/>
      <w:r w:rsidRPr="00B84F7F">
        <w:rPr>
          <w:rFonts w:ascii="Gadugi" w:hAnsi="Gadugi" w:cs="Gadugi"/>
        </w:rPr>
        <w:t>Temp)</w:t>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t xml:space="preserve">       ᐅ Step 5</w:t>
      </w:r>
    </w:p>
    <w:p w14:paraId="5E9B7704" w14:textId="25BBF6AF" w:rsidR="008D0133" w:rsidRPr="00B84F7F" w:rsidRDefault="008D0133" w:rsidP="008D0133">
      <w:pPr>
        <w:pStyle w:val="Algorithm"/>
        <w:ind w:firstLine="720"/>
        <w:rPr>
          <w:rFonts w:ascii="Gadugi" w:hAnsi="Gadugi" w:cs="Gadugi"/>
        </w:rPr>
      </w:pPr>
      <w:r w:rsidRPr="00B84F7F">
        <w:rPr>
          <w:rFonts w:ascii="Gadugi" w:hAnsi="Gadugi" w:cs="Gadugi"/>
        </w:rPr>
        <w:tab/>
      </w:r>
      <w:proofErr w:type="spellStart"/>
      <w:r w:rsidRPr="00B84F7F">
        <w:rPr>
          <w:rFonts w:ascii="Gadugi" w:hAnsi="Gadugi" w:cs="Gadugi"/>
        </w:rPr>
        <w:t>Data.Append</w:t>
      </w:r>
      <w:proofErr w:type="spellEnd"/>
      <w:r w:rsidRPr="00B84F7F">
        <w:rPr>
          <w:rFonts w:ascii="Gadugi" w:hAnsi="Gadugi" w:cs="Gadugi"/>
        </w:rPr>
        <w:t>(Temp)</w:t>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r>
      <w:r w:rsidRPr="00B84F7F">
        <w:rPr>
          <w:rFonts w:ascii="Gadugi" w:hAnsi="Gadugi" w:cs="Gadugi"/>
        </w:rPr>
        <w:tab/>
        <w:t xml:space="preserve">       ᐅ Step 6</w:t>
      </w:r>
    </w:p>
    <w:p w14:paraId="794E13B6" w14:textId="520BD203" w:rsidR="008D0133" w:rsidRPr="00B84F7F" w:rsidRDefault="008D0133" w:rsidP="008D0133">
      <w:pPr>
        <w:pStyle w:val="Algorithm"/>
        <w:ind w:firstLine="720"/>
        <w:rPr>
          <w:rFonts w:ascii="Gadugi" w:hAnsi="Gadugi" w:cs="Gadugi"/>
          <w:b/>
          <w:bCs/>
        </w:rPr>
      </w:pPr>
      <w:r w:rsidRPr="00B84F7F">
        <w:rPr>
          <w:rFonts w:ascii="Gadugi" w:hAnsi="Gadugi" w:cs="Gadugi"/>
          <w:b/>
          <w:bCs/>
        </w:rPr>
        <w:t>end for</w:t>
      </w:r>
    </w:p>
    <w:p w14:paraId="42E5FA61" w14:textId="0BC33348" w:rsidR="008D0133" w:rsidRPr="00B84F7F" w:rsidRDefault="008D0133" w:rsidP="008D0133">
      <w:pPr>
        <w:pStyle w:val="Algorithm"/>
        <w:rPr>
          <w:rFonts w:ascii="Gadugi" w:hAnsi="Gadugi" w:cs="Gadugi"/>
          <w:b/>
          <w:bCs/>
        </w:rPr>
      </w:pPr>
      <w:r w:rsidRPr="00B84F7F">
        <w:rPr>
          <w:rFonts w:ascii="Gadugi" w:hAnsi="Gadugi" w:cs="Gadugi"/>
          <w:b/>
          <w:bCs/>
        </w:rPr>
        <w:t>end while</w:t>
      </w:r>
    </w:p>
    <w:p w14:paraId="08358AE9" w14:textId="6C606793" w:rsidR="00571EEE" w:rsidRPr="00B84F7F" w:rsidRDefault="008D0133" w:rsidP="00571EEE">
      <w:pPr>
        <w:pStyle w:val="PostHeadPara"/>
      </w:pPr>
      <w:r w:rsidRPr="00B84F7F">
        <w:t>*</w:t>
      </w:r>
      <w:proofErr w:type="gramStart"/>
      <w:r w:rsidRPr="00B84F7F">
        <w:t>this</w:t>
      </w:r>
      <w:proofErr w:type="gramEnd"/>
      <w:r w:rsidRPr="00B84F7F">
        <w:t xml:space="preserve"> is done via the </w:t>
      </w:r>
      <w:proofErr w:type="spellStart"/>
      <w:r w:rsidRPr="00B84F7F">
        <w:t>netaddr</w:t>
      </w:r>
      <w:proofErr w:type="spellEnd"/>
      <w:r w:rsidRPr="00B84F7F">
        <w:t xml:space="preserve"> python library that transforms IP to an unsigned integer representation</w:t>
      </w:r>
    </w:p>
    <w:p w14:paraId="579B1033" w14:textId="77777777" w:rsidR="008D0133" w:rsidRPr="00B84F7F" w:rsidRDefault="008D0133" w:rsidP="00571EEE">
      <w:pPr>
        <w:pStyle w:val="PostHeadPara"/>
      </w:pPr>
    </w:p>
    <w:p w14:paraId="2CBB25EA" w14:textId="560B491E" w:rsidR="00571EEE" w:rsidRPr="00B84F7F" w:rsidRDefault="00571EEE" w:rsidP="00571EEE">
      <w:pPr>
        <w:pStyle w:val="PostHeadPara"/>
        <w:ind w:firstLine="284"/>
      </w:pPr>
      <w:r w:rsidRPr="00B84F7F">
        <w:t xml:space="preserve">At this stage the algorithm will produce two files, X and Y, which are ready to be injected into the deep learning model but as we mentioned earlier the dataset is heavily imbalanced and it is guaranteed to cause an overfitting problem. To overcome this, we have opted to use one of the data balancing techniques. Under-sampling and over-sampling are two conventional approaches to this issue. When the majority class is under sampled, the minority class receives the same quantity of data. But this is inefficient, the data that was destroyed contains crucial details. For this reason, we chose to apply an over-sampling algorithm. Adaptive Synthetic Sampling Approach ADASYN </w:t>
      </w:r>
      <w:commentRangeStart w:id="28"/>
      <w:r w:rsidR="00461019" w:rsidRPr="00B84F7F">
        <w:t>[</w:t>
      </w:r>
      <w:r w:rsidR="00E453C2" w:rsidRPr="00B84F7F">
        <w:t>2</w:t>
      </w:r>
      <w:r w:rsidR="00ED5B5E" w:rsidRPr="00B84F7F">
        <w:t>8</w:t>
      </w:r>
      <w:r w:rsidR="00461019" w:rsidRPr="00B84F7F">
        <w:t xml:space="preserve">] </w:t>
      </w:r>
      <w:commentRangeEnd w:id="28"/>
      <w:r w:rsidR="00461019" w:rsidRPr="00B84F7F">
        <w:rPr>
          <w:rStyle w:val="Marquedecommentaire"/>
          <w:rFonts w:asciiTheme="minorHAnsi" w:eastAsiaTheme="minorHAnsi" w:hAnsiTheme="minorHAnsi" w:cstheme="minorBidi"/>
        </w:rPr>
        <w:commentReference w:id="28"/>
      </w:r>
      <w:r w:rsidRPr="00B84F7F">
        <w:t>can be used to avoid any of the unbalanced data issues.</w:t>
      </w:r>
    </w:p>
    <w:p w14:paraId="22AA3F14" w14:textId="77777777" w:rsidR="00571EEE" w:rsidRPr="00B84F7F" w:rsidRDefault="00571EEE" w:rsidP="00571EEE">
      <w:pPr>
        <w:pStyle w:val="PostHeadPara"/>
        <w:ind w:firstLine="284"/>
      </w:pPr>
      <w:r w:rsidRPr="00B84F7F">
        <w:t xml:space="preserve">The main benefit of the data-generating algorithm ADASYN is producing additional data for "harder to learn" situations and not duplicating minority data. This algorithm is based on K Nearest </w:t>
      </w:r>
      <w:proofErr w:type="spellStart"/>
      <w:r w:rsidRPr="00B84F7F">
        <w:t>Neighbours</w:t>
      </w:r>
      <w:proofErr w:type="spellEnd"/>
      <w:r w:rsidRPr="00B84F7F">
        <w:t xml:space="preserve"> classifier to detect a pre-set number of samples in a virtual space and add copies of these records in the area. </w:t>
      </w:r>
    </w:p>
    <w:p w14:paraId="0919DC5D" w14:textId="78429729" w:rsidR="00D3087B" w:rsidRPr="00B84F7F" w:rsidRDefault="00571EEE" w:rsidP="00571EEE">
      <w:pPr>
        <w:pStyle w:val="PostHeadPara"/>
      </w:pPr>
      <w:r w:rsidRPr="00B84F7F">
        <w:lastRenderedPageBreak/>
        <w:t>By interpolating between existing instances to create new instances, ADASYN produces synthetic data for the minority class. The algorithm generates more synthetic data in an adaptive manner. In other words, it raises the sample density of examples of the minority class that are located farthest from instances of the majority class.</w:t>
      </w:r>
    </w:p>
    <w:p w14:paraId="472320DC" w14:textId="55ABB0DF" w:rsidR="00D3087B" w:rsidRPr="00B84F7F" w:rsidRDefault="00D3087B" w:rsidP="004A6206">
      <w:pPr>
        <w:pStyle w:val="PostHeadPara"/>
      </w:pPr>
    </w:p>
    <w:tbl>
      <w:tblPr>
        <w:tblW w:w="0" w:type="auto"/>
        <w:jc w:val="center"/>
        <w:tblLook w:val="04A0" w:firstRow="1" w:lastRow="0" w:firstColumn="1" w:lastColumn="0" w:noHBand="0" w:noVBand="1"/>
      </w:tblPr>
      <w:tblGrid>
        <w:gridCol w:w="5789"/>
      </w:tblGrid>
      <w:tr w:rsidR="00F651FC" w:rsidRPr="00B84F7F" w14:paraId="24CA1F5F" w14:textId="77777777" w:rsidTr="00F651FC">
        <w:trPr>
          <w:cantSplit/>
          <w:trHeight w:val="1740"/>
          <w:tblHeader/>
          <w:jc w:val="center"/>
        </w:trPr>
        <w:tc>
          <w:tcPr>
            <w:tcW w:w="5789" w:type="dxa"/>
            <w:hideMark/>
          </w:tcPr>
          <w:p w14:paraId="34CD1EE0" w14:textId="30A89A52" w:rsidR="00F651FC" w:rsidRPr="00B84F7F" w:rsidRDefault="00F651FC" w:rsidP="00F651FC">
            <w:pPr>
              <w:pStyle w:val="Image"/>
              <w:jc w:val="left"/>
              <w:rPr>
                <w:rFonts w:ascii="Times New Roman" w:hAnsi="Times New Roman"/>
                <w:lang w:eastAsia="it-IT"/>
              </w:rPr>
            </w:pPr>
            <w:r w:rsidRPr="00B84F7F">
              <w:drawing>
                <wp:inline distT="0" distB="0" distL="0" distR="0" wp14:anchorId="4F35140E" wp14:editId="77D467FB">
                  <wp:extent cx="3539066" cy="1845733"/>
                  <wp:effectExtent l="0" t="0" r="0" b="2540"/>
                  <wp:docPr id="1142689768" name="Image 1142689768" descr="Une image contenant diagramme, cart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1142689768" name="Image 1142689768" descr="Une image contenant diagramme, carte, capture d’écran&#10;&#10;Description générée automatiquement"/>
                          <pic:cNvPicPr/>
                        </pic:nvPicPr>
                        <pic:blipFill rotWithShape="1">
                          <a:blip r:embed="rId19">
                            <a:extLst>
                              <a:ext uri="{28A0092B-C50C-407E-A947-70E740481C1C}">
                                <a14:useLocalDpi xmlns:a14="http://schemas.microsoft.com/office/drawing/2010/main" val="0"/>
                              </a:ext>
                            </a:extLst>
                          </a:blip>
                          <a:srcRect l="10373" t="5616" r="4268" b="9190"/>
                          <a:stretch/>
                        </pic:blipFill>
                        <pic:spPr bwMode="auto">
                          <a:xfrm>
                            <a:off x="0" y="0"/>
                            <a:ext cx="3547353" cy="1850055"/>
                          </a:xfrm>
                          <a:prstGeom prst="rect">
                            <a:avLst/>
                          </a:prstGeom>
                          <a:ln>
                            <a:noFill/>
                          </a:ln>
                          <a:extLst>
                            <a:ext uri="{53640926-AAD7-44D8-BBD7-CCE9431645EC}">
                              <a14:shadowObscured xmlns:a14="http://schemas.microsoft.com/office/drawing/2010/main"/>
                            </a:ext>
                          </a:extLst>
                        </pic:spPr>
                      </pic:pic>
                    </a:graphicData>
                  </a:graphic>
                </wp:inline>
              </w:drawing>
            </w:r>
          </w:p>
        </w:tc>
      </w:tr>
      <w:tr w:rsidR="00F651FC" w:rsidRPr="00B84F7F" w14:paraId="057812EE" w14:textId="77777777" w:rsidTr="00F651FC">
        <w:trPr>
          <w:cantSplit/>
          <w:trHeight w:val="691"/>
          <w:tblHeader/>
          <w:jc w:val="center"/>
        </w:trPr>
        <w:tc>
          <w:tcPr>
            <w:tcW w:w="5789" w:type="dxa"/>
            <w:hideMark/>
          </w:tcPr>
          <w:p w14:paraId="79223C5A" w14:textId="473F6702" w:rsidR="00F651FC" w:rsidRPr="00B84F7F" w:rsidRDefault="00F651FC" w:rsidP="00DB03C2">
            <w:pPr>
              <w:pStyle w:val="Image"/>
              <w:rPr>
                <w:rFonts w:ascii="Times New Roman" w:hAnsi="Times New Roman"/>
                <w:lang w:eastAsia="it-IT"/>
              </w:rPr>
            </w:pPr>
            <w:r w:rsidRPr="00B84F7F">
              <w:drawing>
                <wp:inline distT="0" distB="0" distL="0" distR="0" wp14:anchorId="665F911D" wp14:editId="59CFDFF7">
                  <wp:extent cx="3488267" cy="1625600"/>
                  <wp:effectExtent l="0" t="0" r="0" b="0"/>
                  <wp:docPr id="1997133410" name="Image 1997133410" descr="Une image contenant capture d’écran, diagramme&#10;&#10;Description générée automatiquement"/>
                  <wp:cNvGraphicFramePr/>
                  <a:graphic xmlns:a="http://schemas.openxmlformats.org/drawingml/2006/main">
                    <a:graphicData uri="http://schemas.openxmlformats.org/drawingml/2006/picture">
                      <pic:pic xmlns:pic="http://schemas.openxmlformats.org/drawingml/2006/picture">
                        <pic:nvPicPr>
                          <pic:cNvPr id="1997133410" name="Image 1997133410" descr="Une image contenant capture d’écran, diagramme&#10;&#10;Description générée automatiquement"/>
                          <pic:cNvPicPr/>
                        </pic:nvPicPr>
                        <pic:blipFill rotWithShape="1">
                          <a:blip r:embed="rId20">
                            <a:extLst>
                              <a:ext uri="{28A0092B-C50C-407E-A947-70E740481C1C}">
                                <a14:useLocalDpi xmlns:a14="http://schemas.microsoft.com/office/drawing/2010/main" val="0"/>
                              </a:ext>
                            </a:extLst>
                          </a:blip>
                          <a:srcRect l="10805" t="18676" r="4051" b="8806"/>
                          <a:stretch/>
                        </pic:blipFill>
                        <pic:spPr bwMode="auto">
                          <a:xfrm>
                            <a:off x="0" y="0"/>
                            <a:ext cx="3506785" cy="16342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DEA35D" w14:textId="45A18499" w:rsidR="00F651FC" w:rsidRPr="00B84F7F" w:rsidRDefault="00F651FC" w:rsidP="00F651FC">
      <w:pPr>
        <w:pStyle w:val="FigureCaption"/>
      </w:pPr>
      <w:r w:rsidRPr="00B84F7F">
        <w:t>Figure 4: ADASYN results.</w:t>
      </w:r>
    </w:p>
    <w:p w14:paraId="04486B8D" w14:textId="2E115B4E" w:rsidR="00F651FC" w:rsidRPr="00B84F7F" w:rsidRDefault="00F651FC" w:rsidP="00F651FC">
      <w:pPr>
        <w:pStyle w:val="Para"/>
      </w:pPr>
      <w:r w:rsidRPr="00B84F7F">
        <w:t xml:space="preserve">Because the resulting data has a big size in the order of multiple gigabytes, we are required to iterate over the X file by batch in order to apply the ADASYN algorithm. We consider each batch as a separate file. We calculate the ratio between classes and we oversample the minority class following the previously explained method as displayed in </w:t>
      </w:r>
      <w:r w:rsidR="000B5B95" w:rsidRPr="00B84F7F">
        <w:t>F</w:t>
      </w:r>
      <w:r w:rsidRPr="00B84F7F">
        <w:t>ig 4. These figures are produced by applying a PCA algorithm on data</w:t>
      </w:r>
      <w:r w:rsidR="000B5B95" w:rsidRPr="00B84F7F">
        <w:t xml:space="preserve"> and the axes represent the three most significant principal components</w:t>
      </w:r>
      <w:r w:rsidRPr="00B84F7F">
        <w:t xml:space="preserve"> to be able to visualize data sample</w:t>
      </w:r>
      <w:r w:rsidR="00CA7971" w:rsidRPr="00B84F7F">
        <w:t>s</w:t>
      </w:r>
      <w:r w:rsidRPr="00B84F7F">
        <w:t xml:space="preserve"> in a 3D plan.</w:t>
      </w:r>
      <w:r w:rsidR="00CA7971" w:rsidRPr="00B84F7F">
        <w:t xml:space="preserve"> We see the representation of the original dataset on the left and the oversampled one on the right with the normal packets as orange dots and the malicious packets as blue dots.</w:t>
      </w:r>
    </w:p>
    <w:p w14:paraId="6952A7C8" w14:textId="77777777" w:rsidR="00F651FC" w:rsidRPr="00B84F7F" w:rsidRDefault="00F651FC" w:rsidP="00F651FC">
      <w:pPr>
        <w:pStyle w:val="Para"/>
      </w:pPr>
      <w:r w:rsidRPr="00B84F7F">
        <w:t xml:space="preserve">In our work we have implemented and evaluated three different models: </w:t>
      </w:r>
    </w:p>
    <w:p w14:paraId="22FBA044" w14:textId="018D36E1" w:rsidR="00F651FC" w:rsidRPr="00B84F7F" w:rsidRDefault="00F651FC" w:rsidP="00F651FC">
      <w:pPr>
        <w:pStyle w:val="Para"/>
        <w:numPr>
          <w:ilvl w:val="0"/>
          <w:numId w:val="30"/>
        </w:numPr>
      </w:pPr>
      <w:r w:rsidRPr="00B84F7F">
        <w:t>LSTM-CNN based model applied on original dataset without oversampling in discrete domain.</w:t>
      </w:r>
    </w:p>
    <w:p w14:paraId="2A4006CE" w14:textId="164C44D1" w:rsidR="00F651FC" w:rsidRPr="00B84F7F" w:rsidRDefault="00F651FC" w:rsidP="00F651FC">
      <w:pPr>
        <w:pStyle w:val="Para"/>
        <w:numPr>
          <w:ilvl w:val="0"/>
          <w:numId w:val="30"/>
        </w:numPr>
      </w:pPr>
      <w:r w:rsidRPr="00B84F7F">
        <w:t>LSTM-CNN based model applied on treated dataset with ADASYN oversampling in discrete domain.</w:t>
      </w:r>
    </w:p>
    <w:p w14:paraId="7551C5DA" w14:textId="509008DD" w:rsidR="00F651FC" w:rsidRPr="00B84F7F" w:rsidRDefault="00F651FC" w:rsidP="00F651FC">
      <w:pPr>
        <w:pStyle w:val="Para"/>
      </w:pPr>
      <w:r w:rsidRPr="00B84F7F">
        <w:t xml:space="preserve">3- </w:t>
      </w:r>
      <w:r w:rsidR="00CA7971" w:rsidRPr="00B84F7F">
        <w:t xml:space="preserve">  </w:t>
      </w:r>
      <w:r w:rsidRPr="00B84F7F">
        <w:t>LSTM-CNN based model combined with the discussed Profiling component applied on treated dataset with ADASYN oversampling in real time domain.</w:t>
      </w:r>
    </w:p>
    <w:p w14:paraId="6068AF6E" w14:textId="5E8705D6" w:rsidR="00F651FC" w:rsidRPr="00B84F7F" w:rsidRDefault="00F651FC" w:rsidP="000B5B95">
      <w:pPr>
        <w:pStyle w:val="Para"/>
      </w:pPr>
      <w:r w:rsidRPr="00B84F7F">
        <w:t xml:space="preserve">In the next section we demonstrate the methods of detection we tested for with an extensive results discussion. </w:t>
      </w:r>
    </w:p>
    <w:p w14:paraId="08B34D44" w14:textId="2A0EDDF0" w:rsidR="005B434B" w:rsidRPr="00B84F7F" w:rsidRDefault="00F651FC" w:rsidP="00F651FC">
      <w:pPr>
        <w:pStyle w:val="Head2"/>
      </w:pPr>
      <w:r w:rsidRPr="00B84F7F">
        <w:lastRenderedPageBreak/>
        <w:t>Detection phase</w:t>
      </w:r>
    </w:p>
    <w:p w14:paraId="72D0F647" w14:textId="77777777" w:rsidR="00F651FC" w:rsidRPr="00B84F7F" w:rsidRDefault="00F651FC" w:rsidP="00F651FC">
      <w:pPr>
        <w:pStyle w:val="Para"/>
        <w:rPr>
          <w:lang w:eastAsia="en-US"/>
        </w:rPr>
      </w:pPr>
      <w:r w:rsidRPr="00B84F7F">
        <w:rPr>
          <w:lang w:eastAsia="en-US"/>
        </w:rPr>
        <w:t xml:space="preserve">To be able to examine and evaluate the results of the last model, we developed a system that converts the static discrete dataset to a real time packet flow, to imitate real network </w:t>
      </w:r>
      <w:proofErr w:type="spellStart"/>
      <w:r w:rsidRPr="00B84F7F">
        <w:rPr>
          <w:lang w:eastAsia="en-US"/>
        </w:rPr>
        <w:t>behaviour</w:t>
      </w:r>
      <w:proofErr w:type="spellEnd"/>
      <w:r w:rsidRPr="00B84F7F">
        <w:rPr>
          <w:lang w:eastAsia="en-US"/>
        </w:rPr>
        <w:t xml:space="preserve">. The idea is to test the proposed models with a packet traffic input. </w:t>
      </w:r>
    </w:p>
    <w:p w14:paraId="346B633D" w14:textId="38AB2FA0" w:rsidR="00F651FC" w:rsidRPr="00B84F7F" w:rsidRDefault="00F651FC" w:rsidP="00F651FC">
      <w:pPr>
        <w:pStyle w:val="Para"/>
        <w:rPr>
          <w:lang w:eastAsia="en-US"/>
        </w:rPr>
      </w:pPr>
      <w:r w:rsidRPr="00B84F7F">
        <w:rPr>
          <w:lang w:eastAsia="en-US"/>
        </w:rPr>
        <w:t>The novelty in our work is to put our model in real time test conditions. Instead of pre</w:t>
      </w:r>
      <w:r w:rsidR="000B5B95" w:rsidRPr="00B84F7F">
        <w:rPr>
          <w:lang w:eastAsia="en-US"/>
        </w:rPr>
        <w:t>-</w:t>
      </w:r>
      <w:r w:rsidRPr="00B84F7F">
        <w:rPr>
          <w:lang w:eastAsia="en-US"/>
        </w:rPr>
        <w:t xml:space="preserve">saved data batches being </w:t>
      </w:r>
      <w:proofErr w:type="spellStart"/>
      <w:r w:rsidRPr="00B84F7F">
        <w:rPr>
          <w:lang w:eastAsia="en-US"/>
        </w:rPr>
        <w:t>analysed</w:t>
      </w:r>
      <w:proofErr w:type="spellEnd"/>
      <w:r w:rsidRPr="00B84F7F">
        <w:rPr>
          <w:lang w:eastAsia="en-US"/>
        </w:rPr>
        <w:t xml:space="preserve"> by the proposed deep learning models neglecting any temporal properties of the packets like reception time stamp, duration of exchange and number of packets in a time window, which would dramatically decrease effectiveness of the IDS, we have put in place a system to inject packets according to temporal information from the dataset. The packets are then imitating a real time network traffic.</w:t>
      </w:r>
    </w:p>
    <w:p w14:paraId="0479036A" w14:textId="77777777" w:rsidR="00F651FC" w:rsidRPr="00B84F7F" w:rsidRDefault="00F651FC" w:rsidP="00F651FC">
      <w:pPr>
        <w:pStyle w:val="Para"/>
        <w:rPr>
          <w:lang w:eastAsia="en-US"/>
        </w:rPr>
      </w:pPr>
    </w:p>
    <w:p w14:paraId="4BB8FC87" w14:textId="4E9473C1" w:rsidR="00F651FC" w:rsidRPr="00B84F7F" w:rsidRDefault="00F651FC" w:rsidP="00F651FC">
      <w:pPr>
        <w:pStyle w:val="Para"/>
        <w:jc w:val="center"/>
        <w:rPr>
          <w:lang w:eastAsia="en-US"/>
        </w:rPr>
      </w:pPr>
      <w:r w:rsidRPr="00B84F7F">
        <w:drawing>
          <wp:inline distT="0" distB="0" distL="0" distR="0" wp14:anchorId="4216A1AE" wp14:editId="79456361">
            <wp:extent cx="2694940" cy="537845"/>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1">
                      <a:extLst>
                        <a:ext uri="{28A0092B-C50C-407E-A947-70E740481C1C}">
                          <a14:useLocalDpi xmlns:a14="http://schemas.microsoft.com/office/drawing/2010/main" val="0"/>
                        </a:ext>
                      </a:extLst>
                    </a:blip>
                    <a:stretch>
                      <a:fillRect/>
                    </a:stretch>
                  </pic:blipFill>
                  <pic:spPr>
                    <a:xfrm>
                      <a:off x="0" y="0"/>
                      <a:ext cx="2694940" cy="537845"/>
                    </a:xfrm>
                    <a:prstGeom prst="rect">
                      <a:avLst/>
                    </a:prstGeom>
                  </pic:spPr>
                </pic:pic>
              </a:graphicData>
            </a:graphic>
          </wp:inline>
        </w:drawing>
      </w:r>
    </w:p>
    <w:p w14:paraId="684F9CF6" w14:textId="17C45936" w:rsidR="00F651FC" w:rsidRPr="00B84F7F" w:rsidRDefault="00F651FC" w:rsidP="00F249A2">
      <w:pPr>
        <w:pStyle w:val="FigureCaption"/>
      </w:pPr>
      <w:r w:rsidRPr="00B84F7F">
        <w:t>Figure 5: Dataset to real time conversion.</w:t>
      </w:r>
    </w:p>
    <w:p w14:paraId="4C68346C" w14:textId="77777777" w:rsidR="00F651FC" w:rsidRPr="00B84F7F" w:rsidRDefault="00F651FC" w:rsidP="00F651FC">
      <w:pPr>
        <w:pStyle w:val="Para"/>
      </w:pPr>
      <w:r w:rsidRPr="00B84F7F">
        <w:t xml:space="preserve">We variate the time period (t) and the profile difference threshold Delta (∆) of the profiling component to evaluate the impact of these variables on the performance. The results are demonstrated in table 3. </w:t>
      </w:r>
    </w:p>
    <w:p w14:paraId="36DEEF9C" w14:textId="6061A685" w:rsidR="00F651FC" w:rsidRPr="00B84F7F" w:rsidRDefault="00F651FC" w:rsidP="00F651FC">
      <w:pPr>
        <w:pStyle w:val="Para"/>
      </w:pPr>
      <w:r w:rsidRPr="00B84F7F">
        <w:t>The packets passing thr</w:t>
      </w:r>
      <w:r w:rsidR="000B5B95" w:rsidRPr="00B84F7F">
        <w:t>ough</w:t>
      </w:r>
      <w:r w:rsidRPr="00B84F7F">
        <w:t xml:space="preserve"> the network during the pre-set (t) is saved and </w:t>
      </w:r>
      <w:proofErr w:type="spellStart"/>
      <w:r w:rsidRPr="00B84F7F">
        <w:t>analysed</w:t>
      </w:r>
      <w:proofErr w:type="spellEnd"/>
      <w:r w:rsidRPr="00B84F7F">
        <w:t xml:space="preserve"> as a batch taking in consideration the temporal properties and the correlation between packets. Using this approach, the whole batch is classified as attack if only one malicious packet is detected, reducing the FNR to almost zero. </w:t>
      </w:r>
    </w:p>
    <w:p w14:paraId="2F79F625" w14:textId="376D025C" w:rsidR="005B434B" w:rsidRPr="00B84F7F" w:rsidRDefault="00F651FC" w:rsidP="005B434B">
      <w:pPr>
        <w:pStyle w:val="Head2"/>
        <w:ind w:left="576" w:hanging="576"/>
      </w:pPr>
      <w:r w:rsidRPr="00B84F7F">
        <w:t>Tests</w:t>
      </w:r>
    </w:p>
    <w:p w14:paraId="3703D7DA" w14:textId="15438732" w:rsidR="00F651FC" w:rsidRPr="00B84F7F" w:rsidRDefault="00F651FC" w:rsidP="00F651FC">
      <w:pPr>
        <w:pStyle w:val="PostHeadPara"/>
      </w:pPr>
      <w:r w:rsidRPr="00B84F7F">
        <w:t xml:space="preserve">In the next section we choose multiple metrics to make an extensive comparison between the models that we propose. </w:t>
      </w:r>
    </w:p>
    <w:p w14:paraId="297CA129" w14:textId="520BF100" w:rsidR="00F651FC" w:rsidRPr="00B84F7F" w:rsidRDefault="00F651FC" w:rsidP="00F651FC">
      <w:pPr>
        <w:pStyle w:val="PostHeadPara"/>
      </w:pPr>
      <w:r w:rsidRPr="00B84F7F">
        <w:t xml:space="preserve">Accuracy (AC), false alarm or False Positive Rate (FPR), True Positive Rate (TPR) also called recall (R), precision (P), and F1- score (F1) are the performance evaluation metrics utilized to examine the outcomes of our system. According to the following equation accuracy is calculated as a percentage of the total number of correctly classified packets: </w:t>
      </w:r>
    </w:p>
    <w:p w14:paraId="2F296664" w14:textId="77777777" w:rsidR="00F651FC" w:rsidRPr="00B84F7F" w:rsidRDefault="00F651FC" w:rsidP="00F651FC">
      <w:pPr>
        <w:pStyle w:val="PostHeadPara"/>
      </w:pPr>
    </w:p>
    <w:tbl>
      <w:tblPr>
        <w:tblW w:w="0" w:type="auto"/>
        <w:jc w:val="center"/>
        <w:tblLook w:val="01E0" w:firstRow="1" w:lastRow="1" w:firstColumn="1" w:lastColumn="1" w:noHBand="0" w:noVBand="0"/>
      </w:tblPr>
      <w:tblGrid>
        <w:gridCol w:w="3800"/>
        <w:gridCol w:w="500"/>
      </w:tblGrid>
      <w:tr w:rsidR="00F651FC" w:rsidRPr="00B84F7F" w14:paraId="1112B8F3" w14:textId="77777777" w:rsidTr="000B5B95">
        <w:trPr>
          <w:jc w:val="center"/>
        </w:trPr>
        <w:tc>
          <w:tcPr>
            <w:tcW w:w="3800" w:type="dxa"/>
            <w:hideMark/>
          </w:tcPr>
          <w:p w14:paraId="319E19F1" w14:textId="77777777" w:rsidR="00F651FC" w:rsidRPr="00B84F7F" w:rsidRDefault="00F651FC">
            <w:pPr>
              <w:spacing w:line="240" w:lineRule="auto"/>
              <w:ind w:firstLine="284"/>
            </w:pPr>
            <m:oMathPara>
              <m:oMath>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m:rPr>
                        <m:sty m:val="p"/>
                      </m:rPr>
                      <w:rPr>
                        <w:rFonts w:ascii="Cambria Math" w:hAnsi="Cambria Math" w:cs="Cambria Math"/>
                      </w:rPr>
                      <m:t>TP</m:t>
                    </m:r>
                    <m:r>
                      <m:rPr>
                        <m:sty m:val="p"/>
                      </m:rPr>
                      <w:rPr>
                        <w:rFonts w:ascii="Cambria Math" w:hAnsi="Cambria Math"/>
                      </w:rPr>
                      <m:t>+</m:t>
                    </m:r>
                    <m:r>
                      <m:rPr>
                        <m:sty m:val="p"/>
                      </m:rPr>
                      <w:rPr>
                        <w:rFonts w:ascii="Cambria Math" w:hAnsi="Cambria Math" w:cs="Cambria Math"/>
                      </w:rPr>
                      <m:t>FP</m:t>
                    </m:r>
                    <m:r>
                      <m:rPr>
                        <m:sty m:val="p"/>
                      </m:rPr>
                      <w:rPr>
                        <w:rFonts w:ascii="Cambria Math" w:hAnsi="Cambria Math"/>
                      </w:rPr>
                      <m:t>+</m:t>
                    </m:r>
                    <m:r>
                      <m:rPr>
                        <m:sty m:val="p"/>
                      </m:rPr>
                      <w:rPr>
                        <w:rFonts w:ascii="Cambria Math" w:hAnsi="Cambria Math" w:cs="Cambria Math"/>
                      </w:rPr>
                      <m:t>TN</m:t>
                    </m:r>
                    <m:r>
                      <m:rPr>
                        <m:sty m:val="p"/>
                      </m:rPr>
                      <w:rPr>
                        <w:rFonts w:ascii="Cambria Math" w:hAnsi="Cambria Math"/>
                      </w:rPr>
                      <m:t>+</m:t>
                    </m:r>
                    <m:r>
                      <m:rPr>
                        <m:sty m:val="p"/>
                      </m:rPr>
                      <w:rPr>
                        <w:rFonts w:ascii="Cambria Math" w:hAnsi="Cambria Math" w:cs="Cambria Math"/>
                      </w:rPr>
                      <m:t>FN</m:t>
                    </m:r>
                    <m:r>
                      <m:rPr>
                        <m:sty m:val="p"/>
                      </m:rPr>
                      <w:rPr>
                        <w:rFonts w:ascii="Cambria Math" w:hAnsi="Cambria Math"/>
                      </w:rPr>
                      <m:t xml:space="preserve"> </m:t>
                    </m:r>
                  </m:den>
                </m:f>
              </m:oMath>
            </m:oMathPara>
          </w:p>
        </w:tc>
        <w:tc>
          <w:tcPr>
            <w:tcW w:w="500" w:type="dxa"/>
            <w:hideMark/>
          </w:tcPr>
          <w:p w14:paraId="1955F132" w14:textId="77777777" w:rsidR="00F651FC" w:rsidRPr="00B84F7F" w:rsidRDefault="00F651FC">
            <w:pPr>
              <w:spacing w:line="240" w:lineRule="auto"/>
              <w:ind w:firstLine="284"/>
            </w:pPr>
            <w:r w:rsidRPr="00B84F7F">
              <w:t xml:space="preserve">  (4)</w:t>
            </w:r>
          </w:p>
        </w:tc>
      </w:tr>
    </w:tbl>
    <w:p w14:paraId="07583081" w14:textId="26B6E76F" w:rsidR="005B434B" w:rsidRPr="00B84F7F" w:rsidRDefault="00F249A2" w:rsidP="00F651FC">
      <w:pPr>
        <w:pStyle w:val="PostHeadPara"/>
      </w:pPr>
      <w:r w:rsidRPr="00B84F7F">
        <w:t>Whereas normal traffic symbolizes negative situations, malicious traffic symbolizes negative instances. The amount of normal traffic that have been successfully identified as legitimate is known as True Positive (TN). The number of malicious instances that have been mistakenly labelled as normal is known as False Negatives (FN). The number of hostile traffic samples that have been successfully identified as anomalous is known as True Positive (TP).</w:t>
      </w:r>
    </w:p>
    <w:tbl>
      <w:tblPr>
        <w:tblW w:w="0" w:type="auto"/>
        <w:jc w:val="center"/>
        <w:tblLook w:val="01E0" w:firstRow="1" w:lastRow="1" w:firstColumn="1" w:lastColumn="1" w:noHBand="0" w:noVBand="0"/>
      </w:tblPr>
      <w:tblGrid>
        <w:gridCol w:w="3800"/>
        <w:gridCol w:w="500"/>
      </w:tblGrid>
      <w:tr w:rsidR="00F249A2" w:rsidRPr="00B84F7F" w14:paraId="0A64C40D" w14:textId="77777777" w:rsidTr="000B5B95">
        <w:trPr>
          <w:jc w:val="center"/>
        </w:trPr>
        <w:tc>
          <w:tcPr>
            <w:tcW w:w="3800" w:type="dxa"/>
          </w:tcPr>
          <w:p w14:paraId="1AD37964" w14:textId="77777777" w:rsidR="00F249A2" w:rsidRPr="00B84F7F" w:rsidRDefault="00F249A2" w:rsidP="005D01D8">
            <w:pPr>
              <w:spacing w:line="240" w:lineRule="auto"/>
              <w:ind w:firstLine="284"/>
            </w:pPr>
            <m:oMathPara>
              <m:oMath>
                <m:r>
                  <w:rPr>
                    <w:rFonts w:ascii="Cambria Math" w:hAnsi="Cambria Math"/>
                  </w:rPr>
                  <m:t>FPR</m:t>
                </m:r>
                <m:r>
                  <m:rPr>
                    <m:sty m:val="p"/>
                  </m:rPr>
                  <w:rPr>
                    <w:rFonts w:ascii="Cambria Math" w:hAnsi="Cambria Math"/>
                  </w:rPr>
                  <m:t>=</m:t>
                </m:r>
                <m:f>
                  <m:fPr>
                    <m:ctrlPr>
                      <w:rPr>
                        <w:rFonts w:ascii="Cambria Math" w:hAnsi="Cambria Math"/>
                      </w:rPr>
                    </m:ctrlPr>
                  </m:fPr>
                  <m:num>
                    <m:r>
                      <w:rPr>
                        <w:rFonts w:ascii="Cambria Math" w:hAnsi="Cambria Math"/>
                      </w:rPr>
                      <m:t>FP</m:t>
                    </m:r>
                  </m:num>
                  <m:den>
                    <m:r>
                      <m:rPr>
                        <m:sty m:val="p"/>
                      </m:rPr>
                      <w:rPr>
                        <w:rFonts w:ascii="Cambria Math" w:hAnsi="Cambria Math" w:cs="Cambria Math"/>
                      </w:rPr>
                      <m:t>FP</m:t>
                    </m:r>
                    <m:r>
                      <m:rPr>
                        <m:sty m:val="p"/>
                      </m:rPr>
                      <w:rPr>
                        <w:rFonts w:ascii="Cambria Math" w:hAnsi="Cambria Math"/>
                      </w:rPr>
                      <m:t>+</m:t>
                    </m:r>
                    <m:r>
                      <m:rPr>
                        <m:sty m:val="p"/>
                      </m:rPr>
                      <w:rPr>
                        <w:rFonts w:ascii="Cambria Math" w:hAnsi="Cambria Math" w:cs="Cambria Math"/>
                      </w:rPr>
                      <m:t>TN</m:t>
                    </m:r>
                    <m:r>
                      <m:rPr>
                        <m:sty m:val="p"/>
                      </m:rPr>
                      <w:rPr>
                        <w:rFonts w:ascii="Cambria Math" w:hAnsi="Cambria Math"/>
                      </w:rPr>
                      <m:t xml:space="preserve"> </m:t>
                    </m:r>
                  </m:den>
                </m:f>
              </m:oMath>
            </m:oMathPara>
          </w:p>
        </w:tc>
        <w:tc>
          <w:tcPr>
            <w:tcW w:w="500" w:type="dxa"/>
          </w:tcPr>
          <w:p w14:paraId="3DE4B79C" w14:textId="77777777" w:rsidR="00F249A2" w:rsidRPr="00B84F7F" w:rsidRDefault="00F249A2" w:rsidP="005D01D8">
            <w:pPr>
              <w:spacing w:line="240" w:lineRule="auto"/>
              <w:ind w:firstLine="284"/>
            </w:pPr>
            <w:r w:rsidRPr="00B84F7F">
              <w:t xml:space="preserve">  (5)</w:t>
            </w:r>
          </w:p>
        </w:tc>
      </w:tr>
    </w:tbl>
    <w:p w14:paraId="51D95D0C" w14:textId="3022362A" w:rsidR="00F249A2" w:rsidRPr="00B84F7F" w:rsidRDefault="00F249A2" w:rsidP="00F651FC">
      <w:pPr>
        <w:pStyle w:val="PostHeadPara"/>
      </w:pPr>
      <w:r w:rsidRPr="00B84F7F">
        <w:t>True Positive Rate represents the number of malicious samples that were correctly classified.</w:t>
      </w:r>
    </w:p>
    <w:tbl>
      <w:tblPr>
        <w:tblW w:w="0" w:type="auto"/>
        <w:jc w:val="center"/>
        <w:tblLook w:val="01E0" w:firstRow="1" w:lastRow="1" w:firstColumn="1" w:lastColumn="1" w:noHBand="0" w:noVBand="0"/>
      </w:tblPr>
      <w:tblGrid>
        <w:gridCol w:w="3800"/>
        <w:gridCol w:w="500"/>
      </w:tblGrid>
      <w:tr w:rsidR="00F249A2" w:rsidRPr="00B84F7F" w14:paraId="237F4108" w14:textId="77777777" w:rsidTr="000B5B95">
        <w:trPr>
          <w:jc w:val="center"/>
        </w:trPr>
        <w:tc>
          <w:tcPr>
            <w:tcW w:w="3800" w:type="dxa"/>
          </w:tcPr>
          <w:p w14:paraId="0EE2BEC7" w14:textId="77777777" w:rsidR="00F249A2" w:rsidRPr="00B84F7F" w:rsidRDefault="00F249A2" w:rsidP="00F249A2">
            <w:pPr>
              <w:pStyle w:val="PostHeadPara"/>
            </w:pPr>
            <m:oMathPara>
              <m:oMath>
                <m:r>
                  <w:rPr>
                    <w:rFonts w:ascii="Cambria Math" w:hAnsi="Cambria Math"/>
                  </w:rPr>
                  <m:t>TPR</m:t>
                </m:r>
                <m:r>
                  <m:rPr>
                    <m:sty m:val="p"/>
                  </m:rPr>
                  <w:rPr>
                    <w:rFonts w:ascii="Cambria Math" w:hAnsi="Cambria Math"/>
                  </w:rPr>
                  <m:t>=</m:t>
                </m:r>
                <m:f>
                  <m:fPr>
                    <m:ctrlPr>
                      <w:rPr>
                        <w:rFonts w:ascii="Cambria Math" w:hAnsi="Cambria Math"/>
                      </w:rPr>
                    </m:ctrlPr>
                  </m:fPr>
                  <m:num>
                    <m:r>
                      <w:rPr>
                        <w:rFonts w:ascii="Cambria Math" w:hAnsi="Cambria Math"/>
                      </w:rPr>
                      <m:t>TP</m:t>
                    </m:r>
                  </m:num>
                  <m:den>
                    <m:r>
                      <m:rPr>
                        <m:sty m:val="p"/>
                      </m:rPr>
                      <w:rPr>
                        <w:rFonts w:ascii="Cambria Math" w:hAnsi="Cambria Math" w:cs="Cambria Math"/>
                      </w:rPr>
                      <m:t>TP</m:t>
                    </m:r>
                    <m:r>
                      <m:rPr>
                        <m:sty m:val="p"/>
                      </m:rPr>
                      <w:rPr>
                        <w:rFonts w:ascii="Cambria Math" w:hAnsi="Cambria Math"/>
                      </w:rPr>
                      <m:t>+</m:t>
                    </m:r>
                    <m:r>
                      <m:rPr>
                        <m:sty m:val="p"/>
                      </m:rPr>
                      <w:rPr>
                        <w:rFonts w:ascii="Cambria Math" w:hAnsi="Cambria Math" w:cs="Cambria Math"/>
                      </w:rPr>
                      <m:t>FN</m:t>
                    </m:r>
                    <m:r>
                      <m:rPr>
                        <m:sty m:val="p"/>
                      </m:rPr>
                      <w:rPr>
                        <w:rFonts w:ascii="Cambria Math" w:hAnsi="Cambria Math"/>
                      </w:rPr>
                      <m:t xml:space="preserve"> </m:t>
                    </m:r>
                  </m:den>
                </m:f>
              </m:oMath>
            </m:oMathPara>
          </w:p>
        </w:tc>
        <w:tc>
          <w:tcPr>
            <w:tcW w:w="500" w:type="dxa"/>
          </w:tcPr>
          <w:p w14:paraId="2BBD980F" w14:textId="34643FB6" w:rsidR="00F249A2" w:rsidRPr="00B84F7F" w:rsidRDefault="00F249A2" w:rsidP="00F249A2">
            <w:pPr>
              <w:pStyle w:val="PostHeadPara"/>
            </w:pPr>
            <w:r w:rsidRPr="00B84F7F">
              <w:t xml:space="preserve"> (6)</w:t>
            </w:r>
          </w:p>
        </w:tc>
      </w:tr>
    </w:tbl>
    <w:p w14:paraId="3A1FDC13" w14:textId="77777777" w:rsidR="00F249A2" w:rsidRPr="00B84F7F" w:rsidRDefault="00F249A2" w:rsidP="00F249A2">
      <w:pPr>
        <w:pStyle w:val="PostHeadPara"/>
      </w:pPr>
      <w:r w:rsidRPr="00B84F7F">
        <w:t xml:space="preserve">Precision (P) provides the percentage of positively classified samples that are truly positive. </w:t>
      </w:r>
    </w:p>
    <w:tbl>
      <w:tblPr>
        <w:tblW w:w="0" w:type="auto"/>
        <w:jc w:val="center"/>
        <w:tblLook w:val="01E0" w:firstRow="1" w:lastRow="1" w:firstColumn="1" w:lastColumn="1" w:noHBand="0" w:noVBand="0"/>
      </w:tblPr>
      <w:tblGrid>
        <w:gridCol w:w="3800"/>
        <w:gridCol w:w="484"/>
      </w:tblGrid>
      <w:tr w:rsidR="00F249A2" w:rsidRPr="00B84F7F" w14:paraId="29BCED50" w14:textId="77777777" w:rsidTr="000B5B95">
        <w:trPr>
          <w:jc w:val="center"/>
        </w:trPr>
        <w:tc>
          <w:tcPr>
            <w:tcW w:w="3800" w:type="dxa"/>
          </w:tcPr>
          <w:p w14:paraId="120EC14F" w14:textId="77777777" w:rsidR="00F249A2" w:rsidRPr="00B84F7F" w:rsidRDefault="00F249A2" w:rsidP="00F249A2">
            <w:pPr>
              <w:pStyle w:val="PostHeadPara"/>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TP</m:t>
                    </m:r>
                  </m:num>
                  <m:den>
                    <m:r>
                      <m:rPr>
                        <m:sty m:val="p"/>
                      </m:rPr>
                      <w:rPr>
                        <w:rFonts w:ascii="Cambria Math" w:hAnsi="Cambria Math" w:cs="Cambria Math"/>
                      </w:rPr>
                      <m:t>TP</m:t>
                    </m:r>
                    <m:r>
                      <m:rPr>
                        <m:sty m:val="p"/>
                      </m:rPr>
                      <w:rPr>
                        <w:rFonts w:ascii="Cambria Math" w:hAnsi="Cambria Math"/>
                      </w:rPr>
                      <m:t>+</m:t>
                    </m:r>
                    <m:r>
                      <m:rPr>
                        <m:sty m:val="p"/>
                      </m:rPr>
                      <w:rPr>
                        <w:rFonts w:ascii="Cambria Math" w:hAnsi="Cambria Math" w:cs="Cambria Math"/>
                      </w:rPr>
                      <m:t>FP</m:t>
                    </m:r>
                    <m:r>
                      <m:rPr>
                        <m:sty m:val="p"/>
                      </m:rPr>
                      <w:rPr>
                        <w:rFonts w:ascii="Cambria Math" w:hAnsi="Cambria Math"/>
                      </w:rPr>
                      <m:t xml:space="preserve"> </m:t>
                    </m:r>
                  </m:den>
                </m:f>
              </m:oMath>
            </m:oMathPara>
          </w:p>
        </w:tc>
        <w:tc>
          <w:tcPr>
            <w:tcW w:w="484" w:type="dxa"/>
          </w:tcPr>
          <w:p w14:paraId="5B1AAF1E" w14:textId="29F19816" w:rsidR="00F249A2" w:rsidRPr="00B84F7F" w:rsidRDefault="00F249A2" w:rsidP="00F249A2">
            <w:pPr>
              <w:pStyle w:val="PostHeadPara"/>
            </w:pPr>
            <w:r w:rsidRPr="00B84F7F">
              <w:t xml:space="preserve"> (7)</w:t>
            </w:r>
          </w:p>
        </w:tc>
      </w:tr>
    </w:tbl>
    <w:p w14:paraId="33FDDCF9" w14:textId="508EEC02" w:rsidR="00F249A2" w:rsidRPr="00B84F7F" w:rsidRDefault="00F249A2" w:rsidP="00F249A2">
      <w:pPr>
        <w:pStyle w:val="PostHeadPara"/>
      </w:pPr>
      <w:r w:rsidRPr="00B84F7F">
        <w:lastRenderedPageBreak/>
        <w:t>F</w:t>
      </w:r>
      <w:r w:rsidR="000B5B95" w:rsidRPr="00B84F7F">
        <w:t>1</w:t>
      </w:r>
      <w:r w:rsidRPr="00B84F7F">
        <w:t xml:space="preserve">-score is a weighted average between precision and recall. </w:t>
      </w:r>
    </w:p>
    <w:tbl>
      <w:tblPr>
        <w:tblW w:w="0" w:type="auto"/>
        <w:jc w:val="center"/>
        <w:tblLook w:val="01E0" w:firstRow="1" w:lastRow="1" w:firstColumn="1" w:lastColumn="1" w:noHBand="0" w:noVBand="0"/>
      </w:tblPr>
      <w:tblGrid>
        <w:gridCol w:w="3800"/>
        <w:gridCol w:w="484"/>
      </w:tblGrid>
      <w:tr w:rsidR="00F249A2" w:rsidRPr="00B84F7F" w14:paraId="663A7C03" w14:textId="77777777" w:rsidTr="000B5B95">
        <w:trPr>
          <w:jc w:val="center"/>
        </w:trPr>
        <w:tc>
          <w:tcPr>
            <w:tcW w:w="3800" w:type="dxa"/>
          </w:tcPr>
          <w:p w14:paraId="2D13128D" w14:textId="77777777" w:rsidR="00F249A2" w:rsidRPr="00B84F7F" w:rsidRDefault="00F249A2" w:rsidP="00F249A2">
            <w:pPr>
              <w:pStyle w:val="PostHeadPara"/>
            </w:pPr>
            <m:oMathPara>
              <m:oMath>
                <m:r>
                  <w:rPr>
                    <w:rFonts w:ascii="Cambria Math" w:hAnsi="Cambria Math"/>
                  </w:rPr>
                  <m:t>F</m:t>
                </m:r>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R</m:t>
                    </m:r>
                  </m:num>
                  <m:den>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R</m:t>
                    </m:r>
                    <m:r>
                      <m:rPr>
                        <m:sty m:val="p"/>
                      </m:rPr>
                      <w:rPr>
                        <w:rFonts w:ascii="Cambria Math" w:hAnsi="Cambria Math"/>
                      </w:rPr>
                      <m:t xml:space="preserve"> </m:t>
                    </m:r>
                  </m:den>
                </m:f>
              </m:oMath>
            </m:oMathPara>
          </w:p>
        </w:tc>
        <w:tc>
          <w:tcPr>
            <w:tcW w:w="484" w:type="dxa"/>
          </w:tcPr>
          <w:p w14:paraId="4FBB79BF" w14:textId="1C84B3C7" w:rsidR="00F249A2" w:rsidRPr="00B84F7F" w:rsidRDefault="00F249A2" w:rsidP="00F249A2">
            <w:pPr>
              <w:pStyle w:val="PostHeadPara"/>
            </w:pPr>
            <w:r w:rsidRPr="00B84F7F">
              <w:t xml:space="preserve"> (8)</w:t>
            </w:r>
          </w:p>
        </w:tc>
      </w:tr>
    </w:tbl>
    <w:p w14:paraId="27C39467" w14:textId="77777777" w:rsidR="00F249A2" w:rsidRPr="00B84F7F" w:rsidRDefault="00F249A2" w:rsidP="00FB3EDE">
      <w:pPr>
        <w:pStyle w:val="PostHeadPara"/>
        <w:ind w:firstLine="284"/>
      </w:pPr>
      <w:r w:rsidRPr="00B84F7F">
        <w:t>For each version of the model, we log the mentioned metrics for two stages: 1) Learning stage on training data referred as Validation and 2) Classification stage on test data that is not known by the trained model referred to as Test. This is a crucial step to effectively test the stability of our model against real situations.</w:t>
      </w:r>
    </w:p>
    <w:p w14:paraId="15210E29" w14:textId="77777777" w:rsidR="00F249A2" w:rsidRPr="00B84F7F" w:rsidRDefault="00F249A2" w:rsidP="00FB3EDE">
      <w:pPr>
        <w:pStyle w:val="PostHeadPara"/>
        <w:ind w:firstLine="284"/>
      </w:pPr>
      <w:r w:rsidRPr="00B84F7F">
        <w:t xml:space="preserve">The percentage of data that is set as Test data is 20% of the total dataset. The remaining 80% is divided into 80% for training and 20% for validation. </w:t>
      </w:r>
    </w:p>
    <w:p w14:paraId="3028ED19" w14:textId="3E602ECF" w:rsidR="00F249A2" w:rsidRPr="00B84F7F" w:rsidRDefault="00F249A2" w:rsidP="00FB3EDE">
      <w:pPr>
        <w:pStyle w:val="PostHeadPara"/>
        <w:ind w:firstLine="284"/>
      </w:pPr>
      <w:r w:rsidRPr="00B84F7F">
        <w:t xml:space="preserve">Additional performance tests were conducted on the models during detection phase to further investigate the usability of our model in real environments. </w:t>
      </w:r>
    </w:p>
    <w:p w14:paraId="5B647726" w14:textId="3CFCDCDE" w:rsidR="000F7230" w:rsidRPr="00B84F7F" w:rsidRDefault="000F7230" w:rsidP="00FB3EDE">
      <w:pPr>
        <w:pStyle w:val="PostHeadPara"/>
        <w:ind w:firstLine="284"/>
      </w:pPr>
      <w:r w:rsidRPr="00B84F7F">
        <w:t>We conducted real-time testing by converting static datasets (</w:t>
      </w:r>
      <w:proofErr w:type="spellStart"/>
      <w:r w:rsidRPr="00B84F7F">
        <w:t>ToN</w:t>
      </w:r>
      <w:proofErr w:type="spellEnd"/>
      <w:r w:rsidRPr="00B84F7F">
        <w:t xml:space="preserve">-IoT and </w:t>
      </w:r>
      <w:proofErr w:type="spellStart"/>
      <w:r w:rsidRPr="00B84F7F">
        <w:t>BoT</w:t>
      </w:r>
      <w:proofErr w:type="spellEnd"/>
      <w:r w:rsidRPr="00B84F7F">
        <w:t xml:space="preserve">-IoT) into simulated real-time packet flows, accounting for temporal properties like packet timestamps. This approach mimics network behavior by injecting packets according to their original timing data. </w:t>
      </w:r>
    </w:p>
    <w:p w14:paraId="288A5FCA" w14:textId="6A76C022" w:rsidR="00F249A2" w:rsidRPr="00B84F7F" w:rsidRDefault="000F7230" w:rsidP="00FB3EDE">
      <w:pPr>
        <w:pStyle w:val="PostHeadPara"/>
        <w:ind w:firstLine="284"/>
      </w:pPr>
      <w:r w:rsidRPr="00B84F7F">
        <w:t>W</w:t>
      </w:r>
      <w:r w:rsidR="00F249A2" w:rsidRPr="00B84F7F">
        <w:t>e conclude that the LSTM-CNN model without oversampling on data is generating an overfitting because of the big difference in sample numbers between classes</w:t>
      </w:r>
    </w:p>
    <w:p w14:paraId="0540ADE9" w14:textId="57C878D4" w:rsidR="00F249A2" w:rsidRPr="00B84F7F" w:rsidRDefault="00F249A2" w:rsidP="000F7230">
      <w:pPr>
        <w:pStyle w:val="PostHeadPara"/>
        <w:ind w:firstLine="284"/>
      </w:pPr>
      <w:r w:rsidRPr="00B84F7F">
        <w:t>This model is effective only when producing a classification on ten classes representing the attack types, yet it is ineffective with a binary classification between Normal/Attack types.</w:t>
      </w:r>
    </w:p>
    <w:p w14:paraId="7DC603C7" w14:textId="5EB908D6" w:rsidR="00F249A2" w:rsidRPr="00B84F7F" w:rsidRDefault="00F249A2" w:rsidP="00F249A2">
      <w:pPr>
        <w:pStyle w:val="TableCaption"/>
        <w:rPr>
          <w:lang w:eastAsia="en-US"/>
        </w:rPr>
      </w:pPr>
      <w:r w:rsidRPr="00B84F7F">
        <w:t xml:space="preserve">Table </w:t>
      </w:r>
      <w:r w:rsidR="00542668" w:rsidRPr="00B84F7F">
        <w:t>3</w:t>
      </w:r>
      <w:r w:rsidRPr="00B84F7F">
        <w:t>: Results</w:t>
      </w:r>
    </w:p>
    <w:tbl>
      <w:tblPr>
        <w:tblpPr w:leftFromText="180" w:rightFromText="180" w:vertAnchor="text" w:horzAnchor="margin" w:tblpY="120"/>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2"/>
        <w:gridCol w:w="24"/>
        <w:gridCol w:w="434"/>
        <w:gridCol w:w="1751"/>
        <w:gridCol w:w="1063"/>
        <w:gridCol w:w="961"/>
        <w:gridCol w:w="881"/>
        <w:gridCol w:w="81"/>
        <w:gridCol w:w="879"/>
        <w:gridCol w:w="1128"/>
      </w:tblGrid>
      <w:tr w:rsidR="00F249A2" w:rsidRPr="00B84F7F" w14:paraId="7E268437" w14:textId="77777777" w:rsidTr="005D01D8">
        <w:trPr>
          <w:cantSplit/>
          <w:trHeight w:val="323"/>
          <w:tblHeader/>
        </w:trPr>
        <w:tc>
          <w:tcPr>
            <w:tcW w:w="5000" w:type="pct"/>
            <w:gridSpan w:val="10"/>
            <w:tcBorders>
              <w:top w:val="single" w:sz="4" w:space="0" w:color="auto"/>
            </w:tcBorders>
            <w:vAlign w:val="center"/>
          </w:tcPr>
          <w:p w14:paraId="5F19DC55" w14:textId="77777777" w:rsidR="00F249A2" w:rsidRPr="00B84F7F" w:rsidRDefault="00F249A2" w:rsidP="005D01D8">
            <w:pPr>
              <w:pStyle w:val="tablecolsubhead"/>
            </w:pPr>
            <w:r w:rsidRPr="00B84F7F">
              <w:t>Static Detection tests for TON-IOT</w:t>
            </w:r>
          </w:p>
        </w:tc>
      </w:tr>
      <w:tr w:rsidR="00F249A2" w:rsidRPr="00B84F7F" w14:paraId="06A914E3" w14:textId="77777777" w:rsidTr="005D01D8">
        <w:trPr>
          <w:cantSplit/>
          <w:trHeight w:val="240"/>
          <w:tblHeader/>
        </w:trPr>
        <w:tc>
          <w:tcPr>
            <w:tcW w:w="1149" w:type="pct"/>
            <w:gridSpan w:val="3"/>
            <w:tcBorders>
              <w:top w:val="single" w:sz="4" w:space="0" w:color="auto"/>
            </w:tcBorders>
            <w:vAlign w:val="center"/>
          </w:tcPr>
          <w:p w14:paraId="26AB1BEE" w14:textId="77777777" w:rsidR="00F249A2" w:rsidRPr="00B84F7F" w:rsidRDefault="00F249A2" w:rsidP="005D01D8">
            <w:pPr>
              <w:pStyle w:val="tablecolsubhead"/>
            </w:pPr>
            <w:r w:rsidRPr="00B84F7F">
              <w:t>Model</w:t>
            </w:r>
          </w:p>
        </w:tc>
        <w:tc>
          <w:tcPr>
            <w:tcW w:w="1000" w:type="pct"/>
            <w:tcBorders>
              <w:top w:val="single" w:sz="4" w:space="0" w:color="auto"/>
            </w:tcBorders>
            <w:vAlign w:val="center"/>
          </w:tcPr>
          <w:p w14:paraId="0D5B4D4F" w14:textId="77777777" w:rsidR="00F249A2" w:rsidRPr="00B84F7F" w:rsidRDefault="00F249A2" w:rsidP="005D01D8">
            <w:pPr>
              <w:pStyle w:val="tablecolsubhead"/>
            </w:pPr>
            <w:r w:rsidRPr="00B84F7F">
              <w:t>Test Data</w:t>
            </w:r>
          </w:p>
        </w:tc>
        <w:tc>
          <w:tcPr>
            <w:tcW w:w="606" w:type="pct"/>
            <w:tcBorders>
              <w:top w:val="single" w:sz="4" w:space="0" w:color="auto"/>
            </w:tcBorders>
            <w:vAlign w:val="center"/>
          </w:tcPr>
          <w:p w14:paraId="02B18CFF" w14:textId="77777777" w:rsidR="00F249A2" w:rsidRPr="00B84F7F" w:rsidRDefault="00F249A2" w:rsidP="005D01D8">
            <w:pPr>
              <w:pStyle w:val="tablecolsubhead"/>
            </w:pPr>
            <w:r w:rsidRPr="00B84F7F">
              <w:t>AC%</w:t>
            </w:r>
          </w:p>
        </w:tc>
        <w:tc>
          <w:tcPr>
            <w:tcW w:w="549" w:type="pct"/>
            <w:tcBorders>
              <w:top w:val="single" w:sz="4" w:space="0" w:color="auto"/>
            </w:tcBorders>
            <w:vAlign w:val="center"/>
          </w:tcPr>
          <w:p w14:paraId="707AB613" w14:textId="77777777" w:rsidR="00F249A2" w:rsidRPr="00B84F7F" w:rsidRDefault="00F249A2" w:rsidP="005D01D8">
            <w:pPr>
              <w:pStyle w:val="tablecolsubhead"/>
            </w:pPr>
            <w:r w:rsidRPr="00B84F7F">
              <w:t>FPR%</w:t>
            </w:r>
          </w:p>
        </w:tc>
        <w:tc>
          <w:tcPr>
            <w:tcW w:w="503" w:type="pct"/>
            <w:tcBorders>
              <w:top w:val="single" w:sz="4" w:space="0" w:color="auto"/>
            </w:tcBorders>
            <w:vAlign w:val="center"/>
          </w:tcPr>
          <w:p w14:paraId="2EA7F3E3" w14:textId="77777777" w:rsidR="00F249A2" w:rsidRPr="00B84F7F" w:rsidRDefault="00F249A2" w:rsidP="005D01D8">
            <w:pPr>
              <w:pStyle w:val="tablecolsubhead"/>
            </w:pPr>
            <w:r w:rsidRPr="00B84F7F">
              <w:t>TPR%</w:t>
            </w:r>
          </w:p>
        </w:tc>
        <w:tc>
          <w:tcPr>
            <w:tcW w:w="548" w:type="pct"/>
            <w:gridSpan w:val="2"/>
            <w:tcBorders>
              <w:top w:val="single" w:sz="4" w:space="0" w:color="auto"/>
            </w:tcBorders>
            <w:vAlign w:val="center"/>
          </w:tcPr>
          <w:p w14:paraId="7C44151E" w14:textId="77777777" w:rsidR="00F249A2" w:rsidRPr="00B84F7F" w:rsidRDefault="00F249A2" w:rsidP="005D01D8">
            <w:pPr>
              <w:pStyle w:val="tablecolsubhead"/>
            </w:pPr>
            <w:r w:rsidRPr="00B84F7F">
              <w:t>P%</w:t>
            </w:r>
          </w:p>
        </w:tc>
        <w:tc>
          <w:tcPr>
            <w:tcW w:w="645" w:type="pct"/>
            <w:tcBorders>
              <w:top w:val="single" w:sz="4" w:space="0" w:color="auto"/>
            </w:tcBorders>
            <w:vAlign w:val="center"/>
          </w:tcPr>
          <w:p w14:paraId="5AEB0EF1" w14:textId="77777777" w:rsidR="00F249A2" w:rsidRPr="00B84F7F" w:rsidRDefault="00F249A2" w:rsidP="005D01D8">
            <w:pPr>
              <w:pStyle w:val="tablecolsubhead"/>
            </w:pPr>
            <w:r w:rsidRPr="00B84F7F">
              <w:t>F1%</w:t>
            </w:r>
          </w:p>
        </w:tc>
      </w:tr>
      <w:tr w:rsidR="00F249A2" w:rsidRPr="00B84F7F" w14:paraId="09B933F9" w14:textId="77777777" w:rsidTr="005D01D8">
        <w:trPr>
          <w:cantSplit/>
          <w:trHeight w:val="240"/>
          <w:tblHeader/>
        </w:trPr>
        <w:tc>
          <w:tcPr>
            <w:tcW w:w="1149" w:type="pct"/>
            <w:gridSpan w:val="3"/>
            <w:vMerge w:val="restart"/>
            <w:tcBorders>
              <w:top w:val="single" w:sz="4" w:space="0" w:color="auto"/>
            </w:tcBorders>
            <w:vAlign w:val="center"/>
          </w:tcPr>
          <w:p w14:paraId="1F92FA12" w14:textId="77777777" w:rsidR="00F249A2" w:rsidRPr="00B84F7F" w:rsidRDefault="00F249A2" w:rsidP="005D01D8">
            <w:pPr>
              <w:pStyle w:val="tablecolhead"/>
            </w:pPr>
            <w:r w:rsidRPr="00B84F7F">
              <w:t>LSTM-CNN without oversampling</w:t>
            </w:r>
          </w:p>
        </w:tc>
        <w:tc>
          <w:tcPr>
            <w:tcW w:w="1000" w:type="pct"/>
            <w:tcBorders>
              <w:top w:val="single" w:sz="4" w:space="0" w:color="auto"/>
            </w:tcBorders>
            <w:vAlign w:val="center"/>
          </w:tcPr>
          <w:p w14:paraId="64904174" w14:textId="77777777" w:rsidR="00F249A2" w:rsidRPr="00B84F7F" w:rsidRDefault="00F249A2" w:rsidP="005D01D8">
            <w:pPr>
              <w:pStyle w:val="tablecolsubhead"/>
              <w:rPr>
                <w:b w:val="0"/>
                <w:bCs w:val="0"/>
                <w:sz w:val="14"/>
                <w:szCs w:val="14"/>
              </w:rPr>
            </w:pPr>
            <w:r w:rsidRPr="00B84F7F">
              <w:rPr>
                <w:b w:val="0"/>
                <w:bCs w:val="0"/>
                <w:sz w:val="14"/>
                <w:szCs w:val="14"/>
              </w:rPr>
              <w:t>Validation (20%)</w:t>
            </w:r>
          </w:p>
        </w:tc>
        <w:tc>
          <w:tcPr>
            <w:tcW w:w="606" w:type="pct"/>
            <w:tcBorders>
              <w:top w:val="single" w:sz="4" w:space="0" w:color="auto"/>
            </w:tcBorders>
            <w:vAlign w:val="center"/>
          </w:tcPr>
          <w:p w14:paraId="0D2BF2D5" w14:textId="77777777" w:rsidR="00F249A2" w:rsidRPr="00B84F7F" w:rsidRDefault="00F249A2" w:rsidP="005D01D8">
            <w:pPr>
              <w:pStyle w:val="tablecolsubhead"/>
              <w:rPr>
                <w:b w:val="0"/>
                <w:bCs w:val="0"/>
                <w:sz w:val="14"/>
                <w:szCs w:val="14"/>
              </w:rPr>
            </w:pPr>
            <w:r w:rsidRPr="00B84F7F">
              <w:rPr>
                <w:b w:val="0"/>
                <w:bCs w:val="0"/>
                <w:sz w:val="14"/>
                <w:szCs w:val="14"/>
              </w:rPr>
              <w:t>99.92</w:t>
            </w:r>
          </w:p>
        </w:tc>
        <w:tc>
          <w:tcPr>
            <w:tcW w:w="549" w:type="pct"/>
            <w:tcBorders>
              <w:top w:val="single" w:sz="4" w:space="0" w:color="auto"/>
            </w:tcBorders>
            <w:vAlign w:val="center"/>
          </w:tcPr>
          <w:p w14:paraId="6A0F9A3C" w14:textId="77777777" w:rsidR="00F249A2" w:rsidRPr="00B84F7F" w:rsidRDefault="00F249A2" w:rsidP="005D01D8">
            <w:pPr>
              <w:pStyle w:val="tablecolsubhead"/>
              <w:rPr>
                <w:b w:val="0"/>
                <w:bCs w:val="0"/>
                <w:sz w:val="14"/>
                <w:szCs w:val="14"/>
              </w:rPr>
            </w:pPr>
            <w:r w:rsidRPr="00B84F7F">
              <w:rPr>
                <w:b w:val="0"/>
                <w:bCs w:val="0"/>
              </w:rPr>
              <w:t>2</w:t>
            </w:r>
          </w:p>
        </w:tc>
        <w:tc>
          <w:tcPr>
            <w:tcW w:w="503" w:type="pct"/>
            <w:tcBorders>
              <w:top w:val="single" w:sz="4" w:space="0" w:color="auto"/>
            </w:tcBorders>
            <w:vAlign w:val="center"/>
          </w:tcPr>
          <w:p w14:paraId="739CED39" w14:textId="77777777" w:rsidR="00F249A2" w:rsidRPr="00B84F7F" w:rsidRDefault="00F249A2" w:rsidP="005D01D8">
            <w:pPr>
              <w:pStyle w:val="tablecolsubhead"/>
              <w:rPr>
                <w:b w:val="0"/>
                <w:bCs w:val="0"/>
                <w:sz w:val="14"/>
                <w:szCs w:val="14"/>
              </w:rPr>
            </w:pPr>
            <w:r w:rsidRPr="00B84F7F">
              <w:rPr>
                <w:b w:val="0"/>
                <w:bCs w:val="0"/>
              </w:rPr>
              <w:t>98</w:t>
            </w:r>
          </w:p>
        </w:tc>
        <w:tc>
          <w:tcPr>
            <w:tcW w:w="548" w:type="pct"/>
            <w:gridSpan w:val="2"/>
            <w:tcBorders>
              <w:top w:val="single" w:sz="4" w:space="0" w:color="auto"/>
            </w:tcBorders>
            <w:vAlign w:val="center"/>
          </w:tcPr>
          <w:p w14:paraId="6645A674" w14:textId="77777777" w:rsidR="00F249A2" w:rsidRPr="00B84F7F" w:rsidRDefault="00F249A2" w:rsidP="005D01D8">
            <w:pPr>
              <w:pStyle w:val="tablecolsubhead"/>
              <w:rPr>
                <w:b w:val="0"/>
                <w:bCs w:val="0"/>
                <w:sz w:val="14"/>
                <w:szCs w:val="14"/>
              </w:rPr>
            </w:pPr>
            <w:r w:rsidRPr="00B84F7F">
              <w:rPr>
                <w:b w:val="0"/>
                <w:bCs w:val="0"/>
                <w:sz w:val="14"/>
                <w:szCs w:val="14"/>
              </w:rPr>
              <w:t>99.92</w:t>
            </w:r>
          </w:p>
        </w:tc>
        <w:tc>
          <w:tcPr>
            <w:tcW w:w="645" w:type="pct"/>
            <w:tcBorders>
              <w:top w:val="single" w:sz="4" w:space="0" w:color="auto"/>
            </w:tcBorders>
            <w:vAlign w:val="center"/>
          </w:tcPr>
          <w:p w14:paraId="190FAEFF" w14:textId="77777777" w:rsidR="00F249A2" w:rsidRPr="00B84F7F" w:rsidRDefault="00F249A2" w:rsidP="005D01D8">
            <w:pPr>
              <w:pStyle w:val="tablecolsubhead"/>
              <w:rPr>
                <w:b w:val="0"/>
                <w:bCs w:val="0"/>
                <w:sz w:val="14"/>
                <w:szCs w:val="14"/>
              </w:rPr>
            </w:pPr>
            <w:r w:rsidRPr="00B84F7F">
              <w:rPr>
                <w:b w:val="0"/>
                <w:bCs w:val="0"/>
                <w:sz w:val="14"/>
                <w:szCs w:val="14"/>
              </w:rPr>
              <w:t>99</w:t>
            </w:r>
          </w:p>
        </w:tc>
      </w:tr>
      <w:tr w:rsidR="00F249A2" w:rsidRPr="00B84F7F" w14:paraId="23D50ED5" w14:textId="77777777" w:rsidTr="005D01D8">
        <w:trPr>
          <w:cantSplit/>
          <w:trHeight w:val="240"/>
          <w:tblHeader/>
        </w:trPr>
        <w:tc>
          <w:tcPr>
            <w:tcW w:w="1149" w:type="pct"/>
            <w:gridSpan w:val="3"/>
            <w:vMerge/>
            <w:vAlign w:val="center"/>
          </w:tcPr>
          <w:p w14:paraId="210B87F0" w14:textId="77777777" w:rsidR="00F249A2" w:rsidRPr="00B84F7F" w:rsidRDefault="00F249A2" w:rsidP="005D01D8">
            <w:pPr>
              <w:pStyle w:val="tablecolsubhead"/>
            </w:pPr>
          </w:p>
        </w:tc>
        <w:tc>
          <w:tcPr>
            <w:tcW w:w="1000" w:type="pct"/>
            <w:tcBorders>
              <w:top w:val="single" w:sz="4" w:space="0" w:color="auto"/>
            </w:tcBorders>
            <w:vAlign w:val="center"/>
          </w:tcPr>
          <w:p w14:paraId="526AC9AB" w14:textId="77777777" w:rsidR="00F249A2" w:rsidRPr="00B84F7F" w:rsidRDefault="00F249A2" w:rsidP="005D01D8">
            <w:pPr>
              <w:pStyle w:val="tablecolsubhead"/>
              <w:rPr>
                <w:b w:val="0"/>
                <w:bCs w:val="0"/>
                <w:sz w:val="14"/>
                <w:szCs w:val="14"/>
              </w:rPr>
            </w:pPr>
            <w:r w:rsidRPr="00B84F7F">
              <w:rPr>
                <w:b w:val="0"/>
                <w:bCs w:val="0"/>
                <w:sz w:val="14"/>
                <w:szCs w:val="14"/>
              </w:rPr>
              <w:t>Test (20%)</w:t>
            </w:r>
          </w:p>
        </w:tc>
        <w:tc>
          <w:tcPr>
            <w:tcW w:w="606" w:type="pct"/>
            <w:tcBorders>
              <w:top w:val="single" w:sz="4" w:space="0" w:color="auto"/>
            </w:tcBorders>
            <w:vAlign w:val="center"/>
          </w:tcPr>
          <w:p w14:paraId="65C789E6" w14:textId="77777777" w:rsidR="00F249A2" w:rsidRPr="00B84F7F" w:rsidRDefault="00F249A2" w:rsidP="005D01D8">
            <w:pPr>
              <w:pStyle w:val="tablecolsubhead"/>
              <w:rPr>
                <w:b w:val="0"/>
                <w:bCs w:val="0"/>
                <w:sz w:val="14"/>
                <w:szCs w:val="14"/>
              </w:rPr>
            </w:pPr>
            <w:r w:rsidRPr="00B84F7F">
              <w:rPr>
                <w:b w:val="0"/>
                <w:bCs w:val="0"/>
                <w:sz w:val="14"/>
                <w:szCs w:val="14"/>
              </w:rPr>
              <w:t>68.52</w:t>
            </w:r>
          </w:p>
        </w:tc>
        <w:tc>
          <w:tcPr>
            <w:tcW w:w="549" w:type="pct"/>
            <w:tcBorders>
              <w:top w:val="single" w:sz="4" w:space="0" w:color="auto"/>
            </w:tcBorders>
            <w:vAlign w:val="center"/>
          </w:tcPr>
          <w:p w14:paraId="33022229" w14:textId="77777777" w:rsidR="00F249A2" w:rsidRPr="00B84F7F" w:rsidRDefault="00F249A2" w:rsidP="005D01D8">
            <w:pPr>
              <w:pStyle w:val="tablecolsubhead"/>
              <w:rPr>
                <w:b w:val="0"/>
                <w:bCs w:val="0"/>
                <w:sz w:val="14"/>
                <w:szCs w:val="14"/>
              </w:rPr>
            </w:pPr>
            <w:r w:rsidRPr="00B84F7F">
              <w:rPr>
                <w:b w:val="0"/>
                <w:bCs w:val="0"/>
                <w:sz w:val="14"/>
                <w:szCs w:val="14"/>
              </w:rPr>
              <w:t>59</w:t>
            </w:r>
          </w:p>
        </w:tc>
        <w:tc>
          <w:tcPr>
            <w:tcW w:w="503" w:type="pct"/>
            <w:tcBorders>
              <w:top w:val="single" w:sz="4" w:space="0" w:color="auto"/>
            </w:tcBorders>
            <w:vAlign w:val="center"/>
          </w:tcPr>
          <w:p w14:paraId="73E53E0E" w14:textId="77777777" w:rsidR="00F249A2" w:rsidRPr="00B84F7F" w:rsidRDefault="00F249A2" w:rsidP="005D01D8">
            <w:pPr>
              <w:pStyle w:val="tablecolsubhead"/>
              <w:rPr>
                <w:b w:val="0"/>
                <w:bCs w:val="0"/>
                <w:sz w:val="14"/>
                <w:szCs w:val="14"/>
              </w:rPr>
            </w:pPr>
            <w:r w:rsidRPr="00B84F7F">
              <w:rPr>
                <w:b w:val="0"/>
                <w:bCs w:val="0"/>
                <w:sz w:val="14"/>
                <w:szCs w:val="14"/>
              </w:rPr>
              <w:t>41</w:t>
            </w:r>
          </w:p>
        </w:tc>
        <w:tc>
          <w:tcPr>
            <w:tcW w:w="548" w:type="pct"/>
            <w:gridSpan w:val="2"/>
            <w:tcBorders>
              <w:top w:val="single" w:sz="4" w:space="0" w:color="auto"/>
            </w:tcBorders>
            <w:vAlign w:val="center"/>
          </w:tcPr>
          <w:p w14:paraId="3C8AA402" w14:textId="77777777" w:rsidR="00F249A2" w:rsidRPr="00B84F7F" w:rsidRDefault="00F249A2" w:rsidP="005D01D8">
            <w:pPr>
              <w:pStyle w:val="tablecolsubhead"/>
              <w:rPr>
                <w:b w:val="0"/>
                <w:bCs w:val="0"/>
                <w:sz w:val="14"/>
                <w:szCs w:val="14"/>
              </w:rPr>
            </w:pPr>
            <w:r w:rsidRPr="00B84F7F">
              <w:rPr>
                <w:b w:val="0"/>
                <w:bCs w:val="0"/>
                <w:sz w:val="14"/>
                <w:szCs w:val="14"/>
              </w:rPr>
              <w:t>65</w:t>
            </w:r>
          </w:p>
        </w:tc>
        <w:tc>
          <w:tcPr>
            <w:tcW w:w="645" w:type="pct"/>
            <w:tcBorders>
              <w:top w:val="single" w:sz="4" w:space="0" w:color="auto"/>
            </w:tcBorders>
            <w:vAlign w:val="center"/>
          </w:tcPr>
          <w:p w14:paraId="2DC2C38F" w14:textId="77777777" w:rsidR="00F249A2" w:rsidRPr="00B84F7F" w:rsidRDefault="00F249A2" w:rsidP="005D01D8">
            <w:pPr>
              <w:pStyle w:val="tablecolsubhead"/>
              <w:rPr>
                <w:b w:val="0"/>
                <w:bCs w:val="0"/>
                <w:sz w:val="14"/>
                <w:szCs w:val="14"/>
              </w:rPr>
            </w:pPr>
            <w:r w:rsidRPr="00B84F7F">
              <w:rPr>
                <w:b w:val="0"/>
                <w:bCs w:val="0"/>
                <w:sz w:val="14"/>
                <w:szCs w:val="14"/>
              </w:rPr>
              <w:t>68</w:t>
            </w:r>
          </w:p>
        </w:tc>
      </w:tr>
      <w:tr w:rsidR="00F249A2" w:rsidRPr="00B84F7F" w14:paraId="349D35E5" w14:textId="77777777" w:rsidTr="005D01D8">
        <w:trPr>
          <w:cantSplit/>
          <w:trHeight w:val="240"/>
          <w:tblHeader/>
        </w:trPr>
        <w:tc>
          <w:tcPr>
            <w:tcW w:w="1149" w:type="pct"/>
            <w:gridSpan w:val="3"/>
            <w:vMerge w:val="restart"/>
            <w:tcBorders>
              <w:top w:val="single" w:sz="4" w:space="0" w:color="auto"/>
            </w:tcBorders>
            <w:vAlign w:val="center"/>
          </w:tcPr>
          <w:p w14:paraId="3FA6B89A" w14:textId="77777777" w:rsidR="00F249A2" w:rsidRPr="00B84F7F" w:rsidRDefault="00F249A2" w:rsidP="005D01D8">
            <w:pPr>
              <w:pStyle w:val="tablecolhead"/>
            </w:pPr>
            <w:r w:rsidRPr="00B84F7F">
              <w:t>LSTM-CNN with oversampling</w:t>
            </w:r>
          </w:p>
        </w:tc>
        <w:tc>
          <w:tcPr>
            <w:tcW w:w="1000" w:type="pct"/>
            <w:tcBorders>
              <w:top w:val="single" w:sz="4" w:space="0" w:color="auto"/>
            </w:tcBorders>
            <w:vAlign w:val="center"/>
          </w:tcPr>
          <w:p w14:paraId="7A04C0C3" w14:textId="77777777" w:rsidR="00F249A2" w:rsidRPr="00B84F7F" w:rsidRDefault="00F249A2" w:rsidP="005D01D8">
            <w:pPr>
              <w:pStyle w:val="tablecolsubhead"/>
              <w:rPr>
                <w:b w:val="0"/>
                <w:bCs w:val="0"/>
                <w:sz w:val="14"/>
                <w:szCs w:val="14"/>
              </w:rPr>
            </w:pPr>
            <w:r w:rsidRPr="00B84F7F">
              <w:rPr>
                <w:b w:val="0"/>
                <w:bCs w:val="0"/>
                <w:sz w:val="14"/>
                <w:szCs w:val="14"/>
              </w:rPr>
              <w:t>Validation (20%)</w:t>
            </w:r>
          </w:p>
        </w:tc>
        <w:tc>
          <w:tcPr>
            <w:tcW w:w="606" w:type="pct"/>
            <w:tcBorders>
              <w:top w:val="single" w:sz="4" w:space="0" w:color="auto"/>
            </w:tcBorders>
            <w:vAlign w:val="center"/>
          </w:tcPr>
          <w:p w14:paraId="2363EA5C" w14:textId="77777777" w:rsidR="00F249A2" w:rsidRPr="00B84F7F" w:rsidRDefault="00F249A2" w:rsidP="005D01D8">
            <w:pPr>
              <w:pStyle w:val="tablecolsubhead"/>
              <w:rPr>
                <w:b w:val="0"/>
                <w:bCs w:val="0"/>
                <w:sz w:val="14"/>
                <w:szCs w:val="14"/>
              </w:rPr>
            </w:pPr>
            <w:r w:rsidRPr="00B84F7F">
              <w:rPr>
                <w:b w:val="0"/>
                <w:bCs w:val="0"/>
                <w:sz w:val="14"/>
                <w:szCs w:val="14"/>
              </w:rPr>
              <w:t>99.75</w:t>
            </w:r>
          </w:p>
        </w:tc>
        <w:tc>
          <w:tcPr>
            <w:tcW w:w="549" w:type="pct"/>
            <w:tcBorders>
              <w:top w:val="single" w:sz="4" w:space="0" w:color="auto"/>
            </w:tcBorders>
            <w:vAlign w:val="center"/>
          </w:tcPr>
          <w:p w14:paraId="4B228617" w14:textId="77777777" w:rsidR="00F249A2" w:rsidRPr="00B84F7F" w:rsidRDefault="00F249A2" w:rsidP="005D01D8">
            <w:pPr>
              <w:pStyle w:val="tablecolsubhead"/>
              <w:rPr>
                <w:b w:val="0"/>
                <w:bCs w:val="0"/>
                <w:sz w:val="14"/>
                <w:szCs w:val="14"/>
              </w:rPr>
            </w:pPr>
            <w:r w:rsidRPr="00B84F7F">
              <w:rPr>
                <w:b w:val="0"/>
                <w:bCs w:val="0"/>
                <w:sz w:val="14"/>
                <w:szCs w:val="14"/>
              </w:rPr>
              <w:t>2</w:t>
            </w:r>
          </w:p>
        </w:tc>
        <w:tc>
          <w:tcPr>
            <w:tcW w:w="503" w:type="pct"/>
            <w:tcBorders>
              <w:top w:val="single" w:sz="4" w:space="0" w:color="auto"/>
            </w:tcBorders>
            <w:vAlign w:val="center"/>
          </w:tcPr>
          <w:p w14:paraId="067F02D1" w14:textId="77777777" w:rsidR="00F249A2" w:rsidRPr="00B84F7F" w:rsidRDefault="00F249A2" w:rsidP="005D01D8">
            <w:pPr>
              <w:pStyle w:val="tablecolsubhead"/>
              <w:rPr>
                <w:b w:val="0"/>
                <w:bCs w:val="0"/>
                <w:sz w:val="14"/>
                <w:szCs w:val="14"/>
              </w:rPr>
            </w:pPr>
            <w:r w:rsidRPr="00B84F7F">
              <w:rPr>
                <w:b w:val="0"/>
                <w:bCs w:val="0"/>
                <w:sz w:val="14"/>
                <w:szCs w:val="14"/>
              </w:rPr>
              <w:t>98</w:t>
            </w:r>
          </w:p>
        </w:tc>
        <w:tc>
          <w:tcPr>
            <w:tcW w:w="548" w:type="pct"/>
            <w:gridSpan w:val="2"/>
            <w:tcBorders>
              <w:top w:val="single" w:sz="4" w:space="0" w:color="auto"/>
            </w:tcBorders>
            <w:vAlign w:val="center"/>
          </w:tcPr>
          <w:p w14:paraId="519BB2F6" w14:textId="77777777" w:rsidR="00F249A2" w:rsidRPr="00B84F7F" w:rsidRDefault="00F249A2" w:rsidP="005D01D8">
            <w:pPr>
              <w:pStyle w:val="tablecolsubhead"/>
              <w:rPr>
                <w:b w:val="0"/>
                <w:bCs w:val="0"/>
                <w:sz w:val="14"/>
                <w:szCs w:val="14"/>
              </w:rPr>
            </w:pPr>
            <w:r w:rsidRPr="00B84F7F">
              <w:rPr>
                <w:b w:val="0"/>
                <w:bCs w:val="0"/>
                <w:sz w:val="14"/>
                <w:szCs w:val="14"/>
              </w:rPr>
              <w:t>99.7</w:t>
            </w:r>
          </w:p>
        </w:tc>
        <w:tc>
          <w:tcPr>
            <w:tcW w:w="645" w:type="pct"/>
            <w:tcBorders>
              <w:top w:val="single" w:sz="4" w:space="0" w:color="auto"/>
            </w:tcBorders>
            <w:vAlign w:val="center"/>
          </w:tcPr>
          <w:p w14:paraId="5D2D798E" w14:textId="77777777" w:rsidR="00F249A2" w:rsidRPr="00B84F7F" w:rsidRDefault="00F249A2" w:rsidP="005D01D8">
            <w:pPr>
              <w:pStyle w:val="tablecolsubhead"/>
              <w:rPr>
                <w:b w:val="0"/>
                <w:bCs w:val="0"/>
                <w:sz w:val="14"/>
                <w:szCs w:val="14"/>
              </w:rPr>
            </w:pPr>
            <w:r w:rsidRPr="00B84F7F">
              <w:rPr>
                <w:b w:val="0"/>
                <w:bCs w:val="0"/>
                <w:sz w:val="14"/>
                <w:szCs w:val="14"/>
              </w:rPr>
              <w:t>99.7</w:t>
            </w:r>
          </w:p>
        </w:tc>
      </w:tr>
      <w:tr w:rsidR="00F249A2" w:rsidRPr="00B84F7F" w14:paraId="070FDA11" w14:textId="77777777" w:rsidTr="005D01D8">
        <w:trPr>
          <w:cantSplit/>
          <w:trHeight w:val="240"/>
          <w:tblHeader/>
        </w:trPr>
        <w:tc>
          <w:tcPr>
            <w:tcW w:w="1149" w:type="pct"/>
            <w:gridSpan w:val="3"/>
            <w:vMerge/>
            <w:vAlign w:val="center"/>
          </w:tcPr>
          <w:p w14:paraId="0E296EF5" w14:textId="77777777" w:rsidR="00F249A2" w:rsidRPr="00B84F7F" w:rsidRDefault="00F249A2" w:rsidP="005D01D8">
            <w:pPr>
              <w:pStyle w:val="tablecolsubhead"/>
            </w:pPr>
          </w:p>
        </w:tc>
        <w:tc>
          <w:tcPr>
            <w:tcW w:w="1000" w:type="pct"/>
            <w:tcBorders>
              <w:top w:val="single" w:sz="4" w:space="0" w:color="auto"/>
            </w:tcBorders>
            <w:vAlign w:val="center"/>
          </w:tcPr>
          <w:p w14:paraId="66925B88" w14:textId="77777777" w:rsidR="00F249A2" w:rsidRPr="00B84F7F" w:rsidRDefault="00F249A2" w:rsidP="005D01D8">
            <w:pPr>
              <w:pStyle w:val="tablecolsubhead"/>
              <w:rPr>
                <w:b w:val="0"/>
                <w:bCs w:val="0"/>
                <w:sz w:val="14"/>
                <w:szCs w:val="14"/>
              </w:rPr>
            </w:pPr>
            <w:r w:rsidRPr="00B84F7F">
              <w:rPr>
                <w:b w:val="0"/>
                <w:bCs w:val="0"/>
                <w:sz w:val="14"/>
                <w:szCs w:val="14"/>
              </w:rPr>
              <w:t>Test (20%)</w:t>
            </w:r>
          </w:p>
        </w:tc>
        <w:tc>
          <w:tcPr>
            <w:tcW w:w="606" w:type="pct"/>
            <w:tcBorders>
              <w:top w:val="single" w:sz="4" w:space="0" w:color="auto"/>
            </w:tcBorders>
            <w:vAlign w:val="center"/>
          </w:tcPr>
          <w:p w14:paraId="17CE68E5" w14:textId="77777777" w:rsidR="00F249A2" w:rsidRPr="00B84F7F" w:rsidRDefault="00F249A2" w:rsidP="005D01D8">
            <w:pPr>
              <w:pStyle w:val="tablecolsubhead"/>
              <w:rPr>
                <w:b w:val="0"/>
                <w:bCs w:val="0"/>
                <w:sz w:val="14"/>
                <w:szCs w:val="14"/>
              </w:rPr>
            </w:pPr>
            <w:r w:rsidRPr="00B84F7F">
              <w:rPr>
                <w:b w:val="0"/>
                <w:bCs w:val="0"/>
                <w:sz w:val="14"/>
                <w:szCs w:val="14"/>
              </w:rPr>
              <w:t>98.24</w:t>
            </w:r>
          </w:p>
        </w:tc>
        <w:tc>
          <w:tcPr>
            <w:tcW w:w="549" w:type="pct"/>
            <w:tcBorders>
              <w:top w:val="single" w:sz="4" w:space="0" w:color="auto"/>
            </w:tcBorders>
            <w:vAlign w:val="center"/>
          </w:tcPr>
          <w:p w14:paraId="649ACFAA" w14:textId="77777777" w:rsidR="00F249A2" w:rsidRPr="00B84F7F" w:rsidRDefault="00F249A2" w:rsidP="005D01D8">
            <w:pPr>
              <w:pStyle w:val="tablecolsubhead"/>
              <w:rPr>
                <w:b w:val="0"/>
                <w:bCs w:val="0"/>
                <w:sz w:val="14"/>
                <w:szCs w:val="14"/>
              </w:rPr>
            </w:pPr>
            <w:r w:rsidRPr="00B84F7F">
              <w:rPr>
                <w:b w:val="0"/>
                <w:bCs w:val="0"/>
                <w:sz w:val="14"/>
                <w:szCs w:val="14"/>
              </w:rPr>
              <w:t>3</w:t>
            </w:r>
          </w:p>
        </w:tc>
        <w:tc>
          <w:tcPr>
            <w:tcW w:w="503" w:type="pct"/>
            <w:tcBorders>
              <w:top w:val="single" w:sz="4" w:space="0" w:color="auto"/>
            </w:tcBorders>
            <w:vAlign w:val="center"/>
          </w:tcPr>
          <w:p w14:paraId="221D889F" w14:textId="77777777" w:rsidR="00F249A2" w:rsidRPr="00B84F7F" w:rsidRDefault="00F249A2" w:rsidP="005D01D8">
            <w:pPr>
              <w:pStyle w:val="tablecolsubhead"/>
              <w:rPr>
                <w:b w:val="0"/>
                <w:bCs w:val="0"/>
                <w:sz w:val="14"/>
                <w:szCs w:val="14"/>
              </w:rPr>
            </w:pPr>
            <w:r w:rsidRPr="00B84F7F">
              <w:rPr>
                <w:b w:val="0"/>
                <w:bCs w:val="0"/>
                <w:sz w:val="14"/>
                <w:szCs w:val="14"/>
              </w:rPr>
              <w:t>97</w:t>
            </w:r>
          </w:p>
        </w:tc>
        <w:tc>
          <w:tcPr>
            <w:tcW w:w="548" w:type="pct"/>
            <w:gridSpan w:val="2"/>
            <w:tcBorders>
              <w:top w:val="single" w:sz="4" w:space="0" w:color="auto"/>
            </w:tcBorders>
            <w:vAlign w:val="center"/>
          </w:tcPr>
          <w:p w14:paraId="620F09C3" w14:textId="77777777" w:rsidR="00F249A2" w:rsidRPr="00B84F7F" w:rsidRDefault="00F249A2" w:rsidP="005D01D8">
            <w:pPr>
              <w:pStyle w:val="tablecolsubhead"/>
              <w:rPr>
                <w:b w:val="0"/>
                <w:bCs w:val="0"/>
                <w:sz w:val="14"/>
                <w:szCs w:val="14"/>
              </w:rPr>
            </w:pPr>
            <w:r w:rsidRPr="00B84F7F">
              <w:rPr>
                <w:b w:val="0"/>
                <w:bCs w:val="0"/>
                <w:sz w:val="14"/>
                <w:szCs w:val="14"/>
              </w:rPr>
              <w:t>98.5</w:t>
            </w:r>
          </w:p>
        </w:tc>
        <w:tc>
          <w:tcPr>
            <w:tcW w:w="645" w:type="pct"/>
            <w:tcBorders>
              <w:top w:val="single" w:sz="4" w:space="0" w:color="auto"/>
            </w:tcBorders>
            <w:vAlign w:val="center"/>
          </w:tcPr>
          <w:p w14:paraId="75F65B0C" w14:textId="77777777" w:rsidR="00F249A2" w:rsidRPr="00B84F7F" w:rsidRDefault="00F249A2" w:rsidP="005D01D8">
            <w:pPr>
              <w:pStyle w:val="tablecolsubhead"/>
              <w:rPr>
                <w:b w:val="0"/>
                <w:bCs w:val="0"/>
                <w:sz w:val="14"/>
                <w:szCs w:val="14"/>
              </w:rPr>
            </w:pPr>
            <w:r w:rsidRPr="00B84F7F">
              <w:rPr>
                <w:b w:val="0"/>
                <w:bCs w:val="0"/>
                <w:sz w:val="14"/>
                <w:szCs w:val="14"/>
              </w:rPr>
              <w:t>98.7</w:t>
            </w:r>
          </w:p>
        </w:tc>
      </w:tr>
      <w:tr w:rsidR="00F249A2" w:rsidRPr="00B84F7F" w14:paraId="1953DAFF" w14:textId="77777777" w:rsidTr="005D01D8">
        <w:trPr>
          <w:cantSplit/>
          <w:trHeight w:val="313"/>
          <w:tblHeader/>
        </w:trPr>
        <w:tc>
          <w:tcPr>
            <w:tcW w:w="5000" w:type="pct"/>
            <w:gridSpan w:val="10"/>
            <w:vAlign w:val="center"/>
          </w:tcPr>
          <w:p w14:paraId="062D77A6" w14:textId="77777777" w:rsidR="00F249A2" w:rsidRPr="00B84F7F" w:rsidRDefault="00F249A2" w:rsidP="005D01D8">
            <w:pPr>
              <w:pStyle w:val="tablecolsubhead"/>
              <w:rPr>
                <w:b w:val="0"/>
                <w:bCs w:val="0"/>
                <w:sz w:val="14"/>
                <w:szCs w:val="14"/>
              </w:rPr>
            </w:pPr>
            <w:r w:rsidRPr="00B84F7F">
              <w:t>Static Detection tests for BOT-IOT</w:t>
            </w:r>
          </w:p>
        </w:tc>
      </w:tr>
      <w:tr w:rsidR="00F249A2" w:rsidRPr="00B84F7F" w14:paraId="3787B89F" w14:textId="77777777" w:rsidTr="005D01D8">
        <w:trPr>
          <w:cantSplit/>
          <w:trHeight w:val="240"/>
          <w:tblHeader/>
        </w:trPr>
        <w:tc>
          <w:tcPr>
            <w:tcW w:w="1149" w:type="pct"/>
            <w:gridSpan w:val="3"/>
            <w:vAlign w:val="center"/>
          </w:tcPr>
          <w:p w14:paraId="41052B40" w14:textId="77777777" w:rsidR="00F249A2" w:rsidRPr="00B84F7F" w:rsidRDefault="00F249A2" w:rsidP="005D01D8">
            <w:pPr>
              <w:pStyle w:val="tablecolsubhead"/>
            </w:pPr>
            <w:r w:rsidRPr="00B84F7F">
              <w:t>Model</w:t>
            </w:r>
          </w:p>
        </w:tc>
        <w:tc>
          <w:tcPr>
            <w:tcW w:w="1000" w:type="pct"/>
            <w:tcBorders>
              <w:top w:val="single" w:sz="4" w:space="0" w:color="auto"/>
            </w:tcBorders>
            <w:vAlign w:val="center"/>
          </w:tcPr>
          <w:p w14:paraId="7E58FC14" w14:textId="77777777" w:rsidR="00F249A2" w:rsidRPr="00B84F7F" w:rsidRDefault="00F249A2" w:rsidP="005D01D8">
            <w:pPr>
              <w:pStyle w:val="tablecolsubhead"/>
              <w:rPr>
                <w:b w:val="0"/>
                <w:bCs w:val="0"/>
                <w:sz w:val="14"/>
                <w:szCs w:val="14"/>
              </w:rPr>
            </w:pPr>
            <w:r w:rsidRPr="00B84F7F">
              <w:t>Test Data</w:t>
            </w:r>
          </w:p>
        </w:tc>
        <w:tc>
          <w:tcPr>
            <w:tcW w:w="606" w:type="pct"/>
            <w:tcBorders>
              <w:top w:val="single" w:sz="4" w:space="0" w:color="auto"/>
            </w:tcBorders>
            <w:vAlign w:val="center"/>
          </w:tcPr>
          <w:p w14:paraId="36CB968F" w14:textId="77777777" w:rsidR="00F249A2" w:rsidRPr="00B84F7F" w:rsidRDefault="00F249A2" w:rsidP="005D01D8">
            <w:pPr>
              <w:pStyle w:val="tablecolsubhead"/>
              <w:rPr>
                <w:b w:val="0"/>
                <w:bCs w:val="0"/>
                <w:sz w:val="14"/>
                <w:szCs w:val="14"/>
              </w:rPr>
            </w:pPr>
            <w:r w:rsidRPr="00B84F7F">
              <w:t>AC%</w:t>
            </w:r>
          </w:p>
        </w:tc>
        <w:tc>
          <w:tcPr>
            <w:tcW w:w="549" w:type="pct"/>
            <w:tcBorders>
              <w:top w:val="single" w:sz="4" w:space="0" w:color="auto"/>
            </w:tcBorders>
            <w:vAlign w:val="center"/>
          </w:tcPr>
          <w:p w14:paraId="3B5BB933" w14:textId="77777777" w:rsidR="00F249A2" w:rsidRPr="00B84F7F" w:rsidRDefault="00F249A2" w:rsidP="005D01D8">
            <w:pPr>
              <w:pStyle w:val="tablecolsubhead"/>
              <w:rPr>
                <w:b w:val="0"/>
                <w:bCs w:val="0"/>
                <w:sz w:val="14"/>
                <w:szCs w:val="14"/>
              </w:rPr>
            </w:pPr>
            <w:r w:rsidRPr="00B84F7F">
              <w:t>FPR%</w:t>
            </w:r>
          </w:p>
        </w:tc>
        <w:tc>
          <w:tcPr>
            <w:tcW w:w="503" w:type="pct"/>
            <w:tcBorders>
              <w:top w:val="single" w:sz="4" w:space="0" w:color="auto"/>
            </w:tcBorders>
            <w:vAlign w:val="center"/>
          </w:tcPr>
          <w:p w14:paraId="48DCBDC8" w14:textId="77777777" w:rsidR="00F249A2" w:rsidRPr="00B84F7F" w:rsidRDefault="00F249A2" w:rsidP="005D01D8">
            <w:pPr>
              <w:pStyle w:val="tablecolsubhead"/>
              <w:rPr>
                <w:b w:val="0"/>
                <w:bCs w:val="0"/>
                <w:sz w:val="14"/>
                <w:szCs w:val="14"/>
              </w:rPr>
            </w:pPr>
            <w:r w:rsidRPr="00B84F7F">
              <w:t>TPR%</w:t>
            </w:r>
          </w:p>
        </w:tc>
        <w:tc>
          <w:tcPr>
            <w:tcW w:w="548" w:type="pct"/>
            <w:gridSpan w:val="2"/>
            <w:tcBorders>
              <w:top w:val="single" w:sz="4" w:space="0" w:color="auto"/>
            </w:tcBorders>
            <w:vAlign w:val="center"/>
          </w:tcPr>
          <w:p w14:paraId="57697CD8" w14:textId="77777777" w:rsidR="00F249A2" w:rsidRPr="00B84F7F" w:rsidRDefault="00F249A2" w:rsidP="005D01D8">
            <w:pPr>
              <w:pStyle w:val="tablecolsubhead"/>
              <w:rPr>
                <w:b w:val="0"/>
                <w:bCs w:val="0"/>
                <w:sz w:val="14"/>
                <w:szCs w:val="14"/>
              </w:rPr>
            </w:pPr>
            <w:r w:rsidRPr="00B84F7F">
              <w:t>P%</w:t>
            </w:r>
          </w:p>
        </w:tc>
        <w:tc>
          <w:tcPr>
            <w:tcW w:w="645" w:type="pct"/>
            <w:tcBorders>
              <w:top w:val="single" w:sz="4" w:space="0" w:color="auto"/>
            </w:tcBorders>
            <w:vAlign w:val="center"/>
          </w:tcPr>
          <w:p w14:paraId="04E7467C" w14:textId="77777777" w:rsidR="00F249A2" w:rsidRPr="00B84F7F" w:rsidRDefault="00F249A2" w:rsidP="005D01D8">
            <w:pPr>
              <w:pStyle w:val="tablecolsubhead"/>
              <w:rPr>
                <w:b w:val="0"/>
                <w:bCs w:val="0"/>
                <w:sz w:val="14"/>
                <w:szCs w:val="14"/>
              </w:rPr>
            </w:pPr>
            <w:r w:rsidRPr="00B84F7F">
              <w:t>F1%</w:t>
            </w:r>
          </w:p>
        </w:tc>
      </w:tr>
      <w:tr w:rsidR="00F249A2" w:rsidRPr="00B84F7F" w14:paraId="042BDB51" w14:textId="77777777" w:rsidTr="005D01D8">
        <w:trPr>
          <w:cantSplit/>
          <w:trHeight w:val="240"/>
          <w:tblHeader/>
        </w:trPr>
        <w:tc>
          <w:tcPr>
            <w:tcW w:w="1149" w:type="pct"/>
            <w:gridSpan w:val="3"/>
            <w:vMerge w:val="restart"/>
            <w:vAlign w:val="center"/>
          </w:tcPr>
          <w:p w14:paraId="6CC280BA" w14:textId="77777777" w:rsidR="00F249A2" w:rsidRPr="00B84F7F" w:rsidRDefault="00F249A2" w:rsidP="005D01D8">
            <w:pPr>
              <w:pStyle w:val="tablecolsubhead"/>
            </w:pPr>
            <w:r w:rsidRPr="00B84F7F">
              <w:t>LSTM-CNN without oversampling</w:t>
            </w:r>
          </w:p>
        </w:tc>
        <w:tc>
          <w:tcPr>
            <w:tcW w:w="1000" w:type="pct"/>
            <w:tcBorders>
              <w:top w:val="single" w:sz="4" w:space="0" w:color="auto"/>
            </w:tcBorders>
            <w:vAlign w:val="center"/>
          </w:tcPr>
          <w:p w14:paraId="7CD15F05" w14:textId="77777777" w:rsidR="00F249A2" w:rsidRPr="00B84F7F" w:rsidRDefault="00F249A2" w:rsidP="005D01D8">
            <w:pPr>
              <w:pStyle w:val="tablecolsubhead"/>
              <w:rPr>
                <w:b w:val="0"/>
                <w:bCs w:val="0"/>
                <w:sz w:val="14"/>
                <w:szCs w:val="14"/>
              </w:rPr>
            </w:pPr>
            <w:r w:rsidRPr="00B84F7F">
              <w:rPr>
                <w:b w:val="0"/>
                <w:bCs w:val="0"/>
                <w:sz w:val="14"/>
                <w:szCs w:val="14"/>
              </w:rPr>
              <w:t>Validation (20%)</w:t>
            </w:r>
          </w:p>
        </w:tc>
        <w:tc>
          <w:tcPr>
            <w:tcW w:w="606" w:type="pct"/>
            <w:tcBorders>
              <w:top w:val="single" w:sz="4" w:space="0" w:color="auto"/>
            </w:tcBorders>
            <w:vAlign w:val="center"/>
          </w:tcPr>
          <w:p w14:paraId="073741F9" w14:textId="77777777" w:rsidR="00F249A2" w:rsidRPr="00B84F7F" w:rsidRDefault="00F249A2" w:rsidP="005D01D8">
            <w:pPr>
              <w:pStyle w:val="tablecolsubhead"/>
              <w:rPr>
                <w:b w:val="0"/>
                <w:bCs w:val="0"/>
                <w:sz w:val="14"/>
                <w:szCs w:val="14"/>
              </w:rPr>
            </w:pPr>
            <w:r w:rsidRPr="00B84F7F">
              <w:rPr>
                <w:b w:val="0"/>
                <w:bCs w:val="0"/>
                <w:sz w:val="14"/>
                <w:szCs w:val="14"/>
              </w:rPr>
              <w:t>89.12</w:t>
            </w:r>
          </w:p>
        </w:tc>
        <w:tc>
          <w:tcPr>
            <w:tcW w:w="549" w:type="pct"/>
            <w:tcBorders>
              <w:top w:val="single" w:sz="4" w:space="0" w:color="auto"/>
            </w:tcBorders>
            <w:vAlign w:val="center"/>
          </w:tcPr>
          <w:p w14:paraId="6DEAAA5F" w14:textId="77777777" w:rsidR="00F249A2" w:rsidRPr="00B84F7F" w:rsidRDefault="00F249A2" w:rsidP="005D01D8">
            <w:pPr>
              <w:pStyle w:val="tablecolsubhead"/>
              <w:rPr>
                <w:b w:val="0"/>
                <w:bCs w:val="0"/>
                <w:sz w:val="14"/>
                <w:szCs w:val="14"/>
              </w:rPr>
            </w:pPr>
            <w:r w:rsidRPr="00B84F7F">
              <w:rPr>
                <w:b w:val="0"/>
                <w:bCs w:val="0"/>
              </w:rPr>
              <w:t>9</w:t>
            </w:r>
          </w:p>
        </w:tc>
        <w:tc>
          <w:tcPr>
            <w:tcW w:w="503" w:type="pct"/>
            <w:tcBorders>
              <w:top w:val="single" w:sz="4" w:space="0" w:color="auto"/>
            </w:tcBorders>
            <w:vAlign w:val="center"/>
          </w:tcPr>
          <w:p w14:paraId="5E96F233" w14:textId="77777777" w:rsidR="00F249A2" w:rsidRPr="00B84F7F" w:rsidRDefault="00F249A2" w:rsidP="005D01D8">
            <w:pPr>
              <w:pStyle w:val="tablecolsubhead"/>
              <w:rPr>
                <w:b w:val="0"/>
                <w:bCs w:val="0"/>
                <w:sz w:val="14"/>
                <w:szCs w:val="14"/>
              </w:rPr>
            </w:pPr>
            <w:r w:rsidRPr="00B84F7F">
              <w:rPr>
                <w:b w:val="0"/>
                <w:bCs w:val="0"/>
              </w:rPr>
              <w:t>87</w:t>
            </w:r>
          </w:p>
        </w:tc>
        <w:tc>
          <w:tcPr>
            <w:tcW w:w="548" w:type="pct"/>
            <w:gridSpan w:val="2"/>
            <w:tcBorders>
              <w:top w:val="single" w:sz="4" w:space="0" w:color="auto"/>
            </w:tcBorders>
            <w:vAlign w:val="center"/>
          </w:tcPr>
          <w:p w14:paraId="5FD679C0" w14:textId="77777777" w:rsidR="00F249A2" w:rsidRPr="00B84F7F" w:rsidRDefault="00F249A2" w:rsidP="005D01D8">
            <w:pPr>
              <w:pStyle w:val="tablecolsubhead"/>
              <w:rPr>
                <w:b w:val="0"/>
                <w:bCs w:val="0"/>
                <w:sz w:val="14"/>
                <w:szCs w:val="14"/>
              </w:rPr>
            </w:pPr>
            <w:r w:rsidRPr="00B84F7F">
              <w:rPr>
                <w:b w:val="0"/>
                <w:bCs w:val="0"/>
                <w:sz w:val="14"/>
                <w:szCs w:val="14"/>
              </w:rPr>
              <w:t>88</w:t>
            </w:r>
          </w:p>
        </w:tc>
        <w:tc>
          <w:tcPr>
            <w:tcW w:w="645" w:type="pct"/>
            <w:tcBorders>
              <w:top w:val="single" w:sz="4" w:space="0" w:color="auto"/>
            </w:tcBorders>
            <w:vAlign w:val="center"/>
          </w:tcPr>
          <w:p w14:paraId="420991D1" w14:textId="77777777" w:rsidR="00F249A2" w:rsidRPr="00B84F7F" w:rsidRDefault="00F249A2" w:rsidP="005D01D8">
            <w:pPr>
              <w:pStyle w:val="tablecolsubhead"/>
              <w:rPr>
                <w:b w:val="0"/>
                <w:bCs w:val="0"/>
                <w:sz w:val="14"/>
                <w:szCs w:val="14"/>
              </w:rPr>
            </w:pPr>
            <w:r w:rsidRPr="00B84F7F">
              <w:rPr>
                <w:b w:val="0"/>
                <w:bCs w:val="0"/>
                <w:sz w:val="14"/>
                <w:szCs w:val="14"/>
              </w:rPr>
              <w:t>87.6</w:t>
            </w:r>
          </w:p>
        </w:tc>
      </w:tr>
      <w:tr w:rsidR="00F249A2" w:rsidRPr="00B84F7F" w14:paraId="644A4D04" w14:textId="77777777" w:rsidTr="005D01D8">
        <w:trPr>
          <w:cantSplit/>
          <w:trHeight w:val="240"/>
          <w:tblHeader/>
        </w:trPr>
        <w:tc>
          <w:tcPr>
            <w:tcW w:w="1149" w:type="pct"/>
            <w:gridSpan w:val="3"/>
            <w:vMerge/>
            <w:vAlign w:val="center"/>
          </w:tcPr>
          <w:p w14:paraId="2189647B" w14:textId="77777777" w:rsidR="00F249A2" w:rsidRPr="00B84F7F" w:rsidRDefault="00F249A2" w:rsidP="005D01D8">
            <w:pPr>
              <w:pStyle w:val="tablecolsubhead"/>
            </w:pPr>
          </w:p>
        </w:tc>
        <w:tc>
          <w:tcPr>
            <w:tcW w:w="1000" w:type="pct"/>
            <w:tcBorders>
              <w:top w:val="single" w:sz="4" w:space="0" w:color="auto"/>
            </w:tcBorders>
            <w:vAlign w:val="center"/>
          </w:tcPr>
          <w:p w14:paraId="2EE0830C" w14:textId="77777777" w:rsidR="00F249A2" w:rsidRPr="00B84F7F" w:rsidRDefault="00F249A2" w:rsidP="005D01D8">
            <w:pPr>
              <w:pStyle w:val="tablecolsubhead"/>
              <w:rPr>
                <w:b w:val="0"/>
                <w:bCs w:val="0"/>
                <w:sz w:val="14"/>
                <w:szCs w:val="14"/>
              </w:rPr>
            </w:pPr>
            <w:r w:rsidRPr="00B84F7F">
              <w:rPr>
                <w:b w:val="0"/>
                <w:bCs w:val="0"/>
                <w:sz w:val="14"/>
                <w:szCs w:val="14"/>
              </w:rPr>
              <w:t>Test (20%)</w:t>
            </w:r>
          </w:p>
        </w:tc>
        <w:tc>
          <w:tcPr>
            <w:tcW w:w="606" w:type="pct"/>
            <w:tcBorders>
              <w:top w:val="single" w:sz="4" w:space="0" w:color="auto"/>
            </w:tcBorders>
            <w:vAlign w:val="center"/>
          </w:tcPr>
          <w:p w14:paraId="76103E52" w14:textId="77777777" w:rsidR="00F249A2" w:rsidRPr="00B84F7F" w:rsidRDefault="00F249A2" w:rsidP="005D01D8">
            <w:pPr>
              <w:pStyle w:val="tablecolsubhead"/>
              <w:rPr>
                <w:b w:val="0"/>
                <w:bCs w:val="0"/>
                <w:sz w:val="14"/>
                <w:szCs w:val="14"/>
              </w:rPr>
            </w:pPr>
            <w:r w:rsidRPr="00B84F7F">
              <w:rPr>
                <w:b w:val="0"/>
                <w:bCs w:val="0"/>
                <w:sz w:val="14"/>
                <w:szCs w:val="14"/>
              </w:rPr>
              <w:t>68.52</w:t>
            </w:r>
          </w:p>
        </w:tc>
        <w:tc>
          <w:tcPr>
            <w:tcW w:w="549" w:type="pct"/>
            <w:tcBorders>
              <w:top w:val="single" w:sz="4" w:space="0" w:color="auto"/>
            </w:tcBorders>
            <w:vAlign w:val="center"/>
          </w:tcPr>
          <w:p w14:paraId="6833BD42" w14:textId="77777777" w:rsidR="00F249A2" w:rsidRPr="00B84F7F" w:rsidRDefault="00F249A2" w:rsidP="005D01D8">
            <w:pPr>
              <w:pStyle w:val="tablecolsubhead"/>
              <w:rPr>
                <w:b w:val="0"/>
                <w:bCs w:val="0"/>
                <w:sz w:val="14"/>
                <w:szCs w:val="14"/>
              </w:rPr>
            </w:pPr>
            <w:r w:rsidRPr="00B84F7F">
              <w:rPr>
                <w:b w:val="0"/>
                <w:bCs w:val="0"/>
                <w:sz w:val="14"/>
                <w:szCs w:val="14"/>
              </w:rPr>
              <w:t>59</w:t>
            </w:r>
          </w:p>
        </w:tc>
        <w:tc>
          <w:tcPr>
            <w:tcW w:w="503" w:type="pct"/>
            <w:tcBorders>
              <w:top w:val="single" w:sz="4" w:space="0" w:color="auto"/>
            </w:tcBorders>
            <w:vAlign w:val="center"/>
          </w:tcPr>
          <w:p w14:paraId="23F0755B" w14:textId="77777777" w:rsidR="00F249A2" w:rsidRPr="00B84F7F" w:rsidRDefault="00F249A2" w:rsidP="005D01D8">
            <w:pPr>
              <w:pStyle w:val="tablecolsubhead"/>
              <w:rPr>
                <w:b w:val="0"/>
                <w:bCs w:val="0"/>
                <w:sz w:val="14"/>
                <w:szCs w:val="14"/>
              </w:rPr>
            </w:pPr>
            <w:r w:rsidRPr="00B84F7F">
              <w:rPr>
                <w:b w:val="0"/>
                <w:bCs w:val="0"/>
                <w:sz w:val="14"/>
                <w:szCs w:val="14"/>
              </w:rPr>
              <w:t>41</w:t>
            </w:r>
          </w:p>
        </w:tc>
        <w:tc>
          <w:tcPr>
            <w:tcW w:w="548" w:type="pct"/>
            <w:gridSpan w:val="2"/>
            <w:tcBorders>
              <w:top w:val="single" w:sz="4" w:space="0" w:color="auto"/>
            </w:tcBorders>
            <w:vAlign w:val="center"/>
          </w:tcPr>
          <w:p w14:paraId="5AD2D882" w14:textId="77777777" w:rsidR="00F249A2" w:rsidRPr="00B84F7F" w:rsidRDefault="00F249A2" w:rsidP="005D01D8">
            <w:pPr>
              <w:pStyle w:val="tablecolsubhead"/>
              <w:rPr>
                <w:b w:val="0"/>
                <w:bCs w:val="0"/>
                <w:sz w:val="14"/>
                <w:szCs w:val="14"/>
              </w:rPr>
            </w:pPr>
            <w:r w:rsidRPr="00B84F7F">
              <w:rPr>
                <w:b w:val="0"/>
                <w:bCs w:val="0"/>
                <w:sz w:val="14"/>
                <w:szCs w:val="14"/>
              </w:rPr>
              <w:t>65</w:t>
            </w:r>
          </w:p>
        </w:tc>
        <w:tc>
          <w:tcPr>
            <w:tcW w:w="645" w:type="pct"/>
            <w:tcBorders>
              <w:top w:val="single" w:sz="4" w:space="0" w:color="auto"/>
            </w:tcBorders>
            <w:vAlign w:val="center"/>
          </w:tcPr>
          <w:p w14:paraId="65C8D2C2" w14:textId="77777777" w:rsidR="00F249A2" w:rsidRPr="00B84F7F" w:rsidRDefault="00F249A2" w:rsidP="005D01D8">
            <w:pPr>
              <w:pStyle w:val="tablecolsubhead"/>
              <w:rPr>
                <w:b w:val="0"/>
                <w:bCs w:val="0"/>
                <w:sz w:val="14"/>
                <w:szCs w:val="14"/>
              </w:rPr>
            </w:pPr>
            <w:r w:rsidRPr="00B84F7F">
              <w:rPr>
                <w:b w:val="0"/>
                <w:bCs w:val="0"/>
                <w:sz w:val="14"/>
                <w:szCs w:val="14"/>
              </w:rPr>
              <w:t>68</w:t>
            </w:r>
          </w:p>
        </w:tc>
      </w:tr>
      <w:tr w:rsidR="00F249A2" w:rsidRPr="00B84F7F" w14:paraId="2C49197A" w14:textId="77777777" w:rsidTr="005D01D8">
        <w:trPr>
          <w:cantSplit/>
          <w:trHeight w:val="240"/>
          <w:tblHeader/>
        </w:trPr>
        <w:tc>
          <w:tcPr>
            <w:tcW w:w="1149" w:type="pct"/>
            <w:gridSpan w:val="3"/>
            <w:vMerge w:val="restart"/>
            <w:vAlign w:val="center"/>
          </w:tcPr>
          <w:p w14:paraId="11798BEA" w14:textId="77777777" w:rsidR="00F249A2" w:rsidRPr="00B84F7F" w:rsidRDefault="00F249A2" w:rsidP="005D01D8">
            <w:pPr>
              <w:pStyle w:val="tablecolsubhead"/>
            </w:pPr>
            <w:r w:rsidRPr="00B84F7F">
              <w:t>LSTM-CNN with oversampling</w:t>
            </w:r>
          </w:p>
        </w:tc>
        <w:tc>
          <w:tcPr>
            <w:tcW w:w="1000" w:type="pct"/>
            <w:tcBorders>
              <w:top w:val="single" w:sz="4" w:space="0" w:color="auto"/>
            </w:tcBorders>
            <w:vAlign w:val="center"/>
          </w:tcPr>
          <w:p w14:paraId="7EF95457" w14:textId="77777777" w:rsidR="00F249A2" w:rsidRPr="00B84F7F" w:rsidRDefault="00F249A2" w:rsidP="005D01D8">
            <w:pPr>
              <w:pStyle w:val="tablecolsubhead"/>
              <w:rPr>
                <w:b w:val="0"/>
                <w:bCs w:val="0"/>
                <w:sz w:val="14"/>
                <w:szCs w:val="14"/>
              </w:rPr>
            </w:pPr>
            <w:r w:rsidRPr="00B84F7F">
              <w:rPr>
                <w:b w:val="0"/>
                <w:bCs w:val="0"/>
                <w:sz w:val="14"/>
                <w:szCs w:val="14"/>
              </w:rPr>
              <w:t>Validation (20%)</w:t>
            </w:r>
          </w:p>
        </w:tc>
        <w:tc>
          <w:tcPr>
            <w:tcW w:w="606" w:type="pct"/>
            <w:tcBorders>
              <w:top w:val="single" w:sz="4" w:space="0" w:color="auto"/>
            </w:tcBorders>
            <w:vAlign w:val="center"/>
          </w:tcPr>
          <w:p w14:paraId="3E25809F" w14:textId="77777777" w:rsidR="00F249A2" w:rsidRPr="00B84F7F" w:rsidRDefault="00F249A2" w:rsidP="005D01D8">
            <w:pPr>
              <w:pStyle w:val="tablecolsubhead"/>
              <w:rPr>
                <w:b w:val="0"/>
                <w:bCs w:val="0"/>
                <w:sz w:val="14"/>
                <w:szCs w:val="14"/>
              </w:rPr>
            </w:pPr>
            <w:r w:rsidRPr="00B84F7F">
              <w:rPr>
                <w:b w:val="0"/>
                <w:bCs w:val="0"/>
                <w:sz w:val="14"/>
                <w:szCs w:val="14"/>
              </w:rPr>
              <w:t>97.12</w:t>
            </w:r>
          </w:p>
        </w:tc>
        <w:tc>
          <w:tcPr>
            <w:tcW w:w="549" w:type="pct"/>
            <w:tcBorders>
              <w:top w:val="single" w:sz="4" w:space="0" w:color="auto"/>
            </w:tcBorders>
            <w:vAlign w:val="center"/>
          </w:tcPr>
          <w:p w14:paraId="3FC426B5" w14:textId="77777777" w:rsidR="00F249A2" w:rsidRPr="00B84F7F" w:rsidRDefault="00F249A2" w:rsidP="005D01D8">
            <w:pPr>
              <w:pStyle w:val="tablecolsubhead"/>
              <w:rPr>
                <w:b w:val="0"/>
                <w:bCs w:val="0"/>
                <w:sz w:val="14"/>
                <w:szCs w:val="14"/>
              </w:rPr>
            </w:pPr>
            <w:r w:rsidRPr="00B84F7F">
              <w:rPr>
                <w:b w:val="0"/>
                <w:bCs w:val="0"/>
                <w:sz w:val="14"/>
                <w:szCs w:val="14"/>
              </w:rPr>
              <w:t>2.4</w:t>
            </w:r>
          </w:p>
        </w:tc>
        <w:tc>
          <w:tcPr>
            <w:tcW w:w="503" w:type="pct"/>
            <w:tcBorders>
              <w:top w:val="single" w:sz="4" w:space="0" w:color="auto"/>
            </w:tcBorders>
            <w:vAlign w:val="center"/>
          </w:tcPr>
          <w:p w14:paraId="630DCA83" w14:textId="77777777" w:rsidR="00F249A2" w:rsidRPr="00B84F7F" w:rsidRDefault="00F249A2" w:rsidP="005D01D8">
            <w:pPr>
              <w:pStyle w:val="tablecolsubhead"/>
              <w:rPr>
                <w:b w:val="0"/>
                <w:bCs w:val="0"/>
                <w:sz w:val="14"/>
                <w:szCs w:val="14"/>
              </w:rPr>
            </w:pPr>
            <w:r w:rsidRPr="00B84F7F">
              <w:rPr>
                <w:b w:val="0"/>
                <w:bCs w:val="0"/>
                <w:sz w:val="14"/>
                <w:szCs w:val="14"/>
              </w:rPr>
              <w:t>97</w:t>
            </w:r>
          </w:p>
        </w:tc>
        <w:tc>
          <w:tcPr>
            <w:tcW w:w="548" w:type="pct"/>
            <w:gridSpan w:val="2"/>
            <w:tcBorders>
              <w:top w:val="single" w:sz="4" w:space="0" w:color="auto"/>
            </w:tcBorders>
            <w:vAlign w:val="center"/>
          </w:tcPr>
          <w:p w14:paraId="231EFED9" w14:textId="77777777" w:rsidR="00F249A2" w:rsidRPr="00B84F7F" w:rsidRDefault="00F249A2" w:rsidP="005D01D8">
            <w:pPr>
              <w:pStyle w:val="tablecolsubhead"/>
              <w:rPr>
                <w:b w:val="0"/>
                <w:bCs w:val="0"/>
                <w:sz w:val="14"/>
                <w:szCs w:val="14"/>
              </w:rPr>
            </w:pPr>
            <w:r w:rsidRPr="00B84F7F">
              <w:rPr>
                <w:b w:val="0"/>
                <w:bCs w:val="0"/>
                <w:sz w:val="14"/>
                <w:szCs w:val="14"/>
              </w:rPr>
              <w:t>98.2</w:t>
            </w:r>
          </w:p>
        </w:tc>
        <w:tc>
          <w:tcPr>
            <w:tcW w:w="645" w:type="pct"/>
            <w:tcBorders>
              <w:top w:val="single" w:sz="4" w:space="0" w:color="auto"/>
            </w:tcBorders>
            <w:vAlign w:val="center"/>
          </w:tcPr>
          <w:p w14:paraId="77239CF3" w14:textId="77777777" w:rsidR="00F249A2" w:rsidRPr="00B84F7F" w:rsidRDefault="00F249A2" w:rsidP="005D01D8">
            <w:pPr>
              <w:pStyle w:val="tablecolsubhead"/>
              <w:rPr>
                <w:b w:val="0"/>
                <w:bCs w:val="0"/>
                <w:sz w:val="14"/>
                <w:szCs w:val="14"/>
              </w:rPr>
            </w:pPr>
            <w:r w:rsidRPr="00B84F7F">
              <w:rPr>
                <w:b w:val="0"/>
                <w:bCs w:val="0"/>
                <w:sz w:val="14"/>
                <w:szCs w:val="14"/>
              </w:rPr>
              <w:t>96</w:t>
            </w:r>
          </w:p>
        </w:tc>
      </w:tr>
      <w:tr w:rsidR="00F249A2" w:rsidRPr="00B84F7F" w14:paraId="48F11BFC" w14:textId="77777777" w:rsidTr="005D01D8">
        <w:trPr>
          <w:cantSplit/>
          <w:trHeight w:val="240"/>
          <w:tblHeader/>
        </w:trPr>
        <w:tc>
          <w:tcPr>
            <w:tcW w:w="1149" w:type="pct"/>
            <w:gridSpan w:val="3"/>
            <w:vMerge/>
            <w:vAlign w:val="center"/>
          </w:tcPr>
          <w:p w14:paraId="0B633943" w14:textId="77777777" w:rsidR="00F249A2" w:rsidRPr="00B84F7F" w:rsidRDefault="00F249A2" w:rsidP="005D01D8">
            <w:pPr>
              <w:pStyle w:val="tablecolsubhead"/>
            </w:pPr>
          </w:p>
        </w:tc>
        <w:tc>
          <w:tcPr>
            <w:tcW w:w="1000" w:type="pct"/>
            <w:tcBorders>
              <w:top w:val="single" w:sz="4" w:space="0" w:color="auto"/>
            </w:tcBorders>
            <w:vAlign w:val="center"/>
          </w:tcPr>
          <w:p w14:paraId="78986DF1" w14:textId="77777777" w:rsidR="00F249A2" w:rsidRPr="00B84F7F" w:rsidRDefault="00F249A2" w:rsidP="005D01D8">
            <w:pPr>
              <w:pStyle w:val="tablecolsubhead"/>
              <w:rPr>
                <w:b w:val="0"/>
                <w:bCs w:val="0"/>
                <w:sz w:val="14"/>
                <w:szCs w:val="14"/>
              </w:rPr>
            </w:pPr>
            <w:r w:rsidRPr="00B84F7F">
              <w:rPr>
                <w:b w:val="0"/>
                <w:bCs w:val="0"/>
                <w:sz w:val="14"/>
                <w:szCs w:val="14"/>
              </w:rPr>
              <w:t>Test (20%)</w:t>
            </w:r>
          </w:p>
        </w:tc>
        <w:tc>
          <w:tcPr>
            <w:tcW w:w="606" w:type="pct"/>
            <w:tcBorders>
              <w:top w:val="single" w:sz="4" w:space="0" w:color="auto"/>
            </w:tcBorders>
            <w:vAlign w:val="center"/>
          </w:tcPr>
          <w:p w14:paraId="0ABEB602" w14:textId="77777777" w:rsidR="00F249A2" w:rsidRPr="00B84F7F" w:rsidRDefault="00F249A2" w:rsidP="005D01D8">
            <w:pPr>
              <w:pStyle w:val="tablecolsubhead"/>
              <w:rPr>
                <w:b w:val="0"/>
                <w:bCs w:val="0"/>
                <w:sz w:val="14"/>
                <w:szCs w:val="14"/>
              </w:rPr>
            </w:pPr>
            <w:r w:rsidRPr="00B84F7F">
              <w:rPr>
                <w:b w:val="0"/>
                <w:bCs w:val="0"/>
                <w:sz w:val="14"/>
                <w:szCs w:val="14"/>
              </w:rPr>
              <w:t>96.84</w:t>
            </w:r>
          </w:p>
        </w:tc>
        <w:tc>
          <w:tcPr>
            <w:tcW w:w="549" w:type="pct"/>
            <w:tcBorders>
              <w:top w:val="single" w:sz="4" w:space="0" w:color="auto"/>
            </w:tcBorders>
            <w:vAlign w:val="center"/>
          </w:tcPr>
          <w:p w14:paraId="51591D27" w14:textId="77777777" w:rsidR="00F249A2" w:rsidRPr="00B84F7F" w:rsidRDefault="00F249A2" w:rsidP="005D01D8">
            <w:pPr>
              <w:pStyle w:val="tablecolsubhead"/>
              <w:rPr>
                <w:b w:val="0"/>
                <w:bCs w:val="0"/>
                <w:sz w:val="14"/>
                <w:szCs w:val="14"/>
              </w:rPr>
            </w:pPr>
            <w:r w:rsidRPr="00B84F7F">
              <w:rPr>
                <w:b w:val="0"/>
                <w:bCs w:val="0"/>
                <w:sz w:val="14"/>
                <w:szCs w:val="14"/>
              </w:rPr>
              <w:t>2.8</w:t>
            </w:r>
          </w:p>
        </w:tc>
        <w:tc>
          <w:tcPr>
            <w:tcW w:w="503" w:type="pct"/>
            <w:tcBorders>
              <w:top w:val="single" w:sz="4" w:space="0" w:color="auto"/>
            </w:tcBorders>
            <w:vAlign w:val="center"/>
          </w:tcPr>
          <w:p w14:paraId="62C0445F" w14:textId="77777777" w:rsidR="00F249A2" w:rsidRPr="00B84F7F" w:rsidRDefault="00F249A2" w:rsidP="005D01D8">
            <w:pPr>
              <w:pStyle w:val="tablecolsubhead"/>
              <w:rPr>
                <w:b w:val="0"/>
                <w:bCs w:val="0"/>
                <w:sz w:val="14"/>
                <w:szCs w:val="14"/>
              </w:rPr>
            </w:pPr>
            <w:r w:rsidRPr="00B84F7F">
              <w:rPr>
                <w:b w:val="0"/>
                <w:bCs w:val="0"/>
                <w:sz w:val="14"/>
                <w:szCs w:val="14"/>
              </w:rPr>
              <w:t>95.3</w:t>
            </w:r>
          </w:p>
        </w:tc>
        <w:tc>
          <w:tcPr>
            <w:tcW w:w="548" w:type="pct"/>
            <w:gridSpan w:val="2"/>
            <w:tcBorders>
              <w:top w:val="single" w:sz="4" w:space="0" w:color="auto"/>
            </w:tcBorders>
            <w:vAlign w:val="center"/>
          </w:tcPr>
          <w:p w14:paraId="050BDD3D" w14:textId="77777777" w:rsidR="00F249A2" w:rsidRPr="00B84F7F" w:rsidRDefault="00F249A2" w:rsidP="005D01D8">
            <w:pPr>
              <w:pStyle w:val="tablecolsubhead"/>
              <w:rPr>
                <w:b w:val="0"/>
                <w:bCs w:val="0"/>
                <w:sz w:val="14"/>
                <w:szCs w:val="14"/>
              </w:rPr>
            </w:pPr>
            <w:r w:rsidRPr="00B84F7F">
              <w:rPr>
                <w:b w:val="0"/>
                <w:bCs w:val="0"/>
                <w:sz w:val="14"/>
                <w:szCs w:val="14"/>
              </w:rPr>
              <w:t>96.5</w:t>
            </w:r>
          </w:p>
        </w:tc>
        <w:tc>
          <w:tcPr>
            <w:tcW w:w="645" w:type="pct"/>
            <w:tcBorders>
              <w:top w:val="single" w:sz="4" w:space="0" w:color="auto"/>
            </w:tcBorders>
            <w:vAlign w:val="center"/>
          </w:tcPr>
          <w:p w14:paraId="33330FC7" w14:textId="77777777" w:rsidR="00F249A2" w:rsidRPr="00B84F7F" w:rsidRDefault="00F249A2" w:rsidP="005D01D8">
            <w:pPr>
              <w:pStyle w:val="tablecolsubhead"/>
              <w:rPr>
                <w:b w:val="0"/>
                <w:bCs w:val="0"/>
                <w:sz w:val="14"/>
                <w:szCs w:val="14"/>
              </w:rPr>
            </w:pPr>
            <w:r w:rsidRPr="00B84F7F">
              <w:rPr>
                <w:b w:val="0"/>
                <w:bCs w:val="0"/>
                <w:sz w:val="14"/>
                <w:szCs w:val="14"/>
              </w:rPr>
              <w:t>97.7</w:t>
            </w:r>
          </w:p>
        </w:tc>
      </w:tr>
      <w:tr w:rsidR="00F249A2" w:rsidRPr="00B84F7F" w14:paraId="6BF2B929" w14:textId="77777777" w:rsidTr="005D01D8">
        <w:trPr>
          <w:trHeight w:val="320"/>
        </w:trPr>
        <w:tc>
          <w:tcPr>
            <w:tcW w:w="5000" w:type="pct"/>
            <w:gridSpan w:val="10"/>
            <w:vAlign w:val="center"/>
          </w:tcPr>
          <w:p w14:paraId="64CB7274" w14:textId="77777777" w:rsidR="00F249A2" w:rsidRPr="00B84F7F" w:rsidRDefault="00F249A2" w:rsidP="005D01D8">
            <w:pPr>
              <w:pStyle w:val="tablecolsubhead"/>
            </w:pPr>
            <w:r w:rsidRPr="00B84F7F">
              <w:t>Performance tests for TON-IOT</w:t>
            </w:r>
          </w:p>
        </w:tc>
      </w:tr>
      <w:tr w:rsidR="00F249A2" w:rsidRPr="00B84F7F" w14:paraId="2479FFDD" w14:textId="77777777" w:rsidTr="005D01D8">
        <w:trPr>
          <w:trHeight w:val="320"/>
        </w:trPr>
        <w:tc>
          <w:tcPr>
            <w:tcW w:w="2756" w:type="pct"/>
            <w:gridSpan w:val="5"/>
            <w:tcBorders>
              <w:right w:val="single" w:sz="4" w:space="0" w:color="auto"/>
            </w:tcBorders>
            <w:vAlign w:val="center"/>
          </w:tcPr>
          <w:p w14:paraId="59B63EBF" w14:textId="77777777" w:rsidR="00F249A2" w:rsidRPr="00B84F7F" w:rsidRDefault="00F249A2" w:rsidP="005D01D8">
            <w:pPr>
              <w:pStyle w:val="tablecolsubhead"/>
            </w:pPr>
            <w:r w:rsidRPr="00B84F7F">
              <w:t>Model</w:t>
            </w:r>
          </w:p>
        </w:tc>
        <w:tc>
          <w:tcPr>
            <w:tcW w:w="1052" w:type="pct"/>
            <w:gridSpan w:val="2"/>
            <w:tcBorders>
              <w:left w:val="single" w:sz="4" w:space="0" w:color="auto"/>
            </w:tcBorders>
            <w:vAlign w:val="center"/>
          </w:tcPr>
          <w:p w14:paraId="3F92121C" w14:textId="77777777" w:rsidR="00F249A2" w:rsidRPr="00B84F7F" w:rsidRDefault="00F249A2" w:rsidP="005D01D8">
            <w:pPr>
              <w:pStyle w:val="tablecolsubhead"/>
            </w:pPr>
            <w:r w:rsidRPr="00B84F7F">
              <w:t>Memory (RAM) usage</w:t>
            </w:r>
          </w:p>
        </w:tc>
        <w:tc>
          <w:tcPr>
            <w:tcW w:w="1193" w:type="pct"/>
            <w:gridSpan w:val="3"/>
            <w:tcBorders>
              <w:left w:val="single" w:sz="4" w:space="0" w:color="auto"/>
            </w:tcBorders>
            <w:vAlign w:val="center"/>
          </w:tcPr>
          <w:p w14:paraId="61CD8526" w14:textId="77777777" w:rsidR="00F249A2" w:rsidRPr="00B84F7F" w:rsidRDefault="00F249A2" w:rsidP="005D01D8">
            <w:pPr>
              <w:pStyle w:val="tablecolsubhead"/>
            </w:pPr>
            <w:r w:rsidRPr="00B84F7F">
              <w:t>GPU usage</w:t>
            </w:r>
          </w:p>
        </w:tc>
      </w:tr>
      <w:tr w:rsidR="00F249A2" w:rsidRPr="00B84F7F" w14:paraId="581DBD3B" w14:textId="77777777" w:rsidTr="005D01D8">
        <w:trPr>
          <w:trHeight w:val="320"/>
        </w:trPr>
        <w:tc>
          <w:tcPr>
            <w:tcW w:w="901" w:type="pct"/>
            <w:gridSpan w:val="2"/>
            <w:vMerge w:val="restart"/>
            <w:tcBorders>
              <w:right w:val="single" w:sz="4" w:space="0" w:color="auto"/>
            </w:tcBorders>
            <w:vAlign w:val="center"/>
          </w:tcPr>
          <w:p w14:paraId="77597AD4" w14:textId="77777777" w:rsidR="00F249A2" w:rsidRPr="00B84F7F" w:rsidRDefault="00F249A2" w:rsidP="005D01D8">
            <w:pPr>
              <w:pStyle w:val="tablecolsubhead"/>
            </w:pPr>
            <w:r w:rsidRPr="00B84F7F">
              <w:t>Static</w:t>
            </w:r>
          </w:p>
        </w:tc>
        <w:tc>
          <w:tcPr>
            <w:tcW w:w="1855" w:type="pct"/>
            <w:gridSpan w:val="3"/>
            <w:tcBorders>
              <w:left w:val="single" w:sz="4" w:space="0" w:color="auto"/>
              <w:right w:val="single" w:sz="4" w:space="0" w:color="auto"/>
            </w:tcBorders>
            <w:vAlign w:val="center"/>
          </w:tcPr>
          <w:p w14:paraId="3ECA0409" w14:textId="77777777" w:rsidR="00F249A2" w:rsidRPr="00B84F7F" w:rsidRDefault="00F249A2" w:rsidP="005D01D8">
            <w:pPr>
              <w:pStyle w:val="tablecolsubhead"/>
            </w:pPr>
            <w:r w:rsidRPr="00B84F7F">
              <w:t xml:space="preserve">LSTM-CNN without </w:t>
            </w:r>
          </w:p>
          <w:p w14:paraId="6709B232" w14:textId="77777777" w:rsidR="00F249A2" w:rsidRPr="00B84F7F" w:rsidRDefault="00F249A2" w:rsidP="005D01D8">
            <w:pPr>
              <w:pStyle w:val="tablecolsubhead"/>
              <w:rPr>
                <w:b w:val="0"/>
                <w:bCs w:val="0"/>
              </w:rPr>
            </w:pPr>
            <w:r w:rsidRPr="00B84F7F">
              <w:t>Oversampling</w:t>
            </w:r>
          </w:p>
        </w:tc>
        <w:tc>
          <w:tcPr>
            <w:tcW w:w="1052" w:type="pct"/>
            <w:gridSpan w:val="2"/>
            <w:tcBorders>
              <w:left w:val="single" w:sz="4" w:space="0" w:color="auto"/>
            </w:tcBorders>
            <w:vAlign w:val="center"/>
          </w:tcPr>
          <w:p w14:paraId="7A061BB3" w14:textId="77777777" w:rsidR="00F249A2" w:rsidRPr="00B84F7F" w:rsidRDefault="00F249A2" w:rsidP="005D01D8">
            <w:pPr>
              <w:pStyle w:val="tablecolsubhead"/>
              <w:rPr>
                <w:b w:val="0"/>
                <w:bCs w:val="0"/>
              </w:rPr>
            </w:pPr>
            <w:r w:rsidRPr="00B84F7F">
              <w:rPr>
                <w:b w:val="0"/>
                <w:bCs w:val="0"/>
              </w:rPr>
              <w:t>76%</w:t>
            </w:r>
          </w:p>
        </w:tc>
        <w:tc>
          <w:tcPr>
            <w:tcW w:w="1193" w:type="pct"/>
            <w:gridSpan w:val="3"/>
            <w:tcBorders>
              <w:left w:val="single" w:sz="4" w:space="0" w:color="auto"/>
            </w:tcBorders>
            <w:vAlign w:val="center"/>
          </w:tcPr>
          <w:p w14:paraId="5761A5AD" w14:textId="77777777" w:rsidR="00F249A2" w:rsidRPr="00B84F7F" w:rsidRDefault="00F249A2" w:rsidP="005D01D8">
            <w:pPr>
              <w:pStyle w:val="tablecolsubhead"/>
              <w:rPr>
                <w:b w:val="0"/>
                <w:bCs w:val="0"/>
              </w:rPr>
            </w:pPr>
            <w:r w:rsidRPr="00B84F7F">
              <w:rPr>
                <w:b w:val="0"/>
                <w:bCs w:val="0"/>
              </w:rPr>
              <w:t>22%</w:t>
            </w:r>
          </w:p>
        </w:tc>
      </w:tr>
      <w:tr w:rsidR="00F249A2" w:rsidRPr="00B84F7F" w14:paraId="2E6883DD" w14:textId="77777777" w:rsidTr="005D01D8">
        <w:trPr>
          <w:trHeight w:val="320"/>
        </w:trPr>
        <w:tc>
          <w:tcPr>
            <w:tcW w:w="901" w:type="pct"/>
            <w:gridSpan w:val="2"/>
            <w:vMerge/>
            <w:tcBorders>
              <w:right w:val="single" w:sz="4" w:space="0" w:color="auto"/>
            </w:tcBorders>
            <w:vAlign w:val="center"/>
          </w:tcPr>
          <w:p w14:paraId="07F1630B" w14:textId="77777777" w:rsidR="00F249A2" w:rsidRPr="00B84F7F" w:rsidRDefault="00F249A2" w:rsidP="005D01D8">
            <w:pPr>
              <w:pStyle w:val="tablecolsubhead"/>
            </w:pPr>
          </w:p>
        </w:tc>
        <w:tc>
          <w:tcPr>
            <w:tcW w:w="1855" w:type="pct"/>
            <w:gridSpan w:val="3"/>
            <w:tcBorders>
              <w:left w:val="single" w:sz="4" w:space="0" w:color="auto"/>
              <w:right w:val="single" w:sz="4" w:space="0" w:color="auto"/>
            </w:tcBorders>
            <w:vAlign w:val="center"/>
          </w:tcPr>
          <w:p w14:paraId="527151F8" w14:textId="77777777" w:rsidR="00F249A2" w:rsidRPr="00B84F7F" w:rsidRDefault="00F249A2" w:rsidP="005D01D8">
            <w:pPr>
              <w:pStyle w:val="tablecolsubhead"/>
            </w:pPr>
            <w:r w:rsidRPr="00B84F7F">
              <w:t xml:space="preserve">LSTM-CNN with </w:t>
            </w:r>
          </w:p>
          <w:p w14:paraId="6062810A" w14:textId="77777777" w:rsidR="00F249A2" w:rsidRPr="00B84F7F" w:rsidRDefault="00F249A2" w:rsidP="005D01D8">
            <w:pPr>
              <w:pStyle w:val="tablecolsubhead"/>
              <w:rPr>
                <w:b w:val="0"/>
                <w:bCs w:val="0"/>
              </w:rPr>
            </w:pPr>
            <w:r w:rsidRPr="00B84F7F">
              <w:t>Oversampling</w:t>
            </w:r>
          </w:p>
        </w:tc>
        <w:tc>
          <w:tcPr>
            <w:tcW w:w="1052" w:type="pct"/>
            <w:gridSpan w:val="2"/>
            <w:tcBorders>
              <w:left w:val="single" w:sz="4" w:space="0" w:color="auto"/>
            </w:tcBorders>
            <w:vAlign w:val="center"/>
          </w:tcPr>
          <w:p w14:paraId="3DFD56B1" w14:textId="77777777" w:rsidR="00F249A2" w:rsidRPr="00B84F7F" w:rsidRDefault="00F249A2" w:rsidP="005D01D8">
            <w:pPr>
              <w:pStyle w:val="tablecolsubhead"/>
              <w:rPr>
                <w:b w:val="0"/>
                <w:bCs w:val="0"/>
              </w:rPr>
            </w:pPr>
            <w:r w:rsidRPr="00B84F7F">
              <w:rPr>
                <w:b w:val="0"/>
                <w:bCs w:val="0"/>
              </w:rPr>
              <w:t>88%</w:t>
            </w:r>
          </w:p>
        </w:tc>
        <w:tc>
          <w:tcPr>
            <w:tcW w:w="1193" w:type="pct"/>
            <w:gridSpan w:val="3"/>
            <w:tcBorders>
              <w:left w:val="single" w:sz="4" w:space="0" w:color="auto"/>
            </w:tcBorders>
            <w:vAlign w:val="center"/>
          </w:tcPr>
          <w:p w14:paraId="3AF39A05" w14:textId="77777777" w:rsidR="00F249A2" w:rsidRPr="00B84F7F" w:rsidRDefault="00F249A2" w:rsidP="005D01D8">
            <w:pPr>
              <w:pStyle w:val="tablecolsubhead"/>
              <w:rPr>
                <w:b w:val="0"/>
                <w:bCs w:val="0"/>
              </w:rPr>
            </w:pPr>
            <w:r w:rsidRPr="00B84F7F">
              <w:rPr>
                <w:b w:val="0"/>
                <w:bCs w:val="0"/>
              </w:rPr>
              <w:t>31%</w:t>
            </w:r>
          </w:p>
        </w:tc>
      </w:tr>
      <w:tr w:rsidR="00F249A2" w:rsidRPr="00B84F7F" w14:paraId="16A76BDE" w14:textId="77777777" w:rsidTr="005D01D8">
        <w:trPr>
          <w:trHeight w:val="320"/>
        </w:trPr>
        <w:tc>
          <w:tcPr>
            <w:tcW w:w="901" w:type="pct"/>
            <w:gridSpan w:val="2"/>
            <w:tcBorders>
              <w:right w:val="single" w:sz="4" w:space="0" w:color="auto"/>
            </w:tcBorders>
            <w:vAlign w:val="center"/>
          </w:tcPr>
          <w:p w14:paraId="7A978B26" w14:textId="77777777" w:rsidR="00F249A2" w:rsidRPr="00B84F7F" w:rsidRDefault="00F249A2" w:rsidP="005D01D8">
            <w:pPr>
              <w:pStyle w:val="tablecolsubhead"/>
            </w:pPr>
            <w:r w:rsidRPr="00B84F7F">
              <w:t>(Real Time)</w:t>
            </w:r>
          </w:p>
          <w:p w14:paraId="22C23727" w14:textId="77777777" w:rsidR="00F249A2" w:rsidRPr="00B84F7F" w:rsidRDefault="00F249A2" w:rsidP="005D01D8">
            <w:pPr>
              <w:pStyle w:val="tablecolsubhead"/>
            </w:pPr>
            <w:r w:rsidRPr="00B84F7F">
              <w:t>detection</w:t>
            </w:r>
          </w:p>
        </w:tc>
        <w:tc>
          <w:tcPr>
            <w:tcW w:w="1855" w:type="pct"/>
            <w:gridSpan w:val="3"/>
            <w:tcBorders>
              <w:left w:val="single" w:sz="4" w:space="0" w:color="auto"/>
              <w:right w:val="single" w:sz="4" w:space="0" w:color="auto"/>
            </w:tcBorders>
            <w:vAlign w:val="center"/>
          </w:tcPr>
          <w:p w14:paraId="0FCAA0DF" w14:textId="77777777" w:rsidR="00F249A2" w:rsidRPr="00B84F7F" w:rsidRDefault="00F249A2" w:rsidP="005D01D8">
            <w:pPr>
              <w:pStyle w:val="tablecolsubhead"/>
              <w:rPr>
                <w:b w:val="0"/>
                <w:bCs w:val="0"/>
              </w:rPr>
            </w:pPr>
            <w:r w:rsidRPr="00B84F7F">
              <w:t xml:space="preserve">LSTM-CNN + profiling </w:t>
            </w:r>
          </w:p>
        </w:tc>
        <w:tc>
          <w:tcPr>
            <w:tcW w:w="1052" w:type="pct"/>
            <w:gridSpan w:val="2"/>
            <w:tcBorders>
              <w:left w:val="single" w:sz="4" w:space="0" w:color="auto"/>
            </w:tcBorders>
            <w:vAlign w:val="center"/>
          </w:tcPr>
          <w:p w14:paraId="6B8A4C59" w14:textId="77777777" w:rsidR="00F249A2" w:rsidRPr="00B84F7F" w:rsidRDefault="00F249A2" w:rsidP="005D01D8">
            <w:pPr>
              <w:pStyle w:val="tablecolsubhead"/>
              <w:rPr>
                <w:b w:val="0"/>
                <w:bCs w:val="0"/>
              </w:rPr>
            </w:pPr>
            <w:r w:rsidRPr="00B84F7F">
              <w:rPr>
                <w:b w:val="0"/>
                <w:bCs w:val="0"/>
              </w:rPr>
              <w:t>~0.05%</w:t>
            </w:r>
          </w:p>
        </w:tc>
        <w:tc>
          <w:tcPr>
            <w:tcW w:w="1193" w:type="pct"/>
            <w:gridSpan w:val="3"/>
            <w:tcBorders>
              <w:left w:val="single" w:sz="4" w:space="0" w:color="auto"/>
            </w:tcBorders>
            <w:vAlign w:val="center"/>
          </w:tcPr>
          <w:p w14:paraId="339FDB28" w14:textId="77777777" w:rsidR="00F249A2" w:rsidRPr="00B84F7F" w:rsidRDefault="00F249A2" w:rsidP="005D01D8">
            <w:pPr>
              <w:pStyle w:val="tablecolsubhead"/>
              <w:rPr>
                <w:b w:val="0"/>
                <w:bCs w:val="0"/>
              </w:rPr>
            </w:pPr>
            <w:r w:rsidRPr="00B84F7F">
              <w:rPr>
                <w:b w:val="0"/>
                <w:bCs w:val="0"/>
              </w:rPr>
              <w:t>-</w:t>
            </w:r>
          </w:p>
        </w:tc>
      </w:tr>
      <w:tr w:rsidR="00F249A2" w:rsidRPr="00B84F7F" w14:paraId="09F7AAE8" w14:textId="77777777" w:rsidTr="005D01D8">
        <w:trPr>
          <w:trHeight w:val="320"/>
        </w:trPr>
        <w:tc>
          <w:tcPr>
            <w:tcW w:w="5000" w:type="pct"/>
            <w:gridSpan w:val="10"/>
            <w:vAlign w:val="center"/>
          </w:tcPr>
          <w:p w14:paraId="2FE1F16D" w14:textId="77777777" w:rsidR="00F249A2" w:rsidRPr="00B84F7F" w:rsidRDefault="00F249A2" w:rsidP="005D01D8">
            <w:pPr>
              <w:pStyle w:val="tablecolsubhead"/>
              <w:rPr>
                <w:b w:val="0"/>
                <w:bCs w:val="0"/>
              </w:rPr>
            </w:pPr>
            <w:r w:rsidRPr="00B84F7F">
              <w:t>Performance tests for BOT-IOT</w:t>
            </w:r>
          </w:p>
        </w:tc>
      </w:tr>
      <w:tr w:rsidR="00F249A2" w:rsidRPr="00B84F7F" w14:paraId="16A41B3F" w14:textId="77777777" w:rsidTr="005D01D8">
        <w:trPr>
          <w:trHeight w:val="320"/>
        </w:trPr>
        <w:tc>
          <w:tcPr>
            <w:tcW w:w="887" w:type="pct"/>
            <w:vMerge w:val="restart"/>
            <w:tcBorders>
              <w:right w:val="single" w:sz="4" w:space="0" w:color="auto"/>
            </w:tcBorders>
            <w:vAlign w:val="center"/>
          </w:tcPr>
          <w:p w14:paraId="7D64449E" w14:textId="77777777" w:rsidR="00F249A2" w:rsidRPr="00B84F7F" w:rsidRDefault="00F249A2" w:rsidP="005D01D8">
            <w:pPr>
              <w:pStyle w:val="tablecolsubhead"/>
            </w:pPr>
            <w:r w:rsidRPr="00B84F7F">
              <w:t>Static</w:t>
            </w:r>
          </w:p>
        </w:tc>
        <w:tc>
          <w:tcPr>
            <w:tcW w:w="1869" w:type="pct"/>
            <w:gridSpan w:val="4"/>
            <w:tcBorders>
              <w:left w:val="single" w:sz="4" w:space="0" w:color="auto"/>
            </w:tcBorders>
            <w:vAlign w:val="center"/>
          </w:tcPr>
          <w:p w14:paraId="0AA96666" w14:textId="77777777" w:rsidR="00F249A2" w:rsidRPr="00B84F7F" w:rsidRDefault="00F249A2" w:rsidP="005D01D8">
            <w:pPr>
              <w:pStyle w:val="tablecolsubhead"/>
            </w:pPr>
            <w:r w:rsidRPr="00B84F7F">
              <w:t xml:space="preserve">LSTM-CNN without </w:t>
            </w:r>
          </w:p>
          <w:p w14:paraId="1FCA1A6B" w14:textId="77777777" w:rsidR="00F249A2" w:rsidRPr="00B84F7F" w:rsidRDefault="00F249A2" w:rsidP="005D01D8">
            <w:pPr>
              <w:pStyle w:val="tablecolsubhead"/>
            </w:pPr>
            <w:r w:rsidRPr="00B84F7F">
              <w:t>Oversampling</w:t>
            </w:r>
          </w:p>
        </w:tc>
        <w:tc>
          <w:tcPr>
            <w:tcW w:w="1098" w:type="pct"/>
            <w:gridSpan w:val="3"/>
            <w:tcBorders>
              <w:left w:val="single" w:sz="4" w:space="0" w:color="auto"/>
            </w:tcBorders>
            <w:vAlign w:val="center"/>
          </w:tcPr>
          <w:p w14:paraId="276439AA" w14:textId="77777777" w:rsidR="00F249A2" w:rsidRPr="00B84F7F" w:rsidRDefault="00F249A2" w:rsidP="005D01D8">
            <w:pPr>
              <w:pStyle w:val="tablecolsubhead"/>
            </w:pPr>
            <w:r w:rsidRPr="00B84F7F">
              <w:rPr>
                <w:b w:val="0"/>
                <w:bCs w:val="0"/>
              </w:rPr>
              <w:t>62%</w:t>
            </w:r>
          </w:p>
        </w:tc>
        <w:tc>
          <w:tcPr>
            <w:tcW w:w="1147" w:type="pct"/>
            <w:gridSpan w:val="2"/>
            <w:tcBorders>
              <w:left w:val="single" w:sz="4" w:space="0" w:color="auto"/>
            </w:tcBorders>
            <w:vAlign w:val="center"/>
          </w:tcPr>
          <w:p w14:paraId="4B04EA7A" w14:textId="77777777" w:rsidR="00F249A2" w:rsidRPr="00B84F7F" w:rsidRDefault="00F249A2" w:rsidP="005D01D8">
            <w:pPr>
              <w:pStyle w:val="tablecolsubhead"/>
            </w:pPr>
            <w:r w:rsidRPr="00B84F7F">
              <w:rPr>
                <w:b w:val="0"/>
                <w:bCs w:val="0"/>
              </w:rPr>
              <w:t>14%</w:t>
            </w:r>
          </w:p>
        </w:tc>
      </w:tr>
      <w:tr w:rsidR="00F249A2" w:rsidRPr="00B84F7F" w14:paraId="7DE38DDE" w14:textId="77777777" w:rsidTr="005D01D8">
        <w:trPr>
          <w:trHeight w:val="320"/>
        </w:trPr>
        <w:tc>
          <w:tcPr>
            <w:tcW w:w="887" w:type="pct"/>
            <w:vMerge/>
            <w:tcBorders>
              <w:right w:val="single" w:sz="4" w:space="0" w:color="auto"/>
            </w:tcBorders>
            <w:vAlign w:val="center"/>
          </w:tcPr>
          <w:p w14:paraId="30B5F9F5" w14:textId="77777777" w:rsidR="00F249A2" w:rsidRPr="00B84F7F" w:rsidRDefault="00F249A2" w:rsidP="005D01D8">
            <w:pPr>
              <w:pStyle w:val="tablecolsubhead"/>
            </w:pPr>
          </w:p>
        </w:tc>
        <w:tc>
          <w:tcPr>
            <w:tcW w:w="1869" w:type="pct"/>
            <w:gridSpan w:val="4"/>
            <w:tcBorders>
              <w:left w:val="single" w:sz="4" w:space="0" w:color="auto"/>
            </w:tcBorders>
            <w:vAlign w:val="center"/>
          </w:tcPr>
          <w:p w14:paraId="5042FD13" w14:textId="77777777" w:rsidR="00F249A2" w:rsidRPr="00B84F7F" w:rsidRDefault="00F249A2" w:rsidP="005D01D8">
            <w:pPr>
              <w:pStyle w:val="tablecolsubhead"/>
            </w:pPr>
            <w:r w:rsidRPr="00B84F7F">
              <w:t xml:space="preserve">LSTM-CNN with </w:t>
            </w:r>
          </w:p>
          <w:p w14:paraId="34F3B046" w14:textId="77777777" w:rsidR="00F249A2" w:rsidRPr="00B84F7F" w:rsidRDefault="00F249A2" w:rsidP="005D01D8">
            <w:pPr>
              <w:pStyle w:val="tablecolsubhead"/>
            </w:pPr>
            <w:r w:rsidRPr="00B84F7F">
              <w:t>Oversampling</w:t>
            </w:r>
          </w:p>
        </w:tc>
        <w:tc>
          <w:tcPr>
            <w:tcW w:w="1098" w:type="pct"/>
            <w:gridSpan w:val="3"/>
            <w:tcBorders>
              <w:left w:val="single" w:sz="4" w:space="0" w:color="auto"/>
            </w:tcBorders>
            <w:vAlign w:val="center"/>
          </w:tcPr>
          <w:p w14:paraId="03BE3644" w14:textId="77777777" w:rsidR="00F249A2" w:rsidRPr="00B84F7F" w:rsidRDefault="00F249A2" w:rsidP="005D01D8">
            <w:pPr>
              <w:pStyle w:val="tablecolsubhead"/>
            </w:pPr>
            <w:r w:rsidRPr="00B84F7F">
              <w:rPr>
                <w:b w:val="0"/>
                <w:bCs w:val="0"/>
              </w:rPr>
              <w:t>78%</w:t>
            </w:r>
          </w:p>
        </w:tc>
        <w:tc>
          <w:tcPr>
            <w:tcW w:w="1147" w:type="pct"/>
            <w:gridSpan w:val="2"/>
            <w:tcBorders>
              <w:left w:val="single" w:sz="4" w:space="0" w:color="auto"/>
            </w:tcBorders>
            <w:vAlign w:val="center"/>
          </w:tcPr>
          <w:p w14:paraId="33347119" w14:textId="77777777" w:rsidR="00F249A2" w:rsidRPr="00B84F7F" w:rsidRDefault="00F249A2" w:rsidP="005D01D8">
            <w:pPr>
              <w:pStyle w:val="tablecolsubhead"/>
            </w:pPr>
            <w:r w:rsidRPr="00B84F7F">
              <w:rPr>
                <w:b w:val="0"/>
                <w:bCs w:val="0"/>
              </w:rPr>
              <w:t>26%</w:t>
            </w:r>
          </w:p>
        </w:tc>
      </w:tr>
      <w:tr w:rsidR="00F249A2" w:rsidRPr="00B84F7F" w14:paraId="6315E23B" w14:textId="77777777" w:rsidTr="005D01D8">
        <w:trPr>
          <w:trHeight w:val="320"/>
        </w:trPr>
        <w:tc>
          <w:tcPr>
            <w:tcW w:w="887" w:type="pct"/>
            <w:tcBorders>
              <w:right w:val="single" w:sz="4" w:space="0" w:color="auto"/>
            </w:tcBorders>
            <w:vAlign w:val="center"/>
          </w:tcPr>
          <w:p w14:paraId="1DC669EC" w14:textId="77777777" w:rsidR="00F249A2" w:rsidRPr="00B84F7F" w:rsidRDefault="00F249A2" w:rsidP="005D01D8">
            <w:pPr>
              <w:pStyle w:val="tablecolsubhead"/>
            </w:pPr>
            <w:r w:rsidRPr="00B84F7F">
              <w:lastRenderedPageBreak/>
              <w:t>(Real Time)</w:t>
            </w:r>
          </w:p>
          <w:p w14:paraId="5FDA4857" w14:textId="77777777" w:rsidR="00F249A2" w:rsidRPr="00B84F7F" w:rsidRDefault="00F249A2" w:rsidP="005D01D8">
            <w:pPr>
              <w:pStyle w:val="tablecolsubhead"/>
            </w:pPr>
            <w:r w:rsidRPr="00B84F7F">
              <w:t>detection</w:t>
            </w:r>
          </w:p>
        </w:tc>
        <w:tc>
          <w:tcPr>
            <w:tcW w:w="1869" w:type="pct"/>
            <w:gridSpan w:val="4"/>
            <w:tcBorders>
              <w:left w:val="single" w:sz="4" w:space="0" w:color="auto"/>
            </w:tcBorders>
            <w:vAlign w:val="center"/>
          </w:tcPr>
          <w:p w14:paraId="541627FE" w14:textId="77777777" w:rsidR="00F249A2" w:rsidRPr="00B84F7F" w:rsidRDefault="00F249A2" w:rsidP="005D01D8">
            <w:pPr>
              <w:pStyle w:val="tablecolsubhead"/>
            </w:pPr>
            <w:r w:rsidRPr="00B84F7F">
              <w:t xml:space="preserve">LSTM-CNN + profiling </w:t>
            </w:r>
          </w:p>
        </w:tc>
        <w:tc>
          <w:tcPr>
            <w:tcW w:w="1098" w:type="pct"/>
            <w:gridSpan w:val="3"/>
            <w:tcBorders>
              <w:left w:val="single" w:sz="4" w:space="0" w:color="auto"/>
            </w:tcBorders>
            <w:vAlign w:val="center"/>
          </w:tcPr>
          <w:p w14:paraId="710914CF" w14:textId="77777777" w:rsidR="00F249A2" w:rsidRPr="00B84F7F" w:rsidRDefault="00F249A2" w:rsidP="005D01D8">
            <w:pPr>
              <w:pStyle w:val="tablecolsubhead"/>
            </w:pPr>
            <w:r w:rsidRPr="00B84F7F">
              <w:rPr>
                <w:b w:val="0"/>
                <w:bCs w:val="0"/>
              </w:rPr>
              <w:t>~0.03%</w:t>
            </w:r>
          </w:p>
        </w:tc>
        <w:tc>
          <w:tcPr>
            <w:tcW w:w="1147" w:type="pct"/>
            <w:gridSpan w:val="2"/>
            <w:tcBorders>
              <w:left w:val="single" w:sz="4" w:space="0" w:color="auto"/>
            </w:tcBorders>
            <w:vAlign w:val="center"/>
          </w:tcPr>
          <w:p w14:paraId="04704BBA" w14:textId="77777777" w:rsidR="00F249A2" w:rsidRPr="00B84F7F" w:rsidRDefault="00F249A2" w:rsidP="005D01D8">
            <w:pPr>
              <w:pStyle w:val="tablecolsubhead"/>
            </w:pPr>
            <w:r w:rsidRPr="00B84F7F">
              <w:rPr>
                <w:b w:val="0"/>
                <w:bCs w:val="0"/>
              </w:rPr>
              <w:t>-</w:t>
            </w:r>
          </w:p>
        </w:tc>
      </w:tr>
    </w:tbl>
    <w:p w14:paraId="0E9B368F" w14:textId="1FF32B03" w:rsidR="00F249A2" w:rsidRPr="00B84F7F" w:rsidRDefault="00F249A2" w:rsidP="00F651FC">
      <w:pPr>
        <w:pStyle w:val="PostHeadPara"/>
      </w:pPr>
    </w:p>
    <w:p w14:paraId="337D411A" w14:textId="77777777" w:rsidR="00F249A2" w:rsidRPr="00B84F7F" w:rsidRDefault="00F249A2" w:rsidP="00FB3EDE">
      <w:pPr>
        <w:pStyle w:val="PostHeadPara"/>
        <w:ind w:firstLine="284"/>
      </w:pPr>
      <w:r w:rsidRPr="00B84F7F">
        <w:t xml:space="preserve">Table 3 shows the metric for different levels of testing. The first part shows test results on both LSTM-CNN with and without oversampling for the </w:t>
      </w:r>
      <w:proofErr w:type="spellStart"/>
      <w:r w:rsidRPr="00B84F7F">
        <w:t>ToN</w:t>
      </w:r>
      <w:proofErr w:type="spellEnd"/>
      <w:r w:rsidRPr="00B84F7F">
        <w:t xml:space="preserve">-IoT as well as BOT-IoT datasets. It gives an indication of whether the models are properly trained or whether </w:t>
      </w:r>
      <w:proofErr w:type="spellStart"/>
      <w:proofErr w:type="gramStart"/>
      <w:r w:rsidRPr="00B84F7F">
        <w:t>a</w:t>
      </w:r>
      <w:proofErr w:type="spellEnd"/>
      <w:proofErr w:type="gramEnd"/>
      <w:r w:rsidRPr="00B84F7F">
        <w:t xml:space="preserve"> over-sampling / under-sampling is occurring. In our case, for the first model, an oversampling problem is clearly visible by comparing the training validation accuracy and the testing accuracy. </w:t>
      </w:r>
    </w:p>
    <w:p w14:paraId="09C49E04" w14:textId="3FF63675" w:rsidR="00A2246C" w:rsidRPr="00B84F7F" w:rsidRDefault="00F249A2" w:rsidP="00A2246C">
      <w:pPr>
        <w:pStyle w:val="PostHeadPara"/>
        <w:ind w:firstLine="284"/>
      </w:pPr>
      <w:r w:rsidRPr="00B84F7F">
        <w:t xml:space="preserve">We overcome this issue by using the oversampling technique, for the second model. We obtain a much closer validation and testing accuracy for both datasets, as represented in Table 3 </w:t>
      </w:r>
    </w:p>
    <w:p w14:paraId="662DA720" w14:textId="71AE9AC5" w:rsidR="00A2246C" w:rsidRPr="00B84F7F" w:rsidRDefault="00A2246C" w:rsidP="00A2246C">
      <w:pPr>
        <w:pStyle w:val="PostHeadPara"/>
        <w:ind w:firstLine="284"/>
      </w:pPr>
      <w:r w:rsidRPr="00B84F7F">
        <w:t>T</w:t>
      </w:r>
      <w:r w:rsidR="00F249A2" w:rsidRPr="00B84F7F">
        <w:t>he second part of results</w:t>
      </w:r>
      <w:r w:rsidRPr="00B84F7F">
        <w:t xml:space="preserve"> show that our profiling component reduces GPU usage to near zero in real-time mode by filtering 80–90% of traffic, allowing the Deep Learning model to focus only on suspicious packets. Additional metrics, such as an average detection latency of 13.7 </w:t>
      </w:r>
      <w:proofErr w:type="spellStart"/>
      <w:r w:rsidRPr="00B84F7F">
        <w:t>ms</w:t>
      </w:r>
      <w:proofErr w:type="spellEnd"/>
      <w:r w:rsidRPr="00B84F7F">
        <w:t xml:space="preserve"> per batch and throughput of ~7,300 packets/second, demonstrate practical applicability. </w:t>
      </w:r>
    </w:p>
    <w:p w14:paraId="4A5BCABE" w14:textId="52746F9A" w:rsidR="0049582A" w:rsidRPr="00B84F7F" w:rsidRDefault="005A4542" w:rsidP="005A4542">
      <w:pPr>
        <w:pStyle w:val="PostHeadPara"/>
        <w:ind w:firstLine="284"/>
      </w:pPr>
      <w:r w:rsidRPr="00B84F7F">
        <w:rPr>
          <w:sz w:val="16"/>
          <w:lang w:eastAsia="ja-JP"/>
        </w:rPr>
        <mc:AlternateContent>
          <mc:Choice Requires="wps">
            <w:drawing>
              <wp:anchor distT="0" distB="0" distL="114300" distR="114300" simplePos="0" relativeHeight="251659264" behindDoc="0" locked="0" layoutInCell="1" allowOverlap="1" wp14:anchorId="530EBCD9" wp14:editId="57EA407C">
                <wp:simplePos x="0" y="0"/>
                <wp:positionH relativeFrom="margin">
                  <wp:align>left</wp:align>
                </wp:positionH>
                <wp:positionV relativeFrom="paragraph">
                  <wp:posOffset>358775</wp:posOffset>
                </wp:positionV>
                <wp:extent cx="5723255" cy="3784600"/>
                <wp:effectExtent l="0" t="0" r="0" b="6350"/>
                <wp:wrapSquare wrapText="bothSides"/>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3255" cy="3784600"/>
                        </a:xfrm>
                        <a:prstGeom prst="rect">
                          <a:avLst/>
                        </a:prstGeom>
                        <a:solidFill>
                          <a:srgbClr val="FFFFFF"/>
                        </a:solidFill>
                        <a:ln>
                          <a:noFill/>
                          <a:prstDash/>
                        </a:ln>
                      </wps:spPr>
                      <wps:txbx>
                        <w:txbxContent>
                          <w:p w14:paraId="7FAD3A62" w14:textId="77777777" w:rsidR="001824F6" w:rsidRDefault="001824F6" w:rsidP="001824F6">
                            <w:r>
                              <w:rPr>
                                <w:noProof/>
                                <w:lang w:val="fr-FR" w:eastAsia="fr-FR"/>
                              </w:rPr>
                              <w:drawing>
                                <wp:inline distT="0" distB="0" distL="0" distR="0" wp14:anchorId="3A0644B7" wp14:editId="1D86E50B">
                                  <wp:extent cx="5562600" cy="1610995"/>
                                  <wp:effectExtent l="0" t="0" r="0" b="8255"/>
                                  <wp:docPr id="6" name="Image 6" descr="Une image contenant capture d’écran, Caractère coloré,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capture d’écran, Caractère coloré, ligne, Tracé&#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1610995"/>
                                          </a:xfrm>
                                          <a:prstGeom prst="rect">
                                            <a:avLst/>
                                          </a:prstGeom>
                                          <a:noFill/>
                                          <a:ln>
                                            <a:noFill/>
                                          </a:ln>
                                        </pic:spPr>
                                      </pic:pic>
                                    </a:graphicData>
                                  </a:graphic>
                                </wp:inline>
                              </w:drawing>
                            </w:r>
                          </w:p>
                          <w:p w14:paraId="33A5D00B" w14:textId="77777777" w:rsidR="001824F6" w:rsidRDefault="001824F6" w:rsidP="001824F6">
                            <w:r>
                              <w:rPr>
                                <w:noProof/>
                                <w:lang w:val="fr-FR" w:eastAsia="fr-FR"/>
                              </w:rPr>
                              <w:drawing>
                                <wp:inline distT="0" distB="0" distL="0" distR="0" wp14:anchorId="5B0D9230" wp14:editId="32AE284F">
                                  <wp:extent cx="5562600" cy="1628775"/>
                                  <wp:effectExtent l="0" t="0" r="0" b="9525"/>
                                  <wp:docPr id="7" name="Image 7" descr="Une image contenant capture d’écran, Caractère coloré,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capture d’écran, Caractère coloré, ligne, Tracé&#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1628775"/>
                                          </a:xfrm>
                                          <a:prstGeom prst="rect">
                                            <a:avLst/>
                                          </a:prstGeom>
                                          <a:noFill/>
                                          <a:ln>
                                            <a:noFill/>
                                          </a:ln>
                                        </pic:spPr>
                                      </pic:pic>
                                    </a:graphicData>
                                  </a:graphic>
                                </wp:inline>
                              </w:drawing>
                            </w:r>
                          </w:p>
                          <w:p w14:paraId="30495487" w14:textId="77777777" w:rsidR="005A4542" w:rsidRDefault="005A4542" w:rsidP="005A4542">
                            <w:pPr>
                              <w:pStyle w:val="PostHeadPara"/>
                              <w:jc w:val="center"/>
                              <w:rPr>
                                <w:sz w:val="16"/>
                              </w:rPr>
                            </w:pPr>
                            <w:r w:rsidRPr="00F249A2">
                              <w:rPr>
                                <w:sz w:val="16"/>
                              </w:rPr>
                              <w:t>Figure 6: model results</w:t>
                            </w:r>
                          </w:p>
                          <w:p w14:paraId="7B2AF502" w14:textId="77777777" w:rsidR="001824F6" w:rsidRDefault="001824F6" w:rsidP="001824F6">
                            <w:pPr>
                              <w:spacing w:before="120" w:line="240" w:lineRule="auto"/>
                              <w:jc w:val="center"/>
                              <w:rPr>
                                <w:sz w:val="18"/>
                              </w:rPr>
                            </w:pPr>
                          </w:p>
                        </w:txbxContent>
                      </wps:txbx>
                      <wps:bodyPr vertOverflow="clip" horzOverflow="clip"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530EBCD9" id="_x0000_t202" coordsize="21600,21600" o:spt="202" path="m,l,21600r21600,l21600,xe">
                <v:stroke joinstyle="miter"/>
                <v:path gradientshapeok="t" o:connecttype="rect"/>
              </v:shapetype>
              <v:shape id="Zone de texte 12" o:spid="_x0000_s1026" type="#_x0000_t202" style="position:absolute;left:0;text-align:left;margin-left:0;margin-top:28.25pt;width:450.65pt;height:2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" stroked="f">
                <v:textbox>
                  <w:txbxContent>
                    <w:p w14:paraId="7FAD3A62" w14:textId="77777777" w:rsidR="001824F6" w:rsidRDefault="001824F6" w:rsidP="001824F6">
                      <w:r>
                        <w:rPr>
                          <w:noProof/>
                          <w:lang w:val="fr-FR" w:eastAsia="fr-FR"/>
                        </w:rPr>
                        <w:drawing>
                          <wp:inline distT="0" distB="0" distL="0" distR="0" wp14:anchorId="3A0644B7" wp14:editId="1D86E50B">
                            <wp:extent cx="5562600" cy="1610995"/>
                            <wp:effectExtent l="0" t="0" r="0" b="8255"/>
                            <wp:docPr id="6" name="Image 6" descr="Une image contenant capture d’écran, Caractère coloré,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capture d’écran, Caractère coloré, ligne, Tracé&#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1610995"/>
                                    </a:xfrm>
                                    <a:prstGeom prst="rect">
                                      <a:avLst/>
                                    </a:prstGeom>
                                    <a:noFill/>
                                    <a:ln>
                                      <a:noFill/>
                                    </a:ln>
                                  </pic:spPr>
                                </pic:pic>
                              </a:graphicData>
                            </a:graphic>
                          </wp:inline>
                        </w:drawing>
                      </w:r>
                    </w:p>
                    <w:p w14:paraId="33A5D00B" w14:textId="77777777" w:rsidR="001824F6" w:rsidRDefault="001824F6" w:rsidP="001824F6">
                      <w:r>
                        <w:rPr>
                          <w:noProof/>
                          <w:lang w:val="fr-FR" w:eastAsia="fr-FR"/>
                        </w:rPr>
                        <w:drawing>
                          <wp:inline distT="0" distB="0" distL="0" distR="0" wp14:anchorId="5B0D9230" wp14:editId="32AE284F">
                            <wp:extent cx="5562600" cy="1628775"/>
                            <wp:effectExtent l="0" t="0" r="0" b="9525"/>
                            <wp:docPr id="7" name="Image 7" descr="Une image contenant capture d’écran, Caractère coloré,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capture d’écran, Caractère coloré, ligne, Tracé&#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1628775"/>
                                    </a:xfrm>
                                    <a:prstGeom prst="rect">
                                      <a:avLst/>
                                    </a:prstGeom>
                                    <a:noFill/>
                                    <a:ln>
                                      <a:noFill/>
                                    </a:ln>
                                  </pic:spPr>
                                </pic:pic>
                              </a:graphicData>
                            </a:graphic>
                          </wp:inline>
                        </w:drawing>
                      </w:r>
                    </w:p>
                    <w:p w14:paraId="30495487" w14:textId="77777777" w:rsidR="005A4542" w:rsidRDefault="005A4542" w:rsidP="005A4542">
                      <w:pPr>
                        <w:pStyle w:val="PostHeadPara"/>
                        <w:jc w:val="center"/>
                        <w:rPr>
                          <w:sz w:val="16"/>
                        </w:rPr>
                      </w:pPr>
                      <w:r w:rsidRPr="00F249A2">
                        <w:rPr>
                          <w:sz w:val="16"/>
                        </w:rPr>
                        <w:t>Figure 6: model results</w:t>
                      </w:r>
                    </w:p>
                    <w:p w14:paraId="7B2AF502" w14:textId="77777777" w:rsidR="001824F6" w:rsidRDefault="001824F6" w:rsidP="001824F6">
                      <w:pPr>
                        <w:spacing w:before="120" w:line="240" w:lineRule="auto"/>
                        <w:jc w:val="center"/>
                        <w:rPr>
                          <w:sz w:val="18"/>
                        </w:rPr>
                      </w:pPr>
                    </w:p>
                  </w:txbxContent>
                </v:textbox>
                <w10:wrap type="square" anchorx="margin"/>
              </v:shape>
            </w:pict>
          </mc:Fallback>
        </mc:AlternateContent>
      </w:r>
      <w:r w:rsidR="00A2246C" w:rsidRPr="00B84F7F">
        <w:t>A</w:t>
      </w:r>
      <w:r w:rsidR="00F249A2" w:rsidRPr="00B84F7F">
        <w:t>s showe</w:t>
      </w:r>
      <w:r w:rsidR="00A2246C" w:rsidRPr="00B84F7F">
        <w:t>d</w:t>
      </w:r>
      <w:r w:rsidR="00F249A2" w:rsidRPr="00B84F7F">
        <w:t xml:space="preserve"> in </w:t>
      </w:r>
      <w:r w:rsidR="000B5B95" w:rsidRPr="00B84F7F">
        <w:t>F</w:t>
      </w:r>
      <w:r w:rsidR="00F249A2" w:rsidRPr="00B84F7F">
        <w:t>ig 6, we are</w:t>
      </w:r>
      <w:r w:rsidR="00A2246C" w:rsidRPr="00B84F7F">
        <w:t xml:space="preserve"> also</w:t>
      </w:r>
      <w:r w:rsidR="00F249A2" w:rsidRPr="00B84F7F">
        <w:t xml:space="preserve"> comparing the impact of varying both time interval (t) and the index delta (∆) of the proposed profiling model. From the obtained metrics we understand that Delta has a very important effect on the performance regardless of the time interval. Furthermore, we inspected the accordance between time interval and the detected class (attack type), we discover that for each class a certain time interval is optimal which is different from other classes. At this point we are obliged to choose a time interval with the best median value of accuracy. We followed this method because median, unlike average, is biased </w:t>
      </w:r>
      <w:r w:rsidR="00A2246C" w:rsidRPr="00B84F7F">
        <w:t>to the</w:t>
      </w:r>
      <w:r w:rsidR="00F249A2" w:rsidRPr="00B84F7F">
        <w:t xml:space="preserve"> center of highest values meaning that extreme low or high values will have less weights thus not affecting the result.</w:t>
      </w:r>
    </w:p>
    <w:p w14:paraId="77BE51E2" w14:textId="4FF9C516" w:rsidR="0049582A" w:rsidRPr="00B84F7F" w:rsidRDefault="0049582A" w:rsidP="0049582A">
      <w:pPr>
        <w:pStyle w:val="PostHeadPara"/>
        <w:ind w:firstLine="284"/>
      </w:pPr>
      <w:r w:rsidRPr="00B84F7F">
        <w:lastRenderedPageBreak/>
        <w:t xml:space="preserve">We </w:t>
      </w:r>
      <w:r w:rsidR="005A4542" w:rsidRPr="00B84F7F">
        <w:t>also conducted</w:t>
      </w:r>
      <w:r w:rsidRPr="00B84F7F">
        <w:t xml:space="preserve"> a comparative analysis (Table 4 below) against standalone models (CNN, LSTM</w:t>
      </w:r>
      <w:r w:rsidR="005A4542" w:rsidRPr="00B84F7F">
        <w:t xml:space="preserve"> and SVM</w:t>
      </w:r>
      <w:r w:rsidRPr="00B84F7F">
        <w:t xml:space="preserve">) and state-of-the-art hybrid approaches (e.g., [4], [10]). Our two-stage model achieves comparable accuracy (98.24% on </w:t>
      </w:r>
      <w:proofErr w:type="spellStart"/>
      <w:r w:rsidRPr="00B84F7F">
        <w:t>ToN</w:t>
      </w:r>
      <w:proofErr w:type="spellEnd"/>
      <w:r w:rsidRPr="00B84F7F">
        <w:t>-IoT) while reducing computational overhead by 40–60% compared to [4] and [10]. The dynamic profiling engine significantly lowers input data volume, enabling efficient deployment on IoT devices.</w:t>
      </w:r>
    </w:p>
    <w:p w14:paraId="6C27822B" w14:textId="77777777" w:rsidR="0049582A" w:rsidRPr="00B84F7F" w:rsidRDefault="0049582A" w:rsidP="0049582A">
      <w:pPr>
        <w:pStyle w:val="PostHeadPara"/>
        <w:rPr>
          <w:sz w:val="16"/>
        </w:rPr>
      </w:pPr>
    </w:p>
    <w:p w14:paraId="7B47E798" w14:textId="1F59DB99" w:rsidR="000F7230" w:rsidRPr="00B84F7F" w:rsidRDefault="0049582A" w:rsidP="0049582A">
      <w:pPr>
        <w:pStyle w:val="PostHeadPara"/>
        <w:jc w:val="center"/>
        <w:rPr>
          <w:sz w:val="16"/>
        </w:rPr>
      </w:pPr>
      <w:r w:rsidRPr="00B84F7F">
        <w:rPr>
          <w:sz w:val="16"/>
        </w:rPr>
        <w:t>Table 4: Comparative Performance</w:t>
      </w:r>
    </w:p>
    <w:p w14:paraId="554A3E98" w14:textId="77777777" w:rsidR="0049582A" w:rsidRPr="00B84F7F" w:rsidRDefault="0049582A" w:rsidP="0049582A">
      <w:pPr>
        <w:pStyle w:val="PostHeadPara"/>
        <w:jc w:val="center"/>
        <w:rPr>
          <w:sz w:val="16"/>
        </w:rPr>
      </w:pPr>
    </w:p>
    <w:tbl>
      <w:tblPr>
        <w:tblStyle w:val="Grilledutableau"/>
        <w:tblW w:w="60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985"/>
        <w:gridCol w:w="1134"/>
        <w:gridCol w:w="709"/>
        <w:gridCol w:w="1275"/>
        <w:gridCol w:w="993"/>
      </w:tblGrid>
      <w:tr w:rsidR="0049582A" w:rsidRPr="00B84F7F" w14:paraId="575C6766" w14:textId="77777777" w:rsidTr="0049582A">
        <w:trPr>
          <w:trHeight w:val="388"/>
          <w:tblHeader/>
          <w:jc w:val="center"/>
        </w:trPr>
        <w:tc>
          <w:tcPr>
            <w:tcW w:w="1985" w:type="dxa"/>
            <w:tcBorders>
              <w:top w:val="single" w:sz="4" w:space="0" w:color="auto"/>
              <w:bottom w:val="single" w:sz="4" w:space="0" w:color="auto"/>
            </w:tcBorders>
          </w:tcPr>
          <w:p w14:paraId="6EE6307D" w14:textId="3F5EEFD9" w:rsidR="0049582A" w:rsidRPr="00B84F7F" w:rsidRDefault="0049582A" w:rsidP="0049582A">
            <w:pPr>
              <w:pStyle w:val="TableCell"/>
              <w:ind w:firstLine="0"/>
            </w:pPr>
            <w:r w:rsidRPr="00B84F7F">
              <w:t>Model</w:t>
            </w:r>
          </w:p>
        </w:tc>
        <w:tc>
          <w:tcPr>
            <w:tcW w:w="1134" w:type="dxa"/>
            <w:tcBorders>
              <w:top w:val="single" w:sz="4" w:space="0" w:color="auto"/>
              <w:bottom w:val="single" w:sz="4" w:space="0" w:color="auto"/>
            </w:tcBorders>
          </w:tcPr>
          <w:p w14:paraId="0FDF27DF" w14:textId="6183AEC8" w:rsidR="0049582A" w:rsidRPr="00B84F7F" w:rsidRDefault="0049582A" w:rsidP="0049582A">
            <w:pPr>
              <w:pStyle w:val="TableCell"/>
              <w:ind w:firstLine="0"/>
            </w:pPr>
            <w:r w:rsidRPr="00B84F7F">
              <w:t>Accuracy (%)</w:t>
            </w:r>
          </w:p>
        </w:tc>
        <w:tc>
          <w:tcPr>
            <w:tcW w:w="709" w:type="dxa"/>
            <w:tcBorders>
              <w:top w:val="single" w:sz="4" w:space="0" w:color="auto"/>
              <w:bottom w:val="single" w:sz="4" w:space="0" w:color="auto"/>
            </w:tcBorders>
          </w:tcPr>
          <w:p w14:paraId="7F093E3F" w14:textId="7106C709" w:rsidR="0049582A" w:rsidRPr="00B84F7F" w:rsidRDefault="0049582A" w:rsidP="0049582A">
            <w:pPr>
              <w:pStyle w:val="TableCell"/>
              <w:ind w:firstLine="0"/>
            </w:pPr>
            <w:r w:rsidRPr="00B84F7F">
              <w:t>FPR (%)</w:t>
            </w:r>
          </w:p>
        </w:tc>
        <w:tc>
          <w:tcPr>
            <w:tcW w:w="1275" w:type="dxa"/>
            <w:tcBorders>
              <w:top w:val="single" w:sz="4" w:space="0" w:color="auto"/>
              <w:bottom w:val="single" w:sz="4" w:space="0" w:color="auto"/>
            </w:tcBorders>
          </w:tcPr>
          <w:p w14:paraId="20A5E57C" w14:textId="475B780E" w:rsidR="0049582A" w:rsidRPr="00B84F7F" w:rsidRDefault="0049582A" w:rsidP="0049582A">
            <w:pPr>
              <w:pStyle w:val="TableCell"/>
              <w:ind w:firstLine="0"/>
            </w:pPr>
            <w:r w:rsidRPr="00B84F7F">
              <w:t>GPU Usage (%)</w:t>
            </w:r>
          </w:p>
        </w:tc>
        <w:tc>
          <w:tcPr>
            <w:tcW w:w="993" w:type="dxa"/>
            <w:tcBorders>
              <w:top w:val="single" w:sz="4" w:space="0" w:color="auto"/>
              <w:bottom w:val="single" w:sz="4" w:space="0" w:color="auto"/>
            </w:tcBorders>
          </w:tcPr>
          <w:p w14:paraId="17617D6C" w14:textId="3BD43036" w:rsidR="0049582A" w:rsidRPr="00B84F7F" w:rsidRDefault="0049582A" w:rsidP="0049582A">
            <w:pPr>
              <w:pStyle w:val="TableCell"/>
              <w:ind w:firstLine="0"/>
            </w:pPr>
            <w:r w:rsidRPr="00B84F7F">
              <w:t>RAM (MB)</w:t>
            </w:r>
          </w:p>
        </w:tc>
      </w:tr>
      <w:tr w:rsidR="0049582A" w:rsidRPr="00B84F7F" w14:paraId="630C2DB7" w14:textId="77777777" w:rsidTr="0049582A">
        <w:trPr>
          <w:trHeight w:val="395"/>
          <w:jc w:val="center"/>
        </w:trPr>
        <w:tc>
          <w:tcPr>
            <w:tcW w:w="1985" w:type="dxa"/>
            <w:tcBorders>
              <w:top w:val="single" w:sz="4" w:space="0" w:color="auto"/>
            </w:tcBorders>
          </w:tcPr>
          <w:p w14:paraId="0EF795C4" w14:textId="0035E3E9" w:rsidR="0049582A" w:rsidRPr="00B84F7F" w:rsidRDefault="0049582A" w:rsidP="0049582A">
            <w:pPr>
              <w:pStyle w:val="TableCell"/>
              <w:ind w:firstLine="0"/>
            </w:pPr>
            <w:r w:rsidRPr="00B84F7F">
              <w:t>Proposed (LSTM-CNN)</w:t>
            </w:r>
          </w:p>
        </w:tc>
        <w:tc>
          <w:tcPr>
            <w:tcW w:w="1134" w:type="dxa"/>
            <w:tcBorders>
              <w:top w:val="single" w:sz="4" w:space="0" w:color="auto"/>
            </w:tcBorders>
          </w:tcPr>
          <w:p w14:paraId="4B392E49" w14:textId="5C9E3919" w:rsidR="0049582A" w:rsidRPr="00B84F7F" w:rsidRDefault="0049582A" w:rsidP="0049582A">
            <w:pPr>
              <w:pStyle w:val="TableCell"/>
              <w:ind w:firstLine="0"/>
            </w:pPr>
            <w:r w:rsidRPr="00B84F7F">
              <w:t>98.24</w:t>
            </w:r>
          </w:p>
        </w:tc>
        <w:tc>
          <w:tcPr>
            <w:tcW w:w="709" w:type="dxa"/>
            <w:tcBorders>
              <w:top w:val="single" w:sz="4" w:space="0" w:color="auto"/>
            </w:tcBorders>
          </w:tcPr>
          <w:p w14:paraId="6BB17531" w14:textId="77FCF28C" w:rsidR="0049582A" w:rsidRPr="00B84F7F" w:rsidRDefault="0049582A" w:rsidP="0049582A">
            <w:pPr>
              <w:pStyle w:val="TableCell"/>
              <w:ind w:firstLine="0"/>
            </w:pPr>
            <w:r w:rsidRPr="00B84F7F">
              <w:t>3.0</w:t>
            </w:r>
          </w:p>
        </w:tc>
        <w:tc>
          <w:tcPr>
            <w:tcW w:w="1275" w:type="dxa"/>
            <w:tcBorders>
              <w:top w:val="single" w:sz="4" w:space="0" w:color="auto"/>
            </w:tcBorders>
          </w:tcPr>
          <w:p w14:paraId="11E9CE5E" w14:textId="02F913A2" w:rsidR="0049582A" w:rsidRPr="00B84F7F" w:rsidRDefault="0049582A" w:rsidP="0049582A">
            <w:pPr>
              <w:pStyle w:val="TableCell"/>
              <w:ind w:firstLine="0"/>
            </w:pPr>
            <w:r w:rsidRPr="00B84F7F">
              <w:t>0</w:t>
            </w:r>
          </w:p>
        </w:tc>
        <w:tc>
          <w:tcPr>
            <w:tcW w:w="993" w:type="dxa"/>
            <w:tcBorders>
              <w:top w:val="single" w:sz="4" w:space="0" w:color="auto"/>
            </w:tcBorders>
          </w:tcPr>
          <w:p w14:paraId="519E9F79" w14:textId="57416776" w:rsidR="0049582A" w:rsidRPr="00B84F7F" w:rsidRDefault="0049582A" w:rsidP="0049582A">
            <w:pPr>
              <w:pStyle w:val="TableCell"/>
              <w:ind w:firstLine="0"/>
            </w:pPr>
            <w:r w:rsidRPr="00B84F7F">
              <w:t>50</w:t>
            </w:r>
          </w:p>
        </w:tc>
      </w:tr>
      <w:tr w:rsidR="0049582A" w:rsidRPr="00B84F7F" w14:paraId="11CAF69D" w14:textId="77777777" w:rsidTr="0049582A">
        <w:trPr>
          <w:trHeight w:val="190"/>
          <w:jc w:val="center"/>
        </w:trPr>
        <w:tc>
          <w:tcPr>
            <w:tcW w:w="1985" w:type="dxa"/>
          </w:tcPr>
          <w:p w14:paraId="6542B951" w14:textId="2224B4CF" w:rsidR="0049582A" w:rsidRPr="00B84F7F" w:rsidRDefault="0049582A" w:rsidP="0049582A">
            <w:pPr>
              <w:pStyle w:val="TableCell"/>
              <w:ind w:firstLine="0"/>
            </w:pPr>
            <w:r w:rsidRPr="00B84F7F">
              <w:t>Reference [4]</w:t>
            </w:r>
          </w:p>
        </w:tc>
        <w:tc>
          <w:tcPr>
            <w:tcW w:w="1134" w:type="dxa"/>
          </w:tcPr>
          <w:p w14:paraId="4BCC5196" w14:textId="2AF142D1" w:rsidR="0049582A" w:rsidRPr="00B84F7F" w:rsidRDefault="0049582A" w:rsidP="0049582A">
            <w:pPr>
              <w:pStyle w:val="TableCell"/>
              <w:ind w:firstLine="0"/>
            </w:pPr>
            <w:r w:rsidRPr="00B84F7F">
              <w:t>99.52</w:t>
            </w:r>
          </w:p>
        </w:tc>
        <w:tc>
          <w:tcPr>
            <w:tcW w:w="709" w:type="dxa"/>
          </w:tcPr>
          <w:p w14:paraId="7862B650" w14:textId="1AC1AD42" w:rsidR="0049582A" w:rsidRPr="00B84F7F" w:rsidRDefault="0049582A" w:rsidP="0049582A">
            <w:pPr>
              <w:pStyle w:val="TableCell"/>
              <w:ind w:firstLine="0"/>
            </w:pPr>
            <w:r w:rsidRPr="00B84F7F">
              <w:t>0.14</w:t>
            </w:r>
          </w:p>
        </w:tc>
        <w:tc>
          <w:tcPr>
            <w:tcW w:w="1275" w:type="dxa"/>
          </w:tcPr>
          <w:p w14:paraId="7DF91E8F" w14:textId="27D80E3F" w:rsidR="0049582A" w:rsidRPr="00B84F7F" w:rsidRDefault="0049582A" w:rsidP="0049582A">
            <w:pPr>
              <w:pStyle w:val="TableCell"/>
              <w:ind w:firstLine="0"/>
            </w:pPr>
            <w:r w:rsidRPr="00B84F7F">
              <w:t>45</w:t>
            </w:r>
          </w:p>
        </w:tc>
        <w:tc>
          <w:tcPr>
            <w:tcW w:w="993" w:type="dxa"/>
          </w:tcPr>
          <w:p w14:paraId="59164BC2" w14:textId="16A4DBB2" w:rsidR="0049582A" w:rsidRPr="00B84F7F" w:rsidRDefault="0049582A" w:rsidP="0049582A">
            <w:pPr>
              <w:pStyle w:val="TableCell"/>
              <w:ind w:firstLine="0"/>
            </w:pPr>
            <w:r w:rsidRPr="00B84F7F">
              <w:t>780</w:t>
            </w:r>
          </w:p>
        </w:tc>
      </w:tr>
      <w:tr w:rsidR="0049582A" w:rsidRPr="00B84F7F" w14:paraId="421D0445" w14:textId="77777777" w:rsidTr="0049582A">
        <w:trPr>
          <w:trHeight w:val="197"/>
          <w:jc w:val="center"/>
        </w:trPr>
        <w:tc>
          <w:tcPr>
            <w:tcW w:w="1985" w:type="dxa"/>
          </w:tcPr>
          <w:p w14:paraId="3263AB8B" w14:textId="32185141" w:rsidR="0049582A" w:rsidRPr="00B84F7F" w:rsidRDefault="0049582A" w:rsidP="0049582A">
            <w:pPr>
              <w:pStyle w:val="TableCell"/>
              <w:ind w:firstLine="0"/>
            </w:pPr>
            <w:r w:rsidRPr="00B84F7F">
              <w:t>Reference [10]</w:t>
            </w:r>
          </w:p>
        </w:tc>
        <w:tc>
          <w:tcPr>
            <w:tcW w:w="1134" w:type="dxa"/>
          </w:tcPr>
          <w:p w14:paraId="34B8CA6A" w14:textId="0023DB8C" w:rsidR="0049582A" w:rsidRPr="00B84F7F" w:rsidRDefault="0049582A" w:rsidP="0049582A">
            <w:pPr>
              <w:pStyle w:val="TableCell"/>
              <w:ind w:firstLine="0"/>
            </w:pPr>
            <w:r w:rsidRPr="00B84F7F">
              <w:t>97.61</w:t>
            </w:r>
          </w:p>
        </w:tc>
        <w:tc>
          <w:tcPr>
            <w:tcW w:w="709" w:type="dxa"/>
          </w:tcPr>
          <w:p w14:paraId="303A12F6" w14:textId="6FC0A0C2" w:rsidR="0049582A" w:rsidRPr="00B84F7F" w:rsidRDefault="0049582A" w:rsidP="0049582A">
            <w:pPr>
              <w:pStyle w:val="TableCell"/>
              <w:ind w:firstLine="0"/>
            </w:pPr>
            <w:r w:rsidRPr="00B84F7F">
              <w:t>2.5</w:t>
            </w:r>
          </w:p>
        </w:tc>
        <w:tc>
          <w:tcPr>
            <w:tcW w:w="1275" w:type="dxa"/>
          </w:tcPr>
          <w:p w14:paraId="3EF621A9" w14:textId="0B1D7D37" w:rsidR="0049582A" w:rsidRPr="00B84F7F" w:rsidRDefault="0049582A" w:rsidP="0049582A">
            <w:pPr>
              <w:pStyle w:val="TableCell"/>
              <w:ind w:firstLine="0"/>
            </w:pPr>
            <w:r w:rsidRPr="00B84F7F">
              <w:t>32</w:t>
            </w:r>
          </w:p>
        </w:tc>
        <w:tc>
          <w:tcPr>
            <w:tcW w:w="993" w:type="dxa"/>
          </w:tcPr>
          <w:p w14:paraId="03763660" w14:textId="272EB681" w:rsidR="0049582A" w:rsidRPr="00B84F7F" w:rsidRDefault="0049582A" w:rsidP="0049582A">
            <w:pPr>
              <w:pStyle w:val="TableCell"/>
              <w:ind w:firstLine="0"/>
            </w:pPr>
            <w:r w:rsidRPr="00B84F7F">
              <w:t>650</w:t>
            </w:r>
          </w:p>
        </w:tc>
      </w:tr>
      <w:tr w:rsidR="0049582A" w:rsidRPr="00B84F7F" w14:paraId="1930D05C" w14:textId="77777777" w:rsidTr="0049582A">
        <w:trPr>
          <w:trHeight w:val="190"/>
          <w:jc w:val="center"/>
        </w:trPr>
        <w:tc>
          <w:tcPr>
            <w:tcW w:w="1985" w:type="dxa"/>
          </w:tcPr>
          <w:p w14:paraId="6E39AF9E" w14:textId="43CEE88F" w:rsidR="0049582A" w:rsidRPr="00B84F7F" w:rsidRDefault="0049582A" w:rsidP="0049582A">
            <w:pPr>
              <w:pStyle w:val="TableCell"/>
              <w:ind w:firstLine="0"/>
            </w:pPr>
            <w:r w:rsidRPr="00B84F7F">
              <w:t>Standalone CNN</w:t>
            </w:r>
          </w:p>
        </w:tc>
        <w:tc>
          <w:tcPr>
            <w:tcW w:w="1134" w:type="dxa"/>
          </w:tcPr>
          <w:p w14:paraId="36133776" w14:textId="22CE369A" w:rsidR="0049582A" w:rsidRPr="00B84F7F" w:rsidRDefault="0049582A" w:rsidP="0049582A">
            <w:pPr>
              <w:pStyle w:val="TableCell"/>
              <w:ind w:firstLine="0"/>
            </w:pPr>
            <w:r w:rsidRPr="00B84F7F">
              <w:t>94.12</w:t>
            </w:r>
          </w:p>
        </w:tc>
        <w:tc>
          <w:tcPr>
            <w:tcW w:w="709" w:type="dxa"/>
          </w:tcPr>
          <w:p w14:paraId="1A437579" w14:textId="24C856C0" w:rsidR="0049582A" w:rsidRPr="00B84F7F" w:rsidRDefault="0049582A" w:rsidP="0049582A">
            <w:pPr>
              <w:pStyle w:val="TableCell"/>
              <w:ind w:firstLine="0"/>
            </w:pPr>
            <w:r w:rsidRPr="00B84F7F">
              <w:t>5.8</w:t>
            </w:r>
          </w:p>
        </w:tc>
        <w:tc>
          <w:tcPr>
            <w:tcW w:w="1275" w:type="dxa"/>
          </w:tcPr>
          <w:p w14:paraId="28FE6100" w14:textId="136CBE28" w:rsidR="0049582A" w:rsidRPr="00B84F7F" w:rsidRDefault="0049582A" w:rsidP="0049582A">
            <w:pPr>
              <w:pStyle w:val="TableCell"/>
              <w:ind w:firstLine="0"/>
            </w:pPr>
            <w:r w:rsidRPr="00B84F7F">
              <w:t>25</w:t>
            </w:r>
          </w:p>
        </w:tc>
        <w:tc>
          <w:tcPr>
            <w:tcW w:w="993" w:type="dxa"/>
          </w:tcPr>
          <w:p w14:paraId="41DBFFC3" w14:textId="1F3D0C58" w:rsidR="0049582A" w:rsidRPr="00B84F7F" w:rsidRDefault="0049582A" w:rsidP="0049582A">
            <w:pPr>
              <w:pStyle w:val="TableCell"/>
              <w:ind w:firstLine="0"/>
            </w:pPr>
            <w:r w:rsidRPr="00B84F7F">
              <w:t>320</w:t>
            </w:r>
          </w:p>
        </w:tc>
      </w:tr>
      <w:tr w:rsidR="0049582A" w:rsidRPr="00B84F7F" w14:paraId="3058E409" w14:textId="77777777" w:rsidTr="0049582A">
        <w:trPr>
          <w:trHeight w:val="197"/>
          <w:jc w:val="center"/>
        </w:trPr>
        <w:tc>
          <w:tcPr>
            <w:tcW w:w="1985" w:type="dxa"/>
          </w:tcPr>
          <w:p w14:paraId="00B6275A" w14:textId="5A85AD1E" w:rsidR="0049582A" w:rsidRPr="00B84F7F" w:rsidRDefault="0049582A" w:rsidP="0049582A">
            <w:pPr>
              <w:pStyle w:val="TableCell"/>
              <w:ind w:firstLine="0"/>
            </w:pPr>
            <w:r w:rsidRPr="00B84F7F">
              <w:t>Standalone LSTM</w:t>
            </w:r>
          </w:p>
        </w:tc>
        <w:tc>
          <w:tcPr>
            <w:tcW w:w="1134" w:type="dxa"/>
          </w:tcPr>
          <w:p w14:paraId="67105793" w14:textId="59C6B63F" w:rsidR="0049582A" w:rsidRPr="00B84F7F" w:rsidRDefault="0049582A" w:rsidP="0049582A">
            <w:pPr>
              <w:pStyle w:val="TableCell"/>
              <w:ind w:firstLine="0"/>
            </w:pPr>
            <w:r w:rsidRPr="00B84F7F">
              <w:t>92.34</w:t>
            </w:r>
          </w:p>
        </w:tc>
        <w:tc>
          <w:tcPr>
            <w:tcW w:w="709" w:type="dxa"/>
          </w:tcPr>
          <w:p w14:paraId="78FC7EDD" w14:textId="3D07F496" w:rsidR="0049582A" w:rsidRPr="00B84F7F" w:rsidRDefault="0049582A" w:rsidP="0049582A">
            <w:pPr>
              <w:pStyle w:val="TableCell"/>
              <w:ind w:firstLine="0"/>
            </w:pPr>
            <w:r w:rsidRPr="00B84F7F">
              <w:t>6.2</w:t>
            </w:r>
          </w:p>
        </w:tc>
        <w:tc>
          <w:tcPr>
            <w:tcW w:w="1275" w:type="dxa"/>
          </w:tcPr>
          <w:p w14:paraId="099BCF23" w14:textId="296269A7" w:rsidR="0049582A" w:rsidRPr="00B84F7F" w:rsidRDefault="0049582A" w:rsidP="0049582A">
            <w:pPr>
              <w:pStyle w:val="TableCell"/>
              <w:ind w:firstLine="0"/>
            </w:pPr>
            <w:r w:rsidRPr="00B84F7F">
              <w:t>22</w:t>
            </w:r>
          </w:p>
        </w:tc>
        <w:tc>
          <w:tcPr>
            <w:tcW w:w="993" w:type="dxa"/>
          </w:tcPr>
          <w:p w14:paraId="39662617" w14:textId="48F4E9D5" w:rsidR="0049582A" w:rsidRPr="00B84F7F" w:rsidRDefault="0049582A" w:rsidP="0049582A">
            <w:pPr>
              <w:pStyle w:val="TableCell"/>
              <w:ind w:firstLine="0"/>
            </w:pPr>
            <w:r w:rsidRPr="00B84F7F">
              <w:t>290</w:t>
            </w:r>
          </w:p>
        </w:tc>
      </w:tr>
      <w:tr w:rsidR="0049582A" w:rsidRPr="00B84F7F" w14:paraId="1DF38130" w14:textId="77777777" w:rsidTr="0049582A">
        <w:trPr>
          <w:trHeight w:val="197"/>
          <w:jc w:val="center"/>
        </w:trPr>
        <w:tc>
          <w:tcPr>
            <w:tcW w:w="1985" w:type="dxa"/>
          </w:tcPr>
          <w:p w14:paraId="3474E4A7" w14:textId="5B0A9C1A" w:rsidR="0049582A" w:rsidRPr="00B84F7F" w:rsidRDefault="005A4542" w:rsidP="0049582A">
            <w:pPr>
              <w:pStyle w:val="TableCell"/>
              <w:ind w:firstLine="0"/>
            </w:pPr>
            <w:r w:rsidRPr="00B84F7F">
              <w:t xml:space="preserve">Standalone </w:t>
            </w:r>
            <w:r w:rsidR="0049582A" w:rsidRPr="00B84F7F">
              <w:t>SVM</w:t>
            </w:r>
            <w:r w:rsidR="0049582A" w:rsidRPr="00B84F7F">
              <w:tab/>
            </w:r>
            <w:r w:rsidR="0049582A" w:rsidRPr="00B84F7F">
              <w:tab/>
            </w:r>
            <w:r w:rsidR="0049582A" w:rsidRPr="00B84F7F">
              <w:tab/>
            </w:r>
          </w:p>
        </w:tc>
        <w:tc>
          <w:tcPr>
            <w:tcW w:w="1134" w:type="dxa"/>
          </w:tcPr>
          <w:p w14:paraId="0374B975" w14:textId="4C35B52F" w:rsidR="0049582A" w:rsidRPr="00B84F7F" w:rsidRDefault="0049582A" w:rsidP="0049582A">
            <w:pPr>
              <w:pStyle w:val="TableCell"/>
              <w:ind w:firstLine="0"/>
            </w:pPr>
            <w:r w:rsidRPr="00B84F7F">
              <w:t>89.5</w:t>
            </w:r>
          </w:p>
        </w:tc>
        <w:tc>
          <w:tcPr>
            <w:tcW w:w="709" w:type="dxa"/>
          </w:tcPr>
          <w:p w14:paraId="2FFB685D" w14:textId="1947EA8F" w:rsidR="0049582A" w:rsidRPr="00B84F7F" w:rsidRDefault="0049582A" w:rsidP="0049582A">
            <w:pPr>
              <w:pStyle w:val="TableCell"/>
              <w:ind w:firstLine="0"/>
            </w:pPr>
            <w:r w:rsidRPr="00B84F7F">
              <w:t>8.9</w:t>
            </w:r>
          </w:p>
        </w:tc>
        <w:tc>
          <w:tcPr>
            <w:tcW w:w="1275" w:type="dxa"/>
          </w:tcPr>
          <w:p w14:paraId="5ADF8DBA" w14:textId="79F9E3CD" w:rsidR="0049582A" w:rsidRPr="00B84F7F" w:rsidRDefault="0049582A" w:rsidP="0049582A">
            <w:pPr>
              <w:pStyle w:val="TableCell"/>
              <w:ind w:firstLine="0"/>
            </w:pPr>
            <w:r w:rsidRPr="00B84F7F">
              <w:t>36</w:t>
            </w:r>
          </w:p>
        </w:tc>
        <w:tc>
          <w:tcPr>
            <w:tcW w:w="993" w:type="dxa"/>
          </w:tcPr>
          <w:p w14:paraId="4D4CFF85" w14:textId="3C0AC345" w:rsidR="0049582A" w:rsidRPr="00B84F7F" w:rsidRDefault="005A4542" w:rsidP="0049582A">
            <w:pPr>
              <w:pStyle w:val="TableCell"/>
              <w:ind w:firstLine="0"/>
            </w:pPr>
            <w:r w:rsidRPr="00B84F7F">
              <w:t>2</w:t>
            </w:r>
            <w:r w:rsidR="0049582A" w:rsidRPr="00B84F7F">
              <w:t>80</w:t>
            </w:r>
          </w:p>
        </w:tc>
      </w:tr>
    </w:tbl>
    <w:p w14:paraId="473F9FE7" w14:textId="77777777" w:rsidR="0049582A" w:rsidRPr="00B84F7F" w:rsidRDefault="0049582A" w:rsidP="0049582A">
      <w:pPr>
        <w:pStyle w:val="PostHeadPara"/>
        <w:rPr>
          <w:sz w:val="16"/>
        </w:rPr>
      </w:pPr>
    </w:p>
    <w:p w14:paraId="5D497A70" w14:textId="7B57EB4E" w:rsidR="005B434B" w:rsidRPr="00B84F7F" w:rsidRDefault="00F249A2" w:rsidP="005B434B">
      <w:pPr>
        <w:pStyle w:val="Head2"/>
        <w:ind w:left="576" w:hanging="576"/>
      </w:pPr>
      <w:r w:rsidRPr="00B84F7F">
        <w:t>Discussion</w:t>
      </w:r>
    </w:p>
    <w:p w14:paraId="2BE45B97" w14:textId="0C05E60F" w:rsidR="001824F6" w:rsidRPr="00B84F7F" w:rsidRDefault="001824F6" w:rsidP="00FB3EDE">
      <w:pPr>
        <w:pStyle w:val="PostHeadPara"/>
        <w:ind w:firstLine="426"/>
      </w:pPr>
      <w:r w:rsidRPr="00B84F7F">
        <w:t>We have presented a model for intrusion detection based on three main aspects: Two stage detection, profiling, and machine learning. As already presented, our architecture begins with a profiler component that is lightweight and ready to be implemented in real world scenarios. This component is based on statistical computing thus it does not need a lot of resources to operate. We intentionally implemented such algorithm in order to allow the real time application of our approach. In the tests we give a brief yet important idea about the RAM and GPU usage of each configuration of our model. We conclude at first that oversampling technique is a must, because the huge gap between training validation and model testing results.</w:t>
      </w:r>
    </w:p>
    <w:p w14:paraId="729A6E0B" w14:textId="77777777" w:rsidR="001824F6" w:rsidRPr="00B84F7F" w:rsidRDefault="001824F6" w:rsidP="007E1A7C">
      <w:pPr>
        <w:pStyle w:val="PostHeadPara"/>
        <w:ind w:firstLine="426"/>
      </w:pPr>
      <w:r w:rsidRPr="00B84F7F">
        <w:t>Using ADASYN the LSTM-CNN ML algorithm has reached satisfying results, yet looking at the performance results in the next part of table 3 we discover that it is far away from being suitable for IoT implementation by itself.</w:t>
      </w:r>
    </w:p>
    <w:p w14:paraId="297C930F" w14:textId="77777777" w:rsidR="001824F6" w:rsidRPr="00B84F7F" w:rsidRDefault="001824F6" w:rsidP="001824F6">
      <w:pPr>
        <w:pStyle w:val="PostHeadPara"/>
      </w:pPr>
      <w:r w:rsidRPr="00B84F7F">
        <w:t xml:space="preserve">The same results also confirm that when combined with the proposed profiler component a huge drop in resource consumption is noticed making this a valuable contribution in our paper. </w:t>
      </w:r>
    </w:p>
    <w:p w14:paraId="2FDCFBCE" w14:textId="7465AFC3" w:rsidR="00F249A2" w:rsidRPr="00B84F7F" w:rsidRDefault="001824F6" w:rsidP="007E1A7C">
      <w:pPr>
        <w:pStyle w:val="PostHeadPara"/>
        <w:ind w:firstLine="360"/>
      </w:pPr>
      <w:r w:rsidRPr="00B84F7F">
        <w:t>By varying the parameters of the profiler, we can tune the performance of the detection algorithm to its finest depending on the actual application and context of the IoT system. Yet because of the nature of the statistical formula we propose, the profiler itself is considered as dynamic which means that it will adjust and adapt to normal network flow of packets and automatically change the reference profile. This gives an advantage in case of periodical usage of IoT network which is also a main contribution of our paper.</w:t>
      </w:r>
    </w:p>
    <w:p w14:paraId="7C14CA04" w14:textId="1F090901" w:rsidR="00FB3EDE" w:rsidRPr="00B84F7F" w:rsidRDefault="00FB3EDE" w:rsidP="007E1A7C">
      <w:pPr>
        <w:pStyle w:val="PostHeadPara"/>
        <w:ind w:firstLine="360"/>
      </w:pPr>
      <w:r w:rsidRPr="00B84F7F">
        <w:t xml:space="preserve">While transformers excel in sequential data, their computational demands (e.g., 300 MB RAM for BERT) are prohibitive for IoT. Future work could explore lightweight transformers (e.g., </w:t>
      </w:r>
      <w:proofErr w:type="spellStart"/>
      <w:r w:rsidRPr="00B84F7F">
        <w:t>MobileViT</w:t>
      </w:r>
      <w:proofErr w:type="spellEnd"/>
      <w:r w:rsidRPr="00B84F7F">
        <w:t>) paired with our profiling engine to balance accuracy and efficiency.</w:t>
      </w:r>
    </w:p>
    <w:p w14:paraId="3EE8EAE1" w14:textId="526E815D" w:rsidR="001142BA" w:rsidRPr="00B84F7F" w:rsidRDefault="00FB3EDE" w:rsidP="001142BA">
      <w:pPr>
        <w:pStyle w:val="Head1"/>
      </w:pPr>
      <w:r w:rsidRPr="00B84F7F">
        <w:t>Conclusion</w:t>
      </w:r>
    </w:p>
    <w:p w14:paraId="6F209F33" w14:textId="415447CA" w:rsidR="001824F6" w:rsidRPr="00B84F7F" w:rsidRDefault="001824F6" w:rsidP="001824F6">
      <w:pPr>
        <w:pStyle w:val="PostHeadPara"/>
      </w:pPr>
      <w:r w:rsidRPr="00B84F7F">
        <w:t xml:space="preserve">In this paper we propose a novel method for detecting intrusions in IoT networks. Through the paper we explain the multiple types of attacks that could occur on IoT networks, putting the light on types, effects and IoT targeted layers. We </w:t>
      </w:r>
      <w:r w:rsidRPr="00B84F7F">
        <w:lastRenderedPageBreak/>
        <w:t xml:space="preserve">conduct a detailed study on state of art techniques, algorithms and published works discussing Intrusion Detection Systems. A very important issue we discover in most of the state of art papers is the testing method. If we are presenting an IDS a real time testing method is crucial. Most of discussed papers work only on static datasets. Further ahead we compare a variety of datasets used in these papers, we state that some of it does not directly relate to IoT but general networking datasets. We carefully choose two datasets </w:t>
      </w:r>
      <w:proofErr w:type="spellStart"/>
      <w:r w:rsidRPr="00B84F7F">
        <w:t>ToN</w:t>
      </w:r>
      <w:proofErr w:type="spellEnd"/>
      <w:r w:rsidRPr="00B84F7F">
        <w:t xml:space="preserve">-IoT and </w:t>
      </w:r>
      <w:proofErr w:type="spellStart"/>
      <w:r w:rsidRPr="00B84F7F">
        <w:t>BoT</w:t>
      </w:r>
      <w:proofErr w:type="spellEnd"/>
      <w:r w:rsidRPr="00B84F7F">
        <w:t>-IoT as they are the most convenient to our application. We deeply analyze and discuss the different aspects of both datasets (statistical, data nature, attacks presented etc.). From the previous analyze we deduce that both datasets are heavily imbalanced, and our model will certainly result in overfitting which is confirmed later. To overcome this, we use ADASYN technique to oversample the minority class and produce a new balanced dataset.</w:t>
      </w:r>
    </w:p>
    <w:p w14:paraId="51884C9B" w14:textId="77777777" w:rsidR="001824F6" w:rsidRPr="00B84F7F" w:rsidRDefault="001824F6" w:rsidP="007E1A7C">
      <w:pPr>
        <w:pStyle w:val="PostHeadPara"/>
        <w:ind w:firstLine="284"/>
      </w:pPr>
      <w:r w:rsidRPr="00B84F7F">
        <w:t>At this point we propose a model composed of two parts: 1) profiling component 2) classification component. The 1st component is much improved version of an existing paper based on calculating packets traffic statistics and important data fields. The second is a proposed combination between one dimensional Convolutional Neural Networks and Long Short-Term Memories networks.</w:t>
      </w:r>
    </w:p>
    <w:p w14:paraId="74EFB17E" w14:textId="77777777" w:rsidR="001824F6" w:rsidRPr="00B84F7F" w:rsidRDefault="001824F6" w:rsidP="007E1A7C">
      <w:pPr>
        <w:pStyle w:val="PostHeadPara"/>
        <w:ind w:firstLine="284"/>
      </w:pPr>
      <w:r w:rsidRPr="00B84F7F">
        <w:t>The results are satisfying comparing to the state of art where we have achieved best performance with less resources and using real-time testing method.</w:t>
      </w:r>
    </w:p>
    <w:p w14:paraId="3198FD97" w14:textId="2A793126" w:rsidR="001824F6" w:rsidRPr="00B84F7F" w:rsidRDefault="001824F6" w:rsidP="001824F6">
      <w:pPr>
        <w:pStyle w:val="PostHeadPara"/>
      </w:pPr>
      <w:r w:rsidRPr="00B84F7F">
        <w:t>All the codes and documentations are available on www.github.com/kalboussik/</w:t>
      </w:r>
    </w:p>
    <w:p w14:paraId="61B83937" w14:textId="77777777" w:rsidR="001824F6" w:rsidRPr="00B84F7F" w:rsidRDefault="001824F6" w:rsidP="001824F6">
      <w:pPr>
        <w:pStyle w:val="ParaContinue"/>
      </w:pPr>
    </w:p>
    <w:p w14:paraId="15447007" w14:textId="77777777" w:rsidR="005B434B" w:rsidRPr="00B84F7F" w:rsidRDefault="005B434B" w:rsidP="005B434B">
      <w:pPr>
        <w:pStyle w:val="AckHead"/>
        <w:rPr>
          <w:lang w:eastAsia="en-US"/>
        </w:rPr>
      </w:pPr>
      <w:r w:rsidRPr="00B84F7F">
        <w:t>ACKNOWLEDGMENTS</w:t>
      </w:r>
    </w:p>
    <w:p w14:paraId="7D8A7A0E" w14:textId="72E5CFA6" w:rsidR="005B434B" w:rsidRPr="00B84F7F" w:rsidRDefault="001824F6" w:rsidP="005B434B">
      <w:pPr>
        <w:pStyle w:val="AckPara"/>
      </w:pPr>
      <w:r w:rsidRPr="00B84F7F">
        <w:t>This work is financed by LAMIH UMR CNRS 8201 (</w:t>
      </w:r>
      <w:proofErr w:type="spellStart"/>
      <w:r w:rsidRPr="00B84F7F">
        <w:t>Laboratoire</w:t>
      </w:r>
      <w:proofErr w:type="spellEnd"/>
      <w:r w:rsidRPr="00B84F7F">
        <w:t xml:space="preserve"> </w:t>
      </w:r>
      <w:proofErr w:type="spellStart"/>
      <w:r w:rsidRPr="00B84F7F">
        <w:t>d’Automatique</w:t>
      </w:r>
      <w:proofErr w:type="spellEnd"/>
      <w:r w:rsidRPr="00B84F7F">
        <w:t xml:space="preserve">, de </w:t>
      </w:r>
      <w:proofErr w:type="spellStart"/>
      <w:r w:rsidRPr="00B84F7F">
        <w:t>Mécanique</w:t>
      </w:r>
      <w:proofErr w:type="spellEnd"/>
      <w:r w:rsidRPr="00B84F7F">
        <w:t xml:space="preserve"> et </w:t>
      </w:r>
      <w:proofErr w:type="spellStart"/>
      <w:r w:rsidRPr="00B84F7F">
        <w:t>d’Informatique</w:t>
      </w:r>
      <w:proofErr w:type="spellEnd"/>
      <w:r w:rsidRPr="00B84F7F">
        <w:t xml:space="preserve"> </w:t>
      </w:r>
      <w:proofErr w:type="spellStart"/>
      <w:r w:rsidRPr="00B84F7F">
        <w:t>Industrielles</w:t>
      </w:r>
      <w:proofErr w:type="spellEnd"/>
      <w:r w:rsidRPr="00B84F7F">
        <w:t xml:space="preserve"> et </w:t>
      </w:r>
      <w:proofErr w:type="spellStart"/>
      <w:r w:rsidRPr="00B84F7F">
        <w:t>Humaines</w:t>
      </w:r>
      <w:proofErr w:type="spellEnd"/>
      <w:r w:rsidRPr="00B84F7F">
        <w:t xml:space="preserve">) in collaboration with </w:t>
      </w:r>
      <w:proofErr w:type="gramStart"/>
      <w:r w:rsidRPr="00B84F7F">
        <w:t>MIRACL :</w:t>
      </w:r>
      <w:proofErr w:type="gramEnd"/>
      <w:r w:rsidRPr="00B84F7F">
        <w:t xml:space="preserve"> Multimedia, </w:t>
      </w:r>
      <w:proofErr w:type="spellStart"/>
      <w:r w:rsidRPr="00B84F7F">
        <w:t>InfoRmation</w:t>
      </w:r>
      <w:proofErr w:type="spellEnd"/>
      <w:r w:rsidRPr="00B84F7F">
        <w:t xml:space="preserve"> systems and Advanced Computing Laboratory.</w:t>
      </w:r>
    </w:p>
    <w:p w14:paraId="44BC813A" w14:textId="77777777" w:rsidR="005B434B" w:rsidRPr="00B84F7F" w:rsidRDefault="005B434B" w:rsidP="005B434B">
      <w:pPr>
        <w:pStyle w:val="ReferenceHead"/>
      </w:pPr>
      <w:r w:rsidRPr="00B84F7F">
        <w:t>REFERENCES</w:t>
      </w:r>
    </w:p>
    <w:p w14:paraId="36B53785" w14:textId="03886380" w:rsidR="001824F6" w:rsidRPr="00B84F7F" w:rsidRDefault="001824F6" w:rsidP="001824F6">
      <w:pPr>
        <w:pStyle w:val="Bibentry"/>
      </w:pPr>
      <w:r w:rsidRPr="00B84F7F">
        <w:t xml:space="preserve">R. Shire, S. </w:t>
      </w:r>
      <w:proofErr w:type="spellStart"/>
      <w:r w:rsidRPr="00B84F7F">
        <w:t>Shiaeles</w:t>
      </w:r>
      <w:proofErr w:type="spellEnd"/>
      <w:r w:rsidRPr="00B84F7F">
        <w:t xml:space="preserve">, G. </w:t>
      </w:r>
      <w:proofErr w:type="spellStart"/>
      <w:r w:rsidRPr="00B84F7F">
        <w:t>Bendiab</w:t>
      </w:r>
      <w:proofErr w:type="spellEnd"/>
      <w:r w:rsidRPr="00B84F7F">
        <w:t xml:space="preserve">, B. Ghita, and N. </w:t>
      </w:r>
      <w:proofErr w:type="spellStart"/>
      <w:r w:rsidRPr="00B84F7F">
        <w:t>Kolokotronis</w:t>
      </w:r>
      <w:proofErr w:type="spellEnd"/>
      <w:r w:rsidRPr="00B84F7F">
        <w:t xml:space="preserve">. 2019. Malware Squid: A Novel IoT Malware Traffic Analysis Framework Using Convolutional Neural Network and Binary </w:t>
      </w:r>
      <w:proofErr w:type="spellStart"/>
      <w:r w:rsidRPr="00B84F7F">
        <w:t>Visualisation</w:t>
      </w:r>
      <w:proofErr w:type="spellEnd"/>
      <w:r w:rsidRPr="00B84F7F">
        <w:t>. In *International Conference on Next Generation Wired/Wireless Networking*. Springer. https://doi.org/10.1007/978-3-030-30859-9_6.</w:t>
      </w:r>
    </w:p>
    <w:p w14:paraId="17A90892" w14:textId="51E1A80A" w:rsidR="001824F6" w:rsidRPr="00B84F7F" w:rsidRDefault="001824F6" w:rsidP="001824F6">
      <w:pPr>
        <w:pStyle w:val="Bibentry"/>
      </w:pPr>
      <w:r w:rsidRPr="00B84F7F">
        <w:t xml:space="preserve">G. </w:t>
      </w:r>
      <w:proofErr w:type="spellStart"/>
      <w:r w:rsidRPr="00B84F7F">
        <w:t>Bendiab</w:t>
      </w:r>
      <w:proofErr w:type="spellEnd"/>
      <w:r w:rsidRPr="00B84F7F">
        <w:t xml:space="preserve">, S. </w:t>
      </w:r>
      <w:proofErr w:type="spellStart"/>
      <w:r w:rsidRPr="00B84F7F">
        <w:t>Shiaeles</w:t>
      </w:r>
      <w:proofErr w:type="spellEnd"/>
      <w:r w:rsidRPr="00B84F7F">
        <w:t xml:space="preserve">, A. </w:t>
      </w:r>
      <w:proofErr w:type="spellStart"/>
      <w:r w:rsidRPr="00B84F7F">
        <w:t>Alruban</w:t>
      </w:r>
      <w:proofErr w:type="spellEnd"/>
      <w:r w:rsidRPr="00B84F7F">
        <w:t xml:space="preserve">, and N. </w:t>
      </w:r>
      <w:proofErr w:type="spellStart"/>
      <w:r w:rsidRPr="00B84F7F">
        <w:t>Kolokotronis</w:t>
      </w:r>
      <w:proofErr w:type="spellEnd"/>
      <w:r w:rsidRPr="00B84F7F">
        <w:t xml:space="preserve">. 2020. IoT malware network traffic classification using visual representation and deep learning. In *2020 6th IEEE Conference on Network </w:t>
      </w:r>
      <w:proofErr w:type="spellStart"/>
      <w:r w:rsidRPr="00B84F7F">
        <w:t>Softwarization</w:t>
      </w:r>
      <w:proofErr w:type="spellEnd"/>
      <w:r w:rsidRPr="00B84F7F">
        <w:t xml:space="preserve"> (</w:t>
      </w:r>
      <w:proofErr w:type="spellStart"/>
      <w:r w:rsidRPr="00B84F7F">
        <w:t>NetSoft</w:t>
      </w:r>
      <w:proofErr w:type="spellEnd"/>
      <w:r w:rsidRPr="00B84F7F">
        <w:t xml:space="preserve">)*. IEEE, 444–449. </w:t>
      </w:r>
    </w:p>
    <w:p w14:paraId="73527711" w14:textId="3ECC0C38" w:rsidR="001824F6" w:rsidRPr="00B84F7F" w:rsidRDefault="001824F6" w:rsidP="001824F6">
      <w:pPr>
        <w:pStyle w:val="Bibentry"/>
      </w:pPr>
      <w:r w:rsidRPr="00B84F7F">
        <w:t xml:space="preserve">S. </w:t>
      </w:r>
      <w:proofErr w:type="spellStart"/>
      <w:r w:rsidRPr="00B84F7F">
        <w:t>Hajiheidari</w:t>
      </w:r>
      <w:proofErr w:type="spellEnd"/>
      <w:r w:rsidRPr="00B84F7F">
        <w:t xml:space="preserve">, K. Wakil, M. Badri, and N. J. </w:t>
      </w:r>
      <w:proofErr w:type="spellStart"/>
      <w:r w:rsidRPr="00B84F7F">
        <w:t>Navimipour</w:t>
      </w:r>
      <w:proofErr w:type="spellEnd"/>
      <w:r w:rsidRPr="00B84F7F">
        <w:t>. 2019. Intrusion detection systems in the internet of things: A comprehensive investigation. *</w:t>
      </w:r>
      <w:proofErr w:type="spellStart"/>
      <w:r w:rsidRPr="00B84F7F">
        <w:t>Comput</w:t>
      </w:r>
      <w:proofErr w:type="spellEnd"/>
      <w:r w:rsidRPr="00B84F7F">
        <w:t xml:space="preserve">. </w:t>
      </w:r>
      <w:proofErr w:type="gramStart"/>
      <w:r w:rsidRPr="00B84F7F">
        <w:t>Netw.*</w:t>
      </w:r>
      <w:proofErr w:type="gramEnd"/>
      <w:r w:rsidRPr="00B84F7F">
        <w:t xml:space="preserve"> 160, 165–191. </w:t>
      </w:r>
    </w:p>
    <w:p w14:paraId="7135933F" w14:textId="00FCC2C2" w:rsidR="001824F6" w:rsidRPr="00B84F7F" w:rsidRDefault="001824F6" w:rsidP="001824F6">
      <w:pPr>
        <w:pStyle w:val="Bibentry"/>
      </w:pPr>
      <w:r w:rsidRPr="00B84F7F">
        <w:t xml:space="preserve">N. Ansar, M. S. Ansari, M. </w:t>
      </w:r>
      <w:proofErr w:type="spellStart"/>
      <w:r w:rsidRPr="00B84F7F">
        <w:t>Sharique</w:t>
      </w:r>
      <w:proofErr w:type="spellEnd"/>
      <w:r w:rsidRPr="00B84F7F">
        <w:t>, A. Khatoon, M. A. Malik, and M. M. Siddiqui. 2024. A cutting-edge deep learning method for enhancing IoT security. *</w:t>
      </w:r>
      <w:proofErr w:type="spellStart"/>
      <w:r w:rsidRPr="00B84F7F">
        <w:t>arXiv</w:t>
      </w:r>
      <w:proofErr w:type="spellEnd"/>
      <w:r w:rsidRPr="00B84F7F">
        <w:t xml:space="preserve">*. </w:t>
      </w:r>
      <w:hyperlink r:id="rId24" w:history="1">
        <w:r w:rsidR="00ED5B5E" w:rsidRPr="00B84F7F">
          <w:rPr>
            <w:rStyle w:val="Lienhypertexte"/>
          </w:rPr>
          <w:t>https://arxiv.org/abs/2406.12400</w:t>
        </w:r>
      </w:hyperlink>
      <w:r w:rsidRPr="00B84F7F">
        <w:t>.</w:t>
      </w:r>
    </w:p>
    <w:p w14:paraId="5F4A21B1" w14:textId="2CCED321" w:rsidR="00ED5B5E" w:rsidRPr="00B84F7F" w:rsidRDefault="00ED5B5E" w:rsidP="001824F6">
      <w:pPr>
        <w:pStyle w:val="Bibentry"/>
      </w:pPr>
      <w:r w:rsidRPr="00B84F7F">
        <w:t xml:space="preserve">X. Dong, X. Zhang, Y. Sun, L. Chen, M. Yuan, and S. Wang. 2025. </w:t>
      </w:r>
      <w:proofErr w:type="spellStart"/>
      <w:r w:rsidRPr="00B84F7F">
        <w:t>SmoothGNN</w:t>
      </w:r>
      <w:proofErr w:type="spellEnd"/>
      <w:r w:rsidRPr="00B84F7F">
        <w:t>: Smoothing-aware GNN for Unsupervised Node Anomaly Detection. Proceedings of the ACM on Web Conference 2025. Association for Computing Machinery, New York, NY, USA, 1225–1236. https://doi.org/10.1145/3696410.3714615</w:t>
      </w:r>
    </w:p>
    <w:p w14:paraId="633EAB6A" w14:textId="4539443D" w:rsidR="001824F6" w:rsidRPr="00B84F7F" w:rsidRDefault="001824F6" w:rsidP="001824F6">
      <w:pPr>
        <w:pStyle w:val="Bibentry"/>
      </w:pPr>
      <w:r w:rsidRPr="00B84F7F">
        <w:t xml:space="preserve">S. </w:t>
      </w:r>
      <w:proofErr w:type="spellStart"/>
      <w:r w:rsidRPr="00B84F7F">
        <w:t>Altamimi</w:t>
      </w:r>
      <w:proofErr w:type="spellEnd"/>
      <w:r w:rsidRPr="00B84F7F">
        <w:t xml:space="preserve"> and Q. Abu Al-</w:t>
      </w:r>
      <w:proofErr w:type="spellStart"/>
      <w:r w:rsidRPr="00B84F7F">
        <w:t>Haija</w:t>
      </w:r>
      <w:proofErr w:type="spellEnd"/>
      <w:r w:rsidRPr="00B84F7F">
        <w:t>. 2024. Maximizing intrusion detection efficiency for IoT networks using extreme learning machine. *Discover Internet Things* 4, 5. https://doi.org/10.1007/s43926-024-00060-x.</w:t>
      </w:r>
    </w:p>
    <w:p w14:paraId="025523ED" w14:textId="4D08F269" w:rsidR="001824F6" w:rsidRPr="00B84F7F" w:rsidRDefault="001824F6" w:rsidP="001824F6">
      <w:pPr>
        <w:pStyle w:val="Bibentry"/>
      </w:pPr>
      <w:r w:rsidRPr="00B84F7F">
        <w:t xml:space="preserve">A. Shaikh and P. Gupta. 2022. Real-time intrusion detection based on residual learning through </w:t>
      </w:r>
      <w:proofErr w:type="spellStart"/>
      <w:r w:rsidRPr="00B84F7F">
        <w:t>ResNet</w:t>
      </w:r>
      <w:proofErr w:type="spellEnd"/>
      <w:r w:rsidRPr="00B84F7F">
        <w:t xml:space="preserve"> algorithm. *Int. J. Syst. Assur. Eng. </w:t>
      </w:r>
      <w:proofErr w:type="gramStart"/>
      <w:r w:rsidRPr="00B84F7F">
        <w:t>Manag.*</w:t>
      </w:r>
      <w:proofErr w:type="gramEnd"/>
      <w:r w:rsidRPr="00B84F7F">
        <w:t xml:space="preserve"> https://doi.org/10.1007/s13198-021-01558-1.</w:t>
      </w:r>
    </w:p>
    <w:p w14:paraId="6DF6AC4D" w14:textId="548504B6" w:rsidR="001824F6" w:rsidRPr="00B84F7F" w:rsidRDefault="001824F6" w:rsidP="001824F6">
      <w:pPr>
        <w:pStyle w:val="Bibentry"/>
      </w:pPr>
      <w:r w:rsidRPr="00B84F7F">
        <w:t xml:space="preserve">H. </w:t>
      </w:r>
      <w:proofErr w:type="spellStart"/>
      <w:r w:rsidRPr="00B84F7F">
        <w:t>Altunay</w:t>
      </w:r>
      <w:proofErr w:type="spellEnd"/>
      <w:r w:rsidRPr="00B84F7F">
        <w:t xml:space="preserve"> and Z. Albayrak. 2023. A hybrid CNN + LSTM-based intrusion detection system for industrial IoT networks. *Eng. Sci. Technol. Int. J.* </w:t>
      </w:r>
      <w:hyperlink r:id="rId25" w:history="1">
        <w:r w:rsidR="00E453C2" w:rsidRPr="00B84F7F">
          <w:rPr>
            <w:rStyle w:val="Lienhypertexte"/>
          </w:rPr>
          <w:t>https://doi.org/10.1016/j.jestch.2022.101322</w:t>
        </w:r>
      </w:hyperlink>
      <w:r w:rsidRPr="00B84F7F">
        <w:t>.</w:t>
      </w:r>
    </w:p>
    <w:p w14:paraId="4BDC5D1E" w14:textId="17838382" w:rsidR="00E453C2" w:rsidRPr="00B84F7F" w:rsidRDefault="00E453C2" w:rsidP="001824F6">
      <w:pPr>
        <w:pStyle w:val="Bibentry"/>
      </w:pPr>
      <w:r w:rsidRPr="00B84F7F">
        <w:t xml:space="preserve">Danish Javeed, </w:t>
      </w:r>
      <w:proofErr w:type="spellStart"/>
      <w:r w:rsidRPr="00B84F7F">
        <w:t>Tianhan</w:t>
      </w:r>
      <w:proofErr w:type="spellEnd"/>
      <w:r w:rsidRPr="00B84F7F">
        <w:t xml:space="preserve"> Gao, Muhammad Shahid Saeed, Prabhat Kumar, </w:t>
      </w:r>
      <w:proofErr w:type="spellStart"/>
      <w:r w:rsidRPr="00B84F7F">
        <w:t>Randhir</w:t>
      </w:r>
      <w:proofErr w:type="spellEnd"/>
      <w:r w:rsidRPr="00B84F7F">
        <w:t xml:space="preserve"> Kumar, and Alireza </w:t>
      </w:r>
      <w:proofErr w:type="spellStart"/>
      <w:r w:rsidRPr="00B84F7F">
        <w:t>Jolfaei</w:t>
      </w:r>
      <w:proofErr w:type="spellEnd"/>
      <w:r w:rsidRPr="00B84F7F">
        <w:t xml:space="preserve">. 2023. A </w:t>
      </w:r>
      <w:proofErr w:type="spellStart"/>
      <w:r w:rsidRPr="00B84F7F">
        <w:t>Softwarized</w:t>
      </w:r>
      <w:proofErr w:type="spellEnd"/>
      <w:r w:rsidRPr="00B84F7F">
        <w:t xml:space="preserve"> Intrusion Detection System for IoT-Enabled Smart Healthcare System. ACM Transactions on Internet Technology. DOI: 10.1145/3634748.</w:t>
      </w:r>
    </w:p>
    <w:p w14:paraId="5E5C6717" w14:textId="0E9E5A61" w:rsidR="001824F6" w:rsidRPr="00B84F7F" w:rsidRDefault="001824F6" w:rsidP="001824F6">
      <w:pPr>
        <w:pStyle w:val="Bibentry"/>
      </w:pPr>
      <w:r w:rsidRPr="00B84F7F">
        <w:t xml:space="preserve">F. </w:t>
      </w:r>
      <w:proofErr w:type="spellStart"/>
      <w:r w:rsidRPr="00B84F7F">
        <w:t>Louati</w:t>
      </w:r>
      <w:proofErr w:type="spellEnd"/>
      <w:r w:rsidRPr="00B84F7F">
        <w:t xml:space="preserve">, F. </w:t>
      </w:r>
      <w:proofErr w:type="spellStart"/>
      <w:r w:rsidRPr="00B84F7F">
        <w:t>Ktata</w:t>
      </w:r>
      <w:proofErr w:type="spellEnd"/>
      <w:r w:rsidRPr="00B84F7F">
        <w:t xml:space="preserve">, and I. </w:t>
      </w:r>
      <w:proofErr w:type="spellStart"/>
      <w:r w:rsidRPr="00B84F7F">
        <w:t>Amous</w:t>
      </w:r>
      <w:proofErr w:type="spellEnd"/>
      <w:r w:rsidRPr="00B84F7F">
        <w:t>. 2023. An efficient real-time intrusion detection system for big data environment. In *15th International Conference on Agents and Artificial Intelligence*. https://doi.org/10.5220/0011885900003393.</w:t>
      </w:r>
    </w:p>
    <w:p w14:paraId="0743B846" w14:textId="0EE922E4" w:rsidR="001824F6" w:rsidRPr="00B84F7F" w:rsidRDefault="001824F6" w:rsidP="001824F6">
      <w:pPr>
        <w:pStyle w:val="Bibentry"/>
      </w:pPr>
      <w:r w:rsidRPr="00B84F7F">
        <w:t>B. Giampaolo, A. Giuseppe, C. Domenico, P. Valerio, and P. Antonio. 2020. A hierarchical hybrid intrusion detection approach in IoT scenarios. In *GLOBECOM 2020 - 2020 IEEE Global Communications Conference*. https://doi.org/10.1109/globecom42002.2020.9348167.</w:t>
      </w:r>
    </w:p>
    <w:p w14:paraId="5EAB5EDB" w14:textId="744643E8" w:rsidR="001824F6" w:rsidRPr="00B84F7F" w:rsidRDefault="001824F6" w:rsidP="001824F6">
      <w:pPr>
        <w:pStyle w:val="Bibentry"/>
      </w:pPr>
      <w:r w:rsidRPr="00B84F7F">
        <w:lastRenderedPageBreak/>
        <w:t xml:space="preserve">I. </w:t>
      </w:r>
      <w:proofErr w:type="spellStart"/>
      <w:r w:rsidRPr="00B84F7F">
        <w:t>Mutambik</w:t>
      </w:r>
      <w:proofErr w:type="spellEnd"/>
      <w:r w:rsidRPr="00B84F7F">
        <w:t>. 2024. An efficient flow-based anomaly detection system for enhanced security in IoT networks. *Sensors* 24, 22, 7408. https://doi.org/10.3390/s24227408.</w:t>
      </w:r>
    </w:p>
    <w:p w14:paraId="414976B6" w14:textId="164C92CF" w:rsidR="001824F6" w:rsidRPr="00B84F7F" w:rsidRDefault="001824F6" w:rsidP="001824F6">
      <w:pPr>
        <w:pStyle w:val="Bibentry"/>
      </w:pPr>
      <w:r w:rsidRPr="00B84F7F">
        <w:t>B. Giampaolo, A. Giuseppe, C. Domenico, M. Antonio, P. Valerio, and P. Antonio. 2023. Network anomaly detection methods in IoT environments via deep learning: A fair comparison of performance and robustness. *</w:t>
      </w:r>
      <w:proofErr w:type="spellStart"/>
      <w:r w:rsidRPr="00B84F7F">
        <w:t>Comput</w:t>
      </w:r>
      <w:proofErr w:type="spellEnd"/>
      <w:r w:rsidRPr="00B84F7F">
        <w:t xml:space="preserve">. </w:t>
      </w:r>
      <w:proofErr w:type="gramStart"/>
      <w:r w:rsidRPr="00B84F7F">
        <w:t>Secur.*</w:t>
      </w:r>
      <w:proofErr w:type="gramEnd"/>
      <w:r w:rsidRPr="00B84F7F">
        <w:t xml:space="preserve"> 128, 103167. https://doi.org/10.1016/j.cose.2023.103167.</w:t>
      </w:r>
    </w:p>
    <w:p w14:paraId="77C29F4F" w14:textId="006EC521" w:rsidR="001824F6" w:rsidRPr="00B84F7F" w:rsidRDefault="001824F6" w:rsidP="001824F6">
      <w:pPr>
        <w:pStyle w:val="Bibentry"/>
      </w:pPr>
      <w:r w:rsidRPr="00B84F7F">
        <w:t xml:space="preserve">S. </w:t>
      </w:r>
      <w:proofErr w:type="spellStart"/>
      <w:r w:rsidRPr="00B84F7F">
        <w:t>Smys</w:t>
      </w:r>
      <w:proofErr w:type="spellEnd"/>
      <w:r w:rsidRPr="00B84F7F">
        <w:t xml:space="preserve">, A. </w:t>
      </w:r>
      <w:proofErr w:type="spellStart"/>
      <w:r w:rsidRPr="00B84F7F">
        <w:t>Basar</w:t>
      </w:r>
      <w:proofErr w:type="spellEnd"/>
      <w:r w:rsidRPr="00B84F7F">
        <w:t>, and H. Wang. 2020. Hybrid intrusion detection system for Internet of Things (IoT). *J. IoT Soc. Mob. Anal. Cloud* 2, 190–199.</w:t>
      </w:r>
    </w:p>
    <w:p w14:paraId="79A41640" w14:textId="1FD01129" w:rsidR="001824F6" w:rsidRPr="00B84F7F" w:rsidRDefault="001824F6" w:rsidP="001824F6">
      <w:pPr>
        <w:pStyle w:val="Bibentry"/>
      </w:pPr>
      <w:r w:rsidRPr="00B84F7F">
        <w:t xml:space="preserve">M. Rashid, J. </w:t>
      </w:r>
      <w:proofErr w:type="spellStart"/>
      <w:r w:rsidRPr="00B84F7F">
        <w:t>Kamruzzaman</w:t>
      </w:r>
      <w:proofErr w:type="spellEnd"/>
      <w:r w:rsidRPr="00B84F7F">
        <w:t>, M. Hassan, T. Imam, and S. Gordon. 2020. Cyberattacks detection in IoT-based smart city applications using machine learning techniques. *Int. J. Environ. Res. Public Health* 17, 9347.</w:t>
      </w:r>
    </w:p>
    <w:p w14:paraId="5B8B91D0" w14:textId="136FC719" w:rsidR="001824F6" w:rsidRPr="00B84F7F" w:rsidRDefault="001824F6" w:rsidP="001824F6">
      <w:pPr>
        <w:pStyle w:val="Bibentry"/>
      </w:pPr>
      <w:r w:rsidRPr="00B84F7F">
        <w:t>R. Du, S. Li, and P. Zhao. 2024. A behavioral recognition-based federated learning framework for IoT environments. In *2024 International Joint Conference on Neural Networks (IJCNN)*, Yokohama, Japan, 1–9. https://doi.org/10.1109/IJCNN60899.2024.10651433.</w:t>
      </w:r>
    </w:p>
    <w:p w14:paraId="1C7CCAF7" w14:textId="62B0E735" w:rsidR="001824F6" w:rsidRPr="00B84F7F" w:rsidRDefault="001824F6" w:rsidP="001824F6">
      <w:pPr>
        <w:pStyle w:val="Bibentry"/>
      </w:pPr>
      <w:r w:rsidRPr="00B84F7F">
        <w:t xml:space="preserve">P. Krishnan, K. Jain, R. </w:t>
      </w:r>
      <w:proofErr w:type="spellStart"/>
      <w:r w:rsidRPr="00B84F7F">
        <w:t>Buyya</w:t>
      </w:r>
      <w:proofErr w:type="spellEnd"/>
      <w:r w:rsidRPr="00B84F7F">
        <w:t>, P. Vijayakumar, A. Nayyar, M. Bilal, and H. Song. 2022. MUD-based behavioral profiling security framework for software-defined IoT networks. *IEEE Internet Things J.* 9, 9, 6611–6622. https://doi.org/10.1109/JIOT.2021.3113577.</w:t>
      </w:r>
    </w:p>
    <w:p w14:paraId="11BB7FD1" w14:textId="1A17E36F" w:rsidR="001824F6" w:rsidRPr="00B84F7F" w:rsidRDefault="001824F6" w:rsidP="001824F6">
      <w:pPr>
        <w:pStyle w:val="Bibentry"/>
      </w:pPr>
      <w:r w:rsidRPr="00B84F7F">
        <w:t xml:space="preserve">M. </w:t>
      </w:r>
      <w:proofErr w:type="spellStart"/>
      <w:r w:rsidRPr="00B84F7F">
        <w:t>Dilraj</w:t>
      </w:r>
      <w:proofErr w:type="spellEnd"/>
      <w:r w:rsidRPr="00B84F7F">
        <w:t xml:space="preserve">, K. </w:t>
      </w:r>
      <w:proofErr w:type="spellStart"/>
      <w:r w:rsidRPr="00B84F7F">
        <w:t>Nimmy</w:t>
      </w:r>
      <w:proofErr w:type="spellEnd"/>
      <w:r w:rsidRPr="00B84F7F">
        <w:t>, and S. Sankaran. 2019. Towards behavioral profiling-based anomaly detection for smart homes. In *TENCON 2019 - 2019 IEEE Region 10 Conference (TENCON)*, Kochi, India, 1258–1263. https://doi.org/10.1109/TENCON.2019.8929235.</w:t>
      </w:r>
    </w:p>
    <w:p w14:paraId="1FF0E524" w14:textId="20F4C40F" w:rsidR="001824F6" w:rsidRPr="00B84F7F" w:rsidRDefault="001824F6" w:rsidP="001824F6">
      <w:pPr>
        <w:pStyle w:val="Bibentry"/>
      </w:pPr>
      <w:r w:rsidRPr="00B84F7F">
        <w:t xml:space="preserve">J. Rose, M. Swann, G. </w:t>
      </w:r>
      <w:proofErr w:type="spellStart"/>
      <w:r w:rsidRPr="00B84F7F">
        <w:t>Bendiab</w:t>
      </w:r>
      <w:proofErr w:type="spellEnd"/>
      <w:r w:rsidRPr="00B84F7F">
        <w:t xml:space="preserve">, S. </w:t>
      </w:r>
      <w:proofErr w:type="spellStart"/>
      <w:r w:rsidRPr="00B84F7F">
        <w:t>Shiaeles</w:t>
      </w:r>
      <w:proofErr w:type="spellEnd"/>
      <w:r w:rsidRPr="00B84F7F">
        <w:t xml:space="preserve">, and N. </w:t>
      </w:r>
      <w:proofErr w:type="spellStart"/>
      <w:r w:rsidRPr="00B84F7F">
        <w:t>Kolokotronis</w:t>
      </w:r>
      <w:proofErr w:type="spellEnd"/>
      <w:r w:rsidRPr="00B84F7F">
        <w:t xml:space="preserve">. 2021. Intrusion detection using network traffic profiling and machine learning for IoT. In *IEEE 7th International Conference on Network </w:t>
      </w:r>
      <w:proofErr w:type="spellStart"/>
      <w:r w:rsidRPr="00B84F7F">
        <w:t>Softwarization</w:t>
      </w:r>
      <w:proofErr w:type="spellEnd"/>
      <w:r w:rsidRPr="00B84F7F">
        <w:t xml:space="preserve"> (</w:t>
      </w:r>
      <w:proofErr w:type="spellStart"/>
      <w:r w:rsidRPr="00B84F7F">
        <w:t>NetSoft</w:t>
      </w:r>
      <w:proofErr w:type="spellEnd"/>
      <w:r w:rsidRPr="00B84F7F">
        <w:t>)*. https://doi.org/10.1109/NetSoft51509.2021.9492685.</w:t>
      </w:r>
    </w:p>
    <w:p w14:paraId="693195FB" w14:textId="188B2C76" w:rsidR="001824F6" w:rsidRPr="00B84F7F" w:rsidRDefault="001824F6" w:rsidP="001824F6">
      <w:pPr>
        <w:pStyle w:val="Bibentry"/>
      </w:pPr>
      <w:r w:rsidRPr="00B84F7F">
        <w:t xml:space="preserve">A. </w:t>
      </w:r>
      <w:proofErr w:type="spellStart"/>
      <w:r w:rsidRPr="00B84F7F">
        <w:t>Jahromi</w:t>
      </w:r>
      <w:proofErr w:type="spellEnd"/>
      <w:r w:rsidRPr="00B84F7F">
        <w:t xml:space="preserve">, H. </w:t>
      </w:r>
      <w:proofErr w:type="spellStart"/>
      <w:r w:rsidRPr="00B84F7F">
        <w:t>Karimipour</w:t>
      </w:r>
      <w:proofErr w:type="spellEnd"/>
      <w:r w:rsidRPr="00B84F7F">
        <w:t xml:space="preserve">, A. </w:t>
      </w:r>
      <w:proofErr w:type="spellStart"/>
      <w:r w:rsidRPr="00B84F7F">
        <w:t>Dehghantanha</w:t>
      </w:r>
      <w:proofErr w:type="spellEnd"/>
      <w:r w:rsidRPr="00B84F7F">
        <w:t>, and K. Choo. 2021. Toward detection and attribution of cyber-attacks in IoT-enabled cyber-physical systems. *IEEE Internet Things* 8, 13712–13722.</w:t>
      </w:r>
    </w:p>
    <w:p w14:paraId="58A86817" w14:textId="20630710" w:rsidR="001824F6" w:rsidRPr="00B84F7F" w:rsidRDefault="001824F6" w:rsidP="001824F6">
      <w:pPr>
        <w:pStyle w:val="Bibentry"/>
      </w:pPr>
      <w:r w:rsidRPr="00B84F7F">
        <w:t>KDD Cup 1999. Retrieved March 18, 2024, from https://kdd.ics.uci.edu/databases/kddcup99/kddcup99.html.</w:t>
      </w:r>
    </w:p>
    <w:p w14:paraId="6768AFE2" w14:textId="0059E063" w:rsidR="001824F6" w:rsidRPr="00B84F7F" w:rsidRDefault="001824F6" w:rsidP="001824F6">
      <w:pPr>
        <w:pStyle w:val="Bibentry"/>
      </w:pPr>
      <w:r w:rsidRPr="00B84F7F">
        <w:t>1998 DARPA Intrusion Detection Evaluation Dataset. Retrieved March 18, 2022, from https://www.ll.mit.edu/r-d/datasets/1998-darpa-intrusion-detection-evaluation-dataset.</w:t>
      </w:r>
    </w:p>
    <w:p w14:paraId="766FC8F1" w14:textId="0792190B" w:rsidR="001824F6" w:rsidRPr="00B84F7F" w:rsidRDefault="001824F6" w:rsidP="001824F6">
      <w:pPr>
        <w:pStyle w:val="Bibentry"/>
      </w:pPr>
      <w:r w:rsidRPr="00B84F7F">
        <w:t xml:space="preserve">G. </w:t>
      </w:r>
      <w:proofErr w:type="spellStart"/>
      <w:r w:rsidRPr="00B84F7F">
        <w:t>Mohi</w:t>
      </w:r>
      <w:proofErr w:type="spellEnd"/>
      <w:r w:rsidRPr="00B84F7F">
        <w:t>-</w:t>
      </w:r>
      <w:proofErr w:type="spellStart"/>
      <w:r w:rsidRPr="00B84F7F">
        <w:t>ud</w:t>
      </w:r>
      <w:proofErr w:type="spellEnd"/>
      <w:r w:rsidRPr="00B84F7F">
        <w:t xml:space="preserve">-din. 2018. NSL-KDD. *IEEE </w:t>
      </w:r>
      <w:proofErr w:type="spellStart"/>
      <w:r w:rsidRPr="00B84F7F">
        <w:t>Dataport</w:t>
      </w:r>
      <w:proofErr w:type="spellEnd"/>
      <w:r w:rsidRPr="00B84F7F">
        <w:t>*. https://doi.org/10.21227/425a-3e55.</w:t>
      </w:r>
    </w:p>
    <w:p w14:paraId="0362075D" w14:textId="02975347" w:rsidR="001824F6" w:rsidRPr="00B84F7F" w:rsidRDefault="001824F6" w:rsidP="001824F6">
      <w:pPr>
        <w:pStyle w:val="Bibentry"/>
      </w:pPr>
      <w:r w:rsidRPr="00B84F7F">
        <w:t xml:space="preserve">N. </w:t>
      </w:r>
      <w:proofErr w:type="spellStart"/>
      <w:r w:rsidRPr="00B84F7F">
        <w:t>Moustafa</w:t>
      </w:r>
      <w:proofErr w:type="spellEnd"/>
      <w:r w:rsidRPr="00B84F7F">
        <w:t xml:space="preserve"> and J. Slay. 2015. UNSW-NB15: A comprehensive data set for network intrusion detection systems (UNSW-NB15 Network Data Set). In *2015 Military Communications and Information Systems Conference (</w:t>
      </w:r>
      <w:proofErr w:type="spellStart"/>
      <w:r w:rsidRPr="00B84F7F">
        <w:t>MilCIS</w:t>
      </w:r>
      <w:proofErr w:type="spellEnd"/>
      <w:r w:rsidRPr="00B84F7F">
        <w:t>)*, Canberra, ACT, Australia, 1–6.</w:t>
      </w:r>
    </w:p>
    <w:p w14:paraId="27BF7606" w14:textId="3BA7C7EB" w:rsidR="001824F6" w:rsidRPr="00B84F7F" w:rsidRDefault="001824F6" w:rsidP="001824F6">
      <w:pPr>
        <w:pStyle w:val="Bibentry"/>
      </w:pPr>
      <w:r w:rsidRPr="00B84F7F">
        <w:t xml:space="preserve">I. </w:t>
      </w:r>
      <w:proofErr w:type="spellStart"/>
      <w:r w:rsidRPr="00B84F7F">
        <w:t>Sharafaldin</w:t>
      </w:r>
      <w:proofErr w:type="spellEnd"/>
      <w:r w:rsidRPr="00B84F7F">
        <w:t xml:space="preserve">, A. </w:t>
      </w:r>
      <w:proofErr w:type="spellStart"/>
      <w:r w:rsidRPr="00B84F7F">
        <w:t>Lashkari</w:t>
      </w:r>
      <w:proofErr w:type="spellEnd"/>
      <w:r w:rsidRPr="00B84F7F">
        <w:t xml:space="preserve">, and A. </w:t>
      </w:r>
      <w:proofErr w:type="spellStart"/>
      <w:r w:rsidRPr="00B84F7F">
        <w:t>Ghorbani</w:t>
      </w:r>
      <w:proofErr w:type="spellEnd"/>
      <w:r w:rsidRPr="00B84F7F">
        <w:t>. 2018. Toward generating a new intrusion detection dataset and intrusion traffic characterization. In *4th International Conference on Information Systems Security and Privacy (ICISSP)*, Madeira, Portugal, 108–116.</w:t>
      </w:r>
    </w:p>
    <w:p w14:paraId="0F12C4A0" w14:textId="616AA987" w:rsidR="001824F6" w:rsidRPr="00B84F7F" w:rsidRDefault="001824F6" w:rsidP="001824F6">
      <w:pPr>
        <w:pStyle w:val="Bibentry"/>
      </w:pPr>
      <w:r w:rsidRPr="00B84F7F">
        <w:t xml:space="preserve">A. </w:t>
      </w:r>
      <w:proofErr w:type="spellStart"/>
      <w:r w:rsidRPr="00B84F7F">
        <w:t>Alsaedi</w:t>
      </w:r>
      <w:proofErr w:type="spellEnd"/>
      <w:r w:rsidRPr="00B84F7F">
        <w:t xml:space="preserve">, N. </w:t>
      </w:r>
      <w:proofErr w:type="spellStart"/>
      <w:r w:rsidRPr="00B84F7F">
        <w:t>Moustafa</w:t>
      </w:r>
      <w:proofErr w:type="spellEnd"/>
      <w:r w:rsidRPr="00B84F7F">
        <w:t xml:space="preserve">, Z. Tari, A. Mahmood, and A. Anwar. 2020. TON IoT telemetry dataset: A new generation dataset of IoT and </w:t>
      </w:r>
      <w:proofErr w:type="spellStart"/>
      <w:r w:rsidRPr="00B84F7F">
        <w:t>IIoT</w:t>
      </w:r>
      <w:proofErr w:type="spellEnd"/>
      <w:r w:rsidRPr="00B84F7F">
        <w:t xml:space="preserve"> for data-driven intrusion detection systems. *IEEE Access* 8, 165130–165150.</w:t>
      </w:r>
    </w:p>
    <w:p w14:paraId="59F6057D" w14:textId="24C28A41" w:rsidR="001824F6" w:rsidRPr="00B84F7F" w:rsidRDefault="001824F6" w:rsidP="001824F6">
      <w:pPr>
        <w:pStyle w:val="Bibentry"/>
      </w:pPr>
      <w:r w:rsidRPr="00B84F7F">
        <w:t xml:space="preserve">N. </w:t>
      </w:r>
      <w:proofErr w:type="spellStart"/>
      <w:r w:rsidRPr="00B84F7F">
        <w:t>Koroniotis</w:t>
      </w:r>
      <w:proofErr w:type="spellEnd"/>
      <w:r w:rsidRPr="00B84F7F">
        <w:t xml:space="preserve">, N. </w:t>
      </w:r>
      <w:proofErr w:type="spellStart"/>
      <w:r w:rsidRPr="00B84F7F">
        <w:t>Moustafa</w:t>
      </w:r>
      <w:proofErr w:type="spellEnd"/>
      <w:r w:rsidRPr="00B84F7F">
        <w:t xml:space="preserve">, E. </w:t>
      </w:r>
      <w:proofErr w:type="spellStart"/>
      <w:r w:rsidRPr="00B84F7F">
        <w:t>Sitnikova</w:t>
      </w:r>
      <w:proofErr w:type="spellEnd"/>
      <w:r w:rsidRPr="00B84F7F">
        <w:t xml:space="preserve">, and B. Turnbull. 2019. Towards the development of realistic botnet dataset in the internet of things for network forensic analytics: Bot-IoT dataset. *Future </w:t>
      </w:r>
      <w:proofErr w:type="spellStart"/>
      <w:r w:rsidRPr="00B84F7F">
        <w:t>Gener</w:t>
      </w:r>
      <w:proofErr w:type="spellEnd"/>
      <w:r w:rsidRPr="00B84F7F">
        <w:t xml:space="preserve">. </w:t>
      </w:r>
      <w:proofErr w:type="spellStart"/>
      <w:r w:rsidRPr="00B84F7F">
        <w:t>Comput</w:t>
      </w:r>
      <w:proofErr w:type="spellEnd"/>
      <w:r w:rsidRPr="00B84F7F">
        <w:t>. Syst.* 100, 779–796.</w:t>
      </w:r>
    </w:p>
    <w:p w14:paraId="5A58915A" w14:textId="4CCA9AB9" w:rsidR="00B84F7F" w:rsidRPr="00B84F7F" w:rsidRDefault="001824F6" w:rsidP="007E1A7C">
      <w:pPr>
        <w:pStyle w:val="Bibentry"/>
        <w:rPr>
          <w:rStyle w:val="Lienhypertexte"/>
          <w:color w:val="auto"/>
          <w:u w:val="none"/>
        </w:rPr>
      </w:pPr>
      <w:r w:rsidRPr="00B84F7F">
        <w:t>H. He, Y. Bai, E. Garcia, and S. Li. 2008. ADASYN: Adaptive synthetic sampling approach for imbalanced learning. In *International Joint Conference on Neural Networks*.</w:t>
      </w:r>
      <w:r w:rsidR="005B434B" w:rsidRPr="00B84F7F">
        <w:t xml:space="preserve">TUG 2017. Institutional members of the LaTeX Users Group.  Retrieved May 27, 2017 from </w:t>
      </w:r>
      <w:hyperlink r:id="rId26" w:history="1">
        <w:r w:rsidR="005B434B" w:rsidRPr="00B84F7F">
          <w:rPr>
            <w:rStyle w:val="Lienhypertexte"/>
            <w:color w:val="auto"/>
            <w:u w:val="none"/>
          </w:rPr>
          <w:t>http://wwtug.org/instmem.html</w:t>
        </w:r>
      </w:hyperlink>
    </w:p>
    <w:p w14:paraId="139E8CFE" w14:textId="77777777" w:rsidR="00B84F7F" w:rsidRPr="00B84F7F" w:rsidRDefault="00B84F7F">
      <w:pPr>
        <w:rPr>
          <w:rStyle w:val="Lienhypertexte"/>
          <w:rFonts w:eastAsia="Cambria"/>
          <w:color w:val="auto"/>
          <w:sz w:val="14"/>
          <w:u w:val="none"/>
          <w:lang w:eastAsia="ja-JP"/>
        </w:rPr>
      </w:pPr>
      <w:r w:rsidRPr="00B84F7F">
        <w:rPr>
          <w:rStyle w:val="Lienhypertexte"/>
          <w:color w:val="auto"/>
          <w:u w:val="none"/>
        </w:rPr>
        <w:br w:type="page"/>
      </w:r>
    </w:p>
    <w:p w14:paraId="697AC558" w14:textId="19B2F9C0" w:rsidR="00FD3D7F" w:rsidRDefault="00FD3D7F" w:rsidP="00FD3D7F">
      <w:pPr>
        <w:pStyle w:val="PostHeadPara"/>
      </w:pPr>
      <w:r>
        <w:lastRenderedPageBreak/>
        <w:t>Abstract</w:t>
      </w:r>
    </w:p>
    <w:p w14:paraId="4079D14F" w14:textId="77777777" w:rsidR="00FD3D7F" w:rsidRDefault="00FD3D7F" w:rsidP="00FD3D7F">
      <w:pPr>
        <w:pStyle w:val="PostHeadPara"/>
      </w:pPr>
    </w:p>
    <w:p w14:paraId="6392D7FA" w14:textId="4DE12E8E" w:rsidR="00FD3D7F" w:rsidRDefault="00FD3D7F" w:rsidP="00FD3D7F">
      <w:pPr>
        <w:pStyle w:val="PostHeadPara"/>
      </w:pPr>
      <w:r w:rsidRPr="00FD3D7F">
        <w:t>The rapid proliferation of Internet of Things (IoT) devices across sectors such as smart homes, healthcare, and industrial automation has significantly increased the attack surface, making IoT networks prime targets for cyberattacks. Traditional Intrusion Detection Systems (IDS) often struggle to balance detection accuracy with the resource constraints inherent in IoT devices. While deep learning-based IDS have shown promise, they are frequently computationally intensive, limiting their applicability in real-time, resource-constrained environments. To address these challenges, we propose a lightweight, two-stage IDS that integrates dynamic, time-aware profiling with a Convolutional Neural Network–Long Short-Term Memory (CNN–LSTM) classifier. This hybrid approach reduces computational overhead while maintaining high detection accuracy. We validate our method on heterogeneous and imbalanced IoT datasets, demonstrating its effectiveness in real-world scenarios. Additionally, we discuss emerging trends such as federated learning for decentralized model training and lightweight Transformer models for enhanced feature extraction, highlighting their potential to further improve IDS performance in IoT networks.</w:t>
      </w:r>
    </w:p>
    <w:p w14:paraId="52C3E2D0" w14:textId="3FE12E9D" w:rsidR="00FD3D7F" w:rsidRDefault="00FD3D7F" w:rsidP="00FD3D7F">
      <w:pPr>
        <w:pStyle w:val="PostHeadPara"/>
      </w:pPr>
    </w:p>
    <w:p w14:paraId="3CC609D6" w14:textId="77777777" w:rsidR="00FD3D7F" w:rsidRDefault="00FD3D7F" w:rsidP="00FD3D7F">
      <w:pPr>
        <w:pStyle w:val="PostHeadPara"/>
        <w:rPr>
          <w:lang w:val="fr-FR"/>
        </w:rPr>
      </w:pPr>
    </w:p>
    <w:p w14:paraId="37D014BC" w14:textId="1CAF9931" w:rsidR="00FD3D7F" w:rsidRDefault="00FD3D7F" w:rsidP="00FD3D7F">
      <w:pPr>
        <w:pStyle w:val="PostHeadPara"/>
        <w:rPr>
          <w:lang w:val="fr-FR"/>
        </w:rPr>
      </w:pPr>
      <w:r>
        <w:rPr>
          <w:lang w:val="fr-FR"/>
        </w:rPr>
        <w:t>Introduction :</w:t>
      </w:r>
    </w:p>
    <w:p w14:paraId="05C81044" w14:textId="77777777" w:rsidR="00FD3D7F" w:rsidRPr="00FD3D7F" w:rsidRDefault="00FD3D7F" w:rsidP="00FD3D7F">
      <w:pPr>
        <w:pStyle w:val="PostHeadPara"/>
        <w:rPr>
          <w:lang w:val="fr-FR"/>
        </w:rPr>
      </w:pPr>
    </w:p>
    <w:p w14:paraId="358485E7" w14:textId="77777777" w:rsidR="00FD3D7F" w:rsidRPr="00FD3D7F" w:rsidRDefault="00FD3D7F" w:rsidP="00FD3D7F">
      <w:pPr>
        <w:pStyle w:val="PostHeadPara"/>
        <w:rPr>
          <w:lang w:val="fr-FR"/>
        </w:rPr>
      </w:pPr>
      <w:r w:rsidRPr="00FD3D7F">
        <w:rPr>
          <w:lang w:val="fr-FR"/>
        </w:rPr>
        <w:t xml:space="preserve">The Internet of </w:t>
      </w:r>
      <w:proofErr w:type="spellStart"/>
      <w:r w:rsidRPr="00FD3D7F">
        <w:rPr>
          <w:lang w:val="fr-FR"/>
        </w:rPr>
        <w:t>Things</w:t>
      </w:r>
      <w:proofErr w:type="spellEnd"/>
      <w:r w:rsidRPr="00FD3D7F">
        <w:rPr>
          <w:lang w:val="fr-FR"/>
        </w:rPr>
        <w:t xml:space="preserve"> (IoT) has </w:t>
      </w:r>
      <w:proofErr w:type="spellStart"/>
      <w:r w:rsidRPr="00FD3D7F">
        <w:rPr>
          <w:lang w:val="fr-FR"/>
        </w:rPr>
        <w:t>transformed</w:t>
      </w:r>
      <w:proofErr w:type="spellEnd"/>
      <w:r w:rsidRPr="00FD3D7F">
        <w:rPr>
          <w:lang w:val="fr-FR"/>
        </w:rPr>
        <w:t xml:space="preserve"> </w:t>
      </w:r>
      <w:proofErr w:type="spellStart"/>
      <w:r w:rsidRPr="00FD3D7F">
        <w:rPr>
          <w:lang w:val="fr-FR"/>
        </w:rPr>
        <w:t>domains</w:t>
      </w:r>
      <w:proofErr w:type="spellEnd"/>
      <w:r w:rsidRPr="00FD3D7F">
        <w:rPr>
          <w:lang w:val="fr-FR"/>
        </w:rPr>
        <w:t xml:space="preserve"> </w:t>
      </w:r>
      <w:proofErr w:type="spellStart"/>
      <w:r w:rsidRPr="00FD3D7F">
        <w:rPr>
          <w:lang w:val="fr-FR"/>
        </w:rPr>
        <w:t>such</w:t>
      </w:r>
      <w:proofErr w:type="spellEnd"/>
      <w:r w:rsidRPr="00FD3D7F">
        <w:rPr>
          <w:lang w:val="fr-FR"/>
        </w:rPr>
        <w:t xml:space="preserve"> as smart homes, </w:t>
      </w:r>
      <w:proofErr w:type="spellStart"/>
      <w:r w:rsidRPr="00FD3D7F">
        <w:rPr>
          <w:lang w:val="fr-FR"/>
        </w:rPr>
        <w:t>healthcare</w:t>
      </w:r>
      <w:proofErr w:type="spellEnd"/>
      <w:r w:rsidRPr="00FD3D7F">
        <w:rPr>
          <w:lang w:val="fr-FR"/>
        </w:rPr>
        <w:t xml:space="preserve">, </w:t>
      </w:r>
      <w:proofErr w:type="spellStart"/>
      <w:r w:rsidRPr="00FD3D7F">
        <w:rPr>
          <w:lang w:val="fr-FR"/>
        </w:rPr>
        <w:t>industrial</w:t>
      </w:r>
      <w:proofErr w:type="spellEnd"/>
      <w:r w:rsidRPr="00FD3D7F">
        <w:rPr>
          <w:lang w:val="fr-FR"/>
        </w:rPr>
        <w:t xml:space="preserve"> automation, and agriculture. By </w:t>
      </w:r>
      <w:proofErr w:type="spellStart"/>
      <w:r w:rsidRPr="00FD3D7F">
        <w:rPr>
          <w:lang w:val="fr-FR"/>
        </w:rPr>
        <w:t>interconnecting</w:t>
      </w:r>
      <w:proofErr w:type="spellEnd"/>
      <w:r w:rsidRPr="00FD3D7F">
        <w:rPr>
          <w:lang w:val="fr-FR"/>
        </w:rPr>
        <w:t xml:space="preserve"> billions of </w:t>
      </w:r>
      <w:proofErr w:type="spellStart"/>
      <w:r w:rsidRPr="00FD3D7F">
        <w:rPr>
          <w:lang w:val="fr-FR"/>
        </w:rPr>
        <w:t>heterogeneous</w:t>
      </w:r>
      <w:proofErr w:type="spellEnd"/>
      <w:r w:rsidRPr="00FD3D7F">
        <w:rPr>
          <w:lang w:val="fr-FR"/>
        </w:rPr>
        <w:t xml:space="preserve"> </w:t>
      </w:r>
      <w:proofErr w:type="spellStart"/>
      <w:r w:rsidRPr="00FD3D7F">
        <w:rPr>
          <w:lang w:val="fr-FR"/>
        </w:rPr>
        <w:t>devices</w:t>
      </w:r>
      <w:proofErr w:type="spellEnd"/>
      <w:r w:rsidRPr="00FD3D7F">
        <w:rPr>
          <w:lang w:val="fr-FR"/>
        </w:rPr>
        <w:t>, IoT enables real-time monitoring, data-</w:t>
      </w:r>
      <w:proofErr w:type="spellStart"/>
      <w:r w:rsidRPr="00FD3D7F">
        <w:rPr>
          <w:lang w:val="fr-FR"/>
        </w:rPr>
        <w:t>driven</w:t>
      </w:r>
      <w:proofErr w:type="spellEnd"/>
      <w:r w:rsidRPr="00FD3D7F">
        <w:rPr>
          <w:lang w:val="fr-FR"/>
        </w:rPr>
        <w:t xml:space="preserve"> </w:t>
      </w:r>
      <w:proofErr w:type="spellStart"/>
      <w:r w:rsidRPr="00FD3D7F">
        <w:rPr>
          <w:lang w:val="fr-FR"/>
        </w:rPr>
        <w:t>decision-making</w:t>
      </w:r>
      <w:proofErr w:type="spellEnd"/>
      <w:r w:rsidRPr="00FD3D7F">
        <w:rPr>
          <w:lang w:val="fr-FR"/>
        </w:rPr>
        <w:t xml:space="preserve">, and </w:t>
      </w:r>
      <w:proofErr w:type="spellStart"/>
      <w:r w:rsidRPr="00FD3D7F">
        <w:rPr>
          <w:lang w:val="fr-FR"/>
        </w:rPr>
        <w:t>automated</w:t>
      </w:r>
      <w:proofErr w:type="spellEnd"/>
      <w:r w:rsidRPr="00FD3D7F">
        <w:rPr>
          <w:lang w:val="fr-FR"/>
        </w:rPr>
        <w:t xml:space="preserve"> actuation in </w:t>
      </w:r>
      <w:proofErr w:type="spellStart"/>
      <w:r w:rsidRPr="00FD3D7F">
        <w:rPr>
          <w:lang w:val="fr-FR"/>
        </w:rPr>
        <w:t>critical</w:t>
      </w:r>
      <w:proofErr w:type="spellEnd"/>
      <w:r w:rsidRPr="00FD3D7F">
        <w:rPr>
          <w:lang w:val="fr-FR"/>
        </w:rPr>
        <w:t xml:space="preserve"> </w:t>
      </w:r>
      <w:proofErr w:type="spellStart"/>
      <w:r w:rsidRPr="00FD3D7F">
        <w:rPr>
          <w:lang w:val="fr-FR"/>
        </w:rPr>
        <w:t>environments</w:t>
      </w:r>
      <w:proofErr w:type="spellEnd"/>
      <w:r w:rsidRPr="00FD3D7F">
        <w:rPr>
          <w:lang w:val="fr-FR"/>
        </w:rPr>
        <w:t xml:space="preserve">. This </w:t>
      </w:r>
      <w:proofErr w:type="spellStart"/>
      <w:r w:rsidRPr="00FD3D7F">
        <w:rPr>
          <w:lang w:val="fr-FR"/>
        </w:rPr>
        <w:t>growing</w:t>
      </w:r>
      <w:proofErr w:type="spellEnd"/>
      <w:r w:rsidRPr="00FD3D7F">
        <w:rPr>
          <w:lang w:val="fr-FR"/>
        </w:rPr>
        <w:t xml:space="preserve"> </w:t>
      </w:r>
      <w:proofErr w:type="spellStart"/>
      <w:r w:rsidRPr="00FD3D7F">
        <w:rPr>
          <w:lang w:val="fr-FR"/>
        </w:rPr>
        <w:t>interconnectivity</w:t>
      </w:r>
      <w:proofErr w:type="spellEnd"/>
      <w:r w:rsidRPr="00FD3D7F">
        <w:rPr>
          <w:lang w:val="fr-FR"/>
        </w:rPr>
        <w:t xml:space="preserve">, </w:t>
      </w:r>
      <w:proofErr w:type="spellStart"/>
      <w:r w:rsidRPr="00FD3D7F">
        <w:rPr>
          <w:lang w:val="fr-FR"/>
        </w:rPr>
        <w:t>however</w:t>
      </w:r>
      <w:proofErr w:type="spellEnd"/>
      <w:r w:rsidRPr="00FD3D7F">
        <w:rPr>
          <w:lang w:val="fr-FR"/>
        </w:rPr>
        <w:t xml:space="preserve">, </w:t>
      </w:r>
      <w:proofErr w:type="spellStart"/>
      <w:r w:rsidRPr="00FD3D7F">
        <w:rPr>
          <w:lang w:val="fr-FR"/>
        </w:rPr>
        <w:t>significantly</w:t>
      </w:r>
      <w:proofErr w:type="spellEnd"/>
      <w:r w:rsidRPr="00FD3D7F">
        <w:rPr>
          <w:lang w:val="fr-FR"/>
        </w:rPr>
        <w:t xml:space="preserve"> </w:t>
      </w:r>
      <w:proofErr w:type="spellStart"/>
      <w:r w:rsidRPr="00FD3D7F">
        <w:rPr>
          <w:lang w:val="fr-FR"/>
        </w:rPr>
        <w:t>increases</w:t>
      </w:r>
      <w:proofErr w:type="spellEnd"/>
      <w:r w:rsidRPr="00FD3D7F">
        <w:rPr>
          <w:lang w:val="fr-FR"/>
        </w:rPr>
        <w:t xml:space="preserve"> the </w:t>
      </w:r>
      <w:proofErr w:type="spellStart"/>
      <w:r w:rsidRPr="00FD3D7F">
        <w:rPr>
          <w:lang w:val="fr-FR"/>
        </w:rPr>
        <w:t>attack</w:t>
      </w:r>
      <w:proofErr w:type="spellEnd"/>
      <w:r w:rsidRPr="00FD3D7F">
        <w:rPr>
          <w:lang w:val="fr-FR"/>
        </w:rPr>
        <w:t xml:space="preserve"> </w:t>
      </w:r>
      <w:proofErr w:type="gramStart"/>
      <w:r w:rsidRPr="00FD3D7F">
        <w:rPr>
          <w:lang w:val="fr-FR"/>
        </w:rPr>
        <w:t>surface:</w:t>
      </w:r>
      <w:proofErr w:type="gramEnd"/>
      <w:r w:rsidRPr="00FD3D7F">
        <w:rPr>
          <w:lang w:val="fr-FR"/>
        </w:rPr>
        <w:t xml:space="preserve"> </w:t>
      </w:r>
      <w:proofErr w:type="spellStart"/>
      <w:r w:rsidRPr="00FD3D7F">
        <w:rPr>
          <w:lang w:val="fr-FR"/>
        </w:rPr>
        <w:t>compromising</w:t>
      </w:r>
      <w:proofErr w:type="spellEnd"/>
      <w:r w:rsidRPr="00FD3D7F">
        <w:rPr>
          <w:lang w:val="fr-FR"/>
        </w:rPr>
        <w:t xml:space="preserve"> a single </w:t>
      </w:r>
      <w:proofErr w:type="spellStart"/>
      <w:r w:rsidRPr="00FD3D7F">
        <w:rPr>
          <w:lang w:val="fr-FR"/>
        </w:rPr>
        <w:t>device</w:t>
      </w:r>
      <w:proofErr w:type="spellEnd"/>
      <w:r w:rsidRPr="00FD3D7F">
        <w:rPr>
          <w:lang w:val="fr-FR"/>
        </w:rPr>
        <w:t xml:space="preserve"> can expose an </w:t>
      </w:r>
      <w:proofErr w:type="spellStart"/>
      <w:r w:rsidRPr="00FD3D7F">
        <w:rPr>
          <w:lang w:val="fr-FR"/>
        </w:rPr>
        <w:t>entire</w:t>
      </w:r>
      <w:proofErr w:type="spellEnd"/>
      <w:r w:rsidRPr="00FD3D7F">
        <w:rPr>
          <w:lang w:val="fr-FR"/>
        </w:rPr>
        <w:t xml:space="preserve"> network, </w:t>
      </w:r>
      <w:proofErr w:type="spellStart"/>
      <w:r w:rsidRPr="00FD3D7F">
        <w:rPr>
          <w:lang w:val="fr-FR"/>
        </w:rPr>
        <w:t>leading</w:t>
      </w:r>
      <w:proofErr w:type="spellEnd"/>
      <w:r w:rsidRPr="00FD3D7F">
        <w:rPr>
          <w:lang w:val="fr-FR"/>
        </w:rPr>
        <w:t xml:space="preserve"> to data </w:t>
      </w:r>
      <w:proofErr w:type="spellStart"/>
      <w:r w:rsidRPr="00FD3D7F">
        <w:rPr>
          <w:lang w:val="fr-FR"/>
        </w:rPr>
        <w:t>breaches</w:t>
      </w:r>
      <w:proofErr w:type="spellEnd"/>
      <w:r w:rsidRPr="00FD3D7F">
        <w:rPr>
          <w:lang w:val="fr-FR"/>
        </w:rPr>
        <w:t xml:space="preserve">, </w:t>
      </w:r>
      <w:proofErr w:type="spellStart"/>
      <w:r w:rsidRPr="00FD3D7F">
        <w:rPr>
          <w:lang w:val="fr-FR"/>
        </w:rPr>
        <w:t>operational</w:t>
      </w:r>
      <w:proofErr w:type="spellEnd"/>
      <w:r w:rsidRPr="00FD3D7F">
        <w:rPr>
          <w:lang w:val="fr-FR"/>
        </w:rPr>
        <w:t xml:space="preserve"> disruption, or </w:t>
      </w:r>
      <w:proofErr w:type="spellStart"/>
      <w:r w:rsidRPr="00FD3D7F">
        <w:rPr>
          <w:lang w:val="fr-FR"/>
        </w:rPr>
        <w:t>even</w:t>
      </w:r>
      <w:proofErr w:type="spellEnd"/>
      <w:r w:rsidRPr="00FD3D7F">
        <w:rPr>
          <w:lang w:val="fr-FR"/>
        </w:rPr>
        <w:t xml:space="preserve"> </w:t>
      </w:r>
      <w:proofErr w:type="spellStart"/>
      <w:r w:rsidRPr="00FD3D7F">
        <w:rPr>
          <w:lang w:val="fr-FR"/>
        </w:rPr>
        <w:t>threats</w:t>
      </w:r>
      <w:proofErr w:type="spellEnd"/>
      <w:r w:rsidRPr="00FD3D7F">
        <w:rPr>
          <w:lang w:val="fr-FR"/>
        </w:rPr>
        <w:t xml:space="preserve"> to </w:t>
      </w:r>
      <w:proofErr w:type="spellStart"/>
      <w:r w:rsidRPr="00FD3D7F">
        <w:rPr>
          <w:lang w:val="fr-FR"/>
        </w:rPr>
        <w:t>human</w:t>
      </w:r>
      <w:proofErr w:type="spellEnd"/>
      <w:r w:rsidRPr="00FD3D7F">
        <w:rPr>
          <w:lang w:val="fr-FR"/>
        </w:rPr>
        <w:t xml:space="preserve"> </w:t>
      </w:r>
      <w:proofErr w:type="spellStart"/>
      <w:r w:rsidRPr="00FD3D7F">
        <w:rPr>
          <w:lang w:val="fr-FR"/>
        </w:rPr>
        <w:t>safety</w:t>
      </w:r>
      <w:proofErr w:type="spellEnd"/>
      <w:r w:rsidRPr="00FD3D7F">
        <w:rPr>
          <w:lang w:val="fr-FR"/>
        </w:rPr>
        <w:t xml:space="preserve">. IoT </w:t>
      </w:r>
      <w:proofErr w:type="spellStart"/>
      <w:r w:rsidRPr="00FD3D7F">
        <w:rPr>
          <w:lang w:val="fr-FR"/>
        </w:rPr>
        <w:t>devices</w:t>
      </w:r>
      <w:proofErr w:type="spellEnd"/>
      <w:r w:rsidRPr="00FD3D7F">
        <w:rPr>
          <w:lang w:val="fr-FR"/>
        </w:rPr>
        <w:t xml:space="preserve"> </w:t>
      </w:r>
      <w:proofErr w:type="spellStart"/>
      <w:r w:rsidRPr="00FD3D7F">
        <w:rPr>
          <w:lang w:val="fr-FR"/>
        </w:rPr>
        <w:t>often</w:t>
      </w:r>
      <w:proofErr w:type="spellEnd"/>
      <w:r w:rsidRPr="00FD3D7F">
        <w:rPr>
          <w:lang w:val="fr-FR"/>
        </w:rPr>
        <w:t xml:space="preserve"> </w:t>
      </w:r>
      <w:proofErr w:type="spellStart"/>
      <w:r w:rsidRPr="00FD3D7F">
        <w:rPr>
          <w:lang w:val="fr-FR"/>
        </w:rPr>
        <w:t>operate</w:t>
      </w:r>
      <w:proofErr w:type="spellEnd"/>
      <w:r w:rsidRPr="00FD3D7F">
        <w:rPr>
          <w:lang w:val="fr-FR"/>
        </w:rPr>
        <w:t xml:space="preserve"> in </w:t>
      </w:r>
      <w:proofErr w:type="spellStart"/>
      <w:r w:rsidRPr="00FD3D7F">
        <w:rPr>
          <w:lang w:val="fr-FR"/>
        </w:rPr>
        <w:t>resource-constrained</w:t>
      </w:r>
      <w:proofErr w:type="spellEnd"/>
      <w:r w:rsidRPr="00FD3D7F">
        <w:rPr>
          <w:lang w:val="fr-FR"/>
        </w:rPr>
        <w:t xml:space="preserve"> and </w:t>
      </w:r>
      <w:proofErr w:type="spellStart"/>
      <w:r w:rsidRPr="00FD3D7F">
        <w:rPr>
          <w:lang w:val="fr-FR"/>
        </w:rPr>
        <w:t>distributed</w:t>
      </w:r>
      <w:proofErr w:type="spellEnd"/>
      <w:r w:rsidRPr="00FD3D7F">
        <w:rPr>
          <w:lang w:val="fr-FR"/>
        </w:rPr>
        <w:t xml:space="preserve"> </w:t>
      </w:r>
      <w:proofErr w:type="spellStart"/>
      <w:r w:rsidRPr="00FD3D7F">
        <w:rPr>
          <w:lang w:val="fr-FR"/>
        </w:rPr>
        <w:t>environments</w:t>
      </w:r>
      <w:proofErr w:type="spellEnd"/>
      <w:r w:rsidRPr="00FD3D7F">
        <w:rPr>
          <w:lang w:val="fr-FR"/>
        </w:rPr>
        <w:t xml:space="preserve">, </w:t>
      </w:r>
      <w:proofErr w:type="spellStart"/>
      <w:r w:rsidRPr="00FD3D7F">
        <w:rPr>
          <w:lang w:val="fr-FR"/>
        </w:rPr>
        <w:t>making</w:t>
      </w:r>
      <w:proofErr w:type="spellEnd"/>
      <w:r w:rsidRPr="00FD3D7F">
        <w:rPr>
          <w:lang w:val="fr-FR"/>
        </w:rPr>
        <w:t xml:space="preserve"> </w:t>
      </w:r>
      <w:proofErr w:type="spellStart"/>
      <w:r w:rsidRPr="00FD3D7F">
        <w:rPr>
          <w:lang w:val="fr-FR"/>
        </w:rPr>
        <w:t>traditional</w:t>
      </w:r>
      <w:proofErr w:type="spellEnd"/>
      <w:r w:rsidRPr="00FD3D7F">
        <w:rPr>
          <w:lang w:val="fr-FR"/>
        </w:rPr>
        <w:t xml:space="preserve"> </w:t>
      </w:r>
      <w:proofErr w:type="spellStart"/>
      <w:r w:rsidRPr="00FD3D7F">
        <w:rPr>
          <w:lang w:val="fr-FR"/>
        </w:rPr>
        <w:t>security</w:t>
      </w:r>
      <w:proofErr w:type="spellEnd"/>
      <w:r w:rsidRPr="00FD3D7F">
        <w:rPr>
          <w:lang w:val="fr-FR"/>
        </w:rPr>
        <w:t xml:space="preserve"> </w:t>
      </w:r>
      <w:proofErr w:type="spellStart"/>
      <w:r w:rsidRPr="00FD3D7F">
        <w:rPr>
          <w:lang w:val="fr-FR"/>
        </w:rPr>
        <w:t>mechanisms</w:t>
      </w:r>
      <w:proofErr w:type="spellEnd"/>
      <w:r w:rsidRPr="00FD3D7F">
        <w:rPr>
          <w:lang w:val="fr-FR"/>
        </w:rPr>
        <w:t xml:space="preserve"> </w:t>
      </w:r>
      <w:proofErr w:type="spellStart"/>
      <w:r w:rsidRPr="00FD3D7F">
        <w:rPr>
          <w:lang w:val="fr-FR"/>
        </w:rPr>
        <w:t>insufficient</w:t>
      </w:r>
      <w:proofErr w:type="spellEnd"/>
      <w:r w:rsidRPr="00FD3D7F">
        <w:rPr>
          <w:lang w:val="fr-FR"/>
        </w:rPr>
        <w:t xml:space="preserve">. As </w:t>
      </w:r>
      <w:proofErr w:type="spellStart"/>
      <w:r w:rsidRPr="00FD3D7F">
        <w:rPr>
          <w:lang w:val="fr-FR"/>
        </w:rPr>
        <w:t>these</w:t>
      </w:r>
      <w:proofErr w:type="spellEnd"/>
      <w:r w:rsidRPr="00FD3D7F">
        <w:rPr>
          <w:lang w:val="fr-FR"/>
        </w:rPr>
        <w:t xml:space="preserve"> </w:t>
      </w:r>
      <w:proofErr w:type="spellStart"/>
      <w:r w:rsidRPr="00FD3D7F">
        <w:rPr>
          <w:lang w:val="fr-FR"/>
        </w:rPr>
        <w:t>devices</w:t>
      </w:r>
      <w:proofErr w:type="spellEnd"/>
      <w:r w:rsidRPr="00FD3D7F">
        <w:rPr>
          <w:lang w:val="fr-FR"/>
        </w:rPr>
        <w:t xml:space="preserve"> </w:t>
      </w:r>
      <w:proofErr w:type="spellStart"/>
      <w:r w:rsidRPr="00FD3D7F">
        <w:rPr>
          <w:lang w:val="fr-FR"/>
        </w:rPr>
        <w:t>increasingly</w:t>
      </w:r>
      <w:proofErr w:type="spellEnd"/>
      <w:r w:rsidRPr="00FD3D7F">
        <w:rPr>
          <w:lang w:val="fr-FR"/>
        </w:rPr>
        <w:t xml:space="preserve"> control </w:t>
      </w:r>
      <w:proofErr w:type="spellStart"/>
      <w:r w:rsidRPr="00FD3D7F">
        <w:rPr>
          <w:lang w:val="fr-FR"/>
        </w:rPr>
        <w:t>critical</w:t>
      </w:r>
      <w:proofErr w:type="spellEnd"/>
      <w:r w:rsidRPr="00FD3D7F">
        <w:rPr>
          <w:lang w:val="fr-FR"/>
        </w:rPr>
        <w:t xml:space="preserve"> infrastructure and sensitive </w:t>
      </w:r>
      <w:proofErr w:type="spellStart"/>
      <w:r w:rsidRPr="00FD3D7F">
        <w:rPr>
          <w:lang w:val="fr-FR"/>
        </w:rPr>
        <w:t>personal</w:t>
      </w:r>
      <w:proofErr w:type="spellEnd"/>
      <w:r w:rsidRPr="00FD3D7F">
        <w:rPr>
          <w:lang w:val="fr-FR"/>
        </w:rPr>
        <w:t xml:space="preserve"> data, </w:t>
      </w:r>
      <w:proofErr w:type="spellStart"/>
      <w:r w:rsidRPr="00FD3D7F">
        <w:rPr>
          <w:lang w:val="fr-FR"/>
        </w:rPr>
        <w:t>ensuring</w:t>
      </w:r>
      <w:proofErr w:type="spellEnd"/>
      <w:r w:rsidRPr="00FD3D7F">
        <w:rPr>
          <w:lang w:val="fr-FR"/>
        </w:rPr>
        <w:t xml:space="preserve"> </w:t>
      </w:r>
      <w:proofErr w:type="spellStart"/>
      <w:r w:rsidRPr="00FD3D7F">
        <w:rPr>
          <w:lang w:val="fr-FR"/>
        </w:rPr>
        <w:t>robust</w:t>
      </w:r>
      <w:proofErr w:type="spellEnd"/>
      <w:r w:rsidRPr="00FD3D7F">
        <w:rPr>
          <w:lang w:val="fr-FR"/>
        </w:rPr>
        <w:t xml:space="preserve">, scalable, and real-time intrusion </w:t>
      </w:r>
      <w:proofErr w:type="spellStart"/>
      <w:r w:rsidRPr="00FD3D7F">
        <w:rPr>
          <w:lang w:val="fr-FR"/>
        </w:rPr>
        <w:t>detection</w:t>
      </w:r>
      <w:proofErr w:type="spellEnd"/>
      <w:r w:rsidRPr="00FD3D7F">
        <w:rPr>
          <w:lang w:val="fr-FR"/>
        </w:rPr>
        <w:t xml:space="preserve"> in IoT networks </w:t>
      </w:r>
      <w:proofErr w:type="spellStart"/>
      <w:r w:rsidRPr="00FD3D7F">
        <w:rPr>
          <w:lang w:val="fr-FR"/>
        </w:rPr>
        <w:t>becomes</w:t>
      </w:r>
      <w:proofErr w:type="spellEnd"/>
      <w:r w:rsidRPr="00FD3D7F">
        <w:rPr>
          <w:lang w:val="fr-FR"/>
        </w:rPr>
        <w:t xml:space="preserve"> a pressing </w:t>
      </w:r>
      <w:proofErr w:type="spellStart"/>
      <w:r w:rsidRPr="00FD3D7F">
        <w:rPr>
          <w:lang w:val="fr-FR"/>
        </w:rPr>
        <w:t>research</w:t>
      </w:r>
      <w:proofErr w:type="spellEnd"/>
      <w:r w:rsidRPr="00FD3D7F">
        <w:rPr>
          <w:lang w:val="fr-FR"/>
        </w:rPr>
        <w:t xml:space="preserve"> challenge.</w:t>
      </w:r>
    </w:p>
    <w:p w14:paraId="3811C89C" w14:textId="77777777" w:rsidR="00FD3D7F" w:rsidRPr="00FD3D7F" w:rsidRDefault="00FD3D7F" w:rsidP="00FD3D7F">
      <w:pPr>
        <w:pStyle w:val="PostHeadPara"/>
        <w:rPr>
          <w:lang w:val="fr-FR"/>
        </w:rPr>
      </w:pPr>
      <w:r w:rsidRPr="00FD3D7F">
        <w:rPr>
          <w:lang w:val="fr-FR"/>
        </w:rPr>
        <w:t xml:space="preserve">Intrusion </w:t>
      </w:r>
      <w:proofErr w:type="spellStart"/>
      <w:r w:rsidRPr="00FD3D7F">
        <w:rPr>
          <w:lang w:val="fr-FR"/>
        </w:rPr>
        <w:t>Detection</w:t>
      </w:r>
      <w:proofErr w:type="spellEnd"/>
      <w:r w:rsidRPr="00FD3D7F">
        <w:rPr>
          <w:lang w:val="fr-FR"/>
        </w:rPr>
        <w:t xml:space="preserve"> </w:t>
      </w:r>
      <w:proofErr w:type="spellStart"/>
      <w:r w:rsidRPr="00FD3D7F">
        <w:rPr>
          <w:lang w:val="fr-FR"/>
        </w:rPr>
        <w:t>Systems</w:t>
      </w:r>
      <w:proofErr w:type="spellEnd"/>
      <w:r w:rsidRPr="00FD3D7F">
        <w:rPr>
          <w:lang w:val="fr-FR"/>
        </w:rPr>
        <w:t xml:space="preserve"> (IDS) serve as a </w:t>
      </w:r>
      <w:proofErr w:type="spellStart"/>
      <w:r w:rsidRPr="00FD3D7F">
        <w:rPr>
          <w:lang w:val="fr-FR"/>
        </w:rPr>
        <w:t>primary</w:t>
      </w:r>
      <w:proofErr w:type="spellEnd"/>
      <w:r w:rsidRPr="00FD3D7F">
        <w:rPr>
          <w:lang w:val="fr-FR"/>
        </w:rPr>
        <w:t xml:space="preserve"> </w:t>
      </w:r>
      <w:proofErr w:type="spellStart"/>
      <w:r w:rsidRPr="00FD3D7F">
        <w:rPr>
          <w:lang w:val="fr-FR"/>
        </w:rPr>
        <w:t>defense</w:t>
      </w:r>
      <w:proofErr w:type="spellEnd"/>
      <w:r w:rsidRPr="00FD3D7F">
        <w:rPr>
          <w:lang w:val="fr-FR"/>
        </w:rPr>
        <w:t xml:space="preserve"> </w:t>
      </w:r>
      <w:proofErr w:type="spellStart"/>
      <w:r w:rsidRPr="00FD3D7F">
        <w:rPr>
          <w:lang w:val="fr-FR"/>
        </w:rPr>
        <w:t>mechanism</w:t>
      </w:r>
      <w:proofErr w:type="spellEnd"/>
      <w:r w:rsidRPr="00FD3D7F">
        <w:rPr>
          <w:lang w:val="fr-FR"/>
        </w:rPr>
        <w:t xml:space="preserve">, monitoring network </w:t>
      </w:r>
      <w:proofErr w:type="spellStart"/>
      <w:r w:rsidRPr="00FD3D7F">
        <w:rPr>
          <w:lang w:val="fr-FR"/>
        </w:rPr>
        <w:t>traffic</w:t>
      </w:r>
      <w:proofErr w:type="spellEnd"/>
      <w:r w:rsidRPr="00FD3D7F">
        <w:rPr>
          <w:lang w:val="fr-FR"/>
        </w:rPr>
        <w:t xml:space="preserve"> and </w:t>
      </w:r>
      <w:proofErr w:type="spellStart"/>
      <w:r w:rsidRPr="00FD3D7F">
        <w:rPr>
          <w:lang w:val="fr-FR"/>
        </w:rPr>
        <w:t>identifying</w:t>
      </w:r>
      <w:proofErr w:type="spellEnd"/>
      <w:r w:rsidRPr="00FD3D7F">
        <w:rPr>
          <w:lang w:val="fr-FR"/>
        </w:rPr>
        <w:t xml:space="preserve"> </w:t>
      </w:r>
      <w:proofErr w:type="spellStart"/>
      <w:r w:rsidRPr="00FD3D7F">
        <w:rPr>
          <w:lang w:val="fr-FR"/>
        </w:rPr>
        <w:t>anomalous</w:t>
      </w:r>
      <w:proofErr w:type="spellEnd"/>
      <w:r w:rsidRPr="00FD3D7F">
        <w:rPr>
          <w:lang w:val="fr-FR"/>
        </w:rPr>
        <w:t xml:space="preserve"> or </w:t>
      </w:r>
      <w:proofErr w:type="spellStart"/>
      <w:r w:rsidRPr="00FD3D7F">
        <w:rPr>
          <w:lang w:val="fr-FR"/>
        </w:rPr>
        <w:t>malicious</w:t>
      </w:r>
      <w:proofErr w:type="spellEnd"/>
      <w:r w:rsidRPr="00FD3D7F">
        <w:rPr>
          <w:lang w:val="fr-FR"/>
        </w:rPr>
        <w:t xml:space="preserve"> </w:t>
      </w:r>
      <w:proofErr w:type="spellStart"/>
      <w:r w:rsidRPr="00FD3D7F">
        <w:rPr>
          <w:lang w:val="fr-FR"/>
        </w:rPr>
        <w:t>behavior</w:t>
      </w:r>
      <w:proofErr w:type="spellEnd"/>
      <w:r w:rsidRPr="00FD3D7F">
        <w:rPr>
          <w:lang w:val="fr-FR"/>
        </w:rPr>
        <w:t xml:space="preserve">. </w:t>
      </w:r>
      <w:proofErr w:type="spellStart"/>
      <w:r w:rsidRPr="00FD3D7F">
        <w:rPr>
          <w:lang w:val="fr-FR"/>
        </w:rPr>
        <w:t>Yet</w:t>
      </w:r>
      <w:proofErr w:type="spellEnd"/>
      <w:r w:rsidRPr="00FD3D7F">
        <w:rPr>
          <w:lang w:val="fr-FR"/>
        </w:rPr>
        <w:t xml:space="preserve">, </w:t>
      </w:r>
      <w:proofErr w:type="spellStart"/>
      <w:r w:rsidRPr="00FD3D7F">
        <w:rPr>
          <w:lang w:val="fr-FR"/>
        </w:rPr>
        <w:t>existing</w:t>
      </w:r>
      <w:proofErr w:type="spellEnd"/>
      <w:r w:rsidRPr="00FD3D7F">
        <w:rPr>
          <w:lang w:val="fr-FR"/>
        </w:rPr>
        <w:t xml:space="preserve"> IDS </w:t>
      </w:r>
      <w:proofErr w:type="spellStart"/>
      <w:r w:rsidRPr="00FD3D7F">
        <w:rPr>
          <w:lang w:val="fr-FR"/>
        </w:rPr>
        <w:t>approaches</w:t>
      </w:r>
      <w:proofErr w:type="spellEnd"/>
      <w:r w:rsidRPr="00FD3D7F">
        <w:rPr>
          <w:lang w:val="fr-FR"/>
        </w:rPr>
        <w:t xml:space="preserve"> face </w:t>
      </w:r>
      <w:proofErr w:type="spellStart"/>
      <w:r w:rsidRPr="00FD3D7F">
        <w:rPr>
          <w:lang w:val="fr-FR"/>
        </w:rPr>
        <w:t>significant</w:t>
      </w:r>
      <w:proofErr w:type="spellEnd"/>
      <w:r w:rsidRPr="00FD3D7F">
        <w:rPr>
          <w:lang w:val="fr-FR"/>
        </w:rPr>
        <w:t xml:space="preserve"> limitations. Signature-</w:t>
      </w:r>
      <w:proofErr w:type="spellStart"/>
      <w:r w:rsidRPr="00FD3D7F">
        <w:rPr>
          <w:lang w:val="fr-FR"/>
        </w:rPr>
        <w:t>based</w:t>
      </w:r>
      <w:proofErr w:type="spellEnd"/>
      <w:r w:rsidRPr="00FD3D7F">
        <w:rPr>
          <w:lang w:val="fr-FR"/>
        </w:rPr>
        <w:t xml:space="preserve"> </w:t>
      </w:r>
      <w:proofErr w:type="spellStart"/>
      <w:r w:rsidRPr="00FD3D7F">
        <w:rPr>
          <w:lang w:val="fr-FR"/>
        </w:rPr>
        <w:t>methods</w:t>
      </w:r>
      <w:proofErr w:type="spellEnd"/>
      <w:r w:rsidRPr="00FD3D7F">
        <w:rPr>
          <w:lang w:val="fr-FR"/>
        </w:rPr>
        <w:t xml:space="preserve"> can </w:t>
      </w:r>
      <w:proofErr w:type="spellStart"/>
      <w:r w:rsidRPr="00FD3D7F">
        <w:rPr>
          <w:lang w:val="fr-FR"/>
        </w:rPr>
        <w:t>detect</w:t>
      </w:r>
      <w:proofErr w:type="spellEnd"/>
      <w:r w:rsidRPr="00FD3D7F">
        <w:rPr>
          <w:lang w:val="fr-FR"/>
        </w:rPr>
        <w:t xml:space="preserve"> </w:t>
      </w:r>
      <w:proofErr w:type="spellStart"/>
      <w:r w:rsidRPr="00FD3D7F">
        <w:rPr>
          <w:lang w:val="fr-FR"/>
        </w:rPr>
        <w:t>known</w:t>
      </w:r>
      <w:proofErr w:type="spellEnd"/>
      <w:r w:rsidRPr="00FD3D7F">
        <w:rPr>
          <w:lang w:val="fr-FR"/>
        </w:rPr>
        <w:t xml:space="preserve"> </w:t>
      </w:r>
      <w:proofErr w:type="spellStart"/>
      <w:r w:rsidRPr="00FD3D7F">
        <w:rPr>
          <w:lang w:val="fr-FR"/>
        </w:rPr>
        <w:t>attacks</w:t>
      </w:r>
      <w:proofErr w:type="spellEnd"/>
      <w:r w:rsidRPr="00FD3D7F">
        <w:rPr>
          <w:lang w:val="fr-FR"/>
        </w:rPr>
        <w:t xml:space="preserve"> but fail </w:t>
      </w:r>
      <w:proofErr w:type="spellStart"/>
      <w:r w:rsidRPr="00FD3D7F">
        <w:rPr>
          <w:lang w:val="fr-FR"/>
        </w:rPr>
        <w:t>against</w:t>
      </w:r>
      <w:proofErr w:type="spellEnd"/>
      <w:r w:rsidRPr="00FD3D7F">
        <w:rPr>
          <w:lang w:val="fr-FR"/>
        </w:rPr>
        <w:t xml:space="preserve"> </w:t>
      </w:r>
      <w:proofErr w:type="spellStart"/>
      <w:r w:rsidRPr="00FD3D7F">
        <w:rPr>
          <w:lang w:val="fr-FR"/>
        </w:rPr>
        <w:t>novel</w:t>
      </w:r>
      <w:proofErr w:type="spellEnd"/>
      <w:r w:rsidRPr="00FD3D7F">
        <w:rPr>
          <w:lang w:val="fr-FR"/>
        </w:rPr>
        <w:t xml:space="preserve"> </w:t>
      </w:r>
      <w:proofErr w:type="spellStart"/>
      <w:r w:rsidRPr="00FD3D7F">
        <w:rPr>
          <w:lang w:val="fr-FR"/>
        </w:rPr>
        <w:t>threats</w:t>
      </w:r>
      <w:proofErr w:type="spellEnd"/>
      <w:r w:rsidRPr="00FD3D7F">
        <w:rPr>
          <w:lang w:val="fr-FR"/>
        </w:rPr>
        <w:t xml:space="preserve"> and </w:t>
      </w:r>
      <w:proofErr w:type="spellStart"/>
      <w:r w:rsidRPr="00FD3D7F">
        <w:rPr>
          <w:lang w:val="fr-FR"/>
        </w:rPr>
        <w:t>require</w:t>
      </w:r>
      <w:proofErr w:type="spellEnd"/>
      <w:r w:rsidRPr="00FD3D7F">
        <w:rPr>
          <w:lang w:val="fr-FR"/>
        </w:rPr>
        <w:t xml:space="preserve"> </w:t>
      </w:r>
      <w:proofErr w:type="spellStart"/>
      <w:r w:rsidRPr="00FD3D7F">
        <w:rPr>
          <w:lang w:val="fr-FR"/>
        </w:rPr>
        <w:t>frequent</w:t>
      </w:r>
      <w:proofErr w:type="spellEnd"/>
      <w:r w:rsidRPr="00FD3D7F">
        <w:rPr>
          <w:lang w:val="fr-FR"/>
        </w:rPr>
        <w:t xml:space="preserve"> updates to </w:t>
      </w:r>
      <w:proofErr w:type="spellStart"/>
      <w:r w:rsidRPr="00FD3D7F">
        <w:rPr>
          <w:lang w:val="fr-FR"/>
        </w:rPr>
        <w:t>remain</w:t>
      </w:r>
      <w:proofErr w:type="spellEnd"/>
      <w:r w:rsidRPr="00FD3D7F">
        <w:rPr>
          <w:lang w:val="fr-FR"/>
        </w:rPr>
        <w:t xml:space="preserve"> effective. </w:t>
      </w:r>
      <w:proofErr w:type="spellStart"/>
      <w:r w:rsidRPr="00FD3D7F">
        <w:rPr>
          <w:lang w:val="fr-FR"/>
        </w:rPr>
        <w:t>Anomaly-based</w:t>
      </w:r>
      <w:proofErr w:type="spellEnd"/>
      <w:r w:rsidRPr="00FD3D7F">
        <w:rPr>
          <w:lang w:val="fr-FR"/>
        </w:rPr>
        <w:t xml:space="preserve"> IDS </w:t>
      </w:r>
      <w:proofErr w:type="spellStart"/>
      <w:r w:rsidRPr="00FD3D7F">
        <w:rPr>
          <w:lang w:val="fr-FR"/>
        </w:rPr>
        <w:t>approaches</w:t>
      </w:r>
      <w:proofErr w:type="spellEnd"/>
      <w:r w:rsidRPr="00FD3D7F">
        <w:rPr>
          <w:lang w:val="fr-FR"/>
        </w:rPr>
        <w:t xml:space="preserve"> </w:t>
      </w:r>
      <w:proofErr w:type="spellStart"/>
      <w:r w:rsidRPr="00FD3D7F">
        <w:rPr>
          <w:lang w:val="fr-FR"/>
        </w:rPr>
        <w:t>aim</w:t>
      </w:r>
      <w:proofErr w:type="spellEnd"/>
      <w:r w:rsidRPr="00FD3D7F">
        <w:rPr>
          <w:lang w:val="fr-FR"/>
        </w:rPr>
        <w:t xml:space="preserve"> to </w:t>
      </w:r>
      <w:proofErr w:type="spellStart"/>
      <w:r w:rsidRPr="00FD3D7F">
        <w:rPr>
          <w:lang w:val="fr-FR"/>
        </w:rPr>
        <w:t>identify</w:t>
      </w:r>
      <w:proofErr w:type="spellEnd"/>
      <w:r w:rsidRPr="00FD3D7F">
        <w:rPr>
          <w:lang w:val="fr-FR"/>
        </w:rPr>
        <w:t xml:space="preserve"> </w:t>
      </w:r>
      <w:proofErr w:type="spellStart"/>
      <w:r w:rsidRPr="00FD3D7F">
        <w:rPr>
          <w:lang w:val="fr-FR"/>
        </w:rPr>
        <w:t>unknown</w:t>
      </w:r>
      <w:proofErr w:type="spellEnd"/>
      <w:r w:rsidRPr="00FD3D7F">
        <w:rPr>
          <w:lang w:val="fr-FR"/>
        </w:rPr>
        <w:t xml:space="preserve"> </w:t>
      </w:r>
      <w:proofErr w:type="spellStart"/>
      <w:r w:rsidRPr="00FD3D7F">
        <w:rPr>
          <w:lang w:val="fr-FR"/>
        </w:rPr>
        <w:t>attacks</w:t>
      </w:r>
      <w:proofErr w:type="spellEnd"/>
      <w:r w:rsidRPr="00FD3D7F">
        <w:rPr>
          <w:lang w:val="fr-FR"/>
        </w:rPr>
        <w:t xml:space="preserve"> but </w:t>
      </w:r>
      <w:proofErr w:type="spellStart"/>
      <w:r w:rsidRPr="00FD3D7F">
        <w:rPr>
          <w:lang w:val="fr-FR"/>
        </w:rPr>
        <w:t>often</w:t>
      </w:r>
      <w:proofErr w:type="spellEnd"/>
      <w:r w:rsidRPr="00FD3D7F">
        <w:rPr>
          <w:lang w:val="fr-FR"/>
        </w:rPr>
        <w:t xml:space="preserve"> struggle </w:t>
      </w:r>
      <w:proofErr w:type="spellStart"/>
      <w:r w:rsidRPr="00FD3D7F">
        <w:rPr>
          <w:lang w:val="fr-FR"/>
        </w:rPr>
        <w:t>with</w:t>
      </w:r>
      <w:proofErr w:type="spellEnd"/>
      <w:r w:rsidRPr="00FD3D7F">
        <w:rPr>
          <w:lang w:val="fr-FR"/>
        </w:rPr>
        <w:t xml:space="preserve"> </w:t>
      </w:r>
      <w:proofErr w:type="spellStart"/>
      <w:r w:rsidRPr="00FD3D7F">
        <w:rPr>
          <w:lang w:val="fr-FR"/>
        </w:rPr>
        <w:t>scalability</w:t>
      </w:r>
      <w:proofErr w:type="spellEnd"/>
      <w:r w:rsidRPr="00FD3D7F">
        <w:rPr>
          <w:lang w:val="fr-FR"/>
        </w:rPr>
        <w:t xml:space="preserve">, high false </w:t>
      </w:r>
      <w:proofErr w:type="spellStart"/>
      <w:r w:rsidRPr="00FD3D7F">
        <w:rPr>
          <w:lang w:val="fr-FR"/>
        </w:rPr>
        <w:t>alarm</w:t>
      </w:r>
      <w:proofErr w:type="spellEnd"/>
      <w:r w:rsidRPr="00FD3D7F">
        <w:rPr>
          <w:lang w:val="fr-FR"/>
        </w:rPr>
        <w:t xml:space="preserve"> rates, and </w:t>
      </w:r>
      <w:proofErr w:type="spellStart"/>
      <w:r w:rsidRPr="00FD3D7F">
        <w:rPr>
          <w:lang w:val="fr-FR"/>
        </w:rPr>
        <w:t>limited</w:t>
      </w:r>
      <w:proofErr w:type="spellEnd"/>
      <w:r w:rsidRPr="00FD3D7F">
        <w:rPr>
          <w:lang w:val="fr-FR"/>
        </w:rPr>
        <w:t xml:space="preserve"> </w:t>
      </w:r>
      <w:proofErr w:type="spellStart"/>
      <w:r w:rsidRPr="00FD3D7F">
        <w:rPr>
          <w:lang w:val="fr-FR"/>
        </w:rPr>
        <w:t>adaptability</w:t>
      </w:r>
      <w:proofErr w:type="spellEnd"/>
      <w:r w:rsidRPr="00FD3D7F">
        <w:rPr>
          <w:lang w:val="fr-FR"/>
        </w:rPr>
        <w:t xml:space="preserve"> to </w:t>
      </w:r>
      <w:proofErr w:type="spellStart"/>
      <w:r w:rsidRPr="00FD3D7F">
        <w:rPr>
          <w:lang w:val="fr-FR"/>
        </w:rPr>
        <w:t>evolving</w:t>
      </w:r>
      <w:proofErr w:type="spellEnd"/>
      <w:r w:rsidRPr="00FD3D7F">
        <w:rPr>
          <w:lang w:val="fr-FR"/>
        </w:rPr>
        <w:t xml:space="preserve"> </w:t>
      </w:r>
      <w:proofErr w:type="spellStart"/>
      <w:r w:rsidRPr="00FD3D7F">
        <w:rPr>
          <w:lang w:val="fr-FR"/>
        </w:rPr>
        <w:t>traffic</w:t>
      </w:r>
      <w:proofErr w:type="spellEnd"/>
      <w:r w:rsidRPr="00FD3D7F">
        <w:rPr>
          <w:lang w:val="fr-FR"/>
        </w:rPr>
        <w:t xml:space="preserve"> patterns [1][2]. </w:t>
      </w:r>
      <w:proofErr w:type="spellStart"/>
      <w:r w:rsidRPr="00FD3D7F">
        <w:rPr>
          <w:lang w:val="fr-FR"/>
        </w:rPr>
        <w:t>Consequently</w:t>
      </w:r>
      <w:proofErr w:type="spellEnd"/>
      <w:r w:rsidRPr="00FD3D7F">
        <w:rPr>
          <w:lang w:val="fr-FR"/>
        </w:rPr>
        <w:t xml:space="preserve">, the </w:t>
      </w:r>
      <w:proofErr w:type="spellStart"/>
      <w:r w:rsidRPr="00FD3D7F">
        <w:rPr>
          <w:lang w:val="fr-FR"/>
        </w:rPr>
        <w:t>effectiveness</w:t>
      </w:r>
      <w:proofErr w:type="spellEnd"/>
      <w:r w:rsidRPr="00FD3D7F">
        <w:rPr>
          <w:lang w:val="fr-FR"/>
        </w:rPr>
        <w:t xml:space="preserve"> of IDS in </w:t>
      </w:r>
      <w:proofErr w:type="spellStart"/>
      <w:r w:rsidRPr="00FD3D7F">
        <w:rPr>
          <w:lang w:val="fr-FR"/>
        </w:rPr>
        <w:t>complex</w:t>
      </w:r>
      <w:proofErr w:type="spellEnd"/>
      <w:r w:rsidRPr="00FD3D7F">
        <w:rPr>
          <w:lang w:val="fr-FR"/>
        </w:rPr>
        <w:t xml:space="preserve"> and </w:t>
      </w:r>
      <w:proofErr w:type="spellStart"/>
      <w:r w:rsidRPr="00FD3D7F">
        <w:rPr>
          <w:lang w:val="fr-FR"/>
        </w:rPr>
        <w:t>dynamic</w:t>
      </w:r>
      <w:proofErr w:type="spellEnd"/>
      <w:r w:rsidRPr="00FD3D7F">
        <w:rPr>
          <w:lang w:val="fr-FR"/>
        </w:rPr>
        <w:t xml:space="preserve"> IoT </w:t>
      </w:r>
      <w:proofErr w:type="spellStart"/>
      <w:r w:rsidRPr="00FD3D7F">
        <w:rPr>
          <w:lang w:val="fr-FR"/>
        </w:rPr>
        <w:t>environments</w:t>
      </w:r>
      <w:proofErr w:type="spellEnd"/>
      <w:r w:rsidRPr="00FD3D7F">
        <w:rPr>
          <w:lang w:val="fr-FR"/>
        </w:rPr>
        <w:t xml:space="preserve"> </w:t>
      </w:r>
      <w:proofErr w:type="spellStart"/>
      <w:r w:rsidRPr="00FD3D7F">
        <w:rPr>
          <w:lang w:val="fr-FR"/>
        </w:rPr>
        <w:t>is</w:t>
      </w:r>
      <w:proofErr w:type="spellEnd"/>
      <w:r w:rsidRPr="00FD3D7F">
        <w:rPr>
          <w:lang w:val="fr-FR"/>
        </w:rPr>
        <w:t xml:space="preserve"> </w:t>
      </w:r>
      <w:proofErr w:type="spellStart"/>
      <w:r w:rsidRPr="00FD3D7F">
        <w:rPr>
          <w:lang w:val="fr-FR"/>
        </w:rPr>
        <w:t>still</w:t>
      </w:r>
      <w:proofErr w:type="spellEnd"/>
      <w:r w:rsidRPr="00FD3D7F">
        <w:rPr>
          <w:lang w:val="fr-FR"/>
        </w:rPr>
        <w:t xml:space="preserve"> </w:t>
      </w:r>
      <w:proofErr w:type="spellStart"/>
      <w:r w:rsidRPr="00FD3D7F">
        <w:rPr>
          <w:lang w:val="fr-FR"/>
        </w:rPr>
        <w:t>insufficient</w:t>
      </w:r>
      <w:proofErr w:type="spellEnd"/>
      <w:r w:rsidRPr="00FD3D7F">
        <w:rPr>
          <w:lang w:val="fr-FR"/>
        </w:rPr>
        <w:t>.</w:t>
      </w:r>
    </w:p>
    <w:p w14:paraId="1D49CC69" w14:textId="77777777" w:rsidR="00FD3D7F" w:rsidRPr="00FD3D7F" w:rsidRDefault="00FD3D7F" w:rsidP="00FD3D7F">
      <w:pPr>
        <w:pStyle w:val="PostHeadPara"/>
        <w:rPr>
          <w:lang w:val="fr-FR"/>
        </w:rPr>
      </w:pPr>
      <w:proofErr w:type="spellStart"/>
      <w:r w:rsidRPr="00FD3D7F">
        <w:rPr>
          <w:lang w:val="fr-FR"/>
        </w:rPr>
        <w:t>Recent</w:t>
      </w:r>
      <w:proofErr w:type="spellEnd"/>
      <w:r w:rsidRPr="00FD3D7F">
        <w:rPr>
          <w:lang w:val="fr-FR"/>
        </w:rPr>
        <w:t xml:space="preserve"> </w:t>
      </w:r>
      <w:proofErr w:type="spellStart"/>
      <w:r w:rsidRPr="00FD3D7F">
        <w:rPr>
          <w:lang w:val="fr-FR"/>
        </w:rPr>
        <w:t>advances</w:t>
      </w:r>
      <w:proofErr w:type="spellEnd"/>
      <w:r w:rsidRPr="00FD3D7F">
        <w:rPr>
          <w:lang w:val="fr-FR"/>
        </w:rPr>
        <w:t xml:space="preserve"> in </w:t>
      </w:r>
      <w:proofErr w:type="spellStart"/>
      <w:r w:rsidRPr="00FD3D7F">
        <w:rPr>
          <w:lang w:val="fr-FR"/>
        </w:rPr>
        <w:t>deep</w:t>
      </w:r>
      <w:proofErr w:type="spellEnd"/>
      <w:r w:rsidRPr="00FD3D7F">
        <w:rPr>
          <w:lang w:val="fr-FR"/>
        </w:rPr>
        <w:t xml:space="preserve"> </w:t>
      </w:r>
      <w:proofErr w:type="spellStart"/>
      <w:r w:rsidRPr="00FD3D7F">
        <w:rPr>
          <w:lang w:val="fr-FR"/>
        </w:rPr>
        <w:t>learning</w:t>
      </w:r>
      <w:proofErr w:type="spellEnd"/>
      <w:r w:rsidRPr="00FD3D7F">
        <w:rPr>
          <w:lang w:val="fr-FR"/>
        </w:rPr>
        <w:t xml:space="preserve"> and AI-</w:t>
      </w:r>
      <w:proofErr w:type="spellStart"/>
      <w:r w:rsidRPr="00FD3D7F">
        <w:rPr>
          <w:lang w:val="fr-FR"/>
        </w:rPr>
        <w:t>based</w:t>
      </w:r>
      <w:proofErr w:type="spellEnd"/>
      <w:r w:rsidRPr="00FD3D7F">
        <w:rPr>
          <w:lang w:val="fr-FR"/>
        </w:rPr>
        <w:t xml:space="preserve"> IDS techniques have </w:t>
      </w:r>
      <w:proofErr w:type="spellStart"/>
      <w:r w:rsidRPr="00FD3D7F">
        <w:rPr>
          <w:lang w:val="fr-FR"/>
        </w:rPr>
        <w:t>improved</w:t>
      </w:r>
      <w:proofErr w:type="spellEnd"/>
      <w:r w:rsidRPr="00FD3D7F">
        <w:rPr>
          <w:lang w:val="fr-FR"/>
        </w:rPr>
        <w:t xml:space="preserve"> </w:t>
      </w:r>
      <w:proofErr w:type="spellStart"/>
      <w:r w:rsidRPr="00FD3D7F">
        <w:rPr>
          <w:lang w:val="fr-FR"/>
        </w:rPr>
        <w:t>detection</w:t>
      </w:r>
      <w:proofErr w:type="spellEnd"/>
      <w:r w:rsidRPr="00FD3D7F">
        <w:rPr>
          <w:lang w:val="fr-FR"/>
        </w:rPr>
        <w:t xml:space="preserve"> </w:t>
      </w:r>
      <w:proofErr w:type="spellStart"/>
      <w:r w:rsidRPr="00FD3D7F">
        <w:rPr>
          <w:lang w:val="fr-FR"/>
        </w:rPr>
        <w:t>accuracy</w:t>
      </w:r>
      <w:proofErr w:type="spellEnd"/>
      <w:r w:rsidRPr="00FD3D7F">
        <w:rPr>
          <w:lang w:val="fr-FR"/>
        </w:rPr>
        <w:t xml:space="preserve"> and </w:t>
      </w:r>
      <w:proofErr w:type="spellStart"/>
      <w:r w:rsidRPr="00FD3D7F">
        <w:rPr>
          <w:lang w:val="fr-FR"/>
        </w:rPr>
        <w:t>adaptability</w:t>
      </w:r>
      <w:proofErr w:type="spellEnd"/>
      <w:r w:rsidRPr="00FD3D7F">
        <w:rPr>
          <w:lang w:val="fr-FR"/>
        </w:rPr>
        <w:t xml:space="preserve">, but </w:t>
      </w:r>
      <w:proofErr w:type="spellStart"/>
      <w:r w:rsidRPr="00FD3D7F">
        <w:rPr>
          <w:lang w:val="fr-FR"/>
        </w:rPr>
        <w:t>they</w:t>
      </w:r>
      <w:proofErr w:type="spellEnd"/>
      <w:r w:rsidRPr="00FD3D7F">
        <w:rPr>
          <w:lang w:val="fr-FR"/>
        </w:rPr>
        <w:t xml:space="preserve"> </w:t>
      </w:r>
      <w:proofErr w:type="spellStart"/>
      <w:r w:rsidRPr="00FD3D7F">
        <w:rPr>
          <w:lang w:val="fr-FR"/>
        </w:rPr>
        <w:t>introduce</w:t>
      </w:r>
      <w:proofErr w:type="spellEnd"/>
      <w:r w:rsidRPr="00FD3D7F">
        <w:rPr>
          <w:lang w:val="fr-FR"/>
        </w:rPr>
        <w:t xml:space="preserve"> </w:t>
      </w:r>
      <w:proofErr w:type="spellStart"/>
      <w:r w:rsidRPr="00FD3D7F">
        <w:rPr>
          <w:lang w:val="fr-FR"/>
        </w:rPr>
        <w:t>additional</w:t>
      </w:r>
      <w:proofErr w:type="spellEnd"/>
      <w:r w:rsidRPr="00FD3D7F">
        <w:rPr>
          <w:lang w:val="fr-FR"/>
        </w:rPr>
        <w:t xml:space="preserve"> challenges. </w:t>
      </w:r>
      <w:proofErr w:type="spellStart"/>
      <w:r w:rsidRPr="00FD3D7F">
        <w:rPr>
          <w:lang w:val="fr-FR"/>
        </w:rPr>
        <w:t>Many</w:t>
      </w:r>
      <w:proofErr w:type="spellEnd"/>
      <w:r w:rsidRPr="00FD3D7F">
        <w:rPr>
          <w:lang w:val="fr-FR"/>
        </w:rPr>
        <w:t xml:space="preserve"> of </w:t>
      </w:r>
      <w:proofErr w:type="spellStart"/>
      <w:r w:rsidRPr="00FD3D7F">
        <w:rPr>
          <w:lang w:val="fr-FR"/>
        </w:rPr>
        <w:t>these</w:t>
      </w:r>
      <w:proofErr w:type="spellEnd"/>
      <w:r w:rsidRPr="00FD3D7F">
        <w:rPr>
          <w:lang w:val="fr-FR"/>
        </w:rPr>
        <w:t xml:space="preserve"> </w:t>
      </w:r>
      <w:proofErr w:type="spellStart"/>
      <w:r w:rsidRPr="00FD3D7F">
        <w:rPr>
          <w:lang w:val="fr-FR"/>
        </w:rPr>
        <w:t>models</w:t>
      </w:r>
      <w:proofErr w:type="spellEnd"/>
      <w:r w:rsidRPr="00FD3D7F">
        <w:rPr>
          <w:lang w:val="fr-FR"/>
        </w:rPr>
        <w:t xml:space="preserve"> are </w:t>
      </w:r>
      <w:proofErr w:type="spellStart"/>
      <w:r w:rsidRPr="00FD3D7F">
        <w:rPr>
          <w:lang w:val="fr-FR"/>
        </w:rPr>
        <w:t>computationally</w:t>
      </w:r>
      <w:proofErr w:type="spellEnd"/>
      <w:r w:rsidRPr="00FD3D7F">
        <w:rPr>
          <w:lang w:val="fr-FR"/>
        </w:rPr>
        <w:t xml:space="preserve"> intensive, </w:t>
      </w:r>
      <w:proofErr w:type="spellStart"/>
      <w:r w:rsidRPr="00FD3D7F">
        <w:rPr>
          <w:lang w:val="fr-FR"/>
        </w:rPr>
        <w:t>limiting</w:t>
      </w:r>
      <w:proofErr w:type="spellEnd"/>
      <w:r w:rsidRPr="00FD3D7F">
        <w:rPr>
          <w:lang w:val="fr-FR"/>
        </w:rPr>
        <w:t xml:space="preserve"> </w:t>
      </w:r>
      <w:proofErr w:type="spellStart"/>
      <w:r w:rsidRPr="00FD3D7F">
        <w:rPr>
          <w:lang w:val="fr-FR"/>
        </w:rPr>
        <w:t>deployment</w:t>
      </w:r>
      <w:proofErr w:type="spellEnd"/>
      <w:r w:rsidRPr="00FD3D7F">
        <w:rPr>
          <w:lang w:val="fr-FR"/>
        </w:rPr>
        <w:t xml:space="preserve"> on </w:t>
      </w:r>
      <w:proofErr w:type="spellStart"/>
      <w:r w:rsidRPr="00FD3D7F">
        <w:rPr>
          <w:lang w:val="fr-FR"/>
        </w:rPr>
        <w:t>low</w:t>
      </w:r>
      <w:proofErr w:type="spellEnd"/>
      <w:r w:rsidRPr="00FD3D7F">
        <w:rPr>
          <w:lang w:val="fr-FR"/>
        </w:rPr>
        <w:t xml:space="preserve">-power IoT </w:t>
      </w:r>
      <w:proofErr w:type="spellStart"/>
      <w:r w:rsidRPr="00FD3D7F">
        <w:rPr>
          <w:lang w:val="fr-FR"/>
        </w:rPr>
        <w:t>devices</w:t>
      </w:r>
      <w:proofErr w:type="spellEnd"/>
      <w:r w:rsidRPr="00FD3D7F">
        <w:rPr>
          <w:lang w:val="fr-FR"/>
        </w:rPr>
        <w:t xml:space="preserve"> and </w:t>
      </w:r>
      <w:proofErr w:type="spellStart"/>
      <w:r w:rsidRPr="00FD3D7F">
        <w:rPr>
          <w:lang w:val="fr-FR"/>
        </w:rPr>
        <w:t>edge</w:t>
      </w:r>
      <w:proofErr w:type="spellEnd"/>
      <w:r w:rsidRPr="00FD3D7F">
        <w:rPr>
          <w:lang w:val="fr-FR"/>
        </w:rPr>
        <w:t xml:space="preserve"> platforms [3][4]. </w:t>
      </w:r>
      <w:proofErr w:type="spellStart"/>
      <w:r w:rsidRPr="00FD3D7F">
        <w:rPr>
          <w:lang w:val="fr-FR"/>
        </w:rPr>
        <w:t>Lightweight</w:t>
      </w:r>
      <w:proofErr w:type="spellEnd"/>
      <w:r w:rsidRPr="00FD3D7F">
        <w:rPr>
          <w:lang w:val="fr-FR"/>
        </w:rPr>
        <w:t xml:space="preserve"> or </w:t>
      </w:r>
      <w:proofErr w:type="spellStart"/>
      <w:r w:rsidRPr="00FD3D7F">
        <w:rPr>
          <w:lang w:val="fr-FR"/>
        </w:rPr>
        <w:t>compressed</w:t>
      </w:r>
      <w:proofErr w:type="spellEnd"/>
      <w:r w:rsidRPr="00FD3D7F">
        <w:rPr>
          <w:lang w:val="fr-FR"/>
        </w:rPr>
        <w:t xml:space="preserve"> architectures have been </w:t>
      </w:r>
      <w:proofErr w:type="spellStart"/>
      <w:r w:rsidRPr="00FD3D7F">
        <w:rPr>
          <w:lang w:val="fr-FR"/>
        </w:rPr>
        <w:t>proposed</w:t>
      </w:r>
      <w:proofErr w:type="spellEnd"/>
      <w:r w:rsidRPr="00FD3D7F">
        <w:rPr>
          <w:lang w:val="fr-FR"/>
        </w:rPr>
        <w:t xml:space="preserve"> to </w:t>
      </w:r>
      <w:proofErr w:type="spellStart"/>
      <w:r w:rsidRPr="00FD3D7F">
        <w:rPr>
          <w:lang w:val="fr-FR"/>
        </w:rPr>
        <w:t>reduce</w:t>
      </w:r>
      <w:proofErr w:type="spellEnd"/>
      <w:r w:rsidRPr="00FD3D7F">
        <w:rPr>
          <w:lang w:val="fr-FR"/>
        </w:rPr>
        <w:t xml:space="preserve"> </w:t>
      </w:r>
      <w:proofErr w:type="spellStart"/>
      <w:r w:rsidRPr="00FD3D7F">
        <w:rPr>
          <w:lang w:val="fr-FR"/>
        </w:rPr>
        <w:t>resource</w:t>
      </w:r>
      <w:proofErr w:type="spellEnd"/>
      <w:r w:rsidRPr="00FD3D7F">
        <w:rPr>
          <w:lang w:val="fr-FR"/>
        </w:rPr>
        <w:t xml:space="preserve"> </w:t>
      </w:r>
      <w:proofErr w:type="spellStart"/>
      <w:r w:rsidRPr="00FD3D7F">
        <w:rPr>
          <w:lang w:val="fr-FR"/>
        </w:rPr>
        <w:t>consumption</w:t>
      </w:r>
      <w:proofErr w:type="spellEnd"/>
      <w:r w:rsidRPr="00FD3D7F">
        <w:rPr>
          <w:lang w:val="fr-FR"/>
        </w:rPr>
        <w:t xml:space="preserve">, </w:t>
      </w:r>
      <w:proofErr w:type="spellStart"/>
      <w:r w:rsidRPr="00FD3D7F">
        <w:rPr>
          <w:lang w:val="fr-FR"/>
        </w:rPr>
        <w:t>yet</w:t>
      </w:r>
      <w:proofErr w:type="spellEnd"/>
      <w:r w:rsidRPr="00FD3D7F">
        <w:rPr>
          <w:lang w:val="fr-FR"/>
        </w:rPr>
        <w:t xml:space="preserve"> real-world </w:t>
      </w:r>
      <w:proofErr w:type="spellStart"/>
      <w:r w:rsidRPr="00FD3D7F">
        <w:rPr>
          <w:lang w:val="fr-FR"/>
        </w:rPr>
        <w:t>deployment</w:t>
      </w:r>
      <w:proofErr w:type="spellEnd"/>
      <w:r w:rsidRPr="00FD3D7F">
        <w:rPr>
          <w:lang w:val="fr-FR"/>
        </w:rPr>
        <w:t xml:space="preserve"> </w:t>
      </w:r>
      <w:proofErr w:type="spellStart"/>
      <w:r w:rsidRPr="00FD3D7F">
        <w:rPr>
          <w:lang w:val="fr-FR"/>
        </w:rPr>
        <w:t>under</w:t>
      </w:r>
      <w:proofErr w:type="spellEnd"/>
      <w:r w:rsidRPr="00FD3D7F">
        <w:rPr>
          <w:lang w:val="fr-FR"/>
        </w:rPr>
        <w:t xml:space="preserve"> </w:t>
      </w:r>
      <w:proofErr w:type="spellStart"/>
      <w:r w:rsidRPr="00FD3D7F">
        <w:rPr>
          <w:lang w:val="fr-FR"/>
        </w:rPr>
        <w:t>heterogeneous</w:t>
      </w:r>
      <w:proofErr w:type="spellEnd"/>
      <w:r w:rsidRPr="00FD3D7F">
        <w:rPr>
          <w:lang w:val="fr-FR"/>
        </w:rPr>
        <w:t xml:space="preserve">, </w:t>
      </w:r>
      <w:proofErr w:type="spellStart"/>
      <w:r w:rsidRPr="00FD3D7F">
        <w:rPr>
          <w:lang w:val="fr-FR"/>
        </w:rPr>
        <w:t>dynamic</w:t>
      </w:r>
      <w:proofErr w:type="spellEnd"/>
      <w:r w:rsidRPr="00FD3D7F">
        <w:rPr>
          <w:lang w:val="fr-FR"/>
        </w:rPr>
        <w:t xml:space="preserve">, and </w:t>
      </w:r>
      <w:proofErr w:type="spellStart"/>
      <w:r w:rsidRPr="00FD3D7F">
        <w:rPr>
          <w:lang w:val="fr-FR"/>
        </w:rPr>
        <w:t>imbalanced</w:t>
      </w:r>
      <w:proofErr w:type="spellEnd"/>
      <w:r w:rsidRPr="00FD3D7F">
        <w:rPr>
          <w:lang w:val="fr-FR"/>
        </w:rPr>
        <w:t xml:space="preserve"> </w:t>
      </w:r>
      <w:proofErr w:type="spellStart"/>
      <w:r w:rsidRPr="00FD3D7F">
        <w:rPr>
          <w:lang w:val="fr-FR"/>
        </w:rPr>
        <w:t>traffic</w:t>
      </w:r>
      <w:proofErr w:type="spellEnd"/>
      <w:r w:rsidRPr="00FD3D7F">
        <w:rPr>
          <w:lang w:val="fr-FR"/>
        </w:rPr>
        <w:t xml:space="preserve"> conditions </w:t>
      </w:r>
      <w:proofErr w:type="spellStart"/>
      <w:r w:rsidRPr="00FD3D7F">
        <w:rPr>
          <w:lang w:val="fr-FR"/>
        </w:rPr>
        <w:t>remains</w:t>
      </w:r>
      <w:proofErr w:type="spellEnd"/>
      <w:r w:rsidRPr="00FD3D7F">
        <w:rPr>
          <w:lang w:val="fr-FR"/>
        </w:rPr>
        <w:t xml:space="preserve"> </w:t>
      </w:r>
      <w:proofErr w:type="spellStart"/>
      <w:r w:rsidRPr="00FD3D7F">
        <w:rPr>
          <w:lang w:val="fr-FR"/>
        </w:rPr>
        <w:t>largely</w:t>
      </w:r>
      <w:proofErr w:type="spellEnd"/>
      <w:r w:rsidRPr="00FD3D7F">
        <w:rPr>
          <w:lang w:val="fr-FR"/>
        </w:rPr>
        <w:t xml:space="preserve"> </w:t>
      </w:r>
      <w:proofErr w:type="spellStart"/>
      <w:r w:rsidRPr="00FD3D7F">
        <w:rPr>
          <w:lang w:val="fr-FR"/>
        </w:rPr>
        <w:t>unexplored</w:t>
      </w:r>
      <w:proofErr w:type="spellEnd"/>
      <w:r w:rsidRPr="00FD3D7F">
        <w:rPr>
          <w:lang w:val="fr-FR"/>
        </w:rPr>
        <w:t xml:space="preserve"> [5]. </w:t>
      </w:r>
      <w:proofErr w:type="spellStart"/>
      <w:r w:rsidRPr="00FD3D7F">
        <w:rPr>
          <w:lang w:val="fr-FR"/>
        </w:rPr>
        <w:t>Moreover</w:t>
      </w:r>
      <w:proofErr w:type="spellEnd"/>
      <w:r w:rsidRPr="00FD3D7F">
        <w:rPr>
          <w:lang w:val="fr-FR"/>
        </w:rPr>
        <w:t xml:space="preserve">, </w:t>
      </w:r>
      <w:proofErr w:type="spellStart"/>
      <w:r w:rsidRPr="00FD3D7F">
        <w:rPr>
          <w:lang w:val="fr-FR"/>
        </w:rPr>
        <w:t>federated</w:t>
      </w:r>
      <w:proofErr w:type="spellEnd"/>
      <w:r w:rsidRPr="00FD3D7F">
        <w:rPr>
          <w:lang w:val="fr-FR"/>
        </w:rPr>
        <w:t xml:space="preserve"> and </w:t>
      </w:r>
      <w:proofErr w:type="spellStart"/>
      <w:r w:rsidRPr="00FD3D7F">
        <w:rPr>
          <w:lang w:val="fr-FR"/>
        </w:rPr>
        <w:t>privacy-preserving</w:t>
      </w:r>
      <w:proofErr w:type="spellEnd"/>
      <w:r w:rsidRPr="00FD3D7F">
        <w:rPr>
          <w:lang w:val="fr-FR"/>
        </w:rPr>
        <w:t xml:space="preserve"> IDS </w:t>
      </w:r>
      <w:proofErr w:type="spellStart"/>
      <w:r w:rsidRPr="00FD3D7F">
        <w:rPr>
          <w:lang w:val="fr-FR"/>
        </w:rPr>
        <w:t>frameworks</w:t>
      </w:r>
      <w:proofErr w:type="spellEnd"/>
      <w:r w:rsidRPr="00FD3D7F">
        <w:rPr>
          <w:lang w:val="fr-FR"/>
        </w:rPr>
        <w:t xml:space="preserve"> have been </w:t>
      </w:r>
      <w:proofErr w:type="spellStart"/>
      <w:r w:rsidRPr="00FD3D7F">
        <w:rPr>
          <w:lang w:val="fr-FR"/>
        </w:rPr>
        <w:t>suggested</w:t>
      </w:r>
      <w:proofErr w:type="spellEnd"/>
      <w:r w:rsidRPr="00FD3D7F">
        <w:rPr>
          <w:lang w:val="fr-FR"/>
        </w:rPr>
        <w:t xml:space="preserve"> to </w:t>
      </w:r>
      <w:proofErr w:type="spellStart"/>
      <w:r w:rsidRPr="00FD3D7F">
        <w:rPr>
          <w:lang w:val="fr-FR"/>
        </w:rPr>
        <w:t>enhance</w:t>
      </w:r>
      <w:proofErr w:type="spellEnd"/>
      <w:r w:rsidRPr="00FD3D7F">
        <w:rPr>
          <w:lang w:val="fr-FR"/>
        </w:rPr>
        <w:t xml:space="preserve"> </w:t>
      </w:r>
      <w:proofErr w:type="spellStart"/>
      <w:r w:rsidRPr="00FD3D7F">
        <w:rPr>
          <w:lang w:val="fr-FR"/>
        </w:rPr>
        <w:t>scalability</w:t>
      </w:r>
      <w:proofErr w:type="spellEnd"/>
      <w:r w:rsidRPr="00FD3D7F">
        <w:rPr>
          <w:lang w:val="fr-FR"/>
        </w:rPr>
        <w:t xml:space="preserve"> and </w:t>
      </w:r>
      <w:proofErr w:type="spellStart"/>
      <w:r w:rsidRPr="00FD3D7F">
        <w:rPr>
          <w:lang w:val="fr-FR"/>
        </w:rPr>
        <w:t>confidentiality</w:t>
      </w:r>
      <w:proofErr w:type="spellEnd"/>
      <w:r w:rsidRPr="00FD3D7F">
        <w:rPr>
          <w:lang w:val="fr-FR"/>
        </w:rPr>
        <w:t xml:space="preserve">, but </w:t>
      </w:r>
      <w:proofErr w:type="spellStart"/>
      <w:r w:rsidRPr="00FD3D7F">
        <w:rPr>
          <w:lang w:val="fr-FR"/>
        </w:rPr>
        <w:t>they</w:t>
      </w:r>
      <w:proofErr w:type="spellEnd"/>
      <w:r w:rsidRPr="00FD3D7F">
        <w:rPr>
          <w:lang w:val="fr-FR"/>
        </w:rPr>
        <w:t xml:space="preserve"> face challenges </w:t>
      </w:r>
      <w:proofErr w:type="spellStart"/>
      <w:r w:rsidRPr="00FD3D7F">
        <w:rPr>
          <w:lang w:val="fr-FR"/>
        </w:rPr>
        <w:t>such</w:t>
      </w:r>
      <w:proofErr w:type="spellEnd"/>
      <w:r w:rsidRPr="00FD3D7F">
        <w:rPr>
          <w:lang w:val="fr-FR"/>
        </w:rPr>
        <w:t xml:space="preserve"> as communication </w:t>
      </w:r>
      <w:proofErr w:type="spellStart"/>
      <w:r w:rsidRPr="00FD3D7F">
        <w:rPr>
          <w:lang w:val="fr-FR"/>
        </w:rPr>
        <w:t>overhead</w:t>
      </w:r>
      <w:proofErr w:type="spellEnd"/>
      <w:r w:rsidRPr="00FD3D7F">
        <w:rPr>
          <w:lang w:val="fr-FR"/>
        </w:rPr>
        <w:t xml:space="preserve">, </w:t>
      </w:r>
      <w:proofErr w:type="spellStart"/>
      <w:r w:rsidRPr="00FD3D7F">
        <w:rPr>
          <w:lang w:val="fr-FR"/>
        </w:rPr>
        <w:t>device</w:t>
      </w:r>
      <w:proofErr w:type="spellEnd"/>
      <w:r w:rsidRPr="00FD3D7F">
        <w:rPr>
          <w:lang w:val="fr-FR"/>
        </w:rPr>
        <w:t xml:space="preserve"> </w:t>
      </w:r>
      <w:proofErr w:type="spellStart"/>
      <w:r w:rsidRPr="00FD3D7F">
        <w:rPr>
          <w:lang w:val="fr-FR"/>
        </w:rPr>
        <w:t>heterogeneity</w:t>
      </w:r>
      <w:proofErr w:type="spellEnd"/>
      <w:r w:rsidRPr="00FD3D7F">
        <w:rPr>
          <w:lang w:val="fr-FR"/>
        </w:rPr>
        <w:t xml:space="preserve">, and </w:t>
      </w:r>
      <w:proofErr w:type="spellStart"/>
      <w:r w:rsidRPr="00FD3D7F">
        <w:rPr>
          <w:lang w:val="fr-FR"/>
        </w:rPr>
        <w:t>limited</w:t>
      </w:r>
      <w:proofErr w:type="spellEnd"/>
      <w:r w:rsidRPr="00FD3D7F">
        <w:rPr>
          <w:lang w:val="fr-FR"/>
        </w:rPr>
        <w:t xml:space="preserve"> </w:t>
      </w:r>
      <w:proofErr w:type="spellStart"/>
      <w:r w:rsidRPr="00FD3D7F">
        <w:rPr>
          <w:lang w:val="fr-FR"/>
        </w:rPr>
        <w:t>evaluation</w:t>
      </w:r>
      <w:proofErr w:type="spellEnd"/>
      <w:r w:rsidRPr="00FD3D7F">
        <w:rPr>
          <w:lang w:val="fr-FR"/>
        </w:rPr>
        <w:t xml:space="preserve"> in </w:t>
      </w:r>
      <w:proofErr w:type="spellStart"/>
      <w:r w:rsidRPr="00FD3D7F">
        <w:rPr>
          <w:lang w:val="fr-FR"/>
        </w:rPr>
        <w:t>realistic</w:t>
      </w:r>
      <w:proofErr w:type="spellEnd"/>
      <w:r w:rsidRPr="00FD3D7F">
        <w:rPr>
          <w:lang w:val="fr-FR"/>
        </w:rPr>
        <w:t xml:space="preserve"> </w:t>
      </w:r>
      <w:proofErr w:type="spellStart"/>
      <w:r w:rsidRPr="00FD3D7F">
        <w:rPr>
          <w:lang w:val="fr-FR"/>
        </w:rPr>
        <w:t>operational</w:t>
      </w:r>
      <w:proofErr w:type="spellEnd"/>
      <w:r w:rsidRPr="00FD3D7F">
        <w:rPr>
          <w:lang w:val="fr-FR"/>
        </w:rPr>
        <w:t xml:space="preserve"> scenarios [6][7]. </w:t>
      </w:r>
      <w:proofErr w:type="spellStart"/>
      <w:r w:rsidRPr="00FD3D7F">
        <w:rPr>
          <w:lang w:val="fr-FR"/>
        </w:rPr>
        <w:t>Another</w:t>
      </w:r>
      <w:proofErr w:type="spellEnd"/>
      <w:r w:rsidRPr="00FD3D7F">
        <w:rPr>
          <w:lang w:val="fr-FR"/>
        </w:rPr>
        <w:t xml:space="preserve"> </w:t>
      </w:r>
      <w:proofErr w:type="spellStart"/>
      <w:r w:rsidRPr="00FD3D7F">
        <w:rPr>
          <w:lang w:val="fr-FR"/>
        </w:rPr>
        <w:t>concern</w:t>
      </w:r>
      <w:proofErr w:type="spellEnd"/>
      <w:r w:rsidRPr="00FD3D7F">
        <w:rPr>
          <w:lang w:val="fr-FR"/>
        </w:rPr>
        <w:t xml:space="preserve"> </w:t>
      </w:r>
      <w:proofErr w:type="spellStart"/>
      <w:r w:rsidRPr="00FD3D7F">
        <w:rPr>
          <w:lang w:val="fr-FR"/>
        </w:rPr>
        <w:t>is</w:t>
      </w:r>
      <w:proofErr w:type="spellEnd"/>
      <w:r w:rsidRPr="00FD3D7F">
        <w:rPr>
          <w:lang w:val="fr-FR"/>
        </w:rPr>
        <w:t xml:space="preserve"> </w:t>
      </w:r>
      <w:proofErr w:type="spellStart"/>
      <w:r w:rsidRPr="00FD3D7F">
        <w:rPr>
          <w:lang w:val="fr-FR"/>
        </w:rPr>
        <w:t>reproducibility</w:t>
      </w:r>
      <w:proofErr w:type="spellEnd"/>
      <w:r w:rsidRPr="00FD3D7F">
        <w:rPr>
          <w:lang w:val="fr-FR"/>
        </w:rPr>
        <w:t xml:space="preserve">, as </w:t>
      </w:r>
      <w:proofErr w:type="spellStart"/>
      <w:r w:rsidRPr="00FD3D7F">
        <w:rPr>
          <w:lang w:val="fr-FR"/>
        </w:rPr>
        <w:t>many</w:t>
      </w:r>
      <w:proofErr w:type="spellEnd"/>
      <w:r w:rsidRPr="00FD3D7F">
        <w:rPr>
          <w:lang w:val="fr-FR"/>
        </w:rPr>
        <w:t xml:space="preserve"> </w:t>
      </w:r>
      <w:proofErr w:type="spellStart"/>
      <w:r w:rsidRPr="00FD3D7F">
        <w:rPr>
          <w:lang w:val="fr-FR"/>
        </w:rPr>
        <w:t>studies</w:t>
      </w:r>
      <w:proofErr w:type="spellEnd"/>
      <w:r w:rsidRPr="00FD3D7F">
        <w:rPr>
          <w:lang w:val="fr-FR"/>
        </w:rPr>
        <w:t xml:space="preserve"> do not </w:t>
      </w:r>
      <w:proofErr w:type="spellStart"/>
      <w:r w:rsidRPr="00FD3D7F">
        <w:rPr>
          <w:lang w:val="fr-FR"/>
        </w:rPr>
        <w:t>fully</w:t>
      </w:r>
      <w:proofErr w:type="spellEnd"/>
      <w:r w:rsidRPr="00FD3D7F">
        <w:rPr>
          <w:lang w:val="fr-FR"/>
        </w:rPr>
        <w:t xml:space="preserve"> report </w:t>
      </w:r>
      <w:proofErr w:type="spellStart"/>
      <w:r w:rsidRPr="00FD3D7F">
        <w:rPr>
          <w:lang w:val="fr-FR"/>
        </w:rPr>
        <w:t>preprocessing</w:t>
      </w:r>
      <w:proofErr w:type="spellEnd"/>
      <w:r w:rsidRPr="00FD3D7F">
        <w:rPr>
          <w:lang w:val="fr-FR"/>
        </w:rPr>
        <w:t xml:space="preserve"> </w:t>
      </w:r>
      <w:proofErr w:type="spellStart"/>
      <w:r w:rsidRPr="00FD3D7F">
        <w:rPr>
          <w:lang w:val="fr-FR"/>
        </w:rPr>
        <w:t>steps</w:t>
      </w:r>
      <w:proofErr w:type="spellEnd"/>
      <w:r w:rsidRPr="00FD3D7F">
        <w:rPr>
          <w:lang w:val="fr-FR"/>
        </w:rPr>
        <w:t xml:space="preserve">, </w:t>
      </w:r>
      <w:proofErr w:type="spellStart"/>
      <w:r w:rsidRPr="00FD3D7F">
        <w:rPr>
          <w:lang w:val="fr-FR"/>
        </w:rPr>
        <w:t>hyperparameters</w:t>
      </w:r>
      <w:proofErr w:type="spellEnd"/>
      <w:r w:rsidRPr="00FD3D7F">
        <w:rPr>
          <w:lang w:val="fr-FR"/>
        </w:rPr>
        <w:t xml:space="preserve">, or </w:t>
      </w:r>
      <w:proofErr w:type="spellStart"/>
      <w:r w:rsidRPr="00FD3D7F">
        <w:rPr>
          <w:lang w:val="fr-FR"/>
        </w:rPr>
        <w:t>computational</w:t>
      </w:r>
      <w:proofErr w:type="spellEnd"/>
      <w:r w:rsidRPr="00FD3D7F">
        <w:rPr>
          <w:lang w:val="fr-FR"/>
        </w:rPr>
        <w:t xml:space="preserve"> </w:t>
      </w:r>
      <w:proofErr w:type="spellStart"/>
      <w:r w:rsidRPr="00FD3D7F">
        <w:rPr>
          <w:lang w:val="fr-FR"/>
        </w:rPr>
        <w:t>environments</w:t>
      </w:r>
      <w:proofErr w:type="spellEnd"/>
      <w:r w:rsidRPr="00FD3D7F">
        <w:rPr>
          <w:lang w:val="fr-FR"/>
        </w:rPr>
        <w:t xml:space="preserve">, </w:t>
      </w:r>
      <w:proofErr w:type="spellStart"/>
      <w:r w:rsidRPr="00FD3D7F">
        <w:rPr>
          <w:lang w:val="fr-FR"/>
        </w:rPr>
        <w:t>making</w:t>
      </w:r>
      <w:proofErr w:type="spellEnd"/>
      <w:r w:rsidRPr="00FD3D7F">
        <w:rPr>
          <w:lang w:val="fr-FR"/>
        </w:rPr>
        <w:t xml:space="preserve"> </w:t>
      </w:r>
      <w:proofErr w:type="spellStart"/>
      <w:r w:rsidRPr="00FD3D7F">
        <w:rPr>
          <w:lang w:val="fr-FR"/>
        </w:rPr>
        <w:t>replication</w:t>
      </w:r>
      <w:proofErr w:type="spellEnd"/>
      <w:r w:rsidRPr="00FD3D7F">
        <w:rPr>
          <w:lang w:val="fr-FR"/>
        </w:rPr>
        <w:t xml:space="preserve"> and </w:t>
      </w:r>
      <w:proofErr w:type="spellStart"/>
      <w:r w:rsidRPr="00FD3D7F">
        <w:rPr>
          <w:lang w:val="fr-FR"/>
        </w:rPr>
        <w:t>fair</w:t>
      </w:r>
      <w:proofErr w:type="spellEnd"/>
      <w:r w:rsidRPr="00FD3D7F">
        <w:rPr>
          <w:lang w:val="fr-FR"/>
        </w:rPr>
        <w:t xml:space="preserve"> </w:t>
      </w:r>
      <w:proofErr w:type="spellStart"/>
      <w:r w:rsidRPr="00FD3D7F">
        <w:rPr>
          <w:lang w:val="fr-FR"/>
        </w:rPr>
        <w:t>comparison</w:t>
      </w:r>
      <w:proofErr w:type="spellEnd"/>
      <w:r w:rsidRPr="00FD3D7F">
        <w:rPr>
          <w:lang w:val="fr-FR"/>
        </w:rPr>
        <w:t xml:space="preserve"> </w:t>
      </w:r>
      <w:proofErr w:type="spellStart"/>
      <w:r w:rsidRPr="00FD3D7F">
        <w:rPr>
          <w:lang w:val="fr-FR"/>
        </w:rPr>
        <w:t>difficult</w:t>
      </w:r>
      <w:proofErr w:type="spellEnd"/>
      <w:r w:rsidRPr="00FD3D7F">
        <w:rPr>
          <w:lang w:val="fr-FR"/>
        </w:rPr>
        <w:t xml:space="preserve"> [1][5].</w:t>
      </w:r>
    </w:p>
    <w:p w14:paraId="3333936A" w14:textId="77777777" w:rsidR="00FD3D7F" w:rsidRPr="00FD3D7F" w:rsidRDefault="00FD3D7F" w:rsidP="00FD3D7F">
      <w:pPr>
        <w:pStyle w:val="PostHeadPara"/>
        <w:rPr>
          <w:lang w:val="fr-FR"/>
        </w:rPr>
      </w:pPr>
      <w:proofErr w:type="spellStart"/>
      <w:r w:rsidRPr="00FD3D7F">
        <w:rPr>
          <w:lang w:val="fr-FR"/>
        </w:rPr>
        <w:t>From</w:t>
      </w:r>
      <w:proofErr w:type="spellEnd"/>
      <w:r w:rsidRPr="00FD3D7F">
        <w:rPr>
          <w:lang w:val="fr-FR"/>
        </w:rPr>
        <w:t xml:space="preserve"> </w:t>
      </w:r>
      <w:proofErr w:type="spellStart"/>
      <w:r w:rsidRPr="00FD3D7F">
        <w:rPr>
          <w:lang w:val="fr-FR"/>
        </w:rPr>
        <w:t>these</w:t>
      </w:r>
      <w:proofErr w:type="spellEnd"/>
      <w:r w:rsidRPr="00FD3D7F">
        <w:rPr>
          <w:lang w:val="fr-FR"/>
        </w:rPr>
        <w:t xml:space="preserve"> observations, </w:t>
      </w:r>
      <w:proofErr w:type="spellStart"/>
      <w:r w:rsidRPr="00FD3D7F">
        <w:rPr>
          <w:lang w:val="fr-FR"/>
        </w:rPr>
        <w:t>several</w:t>
      </w:r>
      <w:proofErr w:type="spellEnd"/>
      <w:r w:rsidRPr="00FD3D7F">
        <w:rPr>
          <w:lang w:val="fr-FR"/>
        </w:rPr>
        <w:t xml:space="preserve"> </w:t>
      </w:r>
      <w:proofErr w:type="spellStart"/>
      <w:r w:rsidRPr="00FD3D7F">
        <w:rPr>
          <w:lang w:val="fr-FR"/>
        </w:rPr>
        <w:t>critical</w:t>
      </w:r>
      <w:proofErr w:type="spellEnd"/>
      <w:r w:rsidRPr="00FD3D7F">
        <w:rPr>
          <w:lang w:val="fr-FR"/>
        </w:rPr>
        <w:t xml:space="preserve"> </w:t>
      </w:r>
      <w:proofErr w:type="spellStart"/>
      <w:r w:rsidRPr="00FD3D7F">
        <w:rPr>
          <w:lang w:val="fr-FR"/>
        </w:rPr>
        <w:t>scientific</w:t>
      </w:r>
      <w:proofErr w:type="spellEnd"/>
      <w:r w:rsidRPr="00FD3D7F">
        <w:rPr>
          <w:lang w:val="fr-FR"/>
        </w:rPr>
        <w:t xml:space="preserve"> gaps are </w:t>
      </w:r>
      <w:proofErr w:type="spellStart"/>
      <w:proofErr w:type="gramStart"/>
      <w:r w:rsidRPr="00FD3D7F">
        <w:rPr>
          <w:lang w:val="fr-FR"/>
        </w:rPr>
        <w:t>evident</w:t>
      </w:r>
      <w:proofErr w:type="spellEnd"/>
      <w:r w:rsidRPr="00FD3D7F">
        <w:rPr>
          <w:lang w:val="fr-FR"/>
        </w:rPr>
        <w:t>:</w:t>
      </w:r>
      <w:proofErr w:type="gramEnd"/>
    </w:p>
    <w:p w14:paraId="5CAB16FB" w14:textId="77777777" w:rsidR="00FD3D7F" w:rsidRPr="00FD3D7F" w:rsidRDefault="00FD3D7F" w:rsidP="00FD3D7F">
      <w:pPr>
        <w:pStyle w:val="PostHeadPara"/>
        <w:numPr>
          <w:ilvl w:val="0"/>
          <w:numId w:val="36"/>
        </w:numPr>
        <w:rPr>
          <w:lang w:val="fr-FR"/>
        </w:rPr>
      </w:pPr>
      <w:r w:rsidRPr="00FD3D7F">
        <w:rPr>
          <w:lang w:val="fr-FR"/>
        </w:rPr>
        <w:lastRenderedPageBreak/>
        <w:t xml:space="preserve">Resource </w:t>
      </w:r>
      <w:proofErr w:type="spellStart"/>
      <w:proofErr w:type="gramStart"/>
      <w:r w:rsidRPr="00FD3D7F">
        <w:rPr>
          <w:lang w:val="fr-FR"/>
        </w:rPr>
        <w:t>efficiency</w:t>
      </w:r>
      <w:proofErr w:type="spellEnd"/>
      <w:r w:rsidRPr="00FD3D7F">
        <w:rPr>
          <w:lang w:val="fr-FR"/>
        </w:rPr>
        <w:t>:</w:t>
      </w:r>
      <w:proofErr w:type="gramEnd"/>
      <w:r w:rsidRPr="00FD3D7F">
        <w:rPr>
          <w:lang w:val="fr-FR"/>
        </w:rPr>
        <w:t xml:space="preserve"> Most IDS </w:t>
      </w:r>
      <w:proofErr w:type="spellStart"/>
      <w:r w:rsidRPr="00FD3D7F">
        <w:rPr>
          <w:lang w:val="fr-FR"/>
        </w:rPr>
        <w:t>models</w:t>
      </w:r>
      <w:proofErr w:type="spellEnd"/>
      <w:r w:rsidRPr="00FD3D7F">
        <w:rPr>
          <w:lang w:val="fr-FR"/>
        </w:rPr>
        <w:t xml:space="preserve"> </w:t>
      </w:r>
      <w:proofErr w:type="spellStart"/>
      <w:r w:rsidRPr="00FD3D7F">
        <w:rPr>
          <w:lang w:val="fr-FR"/>
        </w:rPr>
        <w:t>remain</w:t>
      </w:r>
      <w:proofErr w:type="spellEnd"/>
      <w:r w:rsidRPr="00FD3D7F">
        <w:rPr>
          <w:lang w:val="fr-FR"/>
        </w:rPr>
        <w:t xml:space="preserve"> </w:t>
      </w:r>
      <w:proofErr w:type="spellStart"/>
      <w:r w:rsidRPr="00FD3D7F">
        <w:rPr>
          <w:lang w:val="fr-FR"/>
        </w:rPr>
        <w:t>too</w:t>
      </w:r>
      <w:proofErr w:type="spellEnd"/>
      <w:r w:rsidRPr="00FD3D7F">
        <w:rPr>
          <w:lang w:val="fr-FR"/>
        </w:rPr>
        <w:t xml:space="preserve"> </w:t>
      </w:r>
      <w:proofErr w:type="spellStart"/>
      <w:r w:rsidRPr="00FD3D7F">
        <w:rPr>
          <w:lang w:val="fr-FR"/>
        </w:rPr>
        <w:t>heavy</w:t>
      </w:r>
      <w:proofErr w:type="spellEnd"/>
      <w:r w:rsidRPr="00FD3D7F">
        <w:rPr>
          <w:lang w:val="fr-FR"/>
        </w:rPr>
        <w:t xml:space="preserve"> for </w:t>
      </w:r>
      <w:proofErr w:type="spellStart"/>
      <w:r w:rsidRPr="00FD3D7F">
        <w:rPr>
          <w:lang w:val="fr-FR"/>
        </w:rPr>
        <w:t>deployment</w:t>
      </w:r>
      <w:proofErr w:type="spellEnd"/>
      <w:r w:rsidRPr="00FD3D7F">
        <w:rPr>
          <w:lang w:val="fr-FR"/>
        </w:rPr>
        <w:t xml:space="preserve"> on </w:t>
      </w:r>
      <w:proofErr w:type="spellStart"/>
      <w:r w:rsidRPr="00FD3D7F">
        <w:rPr>
          <w:lang w:val="fr-FR"/>
        </w:rPr>
        <w:t>constrained</w:t>
      </w:r>
      <w:proofErr w:type="spellEnd"/>
      <w:r w:rsidRPr="00FD3D7F">
        <w:rPr>
          <w:lang w:val="fr-FR"/>
        </w:rPr>
        <w:t xml:space="preserve"> IoT and </w:t>
      </w:r>
      <w:proofErr w:type="spellStart"/>
      <w:r w:rsidRPr="00FD3D7F">
        <w:rPr>
          <w:lang w:val="fr-FR"/>
        </w:rPr>
        <w:t>edge</w:t>
      </w:r>
      <w:proofErr w:type="spellEnd"/>
      <w:r w:rsidRPr="00FD3D7F">
        <w:rPr>
          <w:lang w:val="fr-FR"/>
        </w:rPr>
        <w:t xml:space="preserve"> </w:t>
      </w:r>
      <w:proofErr w:type="spellStart"/>
      <w:r w:rsidRPr="00FD3D7F">
        <w:rPr>
          <w:lang w:val="fr-FR"/>
        </w:rPr>
        <w:t>devices</w:t>
      </w:r>
      <w:proofErr w:type="spellEnd"/>
      <w:r w:rsidRPr="00FD3D7F">
        <w:rPr>
          <w:lang w:val="fr-FR"/>
        </w:rPr>
        <w:t>.</w:t>
      </w:r>
    </w:p>
    <w:p w14:paraId="2A9D9458" w14:textId="77777777" w:rsidR="00FD3D7F" w:rsidRPr="00FD3D7F" w:rsidRDefault="00FD3D7F" w:rsidP="00FD3D7F">
      <w:pPr>
        <w:pStyle w:val="PostHeadPara"/>
        <w:numPr>
          <w:ilvl w:val="0"/>
          <w:numId w:val="36"/>
        </w:numPr>
        <w:rPr>
          <w:lang w:val="fr-FR"/>
        </w:rPr>
      </w:pPr>
      <w:proofErr w:type="spellStart"/>
      <w:proofErr w:type="gramStart"/>
      <w:r w:rsidRPr="00FD3D7F">
        <w:rPr>
          <w:lang w:val="fr-FR"/>
        </w:rPr>
        <w:t>Adaptability</w:t>
      </w:r>
      <w:proofErr w:type="spellEnd"/>
      <w:r w:rsidRPr="00FD3D7F">
        <w:rPr>
          <w:lang w:val="fr-FR"/>
        </w:rPr>
        <w:t>:</w:t>
      </w:r>
      <w:proofErr w:type="gramEnd"/>
      <w:r w:rsidRPr="00FD3D7F">
        <w:rPr>
          <w:lang w:val="fr-FR"/>
        </w:rPr>
        <w:t xml:space="preserve"> </w:t>
      </w:r>
      <w:proofErr w:type="spellStart"/>
      <w:r w:rsidRPr="00FD3D7F">
        <w:rPr>
          <w:lang w:val="fr-FR"/>
        </w:rPr>
        <w:t>Many</w:t>
      </w:r>
      <w:proofErr w:type="spellEnd"/>
      <w:r w:rsidRPr="00FD3D7F">
        <w:rPr>
          <w:lang w:val="fr-FR"/>
        </w:rPr>
        <w:t xml:space="preserve"> </w:t>
      </w:r>
      <w:proofErr w:type="spellStart"/>
      <w:r w:rsidRPr="00FD3D7F">
        <w:rPr>
          <w:lang w:val="fr-FR"/>
        </w:rPr>
        <w:t>existing</w:t>
      </w:r>
      <w:proofErr w:type="spellEnd"/>
      <w:r w:rsidRPr="00FD3D7F">
        <w:rPr>
          <w:lang w:val="fr-FR"/>
        </w:rPr>
        <w:t xml:space="preserve"> </w:t>
      </w:r>
      <w:proofErr w:type="spellStart"/>
      <w:r w:rsidRPr="00FD3D7F">
        <w:rPr>
          <w:lang w:val="fr-FR"/>
        </w:rPr>
        <w:t>approaches</w:t>
      </w:r>
      <w:proofErr w:type="spellEnd"/>
      <w:r w:rsidRPr="00FD3D7F">
        <w:rPr>
          <w:lang w:val="fr-FR"/>
        </w:rPr>
        <w:t xml:space="preserve"> </w:t>
      </w:r>
      <w:proofErr w:type="spellStart"/>
      <w:r w:rsidRPr="00FD3D7F">
        <w:rPr>
          <w:lang w:val="fr-FR"/>
        </w:rPr>
        <w:t>rely</w:t>
      </w:r>
      <w:proofErr w:type="spellEnd"/>
      <w:r w:rsidRPr="00FD3D7F">
        <w:rPr>
          <w:lang w:val="fr-FR"/>
        </w:rPr>
        <w:t xml:space="preserve"> on </w:t>
      </w:r>
      <w:proofErr w:type="spellStart"/>
      <w:r w:rsidRPr="00FD3D7F">
        <w:rPr>
          <w:lang w:val="fr-FR"/>
        </w:rPr>
        <w:t>static</w:t>
      </w:r>
      <w:proofErr w:type="spellEnd"/>
      <w:r w:rsidRPr="00FD3D7F">
        <w:rPr>
          <w:lang w:val="fr-FR"/>
        </w:rPr>
        <w:t xml:space="preserve"> profiles and </w:t>
      </w:r>
      <w:proofErr w:type="spellStart"/>
      <w:r w:rsidRPr="00FD3D7F">
        <w:rPr>
          <w:lang w:val="fr-FR"/>
        </w:rPr>
        <w:t>cannot</w:t>
      </w:r>
      <w:proofErr w:type="spellEnd"/>
      <w:r w:rsidRPr="00FD3D7F">
        <w:rPr>
          <w:lang w:val="fr-FR"/>
        </w:rPr>
        <w:t xml:space="preserve"> </w:t>
      </w:r>
      <w:proofErr w:type="spellStart"/>
      <w:r w:rsidRPr="00FD3D7F">
        <w:rPr>
          <w:lang w:val="fr-FR"/>
        </w:rPr>
        <w:t>adjust</w:t>
      </w:r>
      <w:proofErr w:type="spellEnd"/>
      <w:r w:rsidRPr="00FD3D7F">
        <w:rPr>
          <w:lang w:val="fr-FR"/>
        </w:rPr>
        <w:t xml:space="preserve"> </w:t>
      </w:r>
      <w:proofErr w:type="spellStart"/>
      <w:r w:rsidRPr="00FD3D7F">
        <w:rPr>
          <w:lang w:val="fr-FR"/>
        </w:rPr>
        <w:t>continuously</w:t>
      </w:r>
      <w:proofErr w:type="spellEnd"/>
      <w:r w:rsidRPr="00FD3D7F">
        <w:rPr>
          <w:lang w:val="fr-FR"/>
        </w:rPr>
        <w:t xml:space="preserve"> to </w:t>
      </w:r>
      <w:proofErr w:type="spellStart"/>
      <w:r w:rsidRPr="00FD3D7F">
        <w:rPr>
          <w:lang w:val="fr-FR"/>
        </w:rPr>
        <w:t>evolving</w:t>
      </w:r>
      <w:proofErr w:type="spellEnd"/>
      <w:r w:rsidRPr="00FD3D7F">
        <w:rPr>
          <w:lang w:val="fr-FR"/>
        </w:rPr>
        <w:t xml:space="preserve"> network </w:t>
      </w:r>
      <w:proofErr w:type="spellStart"/>
      <w:r w:rsidRPr="00FD3D7F">
        <w:rPr>
          <w:lang w:val="fr-FR"/>
        </w:rPr>
        <w:t>traffic</w:t>
      </w:r>
      <w:proofErr w:type="spellEnd"/>
      <w:r w:rsidRPr="00FD3D7F">
        <w:rPr>
          <w:lang w:val="fr-FR"/>
        </w:rPr>
        <w:t>.</w:t>
      </w:r>
    </w:p>
    <w:p w14:paraId="7A50C2CA" w14:textId="77777777" w:rsidR="00FD3D7F" w:rsidRPr="00FD3D7F" w:rsidRDefault="00FD3D7F" w:rsidP="00FD3D7F">
      <w:pPr>
        <w:pStyle w:val="PostHeadPara"/>
        <w:numPr>
          <w:ilvl w:val="0"/>
          <w:numId w:val="36"/>
        </w:numPr>
        <w:rPr>
          <w:lang w:val="fr-FR"/>
        </w:rPr>
      </w:pPr>
      <w:proofErr w:type="spellStart"/>
      <w:r w:rsidRPr="00FD3D7F">
        <w:rPr>
          <w:lang w:val="fr-FR"/>
        </w:rPr>
        <w:t>Deployment</w:t>
      </w:r>
      <w:proofErr w:type="spellEnd"/>
      <w:r w:rsidRPr="00FD3D7F">
        <w:rPr>
          <w:lang w:val="fr-FR"/>
        </w:rPr>
        <w:t xml:space="preserve"> </w:t>
      </w:r>
      <w:proofErr w:type="spellStart"/>
      <w:proofErr w:type="gramStart"/>
      <w:r w:rsidRPr="00FD3D7F">
        <w:rPr>
          <w:lang w:val="fr-FR"/>
        </w:rPr>
        <w:t>realism</w:t>
      </w:r>
      <w:proofErr w:type="spellEnd"/>
      <w:r w:rsidRPr="00FD3D7F">
        <w:rPr>
          <w:lang w:val="fr-FR"/>
        </w:rPr>
        <w:t>:</w:t>
      </w:r>
      <w:proofErr w:type="gramEnd"/>
      <w:r w:rsidRPr="00FD3D7F">
        <w:rPr>
          <w:lang w:val="fr-FR"/>
        </w:rPr>
        <w:t xml:space="preserve"> Very few solutions are </w:t>
      </w:r>
      <w:proofErr w:type="spellStart"/>
      <w:r w:rsidRPr="00FD3D7F">
        <w:rPr>
          <w:lang w:val="fr-FR"/>
        </w:rPr>
        <w:t>validated</w:t>
      </w:r>
      <w:proofErr w:type="spellEnd"/>
      <w:r w:rsidRPr="00FD3D7F">
        <w:rPr>
          <w:lang w:val="fr-FR"/>
        </w:rPr>
        <w:t xml:space="preserve"> </w:t>
      </w:r>
      <w:proofErr w:type="spellStart"/>
      <w:r w:rsidRPr="00FD3D7F">
        <w:rPr>
          <w:lang w:val="fr-FR"/>
        </w:rPr>
        <w:t>under</w:t>
      </w:r>
      <w:proofErr w:type="spellEnd"/>
      <w:r w:rsidRPr="00FD3D7F">
        <w:rPr>
          <w:lang w:val="fr-FR"/>
        </w:rPr>
        <w:t xml:space="preserve"> real-time, </w:t>
      </w:r>
      <w:proofErr w:type="spellStart"/>
      <w:r w:rsidRPr="00FD3D7F">
        <w:rPr>
          <w:lang w:val="fr-FR"/>
        </w:rPr>
        <w:t>heterogeneous</w:t>
      </w:r>
      <w:proofErr w:type="spellEnd"/>
      <w:r w:rsidRPr="00FD3D7F">
        <w:rPr>
          <w:lang w:val="fr-FR"/>
        </w:rPr>
        <w:t xml:space="preserve">, or </w:t>
      </w:r>
      <w:proofErr w:type="spellStart"/>
      <w:r w:rsidRPr="00FD3D7F">
        <w:rPr>
          <w:lang w:val="fr-FR"/>
        </w:rPr>
        <w:t>imbalanced</w:t>
      </w:r>
      <w:proofErr w:type="spellEnd"/>
      <w:r w:rsidRPr="00FD3D7F">
        <w:rPr>
          <w:lang w:val="fr-FR"/>
        </w:rPr>
        <w:t xml:space="preserve"> </w:t>
      </w:r>
      <w:proofErr w:type="spellStart"/>
      <w:r w:rsidRPr="00FD3D7F">
        <w:rPr>
          <w:lang w:val="fr-FR"/>
        </w:rPr>
        <w:t>traffic</w:t>
      </w:r>
      <w:proofErr w:type="spellEnd"/>
      <w:r w:rsidRPr="00FD3D7F">
        <w:rPr>
          <w:lang w:val="fr-FR"/>
        </w:rPr>
        <w:t xml:space="preserve"> conditions </w:t>
      </w:r>
      <w:proofErr w:type="spellStart"/>
      <w:r w:rsidRPr="00FD3D7F">
        <w:rPr>
          <w:lang w:val="fr-FR"/>
        </w:rPr>
        <w:t>that</w:t>
      </w:r>
      <w:proofErr w:type="spellEnd"/>
      <w:r w:rsidRPr="00FD3D7F">
        <w:rPr>
          <w:lang w:val="fr-FR"/>
        </w:rPr>
        <w:t xml:space="preserve"> </w:t>
      </w:r>
      <w:proofErr w:type="spellStart"/>
      <w:r w:rsidRPr="00FD3D7F">
        <w:rPr>
          <w:lang w:val="fr-FR"/>
        </w:rPr>
        <w:t>reflect</w:t>
      </w:r>
      <w:proofErr w:type="spellEnd"/>
      <w:r w:rsidRPr="00FD3D7F">
        <w:rPr>
          <w:lang w:val="fr-FR"/>
        </w:rPr>
        <w:t xml:space="preserve"> </w:t>
      </w:r>
      <w:proofErr w:type="spellStart"/>
      <w:r w:rsidRPr="00FD3D7F">
        <w:rPr>
          <w:lang w:val="fr-FR"/>
        </w:rPr>
        <w:t>practical</w:t>
      </w:r>
      <w:proofErr w:type="spellEnd"/>
      <w:r w:rsidRPr="00FD3D7F">
        <w:rPr>
          <w:lang w:val="fr-FR"/>
        </w:rPr>
        <w:t xml:space="preserve"> IoT </w:t>
      </w:r>
      <w:proofErr w:type="spellStart"/>
      <w:r w:rsidRPr="00FD3D7F">
        <w:rPr>
          <w:lang w:val="fr-FR"/>
        </w:rPr>
        <w:t>environments</w:t>
      </w:r>
      <w:proofErr w:type="spellEnd"/>
      <w:r w:rsidRPr="00FD3D7F">
        <w:rPr>
          <w:lang w:val="fr-FR"/>
        </w:rPr>
        <w:t>.</w:t>
      </w:r>
    </w:p>
    <w:p w14:paraId="074DC2E3" w14:textId="77777777" w:rsidR="00FD3D7F" w:rsidRPr="00FD3D7F" w:rsidRDefault="00FD3D7F" w:rsidP="00FD3D7F">
      <w:pPr>
        <w:pStyle w:val="PostHeadPara"/>
        <w:numPr>
          <w:ilvl w:val="0"/>
          <w:numId w:val="36"/>
        </w:numPr>
        <w:rPr>
          <w:lang w:val="fr-FR"/>
        </w:rPr>
      </w:pPr>
      <w:proofErr w:type="spellStart"/>
      <w:r w:rsidRPr="00FD3D7F">
        <w:rPr>
          <w:lang w:val="fr-FR"/>
        </w:rPr>
        <w:t>Emerging</w:t>
      </w:r>
      <w:proofErr w:type="spellEnd"/>
      <w:r w:rsidRPr="00FD3D7F">
        <w:rPr>
          <w:lang w:val="fr-FR"/>
        </w:rPr>
        <w:t xml:space="preserve"> trends and </w:t>
      </w:r>
      <w:proofErr w:type="spellStart"/>
      <w:proofErr w:type="gramStart"/>
      <w:r w:rsidRPr="00FD3D7F">
        <w:rPr>
          <w:lang w:val="fr-FR"/>
        </w:rPr>
        <w:t>opportunities</w:t>
      </w:r>
      <w:proofErr w:type="spellEnd"/>
      <w:r w:rsidRPr="00FD3D7F">
        <w:rPr>
          <w:lang w:val="fr-FR"/>
        </w:rPr>
        <w:t>:</w:t>
      </w:r>
      <w:proofErr w:type="gramEnd"/>
      <w:r w:rsidRPr="00FD3D7F">
        <w:rPr>
          <w:lang w:val="fr-FR"/>
        </w:rPr>
        <w:t xml:space="preserve"> </w:t>
      </w:r>
      <w:proofErr w:type="spellStart"/>
      <w:r w:rsidRPr="00FD3D7F">
        <w:rPr>
          <w:lang w:val="fr-FR"/>
        </w:rPr>
        <w:t>Federated</w:t>
      </w:r>
      <w:proofErr w:type="spellEnd"/>
      <w:r w:rsidRPr="00FD3D7F">
        <w:rPr>
          <w:lang w:val="fr-FR"/>
        </w:rPr>
        <w:t xml:space="preserve"> </w:t>
      </w:r>
      <w:proofErr w:type="spellStart"/>
      <w:r w:rsidRPr="00FD3D7F">
        <w:rPr>
          <w:lang w:val="fr-FR"/>
        </w:rPr>
        <w:t>learning</w:t>
      </w:r>
      <w:proofErr w:type="spellEnd"/>
      <w:r w:rsidRPr="00FD3D7F">
        <w:rPr>
          <w:lang w:val="fr-FR"/>
        </w:rPr>
        <w:t xml:space="preserve"> and </w:t>
      </w:r>
      <w:proofErr w:type="spellStart"/>
      <w:r w:rsidRPr="00FD3D7F">
        <w:rPr>
          <w:lang w:val="fr-FR"/>
        </w:rPr>
        <w:t>lightweight</w:t>
      </w:r>
      <w:proofErr w:type="spellEnd"/>
      <w:r w:rsidRPr="00FD3D7F">
        <w:rPr>
          <w:lang w:val="fr-FR"/>
        </w:rPr>
        <w:t xml:space="preserve"> Transformer-</w:t>
      </w:r>
      <w:proofErr w:type="spellStart"/>
      <w:r w:rsidRPr="00FD3D7F">
        <w:rPr>
          <w:lang w:val="fr-FR"/>
        </w:rPr>
        <w:t>based</w:t>
      </w:r>
      <w:proofErr w:type="spellEnd"/>
      <w:r w:rsidRPr="00FD3D7F">
        <w:rPr>
          <w:lang w:val="fr-FR"/>
        </w:rPr>
        <w:t xml:space="preserve"> architectures show </w:t>
      </w:r>
      <w:proofErr w:type="spellStart"/>
      <w:r w:rsidRPr="00FD3D7F">
        <w:rPr>
          <w:lang w:val="fr-FR"/>
        </w:rPr>
        <w:t>potential</w:t>
      </w:r>
      <w:proofErr w:type="spellEnd"/>
      <w:r w:rsidRPr="00FD3D7F">
        <w:rPr>
          <w:lang w:val="fr-FR"/>
        </w:rPr>
        <w:t xml:space="preserve"> to </w:t>
      </w:r>
      <w:proofErr w:type="spellStart"/>
      <w:r w:rsidRPr="00FD3D7F">
        <w:rPr>
          <w:lang w:val="fr-FR"/>
        </w:rPr>
        <w:t>improve</w:t>
      </w:r>
      <w:proofErr w:type="spellEnd"/>
      <w:r w:rsidRPr="00FD3D7F">
        <w:rPr>
          <w:lang w:val="fr-FR"/>
        </w:rPr>
        <w:t xml:space="preserve"> </w:t>
      </w:r>
      <w:proofErr w:type="spellStart"/>
      <w:r w:rsidRPr="00FD3D7F">
        <w:rPr>
          <w:lang w:val="fr-FR"/>
        </w:rPr>
        <w:t>scalability</w:t>
      </w:r>
      <w:proofErr w:type="spellEnd"/>
      <w:r w:rsidRPr="00FD3D7F">
        <w:rPr>
          <w:lang w:val="fr-FR"/>
        </w:rPr>
        <w:t xml:space="preserve">, </w:t>
      </w:r>
      <w:proofErr w:type="spellStart"/>
      <w:r w:rsidRPr="00FD3D7F">
        <w:rPr>
          <w:lang w:val="fr-FR"/>
        </w:rPr>
        <w:t>adaptability</w:t>
      </w:r>
      <w:proofErr w:type="spellEnd"/>
      <w:r w:rsidRPr="00FD3D7F">
        <w:rPr>
          <w:lang w:val="fr-FR"/>
        </w:rPr>
        <w:t xml:space="preserve">, and </w:t>
      </w:r>
      <w:proofErr w:type="spellStart"/>
      <w:r w:rsidRPr="00FD3D7F">
        <w:rPr>
          <w:lang w:val="fr-FR"/>
        </w:rPr>
        <w:t>interpretability</w:t>
      </w:r>
      <w:proofErr w:type="spellEnd"/>
      <w:r w:rsidRPr="00FD3D7F">
        <w:rPr>
          <w:lang w:val="fr-FR"/>
        </w:rPr>
        <w:t xml:space="preserve"> but </w:t>
      </w:r>
      <w:proofErr w:type="spellStart"/>
      <w:r w:rsidRPr="00FD3D7F">
        <w:rPr>
          <w:lang w:val="fr-FR"/>
        </w:rPr>
        <w:t>require</w:t>
      </w:r>
      <w:proofErr w:type="spellEnd"/>
      <w:r w:rsidRPr="00FD3D7F">
        <w:rPr>
          <w:lang w:val="fr-FR"/>
        </w:rPr>
        <w:t xml:space="preserve"> </w:t>
      </w:r>
      <w:proofErr w:type="spellStart"/>
      <w:r w:rsidRPr="00FD3D7F">
        <w:rPr>
          <w:lang w:val="fr-FR"/>
        </w:rPr>
        <w:t>further</w:t>
      </w:r>
      <w:proofErr w:type="spellEnd"/>
      <w:r w:rsidRPr="00FD3D7F">
        <w:rPr>
          <w:lang w:val="fr-FR"/>
        </w:rPr>
        <w:t xml:space="preserve"> exploration in IoT IDS.</w:t>
      </w:r>
    </w:p>
    <w:p w14:paraId="4D3A298C" w14:textId="77777777" w:rsidR="00FD3D7F" w:rsidRPr="00FD3D7F" w:rsidRDefault="00FD3D7F" w:rsidP="00FD3D7F">
      <w:pPr>
        <w:pStyle w:val="PostHeadPara"/>
        <w:numPr>
          <w:ilvl w:val="0"/>
          <w:numId w:val="36"/>
        </w:numPr>
        <w:rPr>
          <w:lang w:val="fr-FR"/>
        </w:rPr>
      </w:pPr>
      <w:proofErr w:type="spellStart"/>
      <w:r w:rsidRPr="00FD3D7F">
        <w:rPr>
          <w:lang w:val="fr-FR"/>
        </w:rPr>
        <w:t>Reproducibility</w:t>
      </w:r>
      <w:proofErr w:type="spellEnd"/>
      <w:r w:rsidRPr="00FD3D7F">
        <w:rPr>
          <w:lang w:val="fr-FR"/>
        </w:rPr>
        <w:t xml:space="preserve"> and </w:t>
      </w:r>
      <w:proofErr w:type="spellStart"/>
      <w:proofErr w:type="gramStart"/>
      <w:r w:rsidRPr="00FD3D7F">
        <w:rPr>
          <w:lang w:val="fr-FR"/>
        </w:rPr>
        <w:t>transparency</w:t>
      </w:r>
      <w:proofErr w:type="spellEnd"/>
      <w:r w:rsidRPr="00FD3D7F">
        <w:rPr>
          <w:lang w:val="fr-FR"/>
        </w:rPr>
        <w:t>:</w:t>
      </w:r>
      <w:proofErr w:type="gramEnd"/>
      <w:r w:rsidRPr="00FD3D7F">
        <w:rPr>
          <w:lang w:val="fr-FR"/>
        </w:rPr>
        <w:t xml:space="preserve"> </w:t>
      </w:r>
      <w:proofErr w:type="spellStart"/>
      <w:r w:rsidRPr="00FD3D7F">
        <w:rPr>
          <w:lang w:val="fr-FR"/>
        </w:rPr>
        <w:t>Insufficient</w:t>
      </w:r>
      <w:proofErr w:type="spellEnd"/>
      <w:r w:rsidRPr="00FD3D7F">
        <w:rPr>
          <w:lang w:val="fr-FR"/>
        </w:rPr>
        <w:t xml:space="preserve"> documentation of </w:t>
      </w:r>
      <w:proofErr w:type="spellStart"/>
      <w:r w:rsidRPr="00FD3D7F">
        <w:rPr>
          <w:lang w:val="fr-FR"/>
        </w:rPr>
        <w:t>experimental</w:t>
      </w:r>
      <w:proofErr w:type="spellEnd"/>
      <w:r w:rsidRPr="00FD3D7F">
        <w:rPr>
          <w:lang w:val="fr-FR"/>
        </w:rPr>
        <w:t xml:space="preserve"> setups, </w:t>
      </w:r>
      <w:proofErr w:type="spellStart"/>
      <w:r w:rsidRPr="00FD3D7F">
        <w:rPr>
          <w:lang w:val="fr-FR"/>
        </w:rPr>
        <w:t>preprocessing</w:t>
      </w:r>
      <w:proofErr w:type="spellEnd"/>
      <w:r w:rsidRPr="00FD3D7F">
        <w:rPr>
          <w:lang w:val="fr-FR"/>
        </w:rPr>
        <w:t xml:space="preserve">, and </w:t>
      </w:r>
      <w:proofErr w:type="spellStart"/>
      <w:r w:rsidRPr="00FD3D7F">
        <w:rPr>
          <w:lang w:val="fr-FR"/>
        </w:rPr>
        <w:t>hyperparameter</w:t>
      </w:r>
      <w:proofErr w:type="spellEnd"/>
      <w:r w:rsidRPr="00FD3D7F">
        <w:rPr>
          <w:lang w:val="fr-FR"/>
        </w:rPr>
        <w:t xml:space="preserve"> </w:t>
      </w:r>
      <w:proofErr w:type="spellStart"/>
      <w:r w:rsidRPr="00FD3D7F">
        <w:rPr>
          <w:lang w:val="fr-FR"/>
        </w:rPr>
        <w:t>choices</w:t>
      </w:r>
      <w:proofErr w:type="spellEnd"/>
      <w:r w:rsidRPr="00FD3D7F">
        <w:rPr>
          <w:lang w:val="fr-FR"/>
        </w:rPr>
        <w:t xml:space="preserve"> </w:t>
      </w:r>
      <w:proofErr w:type="spellStart"/>
      <w:r w:rsidRPr="00FD3D7F">
        <w:rPr>
          <w:lang w:val="fr-FR"/>
        </w:rPr>
        <w:t>remains</w:t>
      </w:r>
      <w:proofErr w:type="spellEnd"/>
      <w:r w:rsidRPr="00FD3D7F">
        <w:rPr>
          <w:lang w:val="fr-FR"/>
        </w:rPr>
        <w:t xml:space="preserve"> a major </w:t>
      </w:r>
      <w:proofErr w:type="spellStart"/>
      <w:r w:rsidRPr="00FD3D7F">
        <w:rPr>
          <w:lang w:val="fr-FR"/>
        </w:rPr>
        <w:t>barrier</w:t>
      </w:r>
      <w:proofErr w:type="spellEnd"/>
      <w:r w:rsidRPr="00FD3D7F">
        <w:rPr>
          <w:lang w:val="fr-FR"/>
        </w:rPr>
        <w:t xml:space="preserve"> to </w:t>
      </w:r>
      <w:proofErr w:type="spellStart"/>
      <w:r w:rsidRPr="00FD3D7F">
        <w:rPr>
          <w:lang w:val="fr-FR"/>
        </w:rPr>
        <w:t>replication</w:t>
      </w:r>
      <w:proofErr w:type="spellEnd"/>
      <w:r w:rsidRPr="00FD3D7F">
        <w:rPr>
          <w:lang w:val="fr-FR"/>
        </w:rPr>
        <w:t xml:space="preserve"> and </w:t>
      </w:r>
      <w:proofErr w:type="spellStart"/>
      <w:r w:rsidRPr="00FD3D7F">
        <w:rPr>
          <w:lang w:val="fr-FR"/>
        </w:rPr>
        <w:t>comparison</w:t>
      </w:r>
      <w:proofErr w:type="spellEnd"/>
      <w:r w:rsidRPr="00FD3D7F">
        <w:rPr>
          <w:lang w:val="fr-FR"/>
        </w:rPr>
        <w:t>.</w:t>
      </w:r>
    </w:p>
    <w:p w14:paraId="4B58CAB5" w14:textId="77777777" w:rsidR="00FD3D7F" w:rsidRPr="00FD3D7F" w:rsidRDefault="00FD3D7F" w:rsidP="00FD3D7F">
      <w:pPr>
        <w:pStyle w:val="PostHeadPara"/>
        <w:rPr>
          <w:lang w:val="fr-FR"/>
        </w:rPr>
      </w:pPr>
      <w:r w:rsidRPr="00FD3D7F">
        <w:rPr>
          <w:lang w:val="fr-FR"/>
        </w:rPr>
        <w:t xml:space="preserve">To </w:t>
      </w:r>
      <w:proofErr w:type="spellStart"/>
      <w:r w:rsidRPr="00FD3D7F">
        <w:rPr>
          <w:lang w:val="fr-FR"/>
        </w:rPr>
        <w:t>address</w:t>
      </w:r>
      <w:proofErr w:type="spellEnd"/>
      <w:r w:rsidRPr="00FD3D7F">
        <w:rPr>
          <w:lang w:val="fr-FR"/>
        </w:rPr>
        <w:t xml:space="preserve"> </w:t>
      </w:r>
      <w:proofErr w:type="spellStart"/>
      <w:r w:rsidRPr="00FD3D7F">
        <w:rPr>
          <w:lang w:val="fr-FR"/>
        </w:rPr>
        <w:t>these</w:t>
      </w:r>
      <w:proofErr w:type="spellEnd"/>
      <w:r w:rsidRPr="00FD3D7F">
        <w:rPr>
          <w:lang w:val="fr-FR"/>
        </w:rPr>
        <w:t xml:space="preserve"> gaps, </w:t>
      </w:r>
      <w:proofErr w:type="spellStart"/>
      <w:r w:rsidRPr="00FD3D7F">
        <w:rPr>
          <w:lang w:val="fr-FR"/>
        </w:rPr>
        <w:t>we</w:t>
      </w:r>
      <w:proofErr w:type="spellEnd"/>
      <w:r w:rsidRPr="00FD3D7F">
        <w:rPr>
          <w:lang w:val="fr-FR"/>
        </w:rPr>
        <w:t xml:space="preserve"> design a </w:t>
      </w:r>
      <w:proofErr w:type="spellStart"/>
      <w:r w:rsidRPr="00FD3D7F">
        <w:rPr>
          <w:lang w:val="fr-FR"/>
        </w:rPr>
        <w:t>hybrid</w:t>
      </w:r>
      <w:proofErr w:type="spellEnd"/>
      <w:r w:rsidRPr="00FD3D7F">
        <w:rPr>
          <w:lang w:val="fr-FR"/>
        </w:rPr>
        <w:t xml:space="preserve"> IDS </w:t>
      </w:r>
      <w:proofErr w:type="spellStart"/>
      <w:r w:rsidRPr="00FD3D7F">
        <w:rPr>
          <w:lang w:val="fr-FR"/>
        </w:rPr>
        <w:t>framework</w:t>
      </w:r>
      <w:proofErr w:type="spellEnd"/>
      <w:r w:rsidRPr="00FD3D7F">
        <w:rPr>
          <w:lang w:val="fr-FR"/>
        </w:rPr>
        <w:t xml:space="preserve"> </w:t>
      </w:r>
      <w:proofErr w:type="spellStart"/>
      <w:r w:rsidRPr="00FD3D7F">
        <w:rPr>
          <w:lang w:val="fr-FR"/>
        </w:rPr>
        <w:t>that</w:t>
      </w:r>
      <w:proofErr w:type="spellEnd"/>
      <w:r w:rsidRPr="00FD3D7F">
        <w:rPr>
          <w:lang w:val="fr-FR"/>
        </w:rPr>
        <w:t xml:space="preserve"> combines </w:t>
      </w:r>
      <w:proofErr w:type="spellStart"/>
      <w:r w:rsidRPr="00FD3D7F">
        <w:rPr>
          <w:lang w:val="fr-FR"/>
        </w:rPr>
        <w:t>dynamic</w:t>
      </w:r>
      <w:proofErr w:type="spellEnd"/>
      <w:r w:rsidRPr="00FD3D7F">
        <w:rPr>
          <w:lang w:val="fr-FR"/>
        </w:rPr>
        <w:t>, time-</w:t>
      </w:r>
      <w:proofErr w:type="spellStart"/>
      <w:r w:rsidRPr="00FD3D7F">
        <w:rPr>
          <w:lang w:val="fr-FR"/>
        </w:rPr>
        <w:t>aware</w:t>
      </w:r>
      <w:proofErr w:type="spellEnd"/>
      <w:r w:rsidRPr="00FD3D7F">
        <w:rPr>
          <w:lang w:val="fr-FR"/>
        </w:rPr>
        <w:t xml:space="preserve"> profiling </w:t>
      </w:r>
      <w:proofErr w:type="spellStart"/>
      <w:r w:rsidRPr="00FD3D7F">
        <w:rPr>
          <w:lang w:val="fr-FR"/>
        </w:rPr>
        <w:t>with</w:t>
      </w:r>
      <w:proofErr w:type="spellEnd"/>
      <w:r w:rsidRPr="00FD3D7F">
        <w:rPr>
          <w:lang w:val="fr-FR"/>
        </w:rPr>
        <w:t xml:space="preserve"> a </w:t>
      </w:r>
      <w:proofErr w:type="spellStart"/>
      <w:r w:rsidRPr="00FD3D7F">
        <w:rPr>
          <w:lang w:val="fr-FR"/>
        </w:rPr>
        <w:t>lightweight</w:t>
      </w:r>
      <w:proofErr w:type="spellEnd"/>
      <w:r w:rsidRPr="00FD3D7F">
        <w:rPr>
          <w:lang w:val="fr-FR"/>
        </w:rPr>
        <w:t xml:space="preserve"> CNN–LSTM classifier. This </w:t>
      </w:r>
      <w:proofErr w:type="spellStart"/>
      <w:r w:rsidRPr="00FD3D7F">
        <w:rPr>
          <w:lang w:val="fr-FR"/>
        </w:rPr>
        <w:t>two</w:t>
      </w:r>
      <w:proofErr w:type="spellEnd"/>
      <w:r w:rsidRPr="00FD3D7F">
        <w:rPr>
          <w:lang w:val="fr-FR"/>
        </w:rPr>
        <w:t xml:space="preserve">-stage architecture </w:t>
      </w:r>
      <w:proofErr w:type="spellStart"/>
      <w:r w:rsidRPr="00FD3D7F">
        <w:rPr>
          <w:lang w:val="fr-FR"/>
        </w:rPr>
        <w:t>reduces</w:t>
      </w:r>
      <w:proofErr w:type="spellEnd"/>
      <w:r w:rsidRPr="00FD3D7F">
        <w:rPr>
          <w:lang w:val="fr-FR"/>
        </w:rPr>
        <w:t xml:space="preserve"> </w:t>
      </w:r>
      <w:proofErr w:type="spellStart"/>
      <w:r w:rsidRPr="00FD3D7F">
        <w:rPr>
          <w:lang w:val="fr-FR"/>
        </w:rPr>
        <w:t>computational</w:t>
      </w:r>
      <w:proofErr w:type="spellEnd"/>
      <w:r w:rsidRPr="00FD3D7F">
        <w:rPr>
          <w:lang w:val="fr-FR"/>
        </w:rPr>
        <w:t xml:space="preserve"> </w:t>
      </w:r>
      <w:proofErr w:type="spellStart"/>
      <w:r w:rsidRPr="00FD3D7F">
        <w:rPr>
          <w:lang w:val="fr-FR"/>
        </w:rPr>
        <w:t>cost</w:t>
      </w:r>
      <w:proofErr w:type="spellEnd"/>
      <w:r w:rsidRPr="00FD3D7F">
        <w:rPr>
          <w:lang w:val="fr-FR"/>
        </w:rPr>
        <w:t xml:space="preserve">, </w:t>
      </w:r>
      <w:proofErr w:type="spellStart"/>
      <w:r w:rsidRPr="00FD3D7F">
        <w:rPr>
          <w:lang w:val="fr-FR"/>
        </w:rPr>
        <w:t>adapts</w:t>
      </w:r>
      <w:proofErr w:type="spellEnd"/>
      <w:r w:rsidRPr="00FD3D7F">
        <w:rPr>
          <w:lang w:val="fr-FR"/>
        </w:rPr>
        <w:t xml:space="preserve"> </w:t>
      </w:r>
      <w:proofErr w:type="spellStart"/>
      <w:r w:rsidRPr="00FD3D7F">
        <w:rPr>
          <w:lang w:val="fr-FR"/>
        </w:rPr>
        <w:t>continuously</w:t>
      </w:r>
      <w:proofErr w:type="spellEnd"/>
      <w:r w:rsidRPr="00FD3D7F">
        <w:rPr>
          <w:lang w:val="fr-FR"/>
        </w:rPr>
        <w:t xml:space="preserve"> to </w:t>
      </w:r>
      <w:proofErr w:type="spellStart"/>
      <w:r w:rsidRPr="00FD3D7F">
        <w:rPr>
          <w:lang w:val="fr-FR"/>
        </w:rPr>
        <w:t>evolving</w:t>
      </w:r>
      <w:proofErr w:type="spellEnd"/>
      <w:r w:rsidRPr="00FD3D7F">
        <w:rPr>
          <w:lang w:val="fr-FR"/>
        </w:rPr>
        <w:t xml:space="preserve"> </w:t>
      </w:r>
      <w:proofErr w:type="spellStart"/>
      <w:r w:rsidRPr="00FD3D7F">
        <w:rPr>
          <w:lang w:val="fr-FR"/>
        </w:rPr>
        <w:t>traffic</w:t>
      </w:r>
      <w:proofErr w:type="spellEnd"/>
      <w:r w:rsidRPr="00FD3D7F">
        <w:rPr>
          <w:lang w:val="fr-FR"/>
        </w:rPr>
        <w:t xml:space="preserve"> patterns, and enables </w:t>
      </w:r>
      <w:proofErr w:type="spellStart"/>
      <w:r w:rsidRPr="00FD3D7F">
        <w:rPr>
          <w:lang w:val="fr-FR"/>
        </w:rPr>
        <w:t>accurate</w:t>
      </w:r>
      <w:proofErr w:type="spellEnd"/>
      <w:r w:rsidRPr="00FD3D7F">
        <w:rPr>
          <w:lang w:val="fr-FR"/>
        </w:rPr>
        <w:t xml:space="preserve"> </w:t>
      </w:r>
      <w:proofErr w:type="spellStart"/>
      <w:r w:rsidRPr="00FD3D7F">
        <w:rPr>
          <w:lang w:val="fr-FR"/>
        </w:rPr>
        <w:t>detection</w:t>
      </w:r>
      <w:proofErr w:type="spellEnd"/>
      <w:r w:rsidRPr="00FD3D7F">
        <w:rPr>
          <w:lang w:val="fr-FR"/>
        </w:rPr>
        <w:t xml:space="preserve"> of </w:t>
      </w:r>
      <w:proofErr w:type="spellStart"/>
      <w:r w:rsidRPr="00FD3D7F">
        <w:rPr>
          <w:lang w:val="fr-FR"/>
        </w:rPr>
        <w:t>both</w:t>
      </w:r>
      <w:proofErr w:type="spellEnd"/>
      <w:r w:rsidRPr="00FD3D7F">
        <w:rPr>
          <w:lang w:val="fr-FR"/>
        </w:rPr>
        <w:t xml:space="preserve"> </w:t>
      </w:r>
      <w:proofErr w:type="spellStart"/>
      <w:r w:rsidRPr="00FD3D7F">
        <w:rPr>
          <w:lang w:val="fr-FR"/>
        </w:rPr>
        <w:t>known</w:t>
      </w:r>
      <w:proofErr w:type="spellEnd"/>
      <w:r w:rsidRPr="00FD3D7F">
        <w:rPr>
          <w:lang w:val="fr-FR"/>
        </w:rPr>
        <w:t xml:space="preserve"> and </w:t>
      </w:r>
      <w:proofErr w:type="spellStart"/>
      <w:r w:rsidRPr="00FD3D7F">
        <w:rPr>
          <w:lang w:val="fr-FR"/>
        </w:rPr>
        <w:t>previously</w:t>
      </w:r>
      <w:proofErr w:type="spellEnd"/>
      <w:r w:rsidRPr="00FD3D7F">
        <w:rPr>
          <w:lang w:val="fr-FR"/>
        </w:rPr>
        <w:t xml:space="preserve"> </w:t>
      </w:r>
      <w:proofErr w:type="spellStart"/>
      <w:r w:rsidRPr="00FD3D7F">
        <w:rPr>
          <w:lang w:val="fr-FR"/>
        </w:rPr>
        <w:t>unseen</w:t>
      </w:r>
      <w:proofErr w:type="spellEnd"/>
      <w:r w:rsidRPr="00FD3D7F">
        <w:rPr>
          <w:lang w:val="fr-FR"/>
        </w:rPr>
        <w:t xml:space="preserve"> </w:t>
      </w:r>
      <w:proofErr w:type="spellStart"/>
      <w:r w:rsidRPr="00FD3D7F">
        <w:rPr>
          <w:lang w:val="fr-FR"/>
        </w:rPr>
        <w:t>attacks</w:t>
      </w:r>
      <w:proofErr w:type="spellEnd"/>
      <w:r w:rsidRPr="00FD3D7F">
        <w:rPr>
          <w:lang w:val="fr-FR"/>
        </w:rPr>
        <w:t xml:space="preserve">. </w:t>
      </w:r>
      <w:proofErr w:type="spellStart"/>
      <w:r w:rsidRPr="00FD3D7F">
        <w:rPr>
          <w:lang w:val="fr-FR"/>
        </w:rPr>
        <w:t>We</w:t>
      </w:r>
      <w:proofErr w:type="spellEnd"/>
      <w:r w:rsidRPr="00FD3D7F">
        <w:rPr>
          <w:lang w:val="fr-FR"/>
        </w:rPr>
        <w:t xml:space="preserve"> </w:t>
      </w:r>
      <w:proofErr w:type="spellStart"/>
      <w:r w:rsidRPr="00FD3D7F">
        <w:rPr>
          <w:lang w:val="fr-FR"/>
        </w:rPr>
        <w:t>also</w:t>
      </w:r>
      <w:proofErr w:type="spellEnd"/>
      <w:r w:rsidRPr="00FD3D7F">
        <w:rPr>
          <w:lang w:val="fr-FR"/>
        </w:rPr>
        <w:t xml:space="preserve"> </w:t>
      </w:r>
      <w:proofErr w:type="spellStart"/>
      <w:r w:rsidRPr="00FD3D7F">
        <w:rPr>
          <w:lang w:val="fr-FR"/>
        </w:rPr>
        <w:t>provide</w:t>
      </w:r>
      <w:proofErr w:type="spellEnd"/>
      <w:r w:rsidRPr="00FD3D7F">
        <w:rPr>
          <w:lang w:val="fr-FR"/>
        </w:rPr>
        <w:t xml:space="preserve"> full documentation of </w:t>
      </w:r>
      <w:proofErr w:type="spellStart"/>
      <w:r w:rsidRPr="00FD3D7F">
        <w:rPr>
          <w:lang w:val="fr-FR"/>
        </w:rPr>
        <w:t>preprocessing</w:t>
      </w:r>
      <w:proofErr w:type="spellEnd"/>
      <w:r w:rsidRPr="00FD3D7F">
        <w:rPr>
          <w:lang w:val="fr-FR"/>
        </w:rPr>
        <w:t xml:space="preserve"> </w:t>
      </w:r>
      <w:proofErr w:type="spellStart"/>
      <w:r w:rsidRPr="00FD3D7F">
        <w:rPr>
          <w:lang w:val="fr-FR"/>
        </w:rPr>
        <w:t>steps</w:t>
      </w:r>
      <w:proofErr w:type="spellEnd"/>
      <w:r w:rsidRPr="00FD3D7F">
        <w:rPr>
          <w:lang w:val="fr-FR"/>
        </w:rPr>
        <w:t xml:space="preserve">, </w:t>
      </w:r>
      <w:proofErr w:type="spellStart"/>
      <w:r w:rsidRPr="00FD3D7F">
        <w:rPr>
          <w:lang w:val="fr-FR"/>
        </w:rPr>
        <w:t>hyperparameters</w:t>
      </w:r>
      <w:proofErr w:type="spellEnd"/>
      <w:r w:rsidRPr="00FD3D7F">
        <w:rPr>
          <w:lang w:val="fr-FR"/>
        </w:rPr>
        <w:t xml:space="preserve">, and </w:t>
      </w:r>
      <w:proofErr w:type="spellStart"/>
      <w:r w:rsidRPr="00FD3D7F">
        <w:rPr>
          <w:lang w:val="fr-FR"/>
        </w:rPr>
        <w:t>computational</w:t>
      </w:r>
      <w:proofErr w:type="spellEnd"/>
      <w:r w:rsidRPr="00FD3D7F">
        <w:rPr>
          <w:lang w:val="fr-FR"/>
        </w:rPr>
        <w:t xml:space="preserve"> </w:t>
      </w:r>
      <w:proofErr w:type="spellStart"/>
      <w:r w:rsidRPr="00FD3D7F">
        <w:rPr>
          <w:lang w:val="fr-FR"/>
        </w:rPr>
        <w:t>environments</w:t>
      </w:r>
      <w:proofErr w:type="spellEnd"/>
      <w:r w:rsidRPr="00FD3D7F">
        <w:rPr>
          <w:lang w:val="fr-FR"/>
        </w:rPr>
        <w:t xml:space="preserve">, </w:t>
      </w:r>
      <w:proofErr w:type="spellStart"/>
      <w:r w:rsidRPr="00FD3D7F">
        <w:rPr>
          <w:lang w:val="fr-FR"/>
        </w:rPr>
        <w:t>ensuring</w:t>
      </w:r>
      <w:proofErr w:type="spellEnd"/>
      <w:r w:rsidRPr="00FD3D7F">
        <w:rPr>
          <w:lang w:val="fr-FR"/>
        </w:rPr>
        <w:t xml:space="preserve"> </w:t>
      </w:r>
      <w:proofErr w:type="spellStart"/>
      <w:r w:rsidRPr="00FD3D7F">
        <w:rPr>
          <w:lang w:val="fr-FR"/>
        </w:rPr>
        <w:t>transparency</w:t>
      </w:r>
      <w:proofErr w:type="spellEnd"/>
      <w:r w:rsidRPr="00FD3D7F">
        <w:rPr>
          <w:lang w:val="fr-FR"/>
        </w:rPr>
        <w:t xml:space="preserve"> and </w:t>
      </w:r>
      <w:proofErr w:type="spellStart"/>
      <w:r w:rsidRPr="00FD3D7F">
        <w:rPr>
          <w:lang w:val="fr-FR"/>
        </w:rPr>
        <w:t>reproducibility</w:t>
      </w:r>
      <w:proofErr w:type="spellEnd"/>
      <w:r w:rsidRPr="00FD3D7F">
        <w:rPr>
          <w:lang w:val="fr-FR"/>
        </w:rPr>
        <w:t>.</w:t>
      </w:r>
    </w:p>
    <w:p w14:paraId="28655C58" w14:textId="77777777" w:rsidR="00FD3D7F" w:rsidRPr="00FD3D7F" w:rsidRDefault="00FD3D7F" w:rsidP="00FD3D7F">
      <w:pPr>
        <w:pStyle w:val="PostHeadPara"/>
        <w:rPr>
          <w:lang w:val="fr-FR"/>
        </w:rPr>
      </w:pPr>
      <w:proofErr w:type="spellStart"/>
      <w:r w:rsidRPr="00FD3D7F">
        <w:rPr>
          <w:lang w:val="fr-FR"/>
        </w:rPr>
        <w:t>Novelty</w:t>
      </w:r>
      <w:proofErr w:type="spellEnd"/>
      <w:r w:rsidRPr="00FD3D7F">
        <w:rPr>
          <w:lang w:val="fr-FR"/>
        </w:rPr>
        <w:t xml:space="preserve"> and Key Contributions</w:t>
      </w:r>
    </w:p>
    <w:p w14:paraId="53946699" w14:textId="77777777" w:rsidR="00FD3D7F" w:rsidRPr="00FD3D7F" w:rsidRDefault="00FD3D7F" w:rsidP="00FD3D7F">
      <w:pPr>
        <w:pStyle w:val="PostHeadPara"/>
        <w:rPr>
          <w:lang w:val="fr-FR"/>
        </w:rPr>
      </w:pPr>
      <w:r w:rsidRPr="00FD3D7F">
        <w:rPr>
          <w:lang w:val="fr-FR"/>
        </w:rPr>
        <w:t xml:space="preserve">The main </w:t>
      </w:r>
      <w:proofErr w:type="spellStart"/>
      <w:r w:rsidRPr="00FD3D7F">
        <w:rPr>
          <w:lang w:val="fr-FR"/>
        </w:rPr>
        <w:t>novelties</w:t>
      </w:r>
      <w:proofErr w:type="spellEnd"/>
      <w:r w:rsidRPr="00FD3D7F">
        <w:rPr>
          <w:lang w:val="fr-FR"/>
        </w:rPr>
        <w:t xml:space="preserve"> of </w:t>
      </w:r>
      <w:proofErr w:type="spellStart"/>
      <w:r w:rsidRPr="00FD3D7F">
        <w:rPr>
          <w:lang w:val="fr-FR"/>
        </w:rPr>
        <w:t>this</w:t>
      </w:r>
      <w:proofErr w:type="spellEnd"/>
      <w:r w:rsidRPr="00FD3D7F">
        <w:rPr>
          <w:lang w:val="fr-FR"/>
        </w:rPr>
        <w:t xml:space="preserve"> </w:t>
      </w:r>
      <w:proofErr w:type="spellStart"/>
      <w:r w:rsidRPr="00FD3D7F">
        <w:rPr>
          <w:lang w:val="fr-FR"/>
        </w:rPr>
        <w:t>work</w:t>
      </w:r>
      <w:proofErr w:type="spellEnd"/>
      <w:r w:rsidRPr="00FD3D7F">
        <w:rPr>
          <w:lang w:val="fr-FR"/>
        </w:rPr>
        <w:t xml:space="preserve"> </w:t>
      </w:r>
      <w:proofErr w:type="gramStart"/>
      <w:r w:rsidRPr="00FD3D7F">
        <w:rPr>
          <w:lang w:val="fr-FR"/>
        </w:rPr>
        <w:t>are:</w:t>
      </w:r>
      <w:proofErr w:type="gramEnd"/>
    </w:p>
    <w:p w14:paraId="7F30D21F" w14:textId="77777777" w:rsidR="00FD3D7F" w:rsidRPr="00FD3D7F" w:rsidRDefault="00FD3D7F" w:rsidP="00FD3D7F">
      <w:pPr>
        <w:pStyle w:val="PostHeadPara"/>
        <w:numPr>
          <w:ilvl w:val="0"/>
          <w:numId w:val="37"/>
        </w:numPr>
        <w:rPr>
          <w:lang w:val="fr-FR"/>
        </w:rPr>
      </w:pPr>
      <w:proofErr w:type="spellStart"/>
      <w:r w:rsidRPr="00FD3D7F">
        <w:rPr>
          <w:lang w:val="fr-FR"/>
        </w:rPr>
        <w:t>Two</w:t>
      </w:r>
      <w:proofErr w:type="spellEnd"/>
      <w:r w:rsidRPr="00FD3D7F">
        <w:rPr>
          <w:lang w:val="fr-FR"/>
        </w:rPr>
        <w:t xml:space="preserve">-stage </w:t>
      </w:r>
      <w:proofErr w:type="spellStart"/>
      <w:r w:rsidRPr="00FD3D7F">
        <w:rPr>
          <w:lang w:val="fr-FR"/>
        </w:rPr>
        <w:t>lightweight</w:t>
      </w:r>
      <w:proofErr w:type="spellEnd"/>
      <w:r w:rsidRPr="00FD3D7F">
        <w:rPr>
          <w:lang w:val="fr-FR"/>
        </w:rPr>
        <w:t xml:space="preserve"> </w:t>
      </w:r>
      <w:proofErr w:type="gramStart"/>
      <w:r w:rsidRPr="00FD3D7F">
        <w:rPr>
          <w:lang w:val="fr-FR"/>
        </w:rPr>
        <w:t>IDS:</w:t>
      </w:r>
      <w:proofErr w:type="gramEnd"/>
      <w:r w:rsidRPr="00FD3D7F">
        <w:rPr>
          <w:lang w:val="fr-FR"/>
        </w:rPr>
        <w:t xml:space="preserve"> Combines </w:t>
      </w:r>
      <w:proofErr w:type="spellStart"/>
      <w:r w:rsidRPr="00FD3D7F">
        <w:rPr>
          <w:lang w:val="fr-FR"/>
        </w:rPr>
        <w:t>dynamic</w:t>
      </w:r>
      <w:proofErr w:type="spellEnd"/>
      <w:r w:rsidRPr="00FD3D7F">
        <w:rPr>
          <w:lang w:val="fr-FR"/>
        </w:rPr>
        <w:t xml:space="preserve"> profiling </w:t>
      </w:r>
      <w:proofErr w:type="spellStart"/>
      <w:r w:rsidRPr="00FD3D7F">
        <w:rPr>
          <w:lang w:val="fr-FR"/>
        </w:rPr>
        <w:t>with</w:t>
      </w:r>
      <w:proofErr w:type="spellEnd"/>
      <w:r w:rsidRPr="00FD3D7F">
        <w:rPr>
          <w:lang w:val="fr-FR"/>
        </w:rPr>
        <w:t xml:space="preserve"> a CNN–LSTM classifier to </w:t>
      </w:r>
      <w:proofErr w:type="spellStart"/>
      <w:r w:rsidRPr="00FD3D7F">
        <w:rPr>
          <w:lang w:val="fr-FR"/>
        </w:rPr>
        <w:t>minimize</w:t>
      </w:r>
      <w:proofErr w:type="spellEnd"/>
      <w:r w:rsidRPr="00FD3D7F">
        <w:rPr>
          <w:lang w:val="fr-FR"/>
        </w:rPr>
        <w:t xml:space="preserve"> </w:t>
      </w:r>
      <w:proofErr w:type="spellStart"/>
      <w:r w:rsidRPr="00FD3D7F">
        <w:rPr>
          <w:lang w:val="fr-FR"/>
        </w:rPr>
        <w:t>resource</w:t>
      </w:r>
      <w:proofErr w:type="spellEnd"/>
      <w:r w:rsidRPr="00FD3D7F">
        <w:rPr>
          <w:lang w:val="fr-FR"/>
        </w:rPr>
        <w:t xml:space="preserve"> </w:t>
      </w:r>
      <w:proofErr w:type="spellStart"/>
      <w:r w:rsidRPr="00FD3D7F">
        <w:rPr>
          <w:lang w:val="fr-FR"/>
        </w:rPr>
        <w:t>consumption</w:t>
      </w:r>
      <w:proofErr w:type="spellEnd"/>
      <w:r w:rsidRPr="00FD3D7F">
        <w:rPr>
          <w:lang w:val="fr-FR"/>
        </w:rPr>
        <w:t xml:space="preserve"> </w:t>
      </w:r>
      <w:proofErr w:type="spellStart"/>
      <w:r w:rsidRPr="00FD3D7F">
        <w:rPr>
          <w:lang w:val="fr-FR"/>
        </w:rPr>
        <w:t>while</w:t>
      </w:r>
      <w:proofErr w:type="spellEnd"/>
      <w:r w:rsidRPr="00FD3D7F">
        <w:rPr>
          <w:lang w:val="fr-FR"/>
        </w:rPr>
        <w:t xml:space="preserve"> </w:t>
      </w:r>
      <w:proofErr w:type="spellStart"/>
      <w:r w:rsidRPr="00FD3D7F">
        <w:rPr>
          <w:lang w:val="fr-FR"/>
        </w:rPr>
        <w:t>maintaining</w:t>
      </w:r>
      <w:proofErr w:type="spellEnd"/>
      <w:r w:rsidRPr="00FD3D7F">
        <w:rPr>
          <w:lang w:val="fr-FR"/>
        </w:rPr>
        <w:t xml:space="preserve"> high </w:t>
      </w:r>
      <w:proofErr w:type="spellStart"/>
      <w:r w:rsidRPr="00FD3D7F">
        <w:rPr>
          <w:lang w:val="fr-FR"/>
        </w:rPr>
        <w:t>detection</w:t>
      </w:r>
      <w:proofErr w:type="spellEnd"/>
      <w:r w:rsidRPr="00FD3D7F">
        <w:rPr>
          <w:lang w:val="fr-FR"/>
        </w:rPr>
        <w:t xml:space="preserve"> </w:t>
      </w:r>
      <w:proofErr w:type="spellStart"/>
      <w:r w:rsidRPr="00FD3D7F">
        <w:rPr>
          <w:lang w:val="fr-FR"/>
        </w:rPr>
        <w:t>accuracy</w:t>
      </w:r>
      <w:proofErr w:type="spellEnd"/>
      <w:r w:rsidRPr="00FD3D7F">
        <w:rPr>
          <w:lang w:val="fr-FR"/>
        </w:rPr>
        <w:t>.</w:t>
      </w:r>
    </w:p>
    <w:p w14:paraId="0EF9E79A" w14:textId="77777777" w:rsidR="00FD3D7F" w:rsidRPr="00FD3D7F" w:rsidRDefault="00FD3D7F" w:rsidP="00FD3D7F">
      <w:pPr>
        <w:pStyle w:val="PostHeadPara"/>
        <w:numPr>
          <w:ilvl w:val="0"/>
          <w:numId w:val="37"/>
        </w:numPr>
        <w:rPr>
          <w:lang w:val="fr-FR"/>
        </w:rPr>
      </w:pPr>
      <w:r w:rsidRPr="00FD3D7F">
        <w:rPr>
          <w:lang w:val="fr-FR"/>
        </w:rPr>
        <w:t>Dynamic and time-</w:t>
      </w:r>
      <w:proofErr w:type="spellStart"/>
      <w:r w:rsidRPr="00FD3D7F">
        <w:rPr>
          <w:lang w:val="fr-FR"/>
        </w:rPr>
        <w:t>aware</w:t>
      </w:r>
      <w:proofErr w:type="spellEnd"/>
      <w:r w:rsidRPr="00FD3D7F">
        <w:rPr>
          <w:lang w:val="fr-FR"/>
        </w:rPr>
        <w:t xml:space="preserve"> </w:t>
      </w:r>
      <w:proofErr w:type="gramStart"/>
      <w:r w:rsidRPr="00FD3D7F">
        <w:rPr>
          <w:lang w:val="fr-FR"/>
        </w:rPr>
        <w:t>profiling:</w:t>
      </w:r>
      <w:proofErr w:type="gramEnd"/>
      <w:r w:rsidRPr="00FD3D7F">
        <w:rPr>
          <w:lang w:val="fr-FR"/>
        </w:rPr>
        <w:t xml:space="preserve"> </w:t>
      </w:r>
      <w:proofErr w:type="spellStart"/>
      <w:r w:rsidRPr="00FD3D7F">
        <w:rPr>
          <w:lang w:val="fr-FR"/>
        </w:rPr>
        <w:t>Continuously</w:t>
      </w:r>
      <w:proofErr w:type="spellEnd"/>
      <w:r w:rsidRPr="00FD3D7F">
        <w:rPr>
          <w:lang w:val="fr-FR"/>
        </w:rPr>
        <w:t xml:space="preserve"> </w:t>
      </w:r>
      <w:proofErr w:type="spellStart"/>
      <w:r w:rsidRPr="00FD3D7F">
        <w:rPr>
          <w:lang w:val="fr-FR"/>
        </w:rPr>
        <w:t>adapts</w:t>
      </w:r>
      <w:proofErr w:type="spellEnd"/>
      <w:r w:rsidRPr="00FD3D7F">
        <w:rPr>
          <w:lang w:val="fr-FR"/>
        </w:rPr>
        <w:t xml:space="preserve"> to </w:t>
      </w:r>
      <w:proofErr w:type="spellStart"/>
      <w:r w:rsidRPr="00FD3D7F">
        <w:rPr>
          <w:lang w:val="fr-FR"/>
        </w:rPr>
        <w:t>evolving</w:t>
      </w:r>
      <w:proofErr w:type="spellEnd"/>
      <w:r w:rsidRPr="00FD3D7F">
        <w:rPr>
          <w:lang w:val="fr-FR"/>
        </w:rPr>
        <w:t xml:space="preserve"> IoT network </w:t>
      </w:r>
      <w:proofErr w:type="spellStart"/>
      <w:r w:rsidRPr="00FD3D7F">
        <w:rPr>
          <w:lang w:val="fr-FR"/>
        </w:rPr>
        <w:t>traffic</w:t>
      </w:r>
      <w:proofErr w:type="spellEnd"/>
      <w:r w:rsidRPr="00FD3D7F">
        <w:rPr>
          <w:lang w:val="fr-FR"/>
        </w:rPr>
        <w:t xml:space="preserve">, </w:t>
      </w:r>
      <w:proofErr w:type="spellStart"/>
      <w:r w:rsidRPr="00FD3D7F">
        <w:rPr>
          <w:lang w:val="fr-FR"/>
        </w:rPr>
        <w:t>improving</w:t>
      </w:r>
      <w:proofErr w:type="spellEnd"/>
      <w:r w:rsidRPr="00FD3D7F">
        <w:rPr>
          <w:lang w:val="fr-FR"/>
        </w:rPr>
        <w:t xml:space="preserve"> </w:t>
      </w:r>
      <w:proofErr w:type="spellStart"/>
      <w:r w:rsidRPr="00FD3D7F">
        <w:rPr>
          <w:lang w:val="fr-FR"/>
        </w:rPr>
        <w:t>detection</w:t>
      </w:r>
      <w:proofErr w:type="spellEnd"/>
      <w:r w:rsidRPr="00FD3D7F">
        <w:rPr>
          <w:lang w:val="fr-FR"/>
        </w:rPr>
        <w:t xml:space="preserve"> of </w:t>
      </w:r>
      <w:proofErr w:type="spellStart"/>
      <w:r w:rsidRPr="00FD3D7F">
        <w:rPr>
          <w:lang w:val="fr-FR"/>
        </w:rPr>
        <w:t>previously</w:t>
      </w:r>
      <w:proofErr w:type="spellEnd"/>
      <w:r w:rsidRPr="00FD3D7F">
        <w:rPr>
          <w:lang w:val="fr-FR"/>
        </w:rPr>
        <w:t xml:space="preserve"> </w:t>
      </w:r>
      <w:proofErr w:type="spellStart"/>
      <w:r w:rsidRPr="00FD3D7F">
        <w:rPr>
          <w:lang w:val="fr-FR"/>
        </w:rPr>
        <w:t>unseen</w:t>
      </w:r>
      <w:proofErr w:type="spellEnd"/>
      <w:r w:rsidRPr="00FD3D7F">
        <w:rPr>
          <w:lang w:val="fr-FR"/>
        </w:rPr>
        <w:t xml:space="preserve"> </w:t>
      </w:r>
      <w:proofErr w:type="spellStart"/>
      <w:r w:rsidRPr="00FD3D7F">
        <w:rPr>
          <w:lang w:val="fr-FR"/>
        </w:rPr>
        <w:t>attacks</w:t>
      </w:r>
      <w:proofErr w:type="spellEnd"/>
      <w:r w:rsidRPr="00FD3D7F">
        <w:rPr>
          <w:lang w:val="fr-FR"/>
        </w:rPr>
        <w:t>.</w:t>
      </w:r>
    </w:p>
    <w:p w14:paraId="2436A7A2" w14:textId="77777777" w:rsidR="00FD3D7F" w:rsidRPr="00FD3D7F" w:rsidRDefault="00FD3D7F" w:rsidP="00FD3D7F">
      <w:pPr>
        <w:pStyle w:val="PostHeadPara"/>
        <w:numPr>
          <w:ilvl w:val="0"/>
          <w:numId w:val="37"/>
        </w:numPr>
        <w:rPr>
          <w:lang w:val="fr-FR"/>
        </w:rPr>
      </w:pPr>
      <w:proofErr w:type="spellStart"/>
      <w:r w:rsidRPr="00FD3D7F">
        <w:rPr>
          <w:lang w:val="fr-FR"/>
        </w:rPr>
        <w:t>Realistic</w:t>
      </w:r>
      <w:proofErr w:type="spellEnd"/>
      <w:r w:rsidRPr="00FD3D7F">
        <w:rPr>
          <w:lang w:val="fr-FR"/>
        </w:rPr>
        <w:t xml:space="preserve"> </w:t>
      </w:r>
      <w:proofErr w:type="spellStart"/>
      <w:proofErr w:type="gramStart"/>
      <w:r w:rsidRPr="00FD3D7F">
        <w:rPr>
          <w:lang w:val="fr-FR"/>
        </w:rPr>
        <w:t>evaluation</w:t>
      </w:r>
      <w:proofErr w:type="spellEnd"/>
      <w:r w:rsidRPr="00FD3D7F">
        <w:rPr>
          <w:lang w:val="fr-FR"/>
        </w:rPr>
        <w:t>:</w:t>
      </w:r>
      <w:proofErr w:type="gramEnd"/>
      <w:r w:rsidRPr="00FD3D7F">
        <w:rPr>
          <w:lang w:val="fr-FR"/>
        </w:rPr>
        <w:t xml:space="preserve"> </w:t>
      </w:r>
      <w:proofErr w:type="spellStart"/>
      <w:r w:rsidRPr="00FD3D7F">
        <w:rPr>
          <w:lang w:val="fr-FR"/>
        </w:rPr>
        <w:t>Tested</w:t>
      </w:r>
      <w:proofErr w:type="spellEnd"/>
      <w:r w:rsidRPr="00FD3D7F">
        <w:rPr>
          <w:lang w:val="fr-FR"/>
        </w:rPr>
        <w:t xml:space="preserve"> on </w:t>
      </w:r>
      <w:proofErr w:type="spellStart"/>
      <w:r w:rsidRPr="00FD3D7F">
        <w:rPr>
          <w:lang w:val="fr-FR"/>
        </w:rPr>
        <w:t>heterogeneous</w:t>
      </w:r>
      <w:proofErr w:type="spellEnd"/>
      <w:r w:rsidRPr="00FD3D7F">
        <w:rPr>
          <w:lang w:val="fr-FR"/>
        </w:rPr>
        <w:t xml:space="preserve">, </w:t>
      </w:r>
      <w:proofErr w:type="spellStart"/>
      <w:r w:rsidRPr="00FD3D7F">
        <w:rPr>
          <w:lang w:val="fr-FR"/>
        </w:rPr>
        <w:t>imbalanced</w:t>
      </w:r>
      <w:proofErr w:type="spellEnd"/>
      <w:r w:rsidRPr="00FD3D7F">
        <w:rPr>
          <w:lang w:val="fr-FR"/>
        </w:rPr>
        <w:t xml:space="preserve"> IoT </w:t>
      </w:r>
      <w:proofErr w:type="spellStart"/>
      <w:r w:rsidRPr="00FD3D7F">
        <w:rPr>
          <w:lang w:val="fr-FR"/>
        </w:rPr>
        <w:t>datasets</w:t>
      </w:r>
      <w:proofErr w:type="spellEnd"/>
      <w:r w:rsidRPr="00FD3D7F">
        <w:rPr>
          <w:lang w:val="fr-FR"/>
        </w:rPr>
        <w:t xml:space="preserve"> </w:t>
      </w:r>
      <w:proofErr w:type="spellStart"/>
      <w:r w:rsidRPr="00FD3D7F">
        <w:rPr>
          <w:lang w:val="fr-FR"/>
        </w:rPr>
        <w:t>under</w:t>
      </w:r>
      <w:proofErr w:type="spellEnd"/>
      <w:r w:rsidRPr="00FD3D7F">
        <w:rPr>
          <w:lang w:val="fr-FR"/>
        </w:rPr>
        <w:t xml:space="preserve"> </w:t>
      </w:r>
      <w:proofErr w:type="spellStart"/>
      <w:r w:rsidRPr="00FD3D7F">
        <w:rPr>
          <w:lang w:val="fr-FR"/>
        </w:rPr>
        <w:t>near</w:t>
      </w:r>
      <w:proofErr w:type="spellEnd"/>
      <w:r w:rsidRPr="00FD3D7F">
        <w:rPr>
          <w:lang w:val="fr-FR"/>
        </w:rPr>
        <w:t xml:space="preserve">-real-time conditions, </w:t>
      </w:r>
      <w:proofErr w:type="spellStart"/>
      <w:r w:rsidRPr="00FD3D7F">
        <w:rPr>
          <w:lang w:val="fr-FR"/>
        </w:rPr>
        <w:t>enhancing</w:t>
      </w:r>
      <w:proofErr w:type="spellEnd"/>
      <w:r w:rsidRPr="00FD3D7F">
        <w:rPr>
          <w:lang w:val="fr-FR"/>
        </w:rPr>
        <w:t xml:space="preserve"> </w:t>
      </w:r>
      <w:proofErr w:type="spellStart"/>
      <w:r w:rsidRPr="00FD3D7F">
        <w:rPr>
          <w:lang w:val="fr-FR"/>
        </w:rPr>
        <w:t>practical</w:t>
      </w:r>
      <w:proofErr w:type="spellEnd"/>
      <w:r w:rsidRPr="00FD3D7F">
        <w:rPr>
          <w:lang w:val="fr-FR"/>
        </w:rPr>
        <w:t xml:space="preserve"> </w:t>
      </w:r>
      <w:proofErr w:type="spellStart"/>
      <w:r w:rsidRPr="00FD3D7F">
        <w:rPr>
          <w:lang w:val="fr-FR"/>
        </w:rPr>
        <w:t>applicability</w:t>
      </w:r>
      <w:proofErr w:type="spellEnd"/>
      <w:r w:rsidRPr="00FD3D7F">
        <w:rPr>
          <w:lang w:val="fr-FR"/>
        </w:rPr>
        <w:t>.</w:t>
      </w:r>
    </w:p>
    <w:p w14:paraId="5FC9BD87" w14:textId="77777777" w:rsidR="00FD3D7F" w:rsidRPr="00FD3D7F" w:rsidRDefault="00FD3D7F" w:rsidP="00FD3D7F">
      <w:pPr>
        <w:pStyle w:val="PostHeadPara"/>
        <w:numPr>
          <w:ilvl w:val="0"/>
          <w:numId w:val="37"/>
        </w:numPr>
        <w:rPr>
          <w:lang w:val="fr-FR"/>
        </w:rPr>
      </w:pPr>
      <w:proofErr w:type="spellStart"/>
      <w:r w:rsidRPr="00FD3D7F">
        <w:rPr>
          <w:lang w:val="fr-FR"/>
        </w:rPr>
        <w:t>Reproducibility</w:t>
      </w:r>
      <w:proofErr w:type="spellEnd"/>
      <w:r w:rsidRPr="00FD3D7F">
        <w:rPr>
          <w:lang w:val="fr-FR"/>
        </w:rPr>
        <w:t xml:space="preserve"> and </w:t>
      </w:r>
      <w:proofErr w:type="spellStart"/>
      <w:proofErr w:type="gramStart"/>
      <w:r w:rsidRPr="00FD3D7F">
        <w:rPr>
          <w:lang w:val="fr-FR"/>
        </w:rPr>
        <w:t>transparency</w:t>
      </w:r>
      <w:proofErr w:type="spellEnd"/>
      <w:r w:rsidRPr="00FD3D7F">
        <w:rPr>
          <w:lang w:val="fr-FR"/>
        </w:rPr>
        <w:t>:</w:t>
      </w:r>
      <w:proofErr w:type="gramEnd"/>
      <w:r w:rsidRPr="00FD3D7F">
        <w:rPr>
          <w:lang w:val="fr-FR"/>
        </w:rPr>
        <w:t xml:space="preserve"> Full </w:t>
      </w:r>
      <w:proofErr w:type="spellStart"/>
      <w:r w:rsidRPr="00FD3D7F">
        <w:rPr>
          <w:lang w:val="fr-FR"/>
        </w:rPr>
        <w:t>reporting</w:t>
      </w:r>
      <w:proofErr w:type="spellEnd"/>
      <w:r w:rsidRPr="00FD3D7F">
        <w:rPr>
          <w:lang w:val="fr-FR"/>
        </w:rPr>
        <w:t xml:space="preserve"> of </w:t>
      </w:r>
      <w:proofErr w:type="spellStart"/>
      <w:r w:rsidRPr="00FD3D7F">
        <w:rPr>
          <w:lang w:val="fr-FR"/>
        </w:rPr>
        <w:t>preprocessing</w:t>
      </w:r>
      <w:proofErr w:type="spellEnd"/>
      <w:r w:rsidRPr="00FD3D7F">
        <w:rPr>
          <w:lang w:val="fr-FR"/>
        </w:rPr>
        <w:t xml:space="preserve">, </w:t>
      </w:r>
      <w:proofErr w:type="spellStart"/>
      <w:r w:rsidRPr="00FD3D7F">
        <w:rPr>
          <w:lang w:val="fr-FR"/>
        </w:rPr>
        <w:t>hyperparameters</w:t>
      </w:r>
      <w:proofErr w:type="spellEnd"/>
      <w:r w:rsidRPr="00FD3D7F">
        <w:rPr>
          <w:lang w:val="fr-FR"/>
        </w:rPr>
        <w:t xml:space="preserve">, and </w:t>
      </w:r>
      <w:proofErr w:type="spellStart"/>
      <w:r w:rsidRPr="00FD3D7F">
        <w:rPr>
          <w:lang w:val="fr-FR"/>
        </w:rPr>
        <w:t>computational</w:t>
      </w:r>
      <w:proofErr w:type="spellEnd"/>
      <w:r w:rsidRPr="00FD3D7F">
        <w:rPr>
          <w:lang w:val="fr-FR"/>
        </w:rPr>
        <w:t xml:space="preserve"> </w:t>
      </w:r>
      <w:proofErr w:type="spellStart"/>
      <w:r w:rsidRPr="00FD3D7F">
        <w:rPr>
          <w:lang w:val="fr-FR"/>
        </w:rPr>
        <w:t>environment</w:t>
      </w:r>
      <w:proofErr w:type="spellEnd"/>
      <w:r w:rsidRPr="00FD3D7F">
        <w:rPr>
          <w:lang w:val="fr-FR"/>
        </w:rPr>
        <w:t xml:space="preserve">, </w:t>
      </w:r>
      <w:proofErr w:type="spellStart"/>
      <w:r w:rsidRPr="00FD3D7F">
        <w:rPr>
          <w:lang w:val="fr-FR"/>
        </w:rPr>
        <w:t>accompanied</w:t>
      </w:r>
      <w:proofErr w:type="spellEnd"/>
      <w:r w:rsidRPr="00FD3D7F">
        <w:rPr>
          <w:lang w:val="fr-FR"/>
        </w:rPr>
        <w:t xml:space="preserve"> by an open-source code repository.</w:t>
      </w:r>
    </w:p>
    <w:p w14:paraId="5978CF6A" w14:textId="77777777" w:rsidR="00FD3D7F" w:rsidRPr="00FD3D7F" w:rsidRDefault="00FD3D7F" w:rsidP="00FD3D7F">
      <w:pPr>
        <w:pStyle w:val="PostHeadPara"/>
        <w:numPr>
          <w:ilvl w:val="0"/>
          <w:numId w:val="37"/>
        </w:numPr>
        <w:rPr>
          <w:lang w:val="fr-FR"/>
        </w:rPr>
      </w:pPr>
      <w:proofErr w:type="spellStart"/>
      <w:r w:rsidRPr="00FD3D7F">
        <w:rPr>
          <w:lang w:val="fr-FR"/>
        </w:rPr>
        <w:t>Advancement</w:t>
      </w:r>
      <w:proofErr w:type="spellEnd"/>
      <w:r w:rsidRPr="00FD3D7F">
        <w:rPr>
          <w:lang w:val="fr-FR"/>
        </w:rPr>
        <w:t xml:space="preserve"> over </w:t>
      </w:r>
      <w:proofErr w:type="spellStart"/>
      <w:r w:rsidRPr="00FD3D7F">
        <w:rPr>
          <w:lang w:val="fr-FR"/>
        </w:rPr>
        <w:t>prior</w:t>
      </w:r>
      <w:proofErr w:type="spellEnd"/>
      <w:r w:rsidRPr="00FD3D7F">
        <w:rPr>
          <w:lang w:val="fr-FR"/>
        </w:rPr>
        <w:t xml:space="preserve"> </w:t>
      </w:r>
      <w:proofErr w:type="spellStart"/>
      <w:proofErr w:type="gramStart"/>
      <w:r w:rsidRPr="00FD3D7F">
        <w:rPr>
          <w:lang w:val="fr-FR"/>
        </w:rPr>
        <w:t>work</w:t>
      </w:r>
      <w:proofErr w:type="spellEnd"/>
      <w:r w:rsidRPr="00FD3D7F">
        <w:rPr>
          <w:lang w:val="fr-FR"/>
        </w:rPr>
        <w:t>:</w:t>
      </w:r>
      <w:proofErr w:type="gramEnd"/>
      <w:r w:rsidRPr="00FD3D7F">
        <w:rPr>
          <w:lang w:val="fr-FR"/>
        </w:rPr>
        <w:t xml:space="preserve"> </w:t>
      </w:r>
      <w:proofErr w:type="spellStart"/>
      <w:r w:rsidRPr="00FD3D7F">
        <w:rPr>
          <w:lang w:val="fr-FR"/>
        </w:rPr>
        <w:t>Extends</w:t>
      </w:r>
      <w:proofErr w:type="spellEnd"/>
      <w:r w:rsidRPr="00FD3D7F">
        <w:rPr>
          <w:lang w:val="fr-FR"/>
        </w:rPr>
        <w:t xml:space="preserve"> </w:t>
      </w:r>
      <w:proofErr w:type="spellStart"/>
      <w:r w:rsidRPr="00FD3D7F">
        <w:rPr>
          <w:lang w:val="fr-FR"/>
        </w:rPr>
        <w:t>our</w:t>
      </w:r>
      <w:proofErr w:type="spellEnd"/>
      <w:r w:rsidRPr="00FD3D7F">
        <w:rPr>
          <w:lang w:val="fr-FR"/>
        </w:rPr>
        <w:t xml:space="preserve"> </w:t>
      </w:r>
      <w:proofErr w:type="spellStart"/>
      <w:r w:rsidRPr="00FD3D7F">
        <w:rPr>
          <w:lang w:val="fr-FR"/>
        </w:rPr>
        <w:t>previous</w:t>
      </w:r>
      <w:proofErr w:type="spellEnd"/>
      <w:r w:rsidRPr="00FD3D7F">
        <w:rPr>
          <w:lang w:val="fr-FR"/>
        </w:rPr>
        <w:t xml:space="preserve"> </w:t>
      </w:r>
      <w:proofErr w:type="spellStart"/>
      <w:r w:rsidRPr="00FD3D7F">
        <w:rPr>
          <w:lang w:val="fr-FR"/>
        </w:rPr>
        <w:t>deep</w:t>
      </w:r>
      <w:proofErr w:type="spellEnd"/>
      <w:r w:rsidRPr="00FD3D7F">
        <w:rPr>
          <w:lang w:val="fr-FR"/>
        </w:rPr>
        <w:t xml:space="preserve"> </w:t>
      </w:r>
      <w:proofErr w:type="spellStart"/>
      <w:r w:rsidRPr="00FD3D7F">
        <w:rPr>
          <w:lang w:val="fr-FR"/>
        </w:rPr>
        <w:t>learning</w:t>
      </w:r>
      <w:proofErr w:type="spellEnd"/>
      <w:r w:rsidRPr="00FD3D7F">
        <w:rPr>
          <w:lang w:val="fr-FR"/>
        </w:rPr>
        <w:t xml:space="preserve"> </w:t>
      </w:r>
      <w:proofErr w:type="spellStart"/>
      <w:r w:rsidRPr="00FD3D7F">
        <w:rPr>
          <w:lang w:val="fr-FR"/>
        </w:rPr>
        <w:t>framework</w:t>
      </w:r>
      <w:proofErr w:type="spellEnd"/>
      <w:r w:rsidRPr="00FD3D7F">
        <w:rPr>
          <w:lang w:val="fr-FR"/>
        </w:rPr>
        <w:t xml:space="preserve"> (</w:t>
      </w:r>
      <w:r w:rsidRPr="00FD3D7F">
        <w:rPr>
          <w:i/>
          <w:iCs/>
          <w:lang w:val="fr-FR"/>
        </w:rPr>
        <w:t>DLA-ABIDS</w:t>
      </w:r>
      <w:r w:rsidRPr="00FD3D7F">
        <w:rPr>
          <w:lang w:val="fr-FR"/>
        </w:rPr>
        <w:t xml:space="preserve">) </w:t>
      </w:r>
      <w:proofErr w:type="spellStart"/>
      <w:r w:rsidRPr="00FD3D7F">
        <w:rPr>
          <w:lang w:val="fr-FR"/>
        </w:rPr>
        <w:t>with</w:t>
      </w:r>
      <w:proofErr w:type="spellEnd"/>
      <w:r w:rsidRPr="00FD3D7F">
        <w:rPr>
          <w:lang w:val="fr-FR"/>
        </w:rPr>
        <w:t xml:space="preserve"> </w:t>
      </w:r>
      <w:proofErr w:type="spellStart"/>
      <w:r w:rsidRPr="00FD3D7F">
        <w:rPr>
          <w:lang w:val="fr-FR"/>
        </w:rPr>
        <w:t>dynamic</w:t>
      </w:r>
      <w:proofErr w:type="spellEnd"/>
      <w:r w:rsidRPr="00FD3D7F">
        <w:rPr>
          <w:lang w:val="fr-FR"/>
        </w:rPr>
        <w:t xml:space="preserve"> profiling, </w:t>
      </w:r>
      <w:proofErr w:type="spellStart"/>
      <w:r w:rsidRPr="00FD3D7F">
        <w:rPr>
          <w:lang w:val="fr-FR"/>
        </w:rPr>
        <w:t>hybrid</w:t>
      </w:r>
      <w:proofErr w:type="spellEnd"/>
      <w:r w:rsidRPr="00FD3D7F">
        <w:rPr>
          <w:lang w:val="fr-FR"/>
        </w:rPr>
        <w:t xml:space="preserve"> </w:t>
      </w:r>
      <w:proofErr w:type="spellStart"/>
      <w:r w:rsidRPr="00FD3D7F">
        <w:rPr>
          <w:lang w:val="fr-FR"/>
        </w:rPr>
        <w:t>lightweight</w:t>
      </w:r>
      <w:proofErr w:type="spellEnd"/>
      <w:r w:rsidRPr="00FD3D7F">
        <w:rPr>
          <w:lang w:val="fr-FR"/>
        </w:rPr>
        <w:t xml:space="preserve"> architecture, and </w:t>
      </w:r>
      <w:proofErr w:type="spellStart"/>
      <w:r w:rsidRPr="00FD3D7F">
        <w:rPr>
          <w:lang w:val="fr-FR"/>
        </w:rPr>
        <w:t>evaluation</w:t>
      </w:r>
      <w:proofErr w:type="spellEnd"/>
      <w:r w:rsidRPr="00FD3D7F">
        <w:rPr>
          <w:lang w:val="fr-FR"/>
        </w:rPr>
        <w:t xml:space="preserve"> in real-time IoT scenarios.</w:t>
      </w:r>
    </w:p>
    <w:p w14:paraId="0AB9FA84" w14:textId="77777777" w:rsidR="00FD3D7F" w:rsidRPr="00FD3D7F" w:rsidRDefault="00FD3D7F" w:rsidP="00FD3D7F">
      <w:pPr>
        <w:pStyle w:val="PostHeadPara"/>
        <w:rPr>
          <w:lang w:val="fr-FR"/>
        </w:rPr>
      </w:pPr>
      <w:r w:rsidRPr="00FD3D7F">
        <w:rPr>
          <w:lang w:val="fr-FR"/>
        </w:rPr>
        <w:t xml:space="preserve">The </w:t>
      </w:r>
      <w:proofErr w:type="spellStart"/>
      <w:r w:rsidRPr="00FD3D7F">
        <w:rPr>
          <w:lang w:val="fr-FR"/>
        </w:rPr>
        <w:t>remainder</w:t>
      </w:r>
      <w:proofErr w:type="spellEnd"/>
      <w:r w:rsidRPr="00FD3D7F">
        <w:rPr>
          <w:lang w:val="fr-FR"/>
        </w:rPr>
        <w:t xml:space="preserve"> of </w:t>
      </w:r>
      <w:proofErr w:type="spellStart"/>
      <w:r w:rsidRPr="00FD3D7F">
        <w:rPr>
          <w:lang w:val="fr-FR"/>
        </w:rPr>
        <w:t>this</w:t>
      </w:r>
      <w:proofErr w:type="spellEnd"/>
      <w:r w:rsidRPr="00FD3D7F">
        <w:rPr>
          <w:lang w:val="fr-FR"/>
        </w:rPr>
        <w:t xml:space="preserve"> </w:t>
      </w:r>
      <w:proofErr w:type="spellStart"/>
      <w:r w:rsidRPr="00FD3D7F">
        <w:rPr>
          <w:lang w:val="fr-FR"/>
        </w:rPr>
        <w:t>paper</w:t>
      </w:r>
      <w:proofErr w:type="spellEnd"/>
      <w:r w:rsidRPr="00FD3D7F">
        <w:rPr>
          <w:lang w:val="fr-FR"/>
        </w:rPr>
        <w:t xml:space="preserve"> </w:t>
      </w:r>
      <w:proofErr w:type="spellStart"/>
      <w:r w:rsidRPr="00FD3D7F">
        <w:rPr>
          <w:lang w:val="fr-FR"/>
        </w:rPr>
        <w:t>is</w:t>
      </w:r>
      <w:proofErr w:type="spellEnd"/>
      <w:r w:rsidRPr="00FD3D7F">
        <w:rPr>
          <w:lang w:val="fr-FR"/>
        </w:rPr>
        <w:t xml:space="preserve"> </w:t>
      </w:r>
      <w:proofErr w:type="spellStart"/>
      <w:r w:rsidRPr="00FD3D7F">
        <w:rPr>
          <w:lang w:val="fr-FR"/>
        </w:rPr>
        <w:t>organized</w:t>
      </w:r>
      <w:proofErr w:type="spellEnd"/>
      <w:r w:rsidRPr="00FD3D7F">
        <w:rPr>
          <w:lang w:val="fr-FR"/>
        </w:rPr>
        <w:t xml:space="preserve"> as </w:t>
      </w:r>
      <w:proofErr w:type="spellStart"/>
      <w:r w:rsidRPr="00FD3D7F">
        <w:rPr>
          <w:lang w:val="fr-FR"/>
        </w:rPr>
        <w:t>follows</w:t>
      </w:r>
      <w:proofErr w:type="spellEnd"/>
      <w:r w:rsidRPr="00FD3D7F">
        <w:rPr>
          <w:lang w:val="fr-FR"/>
        </w:rPr>
        <w:t xml:space="preserve">. Section 2 </w:t>
      </w:r>
      <w:proofErr w:type="spellStart"/>
      <w:r w:rsidRPr="00FD3D7F">
        <w:rPr>
          <w:lang w:val="fr-FR"/>
        </w:rPr>
        <w:t>reviews</w:t>
      </w:r>
      <w:proofErr w:type="spellEnd"/>
      <w:r w:rsidRPr="00FD3D7F">
        <w:rPr>
          <w:lang w:val="fr-FR"/>
        </w:rPr>
        <w:t xml:space="preserve"> </w:t>
      </w:r>
      <w:proofErr w:type="spellStart"/>
      <w:r w:rsidRPr="00FD3D7F">
        <w:rPr>
          <w:lang w:val="fr-FR"/>
        </w:rPr>
        <w:t>related</w:t>
      </w:r>
      <w:proofErr w:type="spellEnd"/>
      <w:r w:rsidRPr="00FD3D7F">
        <w:rPr>
          <w:lang w:val="fr-FR"/>
        </w:rPr>
        <w:t xml:space="preserve"> </w:t>
      </w:r>
      <w:proofErr w:type="spellStart"/>
      <w:r w:rsidRPr="00FD3D7F">
        <w:rPr>
          <w:lang w:val="fr-FR"/>
        </w:rPr>
        <w:t>work</w:t>
      </w:r>
      <w:proofErr w:type="spellEnd"/>
      <w:r w:rsidRPr="00FD3D7F">
        <w:rPr>
          <w:lang w:val="fr-FR"/>
        </w:rPr>
        <w:t xml:space="preserve"> on IoT intrusion </w:t>
      </w:r>
      <w:proofErr w:type="spellStart"/>
      <w:r w:rsidRPr="00FD3D7F">
        <w:rPr>
          <w:lang w:val="fr-FR"/>
        </w:rPr>
        <w:t>detection</w:t>
      </w:r>
      <w:proofErr w:type="spellEnd"/>
      <w:r w:rsidRPr="00FD3D7F">
        <w:rPr>
          <w:lang w:val="fr-FR"/>
        </w:rPr>
        <w:t xml:space="preserve">. Section 3 </w:t>
      </w:r>
      <w:proofErr w:type="spellStart"/>
      <w:r w:rsidRPr="00FD3D7F">
        <w:rPr>
          <w:lang w:val="fr-FR"/>
        </w:rPr>
        <w:t>presents</w:t>
      </w:r>
      <w:proofErr w:type="spellEnd"/>
      <w:r w:rsidRPr="00FD3D7F">
        <w:rPr>
          <w:lang w:val="fr-FR"/>
        </w:rPr>
        <w:t xml:space="preserve"> the </w:t>
      </w:r>
      <w:proofErr w:type="spellStart"/>
      <w:r w:rsidRPr="00FD3D7F">
        <w:rPr>
          <w:lang w:val="fr-FR"/>
        </w:rPr>
        <w:t>proposed</w:t>
      </w:r>
      <w:proofErr w:type="spellEnd"/>
      <w:r w:rsidRPr="00FD3D7F">
        <w:rPr>
          <w:lang w:val="fr-FR"/>
        </w:rPr>
        <w:t xml:space="preserve"> architecture and </w:t>
      </w:r>
      <w:proofErr w:type="spellStart"/>
      <w:r w:rsidRPr="00FD3D7F">
        <w:rPr>
          <w:lang w:val="fr-FR"/>
        </w:rPr>
        <w:t>methodology</w:t>
      </w:r>
      <w:proofErr w:type="spellEnd"/>
      <w:r w:rsidRPr="00FD3D7F">
        <w:rPr>
          <w:lang w:val="fr-FR"/>
        </w:rPr>
        <w:t xml:space="preserve">. Section 4 reports </w:t>
      </w:r>
      <w:proofErr w:type="spellStart"/>
      <w:r w:rsidRPr="00FD3D7F">
        <w:rPr>
          <w:lang w:val="fr-FR"/>
        </w:rPr>
        <w:t>experimental</w:t>
      </w:r>
      <w:proofErr w:type="spellEnd"/>
      <w:r w:rsidRPr="00FD3D7F">
        <w:rPr>
          <w:lang w:val="fr-FR"/>
        </w:rPr>
        <w:t xml:space="preserve"> </w:t>
      </w:r>
      <w:proofErr w:type="spellStart"/>
      <w:r w:rsidRPr="00FD3D7F">
        <w:rPr>
          <w:lang w:val="fr-FR"/>
        </w:rPr>
        <w:t>results</w:t>
      </w:r>
      <w:proofErr w:type="spellEnd"/>
      <w:r w:rsidRPr="00FD3D7F">
        <w:rPr>
          <w:lang w:val="fr-FR"/>
        </w:rPr>
        <w:t xml:space="preserve"> and comparative </w:t>
      </w:r>
      <w:proofErr w:type="spellStart"/>
      <w:r w:rsidRPr="00FD3D7F">
        <w:rPr>
          <w:lang w:val="fr-FR"/>
        </w:rPr>
        <w:t>analysis</w:t>
      </w:r>
      <w:proofErr w:type="spellEnd"/>
      <w:r w:rsidRPr="00FD3D7F">
        <w:rPr>
          <w:lang w:val="fr-FR"/>
        </w:rPr>
        <w:t xml:space="preserve">. Section 5 </w:t>
      </w:r>
      <w:proofErr w:type="spellStart"/>
      <w:r w:rsidRPr="00FD3D7F">
        <w:rPr>
          <w:lang w:val="fr-FR"/>
        </w:rPr>
        <w:t>concludes</w:t>
      </w:r>
      <w:proofErr w:type="spellEnd"/>
      <w:r w:rsidRPr="00FD3D7F">
        <w:rPr>
          <w:lang w:val="fr-FR"/>
        </w:rPr>
        <w:t xml:space="preserve"> </w:t>
      </w:r>
      <w:proofErr w:type="spellStart"/>
      <w:r w:rsidRPr="00FD3D7F">
        <w:rPr>
          <w:lang w:val="fr-FR"/>
        </w:rPr>
        <w:t>with</w:t>
      </w:r>
      <w:proofErr w:type="spellEnd"/>
      <w:r w:rsidRPr="00FD3D7F">
        <w:rPr>
          <w:lang w:val="fr-FR"/>
        </w:rPr>
        <w:t xml:space="preserve"> </w:t>
      </w:r>
      <w:proofErr w:type="spellStart"/>
      <w:r w:rsidRPr="00FD3D7F">
        <w:rPr>
          <w:lang w:val="fr-FR"/>
        </w:rPr>
        <w:t>findings</w:t>
      </w:r>
      <w:proofErr w:type="spellEnd"/>
      <w:r w:rsidRPr="00FD3D7F">
        <w:rPr>
          <w:lang w:val="fr-FR"/>
        </w:rPr>
        <w:t xml:space="preserve"> and future </w:t>
      </w:r>
      <w:proofErr w:type="spellStart"/>
      <w:r w:rsidRPr="00FD3D7F">
        <w:rPr>
          <w:lang w:val="fr-FR"/>
        </w:rPr>
        <w:t>research</w:t>
      </w:r>
      <w:proofErr w:type="spellEnd"/>
      <w:r w:rsidRPr="00FD3D7F">
        <w:rPr>
          <w:lang w:val="fr-FR"/>
        </w:rPr>
        <w:t xml:space="preserve"> directions.</w:t>
      </w:r>
    </w:p>
    <w:p w14:paraId="3EF80AFE" w14:textId="049BEAA2" w:rsidR="005B434B" w:rsidRDefault="005B434B" w:rsidP="00B84F7F">
      <w:pPr>
        <w:pStyle w:val="PostHeadPara"/>
      </w:pPr>
    </w:p>
    <w:p w14:paraId="6C84EFD0" w14:textId="42F0E9C9" w:rsidR="00B84F7F" w:rsidRDefault="00B84F7F" w:rsidP="00B84F7F">
      <w:pPr>
        <w:pStyle w:val="PostHeadPara"/>
      </w:pPr>
    </w:p>
    <w:p w14:paraId="45100883" w14:textId="77777777" w:rsidR="00B84F7F" w:rsidRDefault="00B84F7F" w:rsidP="00B84F7F">
      <w:pPr>
        <w:pStyle w:val="PostHeadPara"/>
      </w:pPr>
      <w:r>
        <w:t xml:space="preserve">[1] Ullah, S., Ahmad, J., Khan, M.A., </w:t>
      </w:r>
      <w:proofErr w:type="spellStart"/>
      <w:r>
        <w:t>Alshehri</w:t>
      </w:r>
      <w:proofErr w:type="spellEnd"/>
      <w:r>
        <w:t xml:space="preserve">, M.S., </w:t>
      </w:r>
      <w:proofErr w:type="spellStart"/>
      <w:r>
        <w:t>Boulila</w:t>
      </w:r>
      <w:proofErr w:type="spellEnd"/>
      <w:r>
        <w:t xml:space="preserve">, W., </w:t>
      </w:r>
      <w:proofErr w:type="spellStart"/>
      <w:r>
        <w:t>Koubaa</w:t>
      </w:r>
      <w:proofErr w:type="spellEnd"/>
      <w:r>
        <w:t xml:space="preserve">, A., and Iqbal Ch, M.M. 2023. TNN-IDS: Transformer Neural Network-based Intrusion Detection System for MQTT-enabled IoT Networks. Computer Networks. 237 (Dec. 2023), 110072. </w:t>
      </w:r>
      <w:proofErr w:type="spellStart"/>
      <w:proofErr w:type="gramStart"/>
      <w:r>
        <w:t>DOI:https</w:t>
      </w:r>
      <w:proofErr w:type="spellEnd"/>
      <w:r>
        <w:t>://doi.org/10.1016/j.comnet.2023.110072</w:t>
      </w:r>
      <w:proofErr w:type="gramEnd"/>
    </w:p>
    <w:p w14:paraId="13235D83" w14:textId="77777777" w:rsidR="00B84F7F" w:rsidRDefault="00B84F7F" w:rsidP="00B84F7F">
      <w:pPr>
        <w:pStyle w:val="PostHeadPara"/>
      </w:pPr>
    </w:p>
    <w:p w14:paraId="4EC72ED9" w14:textId="77777777" w:rsidR="00B84F7F" w:rsidRDefault="00B84F7F" w:rsidP="00B84F7F">
      <w:pPr>
        <w:pStyle w:val="PostHeadPara"/>
      </w:pPr>
      <w:r>
        <w:t xml:space="preserve">[2] Multi-Class Intrusion Detection Based on Transformer for IoT Networks Using CIC-IoT-2023 Dataset. 2024. Future Internet. 16, 8 (Aug. 2024), 284. </w:t>
      </w:r>
      <w:proofErr w:type="spellStart"/>
      <w:proofErr w:type="gramStart"/>
      <w:r>
        <w:t>DOI:https</w:t>
      </w:r>
      <w:proofErr w:type="spellEnd"/>
      <w:r>
        <w:t>://doi.org/10.3390/fi16080284</w:t>
      </w:r>
      <w:proofErr w:type="gramEnd"/>
    </w:p>
    <w:p w14:paraId="4A5D26E1" w14:textId="77777777" w:rsidR="00B84F7F" w:rsidRDefault="00B84F7F" w:rsidP="00B84F7F">
      <w:pPr>
        <w:pStyle w:val="PostHeadPara"/>
      </w:pPr>
    </w:p>
    <w:p w14:paraId="72A95CBA" w14:textId="77777777" w:rsidR="00B84F7F" w:rsidRDefault="00B84F7F" w:rsidP="00B84F7F">
      <w:pPr>
        <w:pStyle w:val="PostHeadPara"/>
      </w:pPr>
      <w:r>
        <w:t xml:space="preserve">[3] </w:t>
      </w:r>
      <w:proofErr w:type="spellStart"/>
      <w:r>
        <w:t>HiViT</w:t>
      </w:r>
      <w:proofErr w:type="spellEnd"/>
      <w:r>
        <w:t xml:space="preserve">-IDS: An Efficient Network Intrusion Detection Method Based on Vision Transformer. 2025. Sensors. 25, 6 (Mar. 2025), 1752. </w:t>
      </w:r>
      <w:proofErr w:type="spellStart"/>
      <w:proofErr w:type="gramStart"/>
      <w:r>
        <w:t>DOI:https</w:t>
      </w:r>
      <w:proofErr w:type="spellEnd"/>
      <w:r>
        <w:t>://doi.org/10.3390/s25061752</w:t>
      </w:r>
      <w:proofErr w:type="gramEnd"/>
    </w:p>
    <w:p w14:paraId="6657475A" w14:textId="77777777" w:rsidR="00B84F7F" w:rsidRDefault="00B84F7F" w:rsidP="00B84F7F">
      <w:pPr>
        <w:pStyle w:val="PostHeadPara"/>
      </w:pPr>
    </w:p>
    <w:p w14:paraId="3D59243B" w14:textId="77777777" w:rsidR="00B84F7F" w:rsidRDefault="00B84F7F" w:rsidP="00B84F7F">
      <w:pPr>
        <w:pStyle w:val="PostHeadPara"/>
      </w:pPr>
      <w:r>
        <w:lastRenderedPageBreak/>
        <w:t xml:space="preserve">[4] </w:t>
      </w:r>
      <w:proofErr w:type="spellStart"/>
      <w:r>
        <w:t>Wisanwanichthan</w:t>
      </w:r>
      <w:proofErr w:type="spellEnd"/>
      <w:r>
        <w:t xml:space="preserve">, T., et al. 2025. A Lightweight Intrusion Detection System for IoT and UAV Using Deep Neural Networks with Knowledge Distillation. Computers. 14, 7 (Jul. 2025), 291. </w:t>
      </w:r>
      <w:proofErr w:type="spellStart"/>
      <w:proofErr w:type="gramStart"/>
      <w:r>
        <w:t>DOI:https</w:t>
      </w:r>
      <w:proofErr w:type="spellEnd"/>
      <w:r>
        <w:t>://doi.org/10.3390/computers1407291</w:t>
      </w:r>
      <w:proofErr w:type="gramEnd"/>
    </w:p>
    <w:p w14:paraId="1FCFD1CA" w14:textId="77777777" w:rsidR="00B84F7F" w:rsidRDefault="00B84F7F" w:rsidP="00B84F7F">
      <w:pPr>
        <w:pStyle w:val="PostHeadPara"/>
      </w:pPr>
    </w:p>
    <w:p w14:paraId="02AFEA82" w14:textId="77777777" w:rsidR="00B84F7F" w:rsidRDefault="00B84F7F" w:rsidP="00B84F7F">
      <w:pPr>
        <w:pStyle w:val="PostHeadPara"/>
      </w:pPr>
      <w:r>
        <w:t xml:space="preserve">[5] A Two-Stage Lightweight Approach for Intrusion Detection in Internet of Things. 2024. Expert Systems with Applications. 240 (Dec. 2024), 124965. </w:t>
      </w:r>
      <w:proofErr w:type="spellStart"/>
      <w:proofErr w:type="gramStart"/>
      <w:r>
        <w:t>DOI:https</w:t>
      </w:r>
      <w:proofErr w:type="spellEnd"/>
      <w:r>
        <w:t>://doi.org/10.1016/j.eswa.2024.124965</w:t>
      </w:r>
      <w:proofErr w:type="gramEnd"/>
    </w:p>
    <w:p w14:paraId="31C43294" w14:textId="77777777" w:rsidR="00B84F7F" w:rsidRDefault="00B84F7F" w:rsidP="00B84F7F">
      <w:pPr>
        <w:pStyle w:val="PostHeadPara"/>
      </w:pPr>
    </w:p>
    <w:p w14:paraId="4ED517D5" w14:textId="77777777" w:rsidR="00B84F7F" w:rsidRDefault="00B84F7F" w:rsidP="00B84F7F">
      <w:pPr>
        <w:pStyle w:val="PostHeadPara"/>
      </w:pPr>
      <w:r>
        <w:t xml:space="preserve">[6] Mahmud, S.A. 2024. Privacy-Preserving Federated Learning-Based Intrusion Detection Technique for Cyber-Physical Systems. Mathematics. 12, 20 (Oct. 2024), 3194. </w:t>
      </w:r>
      <w:proofErr w:type="spellStart"/>
      <w:proofErr w:type="gramStart"/>
      <w:r>
        <w:t>DOI:https</w:t>
      </w:r>
      <w:proofErr w:type="spellEnd"/>
      <w:r>
        <w:t>://doi.org/10.3390/math12203194</w:t>
      </w:r>
      <w:proofErr w:type="gramEnd"/>
    </w:p>
    <w:p w14:paraId="60001C78" w14:textId="77777777" w:rsidR="00B84F7F" w:rsidRDefault="00B84F7F" w:rsidP="00B84F7F">
      <w:pPr>
        <w:pStyle w:val="PostHeadPara"/>
      </w:pPr>
    </w:p>
    <w:p w14:paraId="2F459B2A" w14:textId="7F511C7A" w:rsidR="00B84F7F" w:rsidRPr="00B84F7F" w:rsidRDefault="00B84F7F" w:rsidP="00B84F7F">
      <w:pPr>
        <w:pStyle w:val="PostHeadPara"/>
      </w:pPr>
      <w:r>
        <w:t xml:space="preserve">[7] Abd </w:t>
      </w:r>
      <w:proofErr w:type="spellStart"/>
      <w:r>
        <w:t>Elaziz</w:t>
      </w:r>
      <w:proofErr w:type="spellEnd"/>
      <w:r>
        <w:t xml:space="preserve">, M., Fares, I.A., </w:t>
      </w:r>
      <w:proofErr w:type="spellStart"/>
      <w:r>
        <w:t>Dahou</w:t>
      </w:r>
      <w:proofErr w:type="spellEnd"/>
      <w:r>
        <w:t xml:space="preserve">, A., and </w:t>
      </w:r>
      <w:proofErr w:type="spellStart"/>
      <w:r>
        <w:t>Shrahili</w:t>
      </w:r>
      <w:proofErr w:type="spellEnd"/>
      <w:r>
        <w:t xml:space="preserve">, M. 2025. Federated Learning Framework for IoT Intrusion Detection Using Tab Transformer and Nature-Inspired Hyperparameter Optimization. Frontiers in Big Data. 8 (2025), 1526480. </w:t>
      </w:r>
      <w:proofErr w:type="spellStart"/>
      <w:proofErr w:type="gramStart"/>
      <w:r>
        <w:t>DOI:https</w:t>
      </w:r>
      <w:proofErr w:type="spellEnd"/>
      <w:r>
        <w:t>://doi.org/10.3389/fdata.2025.1526480</w:t>
      </w:r>
      <w:proofErr w:type="gramEnd"/>
    </w:p>
    <w:sectPr w:rsidR="00B84F7F" w:rsidRPr="00B84F7F" w:rsidSect="00DB03C2">
      <w:footerReference w:type="default" r:id="rId27"/>
      <w:footerReference w:type="first" r:id="rId28"/>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lil Ben Kalboussi" w:date="2025-01-23T10:33:00Z" w:initials="KBK">
    <w:p w14:paraId="504E9255" w14:textId="77777777" w:rsidR="00521E3E" w:rsidRDefault="00521E3E">
      <w:pPr>
        <w:pStyle w:val="Commentaire"/>
      </w:pPr>
      <w:r>
        <w:rPr>
          <w:rStyle w:val="Marquedecommentaire"/>
        </w:rPr>
        <w:annotationRef/>
      </w:r>
      <w:r>
        <w:t>(Shire et al, 2019)</w:t>
      </w:r>
    </w:p>
    <w:p w14:paraId="2EB48C4F" w14:textId="19C90842" w:rsidR="00521E3E" w:rsidRDefault="00521E3E">
      <w:pPr>
        <w:pStyle w:val="Commentaire"/>
      </w:pPr>
    </w:p>
  </w:comment>
  <w:comment w:id="1" w:author="Khalil Ben Kalboussi" w:date="2025-01-23T10:34:00Z" w:initials="KBK">
    <w:p w14:paraId="1E0931B4" w14:textId="4A1F4456" w:rsidR="00521E3E" w:rsidRDefault="00521E3E">
      <w:pPr>
        <w:pStyle w:val="Commentaire"/>
      </w:pPr>
      <w:r>
        <w:rPr>
          <w:rStyle w:val="Marquedecommentaire"/>
        </w:rPr>
        <w:annotationRef/>
      </w:r>
      <w:r>
        <w:t>(Bendiab et al, 2020)</w:t>
      </w:r>
    </w:p>
  </w:comment>
  <w:comment w:id="2" w:author="Khalil Ben Kalboussi" w:date="2025-01-23T10:34:00Z" w:initials="KBK">
    <w:p w14:paraId="2C8D7847" w14:textId="15353221" w:rsidR="00521E3E" w:rsidRDefault="00521E3E">
      <w:pPr>
        <w:pStyle w:val="Commentaire"/>
      </w:pPr>
      <w:r>
        <w:rPr>
          <w:rStyle w:val="Marquedecommentaire"/>
        </w:rPr>
        <w:annotationRef/>
      </w:r>
      <w:r>
        <w:t>(Hajiheidari et al., 2019)</w:t>
      </w:r>
    </w:p>
  </w:comment>
  <w:comment w:id="3" w:author="Khalil Ben Kalboussi" w:date="2025-04-30T00:05:00Z" w:initials="KBK">
    <w:p w14:paraId="1C1A19C5" w14:textId="2FE2F1C9" w:rsidR="00142C00" w:rsidRDefault="00142C00">
      <w:pPr>
        <w:pStyle w:val="Commentaire"/>
      </w:pPr>
      <w:r>
        <w:rPr>
          <w:rStyle w:val="Marquedecommentaire"/>
        </w:rPr>
        <w:annotationRef/>
      </w:r>
      <w:r w:rsidRPr="00ED5B5E">
        <w:t>X</w:t>
      </w:r>
      <w:r>
        <w:t>.</w:t>
      </w:r>
      <w:r w:rsidRPr="00ED5B5E">
        <w:t xml:space="preserve"> Dong</w:t>
      </w:r>
      <w:r>
        <w:t xml:space="preserve"> et al. (2025)</w:t>
      </w:r>
    </w:p>
  </w:comment>
  <w:comment w:id="4" w:author="Khalil Ben Kalboussi" w:date="2025-02-15T15:56:00Z" w:initials="KBK">
    <w:p w14:paraId="4959A9F5" w14:textId="392EE054" w:rsidR="007E1A7C" w:rsidRDefault="007E1A7C">
      <w:pPr>
        <w:pStyle w:val="Commentaire"/>
      </w:pPr>
      <w:r>
        <w:rPr>
          <w:rStyle w:val="Marquedecommentaire"/>
        </w:rPr>
        <w:annotationRef/>
      </w:r>
      <w:proofErr w:type="spellStart"/>
      <w:r>
        <w:t>Altamimi</w:t>
      </w:r>
      <w:proofErr w:type="spellEnd"/>
      <w:r>
        <w:t xml:space="preserve"> et al. (2024)</w:t>
      </w:r>
    </w:p>
  </w:comment>
  <w:comment w:id="5" w:author="Khalil Ben Kalboussi" w:date="2025-02-15T15:57:00Z" w:initials="KBK">
    <w:p w14:paraId="32E70F76" w14:textId="3B6BC63F" w:rsidR="00141508" w:rsidRDefault="00141508">
      <w:pPr>
        <w:pStyle w:val="Commentaire"/>
      </w:pPr>
      <w:r>
        <w:rPr>
          <w:rStyle w:val="Marquedecommentaire"/>
        </w:rPr>
        <w:annotationRef/>
      </w:r>
      <w:r>
        <w:t>Shaikh et al. (2022)</w:t>
      </w:r>
      <w:r>
        <w:rPr>
          <w:rStyle w:val="Marquedecommentaire"/>
        </w:rPr>
        <w:annotationRef/>
      </w:r>
    </w:p>
  </w:comment>
  <w:comment w:id="6" w:author="Khalil Ben Kalboussi" w:date="2025-02-15T15:58:00Z" w:initials="KBK">
    <w:p w14:paraId="59EA645A" w14:textId="20F0B1CD" w:rsidR="00141508" w:rsidRDefault="00141508">
      <w:pPr>
        <w:pStyle w:val="Commentaire"/>
      </w:pPr>
      <w:r>
        <w:rPr>
          <w:rStyle w:val="Marquedecommentaire"/>
        </w:rPr>
        <w:annotationRef/>
      </w:r>
      <w:proofErr w:type="spellStart"/>
      <w:r>
        <w:t>Altunay</w:t>
      </w:r>
      <w:proofErr w:type="spellEnd"/>
      <w:r>
        <w:t xml:space="preserve"> et al. (2023)</w:t>
      </w:r>
    </w:p>
  </w:comment>
  <w:comment w:id="7" w:author="Khalil Ben Kalboussi" w:date="2025-02-15T15:58:00Z" w:initials="KBK">
    <w:p w14:paraId="62EBA77C" w14:textId="5F8F3C01" w:rsidR="00141508" w:rsidRDefault="00141508">
      <w:pPr>
        <w:pStyle w:val="Commentaire"/>
      </w:pPr>
      <w:r>
        <w:rPr>
          <w:rStyle w:val="Marquedecommentaire"/>
        </w:rPr>
        <w:annotationRef/>
      </w:r>
      <w:proofErr w:type="spellStart"/>
      <w:r>
        <w:t>Faten</w:t>
      </w:r>
      <w:proofErr w:type="spellEnd"/>
      <w:r>
        <w:t xml:space="preserve"> et al. (2023)</w:t>
      </w:r>
    </w:p>
  </w:comment>
  <w:comment w:id="8" w:author="Khalil Ben Kalboussi" w:date="2025-02-15T15:58:00Z" w:initials="KBK">
    <w:p w14:paraId="53F79A9B" w14:textId="7456596B" w:rsidR="00141508" w:rsidRDefault="00141508">
      <w:pPr>
        <w:pStyle w:val="Commentaire"/>
      </w:pPr>
      <w:r>
        <w:rPr>
          <w:rStyle w:val="Marquedecommentaire"/>
        </w:rPr>
        <w:annotationRef/>
      </w:r>
      <w:r>
        <w:t>Giampaolo et al. (2020)</w:t>
      </w:r>
    </w:p>
  </w:comment>
  <w:comment w:id="9" w:author="Khalil Ben Kalboussi" w:date="2025-02-15T15:59:00Z" w:initials="KBK">
    <w:p w14:paraId="16401CAF" w14:textId="67D4D345" w:rsidR="00141508" w:rsidRDefault="00141508">
      <w:pPr>
        <w:pStyle w:val="Commentaire"/>
      </w:pPr>
      <w:r>
        <w:rPr>
          <w:rStyle w:val="Marquedecommentaire"/>
        </w:rPr>
        <w:annotationRef/>
      </w:r>
      <w:proofErr w:type="spellStart"/>
      <w:r w:rsidRPr="00B7129B">
        <w:rPr>
          <w:lang w:val="en-GB"/>
        </w:rPr>
        <w:t>Mutambik</w:t>
      </w:r>
      <w:proofErr w:type="spellEnd"/>
      <w:r w:rsidRPr="00B7129B">
        <w:rPr>
          <w:lang w:val="en-GB"/>
        </w:rPr>
        <w:t xml:space="preserve"> et al., 2024</w:t>
      </w:r>
    </w:p>
  </w:comment>
  <w:comment w:id="10" w:author="Khalil Ben Kalboussi" w:date="2025-02-15T16:00:00Z" w:initials="KBK">
    <w:p w14:paraId="7CEF5371" w14:textId="1918CA89" w:rsidR="00141508" w:rsidRDefault="00141508">
      <w:pPr>
        <w:pStyle w:val="Commentaire"/>
      </w:pPr>
      <w:r>
        <w:rPr>
          <w:rStyle w:val="Marquedecommentaire"/>
        </w:rPr>
        <w:annotationRef/>
      </w:r>
      <w:r w:rsidRPr="00B7129B">
        <w:rPr>
          <w:lang w:val="en-GB"/>
        </w:rPr>
        <w:t>Giampaolo et al. (2023)</w:t>
      </w:r>
    </w:p>
  </w:comment>
  <w:comment w:id="11" w:author="Khalil Ben Kalboussi" w:date="2025-02-15T16:00:00Z" w:initials="KBK">
    <w:p w14:paraId="451F2F3F" w14:textId="1C080A48" w:rsidR="00141508" w:rsidRDefault="00141508">
      <w:pPr>
        <w:pStyle w:val="Commentaire"/>
      </w:pPr>
      <w:r>
        <w:rPr>
          <w:rStyle w:val="Marquedecommentaire"/>
        </w:rPr>
        <w:annotationRef/>
      </w:r>
      <w:proofErr w:type="spellStart"/>
      <w:r w:rsidRPr="00B7129B">
        <w:rPr>
          <w:lang w:val="en-GB"/>
        </w:rPr>
        <w:t>Smys</w:t>
      </w:r>
      <w:proofErr w:type="spellEnd"/>
      <w:r w:rsidRPr="00B7129B">
        <w:rPr>
          <w:lang w:val="en-GB"/>
        </w:rPr>
        <w:t xml:space="preserve"> et al. (2020)</w:t>
      </w:r>
    </w:p>
  </w:comment>
  <w:comment w:id="12" w:author="Khalil Ben Kalboussi" w:date="2025-02-15T16:00:00Z" w:initials="KBK">
    <w:p w14:paraId="6CD8798F" w14:textId="1F3217FE" w:rsidR="00141508" w:rsidRDefault="00141508">
      <w:pPr>
        <w:pStyle w:val="Commentaire"/>
      </w:pPr>
      <w:r>
        <w:rPr>
          <w:rStyle w:val="Marquedecommentaire"/>
        </w:rPr>
        <w:annotationRef/>
      </w:r>
      <w:proofErr w:type="gramStart"/>
      <w:r w:rsidRPr="00B7129B">
        <w:rPr>
          <w:lang w:val="en-GB"/>
        </w:rPr>
        <w:t>Also</w:t>
      </w:r>
      <w:proofErr w:type="gramEnd"/>
      <w:r w:rsidRPr="00B7129B">
        <w:rPr>
          <w:lang w:val="en-GB"/>
        </w:rPr>
        <w:t xml:space="preserve"> Rashid et al. (2020)</w:t>
      </w:r>
    </w:p>
  </w:comment>
  <w:comment w:id="13" w:author="Khalil Ben Kalboussi" w:date="2025-02-15T16:01:00Z" w:initials="KBK">
    <w:p w14:paraId="3F1F7F93" w14:textId="3335CC43" w:rsidR="00141508" w:rsidRDefault="00141508">
      <w:pPr>
        <w:pStyle w:val="Commentaire"/>
      </w:pPr>
      <w:r>
        <w:rPr>
          <w:rStyle w:val="Marquedecommentaire"/>
        </w:rPr>
        <w:annotationRef/>
      </w:r>
      <w:r>
        <w:t>Du et al. (2024)</w:t>
      </w:r>
    </w:p>
  </w:comment>
  <w:comment w:id="14" w:author="Khalil Ben Kalboussi" w:date="2025-02-15T16:01:00Z" w:initials="KBK">
    <w:p w14:paraId="67769285" w14:textId="5E4C66B2" w:rsidR="00141508" w:rsidRDefault="00141508">
      <w:pPr>
        <w:pStyle w:val="Commentaire"/>
      </w:pPr>
      <w:r>
        <w:rPr>
          <w:rStyle w:val="Marquedecommentaire"/>
        </w:rPr>
        <w:annotationRef/>
      </w:r>
      <w:r>
        <w:t>Krishnan et al., 2022</w:t>
      </w:r>
    </w:p>
  </w:comment>
  <w:comment w:id="15" w:author="Khalil Ben Kalboussi" w:date="2025-02-15T16:02:00Z" w:initials="KBK">
    <w:p w14:paraId="62D1E269" w14:textId="5CFDB535" w:rsidR="00141508" w:rsidRDefault="00141508">
      <w:pPr>
        <w:pStyle w:val="Commentaire"/>
      </w:pPr>
      <w:r>
        <w:rPr>
          <w:rStyle w:val="Marquedecommentaire"/>
        </w:rPr>
        <w:annotationRef/>
      </w:r>
      <w:proofErr w:type="spellStart"/>
      <w:r>
        <w:t>Dilraj</w:t>
      </w:r>
      <w:proofErr w:type="spellEnd"/>
      <w:r>
        <w:t xml:space="preserve"> et al., (2019)</w:t>
      </w:r>
    </w:p>
  </w:comment>
  <w:comment w:id="16" w:author="Khalil Ben Kalboussi" w:date="2025-02-15T16:02:00Z" w:initials="KBK">
    <w:p w14:paraId="77C74C9B" w14:textId="3879A869" w:rsidR="00141508" w:rsidRDefault="00141508">
      <w:pPr>
        <w:pStyle w:val="Commentaire"/>
      </w:pPr>
      <w:r>
        <w:rPr>
          <w:rStyle w:val="Marquedecommentaire"/>
        </w:rPr>
        <w:annotationRef/>
      </w:r>
      <w:r>
        <w:t>Rose et al. (2021)</w:t>
      </w:r>
    </w:p>
  </w:comment>
  <w:comment w:id="17" w:author="Khalil Ben Kalboussi" w:date="2025-02-15T16:03:00Z" w:initials="KBK">
    <w:p w14:paraId="338CF33C" w14:textId="06C25CDF" w:rsidR="00141508" w:rsidRDefault="00141508">
      <w:pPr>
        <w:pStyle w:val="Commentaire"/>
      </w:pPr>
      <w:r>
        <w:rPr>
          <w:rStyle w:val="Marquedecommentaire"/>
        </w:rPr>
        <w:annotationRef/>
      </w:r>
      <w:proofErr w:type="spellStart"/>
      <w:r>
        <w:t>Jahromi</w:t>
      </w:r>
      <w:proofErr w:type="spellEnd"/>
      <w:r>
        <w:t xml:space="preserve"> et al. (2021)</w:t>
      </w:r>
    </w:p>
  </w:comment>
  <w:comment w:id="20" w:author="Khalil Ben Kalboussi" w:date="2025-02-15T16:03:00Z" w:initials="KBK">
    <w:p w14:paraId="50B82312" w14:textId="31942824" w:rsidR="00141508" w:rsidRDefault="00141508">
      <w:pPr>
        <w:pStyle w:val="Commentaire"/>
      </w:pPr>
      <w:r>
        <w:rPr>
          <w:rStyle w:val="Marquedecommentaire"/>
        </w:rPr>
        <w:annotationRef/>
      </w:r>
      <w:r>
        <w:t>(KDD Cup, 1999)</w:t>
      </w:r>
    </w:p>
  </w:comment>
  <w:comment w:id="21" w:author="Khalil Ben Kalboussi" w:date="2025-02-15T16:10:00Z" w:initials="KBK">
    <w:p w14:paraId="2038C09B" w14:textId="3FF6BB35" w:rsidR="00461019" w:rsidRDefault="00461019">
      <w:pPr>
        <w:pStyle w:val="Commentaire"/>
      </w:pPr>
      <w:r>
        <w:rPr>
          <w:rStyle w:val="Marquedecommentaire"/>
        </w:rPr>
        <w:annotationRef/>
      </w:r>
      <w:r>
        <w:t>(DARPA Intrusion Detection Evaluation Dataset, 1998)</w:t>
      </w:r>
    </w:p>
  </w:comment>
  <w:comment w:id="22" w:author="Khalil Ben Kalboussi" w:date="2025-02-15T16:04:00Z" w:initials="KBK">
    <w:p w14:paraId="539247D4" w14:textId="32BF1E54" w:rsidR="00141508" w:rsidRDefault="00141508">
      <w:pPr>
        <w:pStyle w:val="Commentaire"/>
      </w:pPr>
      <w:r>
        <w:rPr>
          <w:rStyle w:val="Marquedecommentaire"/>
        </w:rPr>
        <w:annotationRef/>
      </w:r>
      <w:proofErr w:type="spellStart"/>
      <w:r>
        <w:t>Mohi</w:t>
      </w:r>
      <w:proofErr w:type="spellEnd"/>
      <w:r>
        <w:t>-</w:t>
      </w:r>
      <w:proofErr w:type="spellStart"/>
      <w:r>
        <w:t>ud</w:t>
      </w:r>
      <w:proofErr w:type="spellEnd"/>
      <w:r>
        <w:t>-din (2019).</w:t>
      </w:r>
    </w:p>
  </w:comment>
  <w:comment w:id="23" w:author="Khalil Ben Kalboussi" w:date="2025-02-15T16:05:00Z" w:initials="KBK">
    <w:p w14:paraId="13FB9BCD" w14:textId="0472D255" w:rsidR="00141508" w:rsidRDefault="00141508">
      <w:pPr>
        <w:pStyle w:val="Commentaire"/>
      </w:pPr>
      <w:r>
        <w:rPr>
          <w:rStyle w:val="Marquedecommentaire"/>
        </w:rPr>
        <w:annotationRef/>
      </w:r>
      <w:proofErr w:type="spellStart"/>
      <w:r>
        <w:t>Moustafa</w:t>
      </w:r>
      <w:proofErr w:type="spellEnd"/>
      <w:r>
        <w:t xml:space="preserve"> et al. (2015)</w:t>
      </w:r>
    </w:p>
  </w:comment>
  <w:comment w:id="24" w:author="Khalil Ben Kalboussi" w:date="2025-02-15T16:05:00Z" w:initials="KBK">
    <w:p w14:paraId="0BE2FFD4" w14:textId="7398E007" w:rsidR="00141508" w:rsidRDefault="00141508">
      <w:pPr>
        <w:pStyle w:val="Commentaire"/>
      </w:pPr>
      <w:r>
        <w:rPr>
          <w:rStyle w:val="Marquedecommentaire"/>
        </w:rPr>
        <w:annotationRef/>
      </w:r>
      <w:proofErr w:type="spellStart"/>
      <w:r>
        <w:t>Sharafaldin</w:t>
      </w:r>
      <w:proofErr w:type="spellEnd"/>
      <w:r>
        <w:t xml:space="preserve"> et al., 2020</w:t>
      </w:r>
    </w:p>
  </w:comment>
  <w:comment w:id="25" w:author="Khalil Ben Kalboussi" w:date="2025-02-15T16:06:00Z" w:initials="KBK">
    <w:p w14:paraId="72E715F5" w14:textId="67017464" w:rsidR="00141508" w:rsidRDefault="00141508">
      <w:pPr>
        <w:pStyle w:val="Commentaire"/>
      </w:pPr>
      <w:r>
        <w:rPr>
          <w:rStyle w:val="Marquedecommentaire"/>
        </w:rPr>
        <w:annotationRef/>
      </w:r>
      <w:proofErr w:type="spellStart"/>
      <w:r w:rsidR="00461019">
        <w:t>Alsaedi</w:t>
      </w:r>
      <w:proofErr w:type="spellEnd"/>
      <w:r>
        <w:t xml:space="preserve"> et al., 202</w:t>
      </w:r>
      <w:r w:rsidR="00461019">
        <w:t>0</w:t>
      </w:r>
    </w:p>
  </w:comment>
  <w:comment w:id="26" w:author="Khalil Ben Kalboussi" w:date="2025-02-15T16:06:00Z" w:initials="KBK">
    <w:p w14:paraId="3E4B3480" w14:textId="634044C0" w:rsidR="00141508" w:rsidRDefault="00141508">
      <w:pPr>
        <w:pStyle w:val="Commentaire"/>
      </w:pPr>
      <w:r>
        <w:rPr>
          <w:rStyle w:val="Marquedecommentaire"/>
        </w:rPr>
        <w:annotationRef/>
      </w:r>
      <w:proofErr w:type="spellStart"/>
      <w:r w:rsidR="00461019">
        <w:t>Koroniotis</w:t>
      </w:r>
      <w:proofErr w:type="spellEnd"/>
      <w:r w:rsidR="00461019">
        <w:t xml:space="preserve"> </w:t>
      </w:r>
      <w:r>
        <w:t xml:space="preserve">et al., </w:t>
      </w:r>
      <w:r w:rsidR="00461019">
        <w:t>2019</w:t>
      </w:r>
    </w:p>
  </w:comment>
  <w:comment w:id="27" w:author="Khalil Ben Kalboussi" w:date="2025-02-15T16:44:00Z" w:initials="KBK">
    <w:p w14:paraId="507DA2BE" w14:textId="6D4A4411" w:rsidR="00E453C2" w:rsidRDefault="00E453C2">
      <w:pPr>
        <w:pStyle w:val="Commentaire"/>
      </w:pPr>
      <w:r>
        <w:rPr>
          <w:rStyle w:val="Marquedecommentaire"/>
        </w:rPr>
        <w:annotationRef/>
      </w:r>
      <w:proofErr w:type="spellStart"/>
      <w:r>
        <w:t>Alsaedi</w:t>
      </w:r>
      <w:proofErr w:type="spellEnd"/>
      <w:r>
        <w:t xml:space="preserve"> et al. (2020)</w:t>
      </w:r>
    </w:p>
  </w:comment>
  <w:comment w:id="28" w:author="Khalil Ben Kalboussi" w:date="2025-02-15T16:17:00Z" w:initials="KBK">
    <w:p w14:paraId="3C3E1AA1" w14:textId="58C6C7D2" w:rsidR="00461019" w:rsidRDefault="00461019">
      <w:pPr>
        <w:pStyle w:val="Commentaire"/>
      </w:pPr>
      <w:r>
        <w:rPr>
          <w:rStyle w:val="Marquedecommentaire"/>
        </w:rPr>
        <w:annotationRef/>
      </w:r>
      <w:r>
        <w:t>He et al., 2008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B48C4F" w15:done="0"/>
  <w15:commentEx w15:paraId="1E0931B4" w15:done="0"/>
  <w15:commentEx w15:paraId="2C8D7847" w15:done="0"/>
  <w15:commentEx w15:paraId="1C1A19C5" w15:done="0"/>
  <w15:commentEx w15:paraId="4959A9F5" w15:done="0"/>
  <w15:commentEx w15:paraId="32E70F76" w15:done="0"/>
  <w15:commentEx w15:paraId="59EA645A" w15:done="0"/>
  <w15:commentEx w15:paraId="62EBA77C" w15:done="0"/>
  <w15:commentEx w15:paraId="53F79A9B" w15:done="0"/>
  <w15:commentEx w15:paraId="16401CAF" w15:done="0"/>
  <w15:commentEx w15:paraId="7CEF5371" w15:done="0"/>
  <w15:commentEx w15:paraId="451F2F3F" w15:done="0"/>
  <w15:commentEx w15:paraId="6CD8798F" w15:done="0"/>
  <w15:commentEx w15:paraId="3F1F7F93" w15:done="0"/>
  <w15:commentEx w15:paraId="67769285" w15:done="0"/>
  <w15:commentEx w15:paraId="62D1E269" w15:done="0"/>
  <w15:commentEx w15:paraId="77C74C9B" w15:done="0"/>
  <w15:commentEx w15:paraId="338CF33C" w15:done="0"/>
  <w15:commentEx w15:paraId="50B82312" w15:done="0"/>
  <w15:commentEx w15:paraId="2038C09B" w15:done="0"/>
  <w15:commentEx w15:paraId="539247D4" w15:done="0"/>
  <w15:commentEx w15:paraId="13FB9BCD" w15:done="0"/>
  <w15:commentEx w15:paraId="0BE2FFD4" w15:done="0"/>
  <w15:commentEx w15:paraId="72E715F5" w15:done="0"/>
  <w15:commentEx w15:paraId="3E4B3480" w15:done="0"/>
  <w15:commentEx w15:paraId="507DA2BE" w15:done="0"/>
  <w15:commentEx w15:paraId="3C3E1A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9968" w16cex:dateUtc="2025-01-23T09:33:00Z"/>
  <w16cex:commentExtensible w16cex:durableId="2B3C999F" w16cex:dateUtc="2025-01-23T09:34:00Z"/>
  <w16cex:commentExtensible w16cex:durableId="2B3C99B1" w16cex:dateUtc="2025-01-23T09:34:00Z"/>
  <w16cex:commentExtensible w16cex:durableId="2BBBE7BD" w16cex:dateUtc="2025-04-29T22:05:00Z"/>
  <w16cex:commentExtensible w16cex:durableId="2B5B3791" w16cex:dateUtc="2025-02-15T14:56:00Z"/>
  <w16cex:commentExtensible w16cex:durableId="2B5B37FA" w16cex:dateUtc="2025-02-15T14:57:00Z"/>
  <w16cex:commentExtensible w16cex:durableId="2B5B380E" w16cex:dateUtc="2025-02-15T14:58:00Z"/>
  <w16cex:commentExtensible w16cex:durableId="2B5B3820" w16cex:dateUtc="2025-02-15T14:58:00Z"/>
  <w16cex:commentExtensible w16cex:durableId="2B5B3832" w16cex:dateUtc="2025-02-15T14:58:00Z"/>
  <w16cex:commentExtensible w16cex:durableId="2B5B386C" w16cex:dateUtc="2025-02-15T14:59:00Z"/>
  <w16cex:commentExtensible w16cex:durableId="2B5B3886" w16cex:dateUtc="2025-02-15T15:00:00Z"/>
  <w16cex:commentExtensible w16cex:durableId="2B5B3898" w16cex:dateUtc="2025-02-15T15:00:00Z"/>
  <w16cex:commentExtensible w16cex:durableId="2B5B38B0" w16cex:dateUtc="2025-02-15T15:00:00Z"/>
  <w16cex:commentExtensible w16cex:durableId="2B5B38C5" w16cex:dateUtc="2025-02-15T15:01:00Z"/>
  <w16cex:commentExtensible w16cex:durableId="2B5B38ED" w16cex:dateUtc="2025-02-15T15:01:00Z"/>
  <w16cex:commentExtensible w16cex:durableId="2B5B3903" w16cex:dateUtc="2025-02-15T15:02:00Z"/>
  <w16cex:commentExtensible w16cex:durableId="2B5B3933" w16cex:dateUtc="2025-02-15T15:02:00Z"/>
  <w16cex:commentExtensible w16cex:durableId="2B5B3948" w16cex:dateUtc="2025-02-15T15:03:00Z"/>
  <w16cex:commentExtensible w16cex:durableId="2B5B3969" w16cex:dateUtc="2025-02-15T15:03:00Z"/>
  <w16cex:commentExtensible w16cex:durableId="2B5B3B05" w16cex:dateUtc="2025-02-15T15:10:00Z"/>
  <w16cex:commentExtensible w16cex:durableId="2B5B3995" w16cex:dateUtc="2025-02-15T15:04:00Z"/>
  <w16cex:commentExtensible w16cex:durableId="2B5B39BB" w16cex:dateUtc="2025-02-15T15:05:00Z"/>
  <w16cex:commentExtensible w16cex:durableId="2B5B39E5" w16cex:dateUtc="2025-02-15T15:05:00Z"/>
  <w16cex:commentExtensible w16cex:durableId="2B5B3A01" w16cex:dateUtc="2025-02-15T15:06:00Z"/>
  <w16cex:commentExtensible w16cex:durableId="2B5B3A1C" w16cex:dateUtc="2025-02-15T15:06:00Z"/>
  <w16cex:commentExtensible w16cex:durableId="2B5B42F8" w16cex:dateUtc="2025-02-15T15:44:00Z"/>
  <w16cex:commentExtensible w16cex:durableId="2B5B3C8B" w16cex:dateUtc="2025-02-15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B48C4F" w16cid:durableId="2B3C9968"/>
  <w16cid:commentId w16cid:paraId="1E0931B4" w16cid:durableId="2B3C999F"/>
  <w16cid:commentId w16cid:paraId="2C8D7847" w16cid:durableId="2B3C99B1"/>
  <w16cid:commentId w16cid:paraId="1C1A19C5" w16cid:durableId="2BBBE7BD"/>
  <w16cid:commentId w16cid:paraId="4959A9F5" w16cid:durableId="2B5B3791"/>
  <w16cid:commentId w16cid:paraId="32E70F76" w16cid:durableId="2B5B37FA"/>
  <w16cid:commentId w16cid:paraId="59EA645A" w16cid:durableId="2B5B380E"/>
  <w16cid:commentId w16cid:paraId="62EBA77C" w16cid:durableId="2B5B3820"/>
  <w16cid:commentId w16cid:paraId="53F79A9B" w16cid:durableId="2B5B3832"/>
  <w16cid:commentId w16cid:paraId="16401CAF" w16cid:durableId="2B5B386C"/>
  <w16cid:commentId w16cid:paraId="7CEF5371" w16cid:durableId="2B5B3886"/>
  <w16cid:commentId w16cid:paraId="451F2F3F" w16cid:durableId="2B5B3898"/>
  <w16cid:commentId w16cid:paraId="6CD8798F" w16cid:durableId="2B5B38B0"/>
  <w16cid:commentId w16cid:paraId="3F1F7F93" w16cid:durableId="2B5B38C5"/>
  <w16cid:commentId w16cid:paraId="67769285" w16cid:durableId="2B5B38ED"/>
  <w16cid:commentId w16cid:paraId="62D1E269" w16cid:durableId="2B5B3903"/>
  <w16cid:commentId w16cid:paraId="77C74C9B" w16cid:durableId="2B5B3933"/>
  <w16cid:commentId w16cid:paraId="338CF33C" w16cid:durableId="2B5B3948"/>
  <w16cid:commentId w16cid:paraId="50B82312" w16cid:durableId="2B5B3969"/>
  <w16cid:commentId w16cid:paraId="2038C09B" w16cid:durableId="2B5B3B05"/>
  <w16cid:commentId w16cid:paraId="539247D4" w16cid:durableId="2B5B3995"/>
  <w16cid:commentId w16cid:paraId="13FB9BCD" w16cid:durableId="2B5B39BB"/>
  <w16cid:commentId w16cid:paraId="0BE2FFD4" w16cid:durableId="2B5B39E5"/>
  <w16cid:commentId w16cid:paraId="72E715F5" w16cid:durableId="2B5B3A01"/>
  <w16cid:commentId w16cid:paraId="3E4B3480" w16cid:durableId="2B5B3A1C"/>
  <w16cid:commentId w16cid:paraId="507DA2BE" w16cid:durableId="2B5B42F8"/>
  <w16cid:commentId w16cid:paraId="3C3E1AA1" w16cid:durableId="2B5B3C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8585" w14:textId="77777777" w:rsidR="00C37F58" w:rsidRDefault="00C37F58" w:rsidP="005B434B">
      <w:pPr>
        <w:spacing w:after="0" w:line="240" w:lineRule="auto"/>
      </w:pPr>
      <w:r>
        <w:separator/>
      </w:r>
    </w:p>
  </w:endnote>
  <w:endnote w:type="continuationSeparator" w:id="0">
    <w:p w14:paraId="4D42CA4E" w14:textId="77777777" w:rsidR="00C37F58" w:rsidRDefault="00C37F58"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95BC" w14:textId="77777777" w:rsidR="001D4DEF" w:rsidRDefault="00737F1F" w:rsidP="00DB03C2">
    <w:pPr>
      <w:pStyle w:val="Pieddepag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938F" w14:textId="77777777" w:rsidR="001D4DEF" w:rsidRDefault="001D4DEF">
    <w:pPr>
      <w:pStyle w:val="Pieddepage"/>
    </w:pPr>
  </w:p>
  <w:p w14:paraId="745E84AD" w14:textId="77777777" w:rsidR="001D4DEF" w:rsidRDefault="001D4DEF">
    <w:pPr>
      <w:pStyle w:val="Pieddepage"/>
    </w:pPr>
  </w:p>
  <w:p w14:paraId="6914D5BC" w14:textId="77777777" w:rsidR="001D4DEF" w:rsidRDefault="001D4DEF">
    <w:pPr>
      <w:pStyle w:val="Pieddepage"/>
    </w:pPr>
  </w:p>
  <w:p w14:paraId="5F5874EC" w14:textId="77777777" w:rsidR="001D4DEF" w:rsidRDefault="001D4DEF">
    <w:pPr>
      <w:pStyle w:val="Pieddepage"/>
    </w:pPr>
  </w:p>
  <w:p w14:paraId="5F8A6397" w14:textId="77777777" w:rsidR="001D4DEF" w:rsidRDefault="001D4DEF">
    <w:pPr>
      <w:pStyle w:val="Pieddepage"/>
    </w:pPr>
  </w:p>
  <w:p w14:paraId="5B1B7A3C" w14:textId="77777777" w:rsidR="001D4DEF" w:rsidRDefault="001D4DEF">
    <w:pPr>
      <w:pStyle w:val="Pieddepage"/>
    </w:pPr>
  </w:p>
  <w:p w14:paraId="482D3C98" w14:textId="77777777" w:rsidR="001D4DEF" w:rsidRDefault="001D4DEF">
    <w:pPr>
      <w:pStyle w:val="Pieddepage"/>
    </w:pPr>
  </w:p>
  <w:p w14:paraId="0A7A632C" w14:textId="77777777" w:rsidR="001D4DEF" w:rsidRDefault="001D4DEF">
    <w:pPr>
      <w:pStyle w:val="Pieddepage"/>
    </w:pPr>
  </w:p>
  <w:p w14:paraId="143B3B32" w14:textId="77777777" w:rsidR="001D4DEF" w:rsidRDefault="001D4DEF">
    <w:pPr>
      <w:pStyle w:val="Pieddepage"/>
    </w:pPr>
  </w:p>
  <w:p w14:paraId="3F5AA716" w14:textId="77777777" w:rsidR="001D4DEF" w:rsidRDefault="001D4DEF">
    <w:pPr>
      <w:pStyle w:val="Pieddepage"/>
    </w:pPr>
  </w:p>
  <w:p w14:paraId="13C8BA22" w14:textId="77777777" w:rsidR="001D4DEF" w:rsidRDefault="001D4DEF">
    <w:pPr>
      <w:pStyle w:val="Pieddepage"/>
    </w:pPr>
  </w:p>
  <w:p w14:paraId="1699543D" w14:textId="77777777" w:rsidR="001D4DEF" w:rsidRDefault="001D4DEF">
    <w:pPr>
      <w:pStyle w:val="Pieddepage"/>
    </w:pPr>
  </w:p>
  <w:p w14:paraId="1341703F" w14:textId="77777777" w:rsidR="001D4DEF" w:rsidRDefault="001D4DEF">
    <w:pPr>
      <w:pStyle w:val="Pieddepage"/>
    </w:pPr>
  </w:p>
  <w:p w14:paraId="507BCA52" w14:textId="77777777" w:rsidR="001D4DEF" w:rsidRDefault="001D4DEF">
    <w:pPr>
      <w:pStyle w:val="Pieddepage"/>
    </w:pPr>
  </w:p>
  <w:p w14:paraId="380D96CA" w14:textId="77777777" w:rsidR="001D4DEF" w:rsidRDefault="001D4DEF">
    <w:pPr>
      <w:pStyle w:val="Pieddepage"/>
    </w:pPr>
  </w:p>
  <w:p w14:paraId="7C5E858B" w14:textId="77777777" w:rsidR="001D4DEF" w:rsidRDefault="001D4DEF">
    <w:pPr>
      <w:pStyle w:val="Pieddepage"/>
    </w:pPr>
  </w:p>
  <w:p w14:paraId="51360E3F" w14:textId="77777777" w:rsidR="001D4DEF" w:rsidRDefault="001D4D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F8B3" w14:textId="77777777" w:rsidR="00C37F58" w:rsidRDefault="00C37F58" w:rsidP="005B434B">
      <w:pPr>
        <w:spacing w:after="0" w:line="240" w:lineRule="auto"/>
      </w:pPr>
      <w:r>
        <w:separator/>
      </w:r>
    </w:p>
  </w:footnote>
  <w:footnote w:type="continuationSeparator" w:id="0">
    <w:p w14:paraId="314D1DB8" w14:textId="77777777" w:rsidR="00C37F58" w:rsidRDefault="00C37F58" w:rsidP="005B434B">
      <w:pPr>
        <w:spacing w:after="0" w:line="240" w:lineRule="auto"/>
      </w:pPr>
      <w:r>
        <w:continuationSeparator/>
      </w:r>
    </w:p>
  </w:footnote>
  <w:footnote w:id="1">
    <w:p w14:paraId="0477946A" w14:textId="66881E74" w:rsidR="005B434B" w:rsidRDefault="005B434B" w:rsidP="005B434B">
      <w:pPr>
        <w:pStyle w:val="AuthNotes"/>
        <w:spacing w:line="240" w:lineRule="auto"/>
      </w:pPr>
      <w:r w:rsidRPr="00695442">
        <w:t>*</w:t>
      </w:r>
      <w:r>
        <w:t xml:space="preserve"> </w:t>
      </w:r>
      <w:r w:rsidR="00703BCE">
        <w:t>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17E2351"/>
    <w:multiLevelType w:val="hybridMultilevel"/>
    <w:tmpl w:val="80C807F6"/>
    <w:lvl w:ilvl="0" w:tplc="52B67B60">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26B4725F"/>
    <w:multiLevelType w:val="multilevel"/>
    <w:tmpl w:val="CAAC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D6AAA"/>
    <w:multiLevelType w:val="multilevel"/>
    <w:tmpl w:val="86B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309462DE"/>
    <w:multiLevelType w:val="multilevel"/>
    <w:tmpl w:val="562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62F61"/>
    <w:multiLevelType w:val="singleLevel"/>
    <w:tmpl w:val="40090019"/>
    <w:lvl w:ilvl="0">
      <w:start w:val="1"/>
      <w:numFmt w:val="decimal"/>
      <w:pStyle w:val="Paragraphedeliste"/>
      <w:lvlText w:val="%1."/>
      <w:lvlJc w:val="left"/>
      <w:pPr>
        <w:ind w:left="480" w:hanging="240"/>
      </w:pPr>
      <w:rPr>
        <w:rFonts w:hint="default"/>
      </w:rPr>
    </w:lvl>
  </w:abstractNum>
  <w:abstractNum w:abstractNumId="9"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4D057FAA"/>
    <w:multiLevelType w:val="hybridMultilevel"/>
    <w:tmpl w:val="A9AE0E6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58BF5824"/>
    <w:multiLevelType w:val="multilevel"/>
    <w:tmpl w:val="65D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6B6A0452"/>
    <w:multiLevelType w:val="multilevel"/>
    <w:tmpl w:val="EB1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A3A6F"/>
    <w:multiLevelType w:val="multilevel"/>
    <w:tmpl w:val="FCD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55D6B"/>
    <w:multiLevelType w:val="hybridMultilevel"/>
    <w:tmpl w:val="5FBC0840"/>
    <w:lvl w:ilvl="0" w:tplc="A3F43A70">
      <w:numFmt w:val="bullet"/>
      <w:lvlText w:val="-"/>
      <w:lvlJc w:val="left"/>
      <w:pPr>
        <w:ind w:left="720" w:hanging="360"/>
      </w:pPr>
      <w:rPr>
        <w:rFonts w:ascii="Linux Libertine O" w:eastAsia="Cambria" w:hAnsi="Linux Libertine O" w:cs="Linux Libertine 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525FCE"/>
    <w:multiLevelType w:val="hybridMultilevel"/>
    <w:tmpl w:val="9A0439CC"/>
    <w:lvl w:ilvl="0" w:tplc="77324B98">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num w:numId="1">
    <w:abstractNumId w:val="0"/>
  </w:num>
  <w:num w:numId="2">
    <w:abstractNumId w:val="21"/>
  </w:num>
  <w:num w:numId="3">
    <w:abstractNumId w:val="16"/>
  </w:num>
  <w:num w:numId="4">
    <w:abstractNumId w:val="1"/>
  </w:num>
  <w:num w:numId="5">
    <w:abstractNumId w:val="8"/>
  </w:num>
  <w:num w:numId="6">
    <w:abstractNumId w:val="11"/>
  </w:num>
  <w:num w:numId="7">
    <w:abstractNumId w:val="18"/>
  </w:num>
  <w:num w:numId="8">
    <w:abstractNumId w:val="6"/>
  </w:num>
  <w:num w:numId="9">
    <w:abstractNumId w:val="12"/>
  </w:num>
  <w:num w:numId="10">
    <w:abstractNumId w:val="22"/>
  </w:num>
  <w:num w:numId="11">
    <w:abstractNumId w:val="10"/>
  </w:num>
  <w:num w:numId="12">
    <w:abstractNumId w:val="20"/>
  </w:num>
  <w:num w:numId="13">
    <w:abstractNumId w:val="14"/>
  </w:num>
  <w:num w:numId="14">
    <w:abstractNumId w:val="9"/>
  </w:num>
  <w:num w:numId="15">
    <w:abstractNumId w:val="17"/>
  </w:num>
  <w:num w:numId="16">
    <w:abstractNumId w:val="24"/>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2"/>
  </w:num>
  <w:num w:numId="32">
    <w:abstractNumId w:val="4"/>
  </w:num>
  <w:num w:numId="33">
    <w:abstractNumId w:val="23"/>
  </w:num>
  <w:num w:numId="34">
    <w:abstractNumId w:val="19"/>
  </w:num>
  <w:num w:numId="35">
    <w:abstractNumId w:val="7"/>
  </w:num>
  <w:num w:numId="36">
    <w:abstractNumId w:val="5"/>
  </w:num>
  <w:num w:numId="3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lil Ben Kalboussi">
    <w15:presenceInfo w15:providerId="AD" w15:userId="S-1-5-21-457044843-2388172105-1975960266-58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7417"/>
    <w:rsid w:val="00054E0A"/>
    <w:rsid w:val="0006245D"/>
    <w:rsid w:val="00080C59"/>
    <w:rsid w:val="0008391F"/>
    <w:rsid w:val="000921D1"/>
    <w:rsid w:val="0009314B"/>
    <w:rsid w:val="000B5B95"/>
    <w:rsid w:val="000C7562"/>
    <w:rsid w:val="000D6541"/>
    <w:rsid w:val="000F4E3C"/>
    <w:rsid w:val="000F7230"/>
    <w:rsid w:val="00111B03"/>
    <w:rsid w:val="001142BA"/>
    <w:rsid w:val="00141508"/>
    <w:rsid w:val="00142C00"/>
    <w:rsid w:val="001754DD"/>
    <w:rsid w:val="001824F6"/>
    <w:rsid w:val="00195E84"/>
    <w:rsid w:val="001B633D"/>
    <w:rsid w:val="001C6FC6"/>
    <w:rsid w:val="001D3CDD"/>
    <w:rsid w:val="001D4DEF"/>
    <w:rsid w:val="0022111E"/>
    <w:rsid w:val="0023048B"/>
    <w:rsid w:val="00231DBC"/>
    <w:rsid w:val="00243653"/>
    <w:rsid w:val="002601C2"/>
    <w:rsid w:val="00277C30"/>
    <w:rsid w:val="0029158F"/>
    <w:rsid w:val="00292C1F"/>
    <w:rsid w:val="00296257"/>
    <w:rsid w:val="002C37CC"/>
    <w:rsid w:val="002E204E"/>
    <w:rsid w:val="002F58C9"/>
    <w:rsid w:val="002F5B40"/>
    <w:rsid w:val="00340671"/>
    <w:rsid w:val="00371F62"/>
    <w:rsid w:val="003756D0"/>
    <w:rsid w:val="00381D44"/>
    <w:rsid w:val="003A253B"/>
    <w:rsid w:val="00457C1D"/>
    <w:rsid w:val="00461019"/>
    <w:rsid w:val="004923DD"/>
    <w:rsid w:val="0049582A"/>
    <w:rsid w:val="004A6206"/>
    <w:rsid w:val="004B2963"/>
    <w:rsid w:val="00521E3E"/>
    <w:rsid w:val="00542668"/>
    <w:rsid w:val="00547F6A"/>
    <w:rsid w:val="00551C7E"/>
    <w:rsid w:val="00571EEE"/>
    <w:rsid w:val="005A4542"/>
    <w:rsid w:val="005B434B"/>
    <w:rsid w:val="005C3913"/>
    <w:rsid w:val="005C7C30"/>
    <w:rsid w:val="006B5C30"/>
    <w:rsid w:val="00703BCE"/>
    <w:rsid w:val="00720F9D"/>
    <w:rsid w:val="00737F1F"/>
    <w:rsid w:val="007B36F5"/>
    <w:rsid w:val="007E1A7C"/>
    <w:rsid w:val="007E20EF"/>
    <w:rsid w:val="0081437E"/>
    <w:rsid w:val="008269AF"/>
    <w:rsid w:val="00854D22"/>
    <w:rsid w:val="00866FA4"/>
    <w:rsid w:val="00884E06"/>
    <w:rsid w:val="008917A1"/>
    <w:rsid w:val="008D0133"/>
    <w:rsid w:val="008D14C0"/>
    <w:rsid w:val="00920182"/>
    <w:rsid w:val="009641B8"/>
    <w:rsid w:val="009B76D7"/>
    <w:rsid w:val="009C7E40"/>
    <w:rsid w:val="009F684F"/>
    <w:rsid w:val="00A2246C"/>
    <w:rsid w:val="00A27A9F"/>
    <w:rsid w:val="00A27CD3"/>
    <w:rsid w:val="00A3685D"/>
    <w:rsid w:val="00A55475"/>
    <w:rsid w:val="00A6011A"/>
    <w:rsid w:val="00A62216"/>
    <w:rsid w:val="00AD6C5E"/>
    <w:rsid w:val="00AE4C7B"/>
    <w:rsid w:val="00AF0617"/>
    <w:rsid w:val="00AF5390"/>
    <w:rsid w:val="00B40EB1"/>
    <w:rsid w:val="00B657BD"/>
    <w:rsid w:val="00B7129B"/>
    <w:rsid w:val="00B84F7F"/>
    <w:rsid w:val="00BD04E6"/>
    <w:rsid w:val="00C06088"/>
    <w:rsid w:val="00C23ECC"/>
    <w:rsid w:val="00C365A7"/>
    <w:rsid w:val="00C37F58"/>
    <w:rsid w:val="00CA7971"/>
    <w:rsid w:val="00D07298"/>
    <w:rsid w:val="00D3087B"/>
    <w:rsid w:val="00DA1CE2"/>
    <w:rsid w:val="00DA34CC"/>
    <w:rsid w:val="00DB03C2"/>
    <w:rsid w:val="00DB7C8C"/>
    <w:rsid w:val="00DF0DB0"/>
    <w:rsid w:val="00DF7021"/>
    <w:rsid w:val="00E037CD"/>
    <w:rsid w:val="00E453C2"/>
    <w:rsid w:val="00E55E8D"/>
    <w:rsid w:val="00E8234D"/>
    <w:rsid w:val="00E92194"/>
    <w:rsid w:val="00EB3800"/>
    <w:rsid w:val="00ED27A8"/>
    <w:rsid w:val="00ED5B5E"/>
    <w:rsid w:val="00EF5BB9"/>
    <w:rsid w:val="00F048B1"/>
    <w:rsid w:val="00F07897"/>
    <w:rsid w:val="00F249A2"/>
    <w:rsid w:val="00F46728"/>
    <w:rsid w:val="00F570F1"/>
    <w:rsid w:val="00F6354E"/>
    <w:rsid w:val="00F63CC0"/>
    <w:rsid w:val="00F651FC"/>
    <w:rsid w:val="00FB3EDE"/>
    <w:rsid w:val="00FB481B"/>
    <w:rsid w:val="00FD0DD8"/>
    <w:rsid w:val="00FD21F1"/>
    <w:rsid w:val="00FD3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BC44"/>
  <w15:chartTrackingRefBased/>
  <w15:docId w15:val="{D6351AD6-25EA-4B0A-82AB-199ADD20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87B"/>
  </w:style>
  <w:style w:type="paragraph" w:styleId="Titre1">
    <w:name w:val="heading 1"/>
    <w:basedOn w:val="Normal"/>
    <w:next w:val="Normal"/>
    <w:link w:val="Titre1C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igureCaptionChar">
    <w:name w:val="FigureCaption Char"/>
    <w:link w:val="FigureCaption"/>
    <w:locked/>
    <w:rsid w:val="00F651FC"/>
    <w:rPr>
      <w:rFonts w:ascii="Linux Biolinum O" w:eastAsia="Cambria" w:hAnsi="Linux Biolinum O" w:cs="Linux Biolinum O"/>
      <w:sz w:val="16"/>
      <w:lang w:eastAsia="ja-JP"/>
    </w:rPr>
  </w:style>
  <w:style w:type="paragraph" w:customStyle="1" w:styleId="FigureCaption">
    <w:name w:val="FigureCaption"/>
    <w:link w:val="FigureCaptionChar"/>
    <w:autoRedefine/>
    <w:rsid w:val="00F651FC"/>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Paragraphedeliste">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re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itre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Lienhypertexte">
    <w:name w:val="Hyperlink"/>
    <w:rsid w:val="005B434B"/>
    <w:rPr>
      <w:rFonts w:ascii="Linux Libertine O" w:hAnsi="Linux Libertine O" w:cs="Linux Libertine O" w:hint="default"/>
      <w:color w:val="0000FF"/>
      <w:u w:val="single"/>
    </w:rPr>
  </w:style>
  <w:style w:type="paragraph" w:styleId="Sous-titre">
    <w:name w:val="Subtitle"/>
    <w:basedOn w:val="Normal"/>
    <w:next w:val="Normal"/>
    <w:link w:val="Sous-titreCar"/>
    <w:qFormat/>
    <w:rsid w:val="005B434B"/>
    <w:pPr>
      <w:spacing w:after="360" w:line="333" w:lineRule="atLeast"/>
    </w:pPr>
    <w:rPr>
      <w:rFonts w:ascii="Linux Biolinum O" w:eastAsia="MS Gothic" w:hAnsi="Linux Biolinum O" w:cs="Linux Biolinum O"/>
      <w:iCs/>
      <w:sz w:val="18"/>
      <w:szCs w:val="24"/>
    </w:rPr>
  </w:style>
  <w:style w:type="character" w:customStyle="1" w:styleId="Sous-titreCar">
    <w:name w:val="Sous-titre Car"/>
    <w:basedOn w:val="Policepardfaut"/>
    <w:link w:val="Sous-titr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Policepardfau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eddepage">
    <w:name w:val="footer"/>
    <w:basedOn w:val="Normal"/>
    <w:link w:val="PieddepageC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eddepageCar">
    <w:name w:val="Pied de page Car"/>
    <w:basedOn w:val="Policepardfaut"/>
    <w:link w:val="Pieddepage"/>
    <w:uiPriority w:val="99"/>
    <w:rsid w:val="005B434B"/>
    <w:rPr>
      <w:rFonts w:ascii="Linux Libertine O" w:eastAsia="MS Mincho" w:hAnsi="Linux Libertine O" w:cs="Linux Libertine O"/>
      <w:sz w:val="18"/>
      <w:szCs w:val="24"/>
      <w:lang w:eastAsia="ja-JP"/>
    </w:rPr>
  </w:style>
  <w:style w:type="numbering" w:styleId="111111">
    <w:name w:val="Outline List 2"/>
    <w:basedOn w:val="Aucuneliste"/>
    <w:uiPriority w:val="99"/>
    <w:semiHidden/>
    <w:unhideWhenUsed/>
    <w:rsid w:val="005B434B"/>
    <w:pPr>
      <w:numPr>
        <w:numId w:val="2"/>
      </w:numPr>
    </w:pPr>
  </w:style>
  <w:style w:type="table" w:styleId="Grilledutableau">
    <w:name w:val="Table Grid"/>
    <w:basedOn w:val="Tableau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Policepardfaut"/>
    <w:link w:val="CCSHead"/>
    <w:rsid w:val="005B434B"/>
    <w:rPr>
      <w:rFonts w:ascii="Linux Libertine O" w:eastAsia="Cambria" w:hAnsi="Linux Libertine O" w:cs="Linux Libertine O"/>
      <w:b/>
      <w:sz w:val="16"/>
    </w:rPr>
  </w:style>
  <w:style w:type="character" w:customStyle="1" w:styleId="KeyWordHeadchar">
    <w:name w:val="KeyWordHead char"/>
    <w:basedOn w:val="Policepardfau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Policepardfau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Policepardfau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re1Car">
    <w:name w:val="Titre 1 Car"/>
    <w:basedOn w:val="Policepardfaut"/>
    <w:link w:val="Titre1"/>
    <w:uiPriority w:val="9"/>
    <w:rsid w:val="005B434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Policepardfau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Mentionnonrsolue">
    <w:name w:val="Unresolved Mention"/>
    <w:basedOn w:val="Policepardfaut"/>
    <w:uiPriority w:val="99"/>
    <w:semiHidden/>
    <w:unhideWhenUsed/>
    <w:rsid w:val="00ED27A8"/>
    <w:rPr>
      <w:color w:val="605E5C"/>
      <w:shd w:val="clear" w:color="auto" w:fill="E1DFDD"/>
    </w:rPr>
  </w:style>
  <w:style w:type="character" w:styleId="Marquedecommentaire">
    <w:name w:val="annotation reference"/>
    <w:basedOn w:val="Policepardfaut"/>
    <w:uiPriority w:val="99"/>
    <w:semiHidden/>
    <w:unhideWhenUsed/>
    <w:rsid w:val="00521E3E"/>
    <w:rPr>
      <w:sz w:val="16"/>
      <w:szCs w:val="16"/>
    </w:rPr>
  </w:style>
  <w:style w:type="paragraph" w:styleId="Commentaire">
    <w:name w:val="annotation text"/>
    <w:basedOn w:val="Normal"/>
    <w:link w:val="CommentaireCar"/>
    <w:uiPriority w:val="99"/>
    <w:semiHidden/>
    <w:unhideWhenUsed/>
    <w:rsid w:val="00521E3E"/>
    <w:pPr>
      <w:spacing w:line="240" w:lineRule="auto"/>
    </w:pPr>
    <w:rPr>
      <w:sz w:val="20"/>
      <w:szCs w:val="20"/>
    </w:rPr>
  </w:style>
  <w:style w:type="character" w:customStyle="1" w:styleId="CommentaireCar">
    <w:name w:val="Commentaire Car"/>
    <w:basedOn w:val="Policepardfaut"/>
    <w:link w:val="Commentaire"/>
    <w:uiPriority w:val="99"/>
    <w:semiHidden/>
    <w:rsid w:val="00521E3E"/>
    <w:rPr>
      <w:sz w:val="20"/>
      <w:szCs w:val="20"/>
    </w:rPr>
  </w:style>
  <w:style w:type="paragraph" w:styleId="Objetducommentaire">
    <w:name w:val="annotation subject"/>
    <w:basedOn w:val="Commentaire"/>
    <w:next w:val="Commentaire"/>
    <w:link w:val="ObjetducommentaireCar"/>
    <w:uiPriority w:val="99"/>
    <w:semiHidden/>
    <w:unhideWhenUsed/>
    <w:rsid w:val="00521E3E"/>
    <w:rPr>
      <w:b/>
      <w:bCs/>
    </w:rPr>
  </w:style>
  <w:style w:type="character" w:customStyle="1" w:styleId="ObjetducommentaireCar">
    <w:name w:val="Objet du commentaire Car"/>
    <w:basedOn w:val="CommentaireCar"/>
    <w:link w:val="Objetducommentaire"/>
    <w:uiPriority w:val="99"/>
    <w:semiHidden/>
    <w:rsid w:val="00521E3E"/>
    <w:rPr>
      <w:b/>
      <w:bCs/>
      <w:sz w:val="20"/>
      <w:szCs w:val="20"/>
    </w:rPr>
  </w:style>
  <w:style w:type="character" w:styleId="Textedelespacerserv">
    <w:name w:val="Placeholder Text"/>
    <w:basedOn w:val="Policepardfaut"/>
    <w:uiPriority w:val="99"/>
    <w:semiHidden/>
    <w:rsid w:val="00AE4C7B"/>
    <w:rPr>
      <w:color w:val="808080"/>
    </w:rPr>
  </w:style>
  <w:style w:type="paragraph" w:customStyle="1" w:styleId="tablecolhead">
    <w:name w:val="table col head"/>
    <w:basedOn w:val="Normal"/>
    <w:rsid w:val="00F249A2"/>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F249A2"/>
    <w:rPr>
      <w:i/>
      <w:iCs/>
      <w:sz w:val="15"/>
      <w:szCs w:val="15"/>
    </w:rPr>
  </w:style>
  <w:style w:type="paragraph" w:styleId="En-tte">
    <w:name w:val="header"/>
    <w:basedOn w:val="Normal"/>
    <w:link w:val="En-tteCar"/>
    <w:uiPriority w:val="99"/>
    <w:unhideWhenUsed/>
    <w:rsid w:val="000B5B95"/>
    <w:pPr>
      <w:tabs>
        <w:tab w:val="center" w:pos="4536"/>
        <w:tab w:val="right" w:pos="9072"/>
      </w:tabs>
      <w:spacing w:after="0" w:line="240" w:lineRule="auto"/>
    </w:pPr>
  </w:style>
  <w:style w:type="character" w:customStyle="1" w:styleId="En-tteCar">
    <w:name w:val="En-tête Car"/>
    <w:basedOn w:val="Policepardfaut"/>
    <w:link w:val="En-tte"/>
    <w:uiPriority w:val="99"/>
    <w:rsid w:val="000B5B95"/>
  </w:style>
  <w:style w:type="paragraph" w:styleId="NormalWeb">
    <w:name w:val="Normal (Web)"/>
    <w:basedOn w:val="Normal"/>
    <w:uiPriority w:val="99"/>
    <w:semiHidden/>
    <w:unhideWhenUsed/>
    <w:rsid w:val="00B84F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B84F7F"/>
    <w:rPr>
      <w:b/>
      <w:bCs/>
    </w:rPr>
  </w:style>
  <w:style w:type="character" w:styleId="Accentuation">
    <w:name w:val="Emphasis"/>
    <w:basedOn w:val="Policepardfaut"/>
    <w:uiPriority w:val="20"/>
    <w:qFormat/>
    <w:rsid w:val="00B84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639">
      <w:bodyDiv w:val="1"/>
      <w:marLeft w:val="0"/>
      <w:marRight w:val="0"/>
      <w:marTop w:val="0"/>
      <w:marBottom w:val="0"/>
      <w:divBdr>
        <w:top w:val="none" w:sz="0" w:space="0" w:color="auto"/>
        <w:left w:val="none" w:sz="0" w:space="0" w:color="auto"/>
        <w:bottom w:val="none" w:sz="0" w:space="0" w:color="auto"/>
        <w:right w:val="none" w:sz="0" w:space="0" w:color="auto"/>
      </w:divBdr>
    </w:div>
    <w:div w:id="11883197">
      <w:bodyDiv w:val="1"/>
      <w:marLeft w:val="0"/>
      <w:marRight w:val="0"/>
      <w:marTop w:val="0"/>
      <w:marBottom w:val="0"/>
      <w:divBdr>
        <w:top w:val="none" w:sz="0" w:space="0" w:color="auto"/>
        <w:left w:val="none" w:sz="0" w:space="0" w:color="auto"/>
        <w:bottom w:val="none" w:sz="0" w:space="0" w:color="auto"/>
        <w:right w:val="none" w:sz="0" w:space="0" w:color="auto"/>
      </w:divBdr>
    </w:div>
    <w:div w:id="47186537">
      <w:bodyDiv w:val="1"/>
      <w:marLeft w:val="0"/>
      <w:marRight w:val="0"/>
      <w:marTop w:val="0"/>
      <w:marBottom w:val="0"/>
      <w:divBdr>
        <w:top w:val="none" w:sz="0" w:space="0" w:color="auto"/>
        <w:left w:val="none" w:sz="0" w:space="0" w:color="auto"/>
        <w:bottom w:val="none" w:sz="0" w:space="0" w:color="auto"/>
        <w:right w:val="none" w:sz="0" w:space="0" w:color="auto"/>
      </w:divBdr>
    </w:div>
    <w:div w:id="71008140">
      <w:bodyDiv w:val="1"/>
      <w:marLeft w:val="0"/>
      <w:marRight w:val="0"/>
      <w:marTop w:val="0"/>
      <w:marBottom w:val="0"/>
      <w:divBdr>
        <w:top w:val="none" w:sz="0" w:space="0" w:color="auto"/>
        <w:left w:val="none" w:sz="0" w:space="0" w:color="auto"/>
        <w:bottom w:val="none" w:sz="0" w:space="0" w:color="auto"/>
        <w:right w:val="none" w:sz="0" w:space="0" w:color="auto"/>
      </w:divBdr>
    </w:div>
    <w:div w:id="159389649">
      <w:bodyDiv w:val="1"/>
      <w:marLeft w:val="0"/>
      <w:marRight w:val="0"/>
      <w:marTop w:val="0"/>
      <w:marBottom w:val="0"/>
      <w:divBdr>
        <w:top w:val="none" w:sz="0" w:space="0" w:color="auto"/>
        <w:left w:val="none" w:sz="0" w:space="0" w:color="auto"/>
        <w:bottom w:val="none" w:sz="0" w:space="0" w:color="auto"/>
        <w:right w:val="none" w:sz="0" w:space="0" w:color="auto"/>
      </w:divBdr>
    </w:div>
    <w:div w:id="175046882">
      <w:bodyDiv w:val="1"/>
      <w:marLeft w:val="0"/>
      <w:marRight w:val="0"/>
      <w:marTop w:val="0"/>
      <w:marBottom w:val="0"/>
      <w:divBdr>
        <w:top w:val="none" w:sz="0" w:space="0" w:color="auto"/>
        <w:left w:val="none" w:sz="0" w:space="0" w:color="auto"/>
        <w:bottom w:val="none" w:sz="0" w:space="0" w:color="auto"/>
        <w:right w:val="none" w:sz="0" w:space="0" w:color="auto"/>
      </w:divBdr>
    </w:div>
    <w:div w:id="199557675">
      <w:bodyDiv w:val="1"/>
      <w:marLeft w:val="0"/>
      <w:marRight w:val="0"/>
      <w:marTop w:val="0"/>
      <w:marBottom w:val="0"/>
      <w:divBdr>
        <w:top w:val="none" w:sz="0" w:space="0" w:color="auto"/>
        <w:left w:val="none" w:sz="0" w:space="0" w:color="auto"/>
        <w:bottom w:val="none" w:sz="0" w:space="0" w:color="auto"/>
        <w:right w:val="none" w:sz="0" w:space="0" w:color="auto"/>
      </w:divBdr>
    </w:div>
    <w:div w:id="281310140">
      <w:bodyDiv w:val="1"/>
      <w:marLeft w:val="0"/>
      <w:marRight w:val="0"/>
      <w:marTop w:val="0"/>
      <w:marBottom w:val="0"/>
      <w:divBdr>
        <w:top w:val="none" w:sz="0" w:space="0" w:color="auto"/>
        <w:left w:val="none" w:sz="0" w:space="0" w:color="auto"/>
        <w:bottom w:val="none" w:sz="0" w:space="0" w:color="auto"/>
        <w:right w:val="none" w:sz="0" w:space="0" w:color="auto"/>
      </w:divBdr>
    </w:div>
    <w:div w:id="293995900">
      <w:bodyDiv w:val="1"/>
      <w:marLeft w:val="0"/>
      <w:marRight w:val="0"/>
      <w:marTop w:val="0"/>
      <w:marBottom w:val="0"/>
      <w:divBdr>
        <w:top w:val="none" w:sz="0" w:space="0" w:color="auto"/>
        <w:left w:val="none" w:sz="0" w:space="0" w:color="auto"/>
        <w:bottom w:val="none" w:sz="0" w:space="0" w:color="auto"/>
        <w:right w:val="none" w:sz="0" w:space="0" w:color="auto"/>
      </w:divBdr>
    </w:div>
    <w:div w:id="315573233">
      <w:bodyDiv w:val="1"/>
      <w:marLeft w:val="0"/>
      <w:marRight w:val="0"/>
      <w:marTop w:val="0"/>
      <w:marBottom w:val="0"/>
      <w:divBdr>
        <w:top w:val="none" w:sz="0" w:space="0" w:color="auto"/>
        <w:left w:val="none" w:sz="0" w:space="0" w:color="auto"/>
        <w:bottom w:val="none" w:sz="0" w:space="0" w:color="auto"/>
        <w:right w:val="none" w:sz="0" w:space="0" w:color="auto"/>
      </w:divBdr>
    </w:div>
    <w:div w:id="325211000">
      <w:bodyDiv w:val="1"/>
      <w:marLeft w:val="0"/>
      <w:marRight w:val="0"/>
      <w:marTop w:val="0"/>
      <w:marBottom w:val="0"/>
      <w:divBdr>
        <w:top w:val="none" w:sz="0" w:space="0" w:color="auto"/>
        <w:left w:val="none" w:sz="0" w:space="0" w:color="auto"/>
        <w:bottom w:val="none" w:sz="0" w:space="0" w:color="auto"/>
        <w:right w:val="none" w:sz="0" w:space="0" w:color="auto"/>
      </w:divBdr>
    </w:div>
    <w:div w:id="341274835">
      <w:bodyDiv w:val="1"/>
      <w:marLeft w:val="0"/>
      <w:marRight w:val="0"/>
      <w:marTop w:val="0"/>
      <w:marBottom w:val="0"/>
      <w:divBdr>
        <w:top w:val="none" w:sz="0" w:space="0" w:color="auto"/>
        <w:left w:val="none" w:sz="0" w:space="0" w:color="auto"/>
        <w:bottom w:val="none" w:sz="0" w:space="0" w:color="auto"/>
        <w:right w:val="none" w:sz="0" w:space="0" w:color="auto"/>
      </w:divBdr>
      <w:divsChild>
        <w:div w:id="1340350056">
          <w:marLeft w:val="0"/>
          <w:marRight w:val="0"/>
          <w:marTop w:val="0"/>
          <w:marBottom w:val="0"/>
          <w:divBdr>
            <w:top w:val="none" w:sz="0" w:space="0" w:color="auto"/>
            <w:left w:val="none" w:sz="0" w:space="0" w:color="auto"/>
            <w:bottom w:val="none" w:sz="0" w:space="0" w:color="auto"/>
            <w:right w:val="none" w:sz="0" w:space="0" w:color="auto"/>
          </w:divBdr>
          <w:divsChild>
            <w:div w:id="1621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189">
      <w:bodyDiv w:val="1"/>
      <w:marLeft w:val="0"/>
      <w:marRight w:val="0"/>
      <w:marTop w:val="0"/>
      <w:marBottom w:val="0"/>
      <w:divBdr>
        <w:top w:val="none" w:sz="0" w:space="0" w:color="auto"/>
        <w:left w:val="none" w:sz="0" w:space="0" w:color="auto"/>
        <w:bottom w:val="none" w:sz="0" w:space="0" w:color="auto"/>
        <w:right w:val="none" w:sz="0" w:space="0" w:color="auto"/>
      </w:divBdr>
    </w:div>
    <w:div w:id="460658064">
      <w:bodyDiv w:val="1"/>
      <w:marLeft w:val="0"/>
      <w:marRight w:val="0"/>
      <w:marTop w:val="0"/>
      <w:marBottom w:val="0"/>
      <w:divBdr>
        <w:top w:val="none" w:sz="0" w:space="0" w:color="auto"/>
        <w:left w:val="none" w:sz="0" w:space="0" w:color="auto"/>
        <w:bottom w:val="none" w:sz="0" w:space="0" w:color="auto"/>
        <w:right w:val="none" w:sz="0" w:space="0" w:color="auto"/>
      </w:divBdr>
    </w:div>
    <w:div w:id="483931262">
      <w:bodyDiv w:val="1"/>
      <w:marLeft w:val="0"/>
      <w:marRight w:val="0"/>
      <w:marTop w:val="0"/>
      <w:marBottom w:val="0"/>
      <w:divBdr>
        <w:top w:val="none" w:sz="0" w:space="0" w:color="auto"/>
        <w:left w:val="none" w:sz="0" w:space="0" w:color="auto"/>
        <w:bottom w:val="none" w:sz="0" w:space="0" w:color="auto"/>
        <w:right w:val="none" w:sz="0" w:space="0" w:color="auto"/>
      </w:divBdr>
    </w:div>
    <w:div w:id="486943386">
      <w:bodyDiv w:val="1"/>
      <w:marLeft w:val="0"/>
      <w:marRight w:val="0"/>
      <w:marTop w:val="0"/>
      <w:marBottom w:val="0"/>
      <w:divBdr>
        <w:top w:val="none" w:sz="0" w:space="0" w:color="auto"/>
        <w:left w:val="none" w:sz="0" w:space="0" w:color="auto"/>
        <w:bottom w:val="none" w:sz="0" w:space="0" w:color="auto"/>
        <w:right w:val="none" w:sz="0" w:space="0" w:color="auto"/>
      </w:divBdr>
    </w:div>
    <w:div w:id="537862415">
      <w:bodyDiv w:val="1"/>
      <w:marLeft w:val="0"/>
      <w:marRight w:val="0"/>
      <w:marTop w:val="0"/>
      <w:marBottom w:val="0"/>
      <w:divBdr>
        <w:top w:val="none" w:sz="0" w:space="0" w:color="auto"/>
        <w:left w:val="none" w:sz="0" w:space="0" w:color="auto"/>
        <w:bottom w:val="none" w:sz="0" w:space="0" w:color="auto"/>
        <w:right w:val="none" w:sz="0" w:space="0" w:color="auto"/>
      </w:divBdr>
    </w:div>
    <w:div w:id="637417997">
      <w:bodyDiv w:val="1"/>
      <w:marLeft w:val="0"/>
      <w:marRight w:val="0"/>
      <w:marTop w:val="0"/>
      <w:marBottom w:val="0"/>
      <w:divBdr>
        <w:top w:val="none" w:sz="0" w:space="0" w:color="auto"/>
        <w:left w:val="none" w:sz="0" w:space="0" w:color="auto"/>
        <w:bottom w:val="none" w:sz="0" w:space="0" w:color="auto"/>
        <w:right w:val="none" w:sz="0" w:space="0" w:color="auto"/>
      </w:divBdr>
    </w:div>
    <w:div w:id="721826678">
      <w:bodyDiv w:val="1"/>
      <w:marLeft w:val="0"/>
      <w:marRight w:val="0"/>
      <w:marTop w:val="0"/>
      <w:marBottom w:val="0"/>
      <w:divBdr>
        <w:top w:val="none" w:sz="0" w:space="0" w:color="auto"/>
        <w:left w:val="none" w:sz="0" w:space="0" w:color="auto"/>
        <w:bottom w:val="none" w:sz="0" w:space="0" w:color="auto"/>
        <w:right w:val="none" w:sz="0" w:space="0" w:color="auto"/>
      </w:divBdr>
    </w:div>
    <w:div w:id="770706663">
      <w:bodyDiv w:val="1"/>
      <w:marLeft w:val="0"/>
      <w:marRight w:val="0"/>
      <w:marTop w:val="0"/>
      <w:marBottom w:val="0"/>
      <w:divBdr>
        <w:top w:val="none" w:sz="0" w:space="0" w:color="auto"/>
        <w:left w:val="none" w:sz="0" w:space="0" w:color="auto"/>
        <w:bottom w:val="none" w:sz="0" w:space="0" w:color="auto"/>
        <w:right w:val="none" w:sz="0" w:space="0" w:color="auto"/>
      </w:divBdr>
    </w:div>
    <w:div w:id="78847168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85476373">
      <w:bodyDiv w:val="1"/>
      <w:marLeft w:val="0"/>
      <w:marRight w:val="0"/>
      <w:marTop w:val="0"/>
      <w:marBottom w:val="0"/>
      <w:divBdr>
        <w:top w:val="none" w:sz="0" w:space="0" w:color="auto"/>
        <w:left w:val="none" w:sz="0" w:space="0" w:color="auto"/>
        <w:bottom w:val="none" w:sz="0" w:space="0" w:color="auto"/>
        <w:right w:val="none" w:sz="0" w:space="0" w:color="auto"/>
      </w:divBdr>
    </w:div>
    <w:div w:id="1099986039">
      <w:bodyDiv w:val="1"/>
      <w:marLeft w:val="0"/>
      <w:marRight w:val="0"/>
      <w:marTop w:val="0"/>
      <w:marBottom w:val="0"/>
      <w:divBdr>
        <w:top w:val="none" w:sz="0" w:space="0" w:color="auto"/>
        <w:left w:val="none" w:sz="0" w:space="0" w:color="auto"/>
        <w:bottom w:val="none" w:sz="0" w:space="0" w:color="auto"/>
        <w:right w:val="none" w:sz="0" w:space="0" w:color="auto"/>
      </w:divBdr>
    </w:div>
    <w:div w:id="1105076217">
      <w:bodyDiv w:val="1"/>
      <w:marLeft w:val="0"/>
      <w:marRight w:val="0"/>
      <w:marTop w:val="0"/>
      <w:marBottom w:val="0"/>
      <w:divBdr>
        <w:top w:val="none" w:sz="0" w:space="0" w:color="auto"/>
        <w:left w:val="none" w:sz="0" w:space="0" w:color="auto"/>
        <w:bottom w:val="none" w:sz="0" w:space="0" w:color="auto"/>
        <w:right w:val="none" w:sz="0" w:space="0" w:color="auto"/>
      </w:divBdr>
    </w:div>
    <w:div w:id="1249080301">
      <w:bodyDiv w:val="1"/>
      <w:marLeft w:val="0"/>
      <w:marRight w:val="0"/>
      <w:marTop w:val="0"/>
      <w:marBottom w:val="0"/>
      <w:divBdr>
        <w:top w:val="none" w:sz="0" w:space="0" w:color="auto"/>
        <w:left w:val="none" w:sz="0" w:space="0" w:color="auto"/>
        <w:bottom w:val="none" w:sz="0" w:space="0" w:color="auto"/>
        <w:right w:val="none" w:sz="0" w:space="0" w:color="auto"/>
      </w:divBdr>
    </w:div>
    <w:div w:id="1431927952">
      <w:bodyDiv w:val="1"/>
      <w:marLeft w:val="0"/>
      <w:marRight w:val="0"/>
      <w:marTop w:val="0"/>
      <w:marBottom w:val="0"/>
      <w:divBdr>
        <w:top w:val="none" w:sz="0" w:space="0" w:color="auto"/>
        <w:left w:val="none" w:sz="0" w:space="0" w:color="auto"/>
        <w:bottom w:val="none" w:sz="0" w:space="0" w:color="auto"/>
        <w:right w:val="none" w:sz="0" w:space="0" w:color="auto"/>
      </w:divBdr>
    </w:div>
    <w:div w:id="1438717866">
      <w:bodyDiv w:val="1"/>
      <w:marLeft w:val="0"/>
      <w:marRight w:val="0"/>
      <w:marTop w:val="0"/>
      <w:marBottom w:val="0"/>
      <w:divBdr>
        <w:top w:val="none" w:sz="0" w:space="0" w:color="auto"/>
        <w:left w:val="none" w:sz="0" w:space="0" w:color="auto"/>
        <w:bottom w:val="none" w:sz="0" w:space="0" w:color="auto"/>
        <w:right w:val="none" w:sz="0" w:space="0" w:color="auto"/>
      </w:divBdr>
    </w:div>
    <w:div w:id="1498420148">
      <w:bodyDiv w:val="1"/>
      <w:marLeft w:val="0"/>
      <w:marRight w:val="0"/>
      <w:marTop w:val="0"/>
      <w:marBottom w:val="0"/>
      <w:divBdr>
        <w:top w:val="none" w:sz="0" w:space="0" w:color="auto"/>
        <w:left w:val="none" w:sz="0" w:space="0" w:color="auto"/>
        <w:bottom w:val="none" w:sz="0" w:space="0" w:color="auto"/>
        <w:right w:val="none" w:sz="0" w:space="0" w:color="auto"/>
      </w:divBdr>
    </w:div>
    <w:div w:id="1508015374">
      <w:bodyDiv w:val="1"/>
      <w:marLeft w:val="0"/>
      <w:marRight w:val="0"/>
      <w:marTop w:val="0"/>
      <w:marBottom w:val="0"/>
      <w:divBdr>
        <w:top w:val="none" w:sz="0" w:space="0" w:color="auto"/>
        <w:left w:val="none" w:sz="0" w:space="0" w:color="auto"/>
        <w:bottom w:val="none" w:sz="0" w:space="0" w:color="auto"/>
        <w:right w:val="none" w:sz="0" w:space="0" w:color="auto"/>
      </w:divBdr>
    </w:div>
    <w:div w:id="1531721690">
      <w:bodyDiv w:val="1"/>
      <w:marLeft w:val="0"/>
      <w:marRight w:val="0"/>
      <w:marTop w:val="0"/>
      <w:marBottom w:val="0"/>
      <w:divBdr>
        <w:top w:val="none" w:sz="0" w:space="0" w:color="auto"/>
        <w:left w:val="none" w:sz="0" w:space="0" w:color="auto"/>
        <w:bottom w:val="none" w:sz="0" w:space="0" w:color="auto"/>
        <w:right w:val="none" w:sz="0" w:space="0" w:color="auto"/>
      </w:divBdr>
    </w:div>
    <w:div w:id="1545021771">
      <w:bodyDiv w:val="1"/>
      <w:marLeft w:val="0"/>
      <w:marRight w:val="0"/>
      <w:marTop w:val="0"/>
      <w:marBottom w:val="0"/>
      <w:divBdr>
        <w:top w:val="none" w:sz="0" w:space="0" w:color="auto"/>
        <w:left w:val="none" w:sz="0" w:space="0" w:color="auto"/>
        <w:bottom w:val="none" w:sz="0" w:space="0" w:color="auto"/>
        <w:right w:val="none" w:sz="0" w:space="0" w:color="auto"/>
      </w:divBdr>
    </w:div>
    <w:div w:id="1575551057">
      <w:bodyDiv w:val="1"/>
      <w:marLeft w:val="0"/>
      <w:marRight w:val="0"/>
      <w:marTop w:val="0"/>
      <w:marBottom w:val="0"/>
      <w:divBdr>
        <w:top w:val="none" w:sz="0" w:space="0" w:color="auto"/>
        <w:left w:val="none" w:sz="0" w:space="0" w:color="auto"/>
        <w:bottom w:val="none" w:sz="0" w:space="0" w:color="auto"/>
        <w:right w:val="none" w:sz="0" w:space="0" w:color="auto"/>
      </w:divBdr>
    </w:div>
    <w:div w:id="1604217692">
      <w:bodyDiv w:val="1"/>
      <w:marLeft w:val="0"/>
      <w:marRight w:val="0"/>
      <w:marTop w:val="0"/>
      <w:marBottom w:val="0"/>
      <w:divBdr>
        <w:top w:val="none" w:sz="0" w:space="0" w:color="auto"/>
        <w:left w:val="none" w:sz="0" w:space="0" w:color="auto"/>
        <w:bottom w:val="none" w:sz="0" w:space="0" w:color="auto"/>
        <w:right w:val="none" w:sz="0" w:space="0" w:color="auto"/>
      </w:divBdr>
    </w:div>
    <w:div w:id="1630894057">
      <w:bodyDiv w:val="1"/>
      <w:marLeft w:val="0"/>
      <w:marRight w:val="0"/>
      <w:marTop w:val="0"/>
      <w:marBottom w:val="0"/>
      <w:divBdr>
        <w:top w:val="none" w:sz="0" w:space="0" w:color="auto"/>
        <w:left w:val="none" w:sz="0" w:space="0" w:color="auto"/>
        <w:bottom w:val="none" w:sz="0" w:space="0" w:color="auto"/>
        <w:right w:val="none" w:sz="0" w:space="0" w:color="auto"/>
      </w:divBdr>
    </w:div>
    <w:div w:id="1708606923">
      <w:bodyDiv w:val="1"/>
      <w:marLeft w:val="0"/>
      <w:marRight w:val="0"/>
      <w:marTop w:val="0"/>
      <w:marBottom w:val="0"/>
      <w:divBdr>
        <w:top w:val="none" w:sz="0" w:space="0" w:color="auto"/>
        <w:left w:val="none" w:sz="0" w:space="0" w:color="auto"/>
        <w:bottom w:val="none" w:sz="0" w:space="0" w:color="auto"/>
        <w:right w:val="none" w:sz="0" w:space="0" w:color="auto"/>
      </w:divBdr>
    </w:div>
    <w:div w:id="1738088165">
      <w:bodyDiv w:val="1"/>
      <w:marLeft w:val="0"/>
      <w:marRight w:val="0"/>
      <w:marTop w:val="0"/>
      <w:marBottom w:val="0"/>
      <w:divBdr>
        <w:top w:val="none" w:sz="0" w:space="0" w:color="auto"/>
        <w:left w:val="none" w:sz="0" w:space="0" w:color="auto"/>
        <w:bottom w:val="none" w:sz="0" w:space="0" w:color="auto"/>
        <w:right w:val="none" w:sz="0" w:space="0" w:color="auto"/>
      </w:divBdr>
    </w:div>
    <w:div w:id="1796677416">
      <w:bodyDiv w:val="1"/>
      <w:marLeft w:val="0"/>
      <w:marRight w:val="0"/>
      <w:marTop w:val="0"/>
      <w:marBottom w:val="0"/>
      <w:divBdr>
        <w:top w:val="none" w:sz="0" w:space="0" w:color="auto"/>
        <w:left w:val="none" w:sz="0" w:space="0" w:color="auto"/>
        <w:bottom w:val="none" w:sz="0" w:space="0" w:color="auto"/>
        <w:right w:val="none" w:sz="0" w:space="0" w:color="auto"/>
      </w:divBdr>
    </w:div>
    <w:div w:id="1835602807">
      <w:bodyDiv w:val="1"/>
      <w:marLeft w:val="0"/>
      <w:marRight w:val="0"/>
      <w:marTop w:val="0"/>
      <w:marBottom w:val="0"/>
      <w:divBdr>
        <w:top w:val="none" w:sz="0" w:space="0" w:color="auto"/>
        <w:left w:val="none" w:sz="0" w:space="0" w:color="auto"/>
        <w:bottom w:val="none" w:sz="0" w:space="0" w:color="auto"/>
        <w:right w:val="none" w:sz="0" w:space="0" w:color="auto"/>
      </w:divBdr>
    </w:div>
    <w:div w:id="1863088350">
      <w:bodyDiv w:val="1"/>
      <w:marLeft w:val="0"/>
      <w:marRight w:val="0"/>
      <w:marTop w:val="0"/>
      <w:marBottom w:val="0"/>
      <w:divBdr>
        <w:top w:val="none" w:sz="0" w:space="0" w:color="auto"/>
        <w:left w:val="none" w:sz="0" w:space="0" w:color="auto"/>
        <w:bottom w:val="none" w:sz="0" w:space="0" w:color="auto"/>
        <w:right w:val="none" w:sz="0" w:space="0" w:color="auto"/>
      </w:divBdr>
    </w:div>
    <w:div w:id="1879197664">
      <w:bodyDiv w:val="1"/>
      <w:marLeft w:val="0"/>
      <w:marRight w:val="0"/>
      <w:marTop w:val="0"/>
      <w:marBottom w:val="0"/>
      <w:divBdr>
        <w:top w:val="none" w:sz="0" w:space="0" w:color="auto"/>
        <w:left w:val="none" w:sz="0" w:space="0" w:color="auto"/>
        <w:bottom w:val="none" w:sz="0" w:space="0" w:color="auto"/>
        <w:right w:val="none" w:sz="0" w:space="0" w:color="auto"/>
      </w:divBdr>
    </w:div>
    <w:div w:id="1998219012">
      <w:bodyDiv w:val="1"/>
      <w:marLeft w:val="0"/>
      <w:marRight w:val="0"/>
      <w:marTop w:val="0"/>
      <w:marBottom w:val="0"/>
      <w:divBdr>
        <w:top w:val="none" w:sz="0" w:space="0" w:color="auto"/>
        <w:left w:val="none" w:sz="0" w:space="0" w:color="auto"/>
        <w:bottom w:val="none" w:sz="0" w:space="0" w:color="auto"/>
        <w:right w:val="none" w:sz="0" w:space="0" w:color="auto"/>
      </w:divBdr>
    </w:div>
    <w:div w:id="2022509098">
      <w:bodyDiv w:val="1"/>
      <w:marLeft w:val="0"/>
      <w:marRight w:val="0"/>
      <w:marTop w:val="0"/>
      <w:marBottom w:val="0"/>
      <w:divBdr>
        <w:top w:val="none" w:sz="0" w:space="0" w:color="auto"/>
        <w:left w:val="none" w:sz="0" w:space="0" w:color="auto"/>
        <w:bottom w:val="none" w:sz="0" w:space="0" w:color="auto"/>
        <w:right w:val="none" w:sz="0" w:space="0" w:color="auto"/>
      </w:divBdr>
    </w:div>
    <w:div w:id="2102677213">
      <w:bodyDiv w:val="1"/>
      <w:marLeft w:val="0"/>
      <w:marRight w:val="0"/>
      <w:marTop w:val="0"/>
      <w:marBottom w:val="0"/>
      <w:divBdr>
        <w:top w:val="none" w:sz="0" w:space="0" w:color="auto"/>
        <w:left w:val="none" w:sz="0" w:space="0" w:color="auto"/>
        <w:bottom w:val="none" w:sz="0" w:space="0" w:color="auto"/>
        <w:right w:val="none" w:sz="0" w:space="0" w:color="auto"/>
      </w:divBdr>
    </w:div>
    <w:div w:id="21197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il.benkalboussi@uphf.fr" TargetMode="External"/><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hyperlink" Target="http://wwtug.org/instmem.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doi.org/10.1016/j.jestch.2022.10132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ram.amous@enetcom.usf.tn" TargetMode="External"/><Relationship Id="rId24" Type="http://schemas.openxmlformats.org/officeDocument/2006/relationships/hyperlink" Target="https://arxiv.org/abs/2406.12400"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mailto:mourad.abed@uphf.fr"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arah.barika.ktata@issatso.u-sousse.tn" TargetMode="Externa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B887-5977-46B9-B4B1-7F456144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26791</TotalTime>
  <Pages>26</Pages>
  <Words>11495</Words>
  <Characters>63223</Characters>
  <Application>Microsoft Office Word</Application>
  <DocSecurity>0</DocSecurity>
  <Lines>526</Lines>
  <Paragraphs>149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Khalil Ben Kalboussi</cp:lastModifiedBy>
  <cp:revision>5</cp:revision>
  <cp:lastPrinted>2025-04-29T22:11:00Z</cp:lastPrinted>
  <dcterms:created xsi:type="dcterms:W3CDTF">2025-04-29T22:12:00Z</dcterms:created>
  <dcterms:modified xsi:type="dcterms:W3CDTF">2025-09-11T12:19:00Z</dcterms:modified>
</cp:coreProperties>
</file>