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8"/>
        <w:gridCol w:w="612"/>
        <w:gridCol w:w="602"/>
        <w:gridCol w:w="595"/>
        <w:gridCol w:w="595"/>
        <w:gridCol w:w="595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0"/>
      </w:tblGrid>
      <w:tr w:rsidR="0087626F" w:rsidRPr="0087626F" w14:paraId="6E57D7F4" w14:textId="77777777" w:rsidTr="0087626F">
        <w:trPr>
          <w:trHeight w:val="20"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4DD3B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PE"/>
              </w:rPr>
              <w:t>EVALUACIÓN DE DESEMPEÑO Y CONDUCTA LABORAL (AUXILIARES)</w:t>
            </w:r>
          </w:p>
        </w:tc>
      </w:tr>
      <w:tr w:rsidR="0087626F" w:rsidRPr="006B6481" w14:paraId="429C5816" w14:textId="77777777" w:rsidTr="0087626F">
        <w:trPr>
          <w:trHeight w:val="20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49C55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eastAsia="es-PE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E49E9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65219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87CD9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A5CA8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19258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7F072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FAE9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9B103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7704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A8D66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F5DB1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A2EC2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0B20E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B73F0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BA882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C79C3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81577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</w:tr>
      <w:tr w:rsidR="0087626F" w:rsidRPr="006B6481" w14:paraId="4F9FA6D5" w14:textId="77777777" w:rsidTr="0087626F">
        <w:trPr>
          <w:trHeight w:val="20"/>
        </w:trPr>
        <w:tc>
          <w:tcPr>
            <w:tcW w:w="7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C2661" w14:textId="77777777" w:rsidR="0087626F" w:rsidRPr="0087626F" w:rsidRDefault="0087626F" w:rsidP="00876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PERIODO</w:t>
            </w:r>
          </w:p>
        </w:tc>
        <w:tc>
          <w:tcPr>
            <w:tcW w:w="142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8F74F" w14:textId="5660FB8A" w:rsidR="0087626F" w:rsidRPr="0087626F" w:rsidRDefault="0087626F" w:rsidP="00876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  <w:r w:rsidR="00532844"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[ULTIMO_SEMESTRE]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61A6" w14:textId="77777777" w:rsidR="0087626F" w:rsidRPr="0087626F" w:rsidRDefault="0087626F" w:rsidP="00876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306E0" w14:textId="30C6F933" w:rsidR="0087626F" w:rsidRPr="0087626F" w:rsidRDefault="0087626F" w:rsidP="00876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FECHA </w:t>
            </w:r>
          </w:p>
        </w:tc>
        <w:tc>
          <w:tcPr>
            <w:tcW w:w="171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4BBD08" w14:textId="1940DA88" w:rsidR="0087626F" w:rsidRPr="0087626F" w:rsidRDefault="0087626F" w:rsidP="00876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  <w:r w:rsidR="00532844"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[FECHA_HOY]</w:t>
            </w:r>
          </w:p>
        </w:tc>
      </w:tr>
      <w:tr w:rsidR="0087626F" w:rsidRPr="006B6481" w14:paraId="19CDDE16" w14:textId="77777777" w:rsidTr="0087626F">
        <w:trPr>
          <w:trHeight w:val="20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02BCC" w14:textId="77777777" w:rsidR="0087626F" w:rsidRPr="0087626F" w:rsidRDefault="0087626F" w:rsidP="00876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CF298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3A7FB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01E34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37873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0992A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09B60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597C8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C8855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6F2F5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35ED2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97283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AC55C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235FB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DDD09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5900A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3AD72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1B1C6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</w:tr>
      <w:tr w:rsidR="0087626F" w:rsidRPr="0087626F" w14:paraId="0A3E9012" w14:textId="77777777" w:rsidTr="00532844">
        <w:trPr>
          <w:trHeight w:val="20"/>
        </w:trPr>
        <w:tc>
          <w:tcPr>
            <w:tcW w:w="7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DADB7" w14:textId="77777777" w:rsidR="0087626F" w:rsidRPr="0087626F" w:rsidRDefault="0087626F" w:rsidP="00876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APELLIDOS Y NOMBRES</w:t>
            </w:r>
          </w:p>
        </w:tc>
        <w:tc>
          <w:tcPr>
            <w:tcW w:w="4287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8DF00A" w14:textId="17216F8C" w:rsidR="0087626F" w:rsidRPr="0087626F" w:rsidRDefault="00532844" w:rsidP="005328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53284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[APELLIDOS_NOMBRES]</w:t>
            </w:r>
          </w:p>
        </w:tc>
      </w:tr>
      <w:tr w:rsidR="0087626F" w:rsidRPr="006B6481" w14:paraId="6DECA57B" w14:textId="77777777" w:rsidTr="00532844">
        <w:trPr>
          <w:trHeight w:val="20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9AD40" w14:textId="77777777" w:rsidR="0087626F" w:rsidRPr="0087626F" w:rsidRDefault="0087626F" w:rsidP="00876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3841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304D0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C41F5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B15CB" w14:textId="77777777" w:rsidR="0087626F" w:rsidRPr="0087626F" w:rsidRDefault="0087626F" w:rsidP="00532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FE9A9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3B4DC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E4C2A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C4FF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E2707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20D2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3D3B6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DA22A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3162C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68BFE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92B2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9A795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ECEB4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</w:tr>
      <w:tr w:rsidR="0087626F" w:rsidRPr="0087626F" w14:paraId="7ABBF79C" w14:textId="77777777" w:rsidTr="00532844">
        <w:trPr>
          <w:trHeight w:val="20"/>
        </w:trPr>
        <w:tc>
          <w:tcPr>
            <w:tcW w:w="7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55493" w14:textId="77777777" w:rsidR="0087626F" w:rsidRPr="0087626F" w:rsidRDefault="0087626F" w:rsidP="00876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CARGO</w:t>
            </w:r>
          </w:p>
        </w:tc>
        <w:tc>
          <w:tcPr>
            <w:tcW w:w="4287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A4CAA" w14:textId="78C0FC50" w:rsidR="0087626F" w:rsidRPr="0087626F" w:rsidRDefault="00532844" w:rsidP="005328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53284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[CARGO]</w:t>
            </w:r>
          </w:p>
        </w:tc>
      </w:tr>
      <w:tr w:rsidR="0087626F" w:rsidRPr="006B6481" w14:paraId="5E52B4C8" w14:textId="77777777" w:rsidTr="00532844">
        <w:trPr>
          <w:trHeight w:val="20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7246B" w14:textId="77777777" w:rsidR="0087626F" w:rsidRPr="0087626F" w:rsidRDefault="0087626F" w:rsidP="00876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CE361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BD728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9E7FB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568D6" w14:textId="77777777" w:rsidR="0087626F" w:rsidRPr="0087626F" w:rsidRDefault="0087626F" w:rsidP="00532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3E615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E95B5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2380B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810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3540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A067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F8C8D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BDE3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47DF0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03D2D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7AAC8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FA6C8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DFE54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</w:tr>
      <w:tr w:rsidR="0087626F" w:rsidRPr="0087626F" w14:paraId="18004F1F" w14:textId="77777777" w:rsidTr="00532844">
        <w:trPr>
          <w:trHeight w:val="20"/>
        </w:trPr>
        <w:tc>
          <w:tcPr>
            <w:tcW w:w="7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E3573" w14:textId="77777777" w:rsidR="0087626F" w:rsidRPr="0087626F" w:rsidRDefault="0087626F" w:rsidP="00876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DIRECCIÓN/OFICINA</w:t>
            </w:r>
          </w:p>
        </w:tc>
        <w:tc>
          <w:tcPr>
            <w:tcW w:w="4287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85399F" w14:textId="1E9C7A95" w:rsidR="0087626F" w:rsidRPr="0087626F" w:rsidRDefault="00532844" w:rsidP="005328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53284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[SERVICIO]</w:t>
            </w:r>
          </w:p>
        </w:tc>
      </w:tr>
      <w:tr w:rsidR="0087626F" w:rsidRPr="006B6481" w14:paraId="51B066F1" w14:textId="77777777" w:rsidTr="0087626F">
        <w:trPr>
          <w:trHeight w:val="20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8213E" w14:textId="77777777" w:rsidR="0087626F" w:rsidRPr="0087626F" w:rsidRDefault="0087626F" w:rsidP="00876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01E38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03E4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6087D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061E6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8A120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A2A1C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E33B7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2A828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9D49B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E227E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DE9A1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8A59E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A053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168CA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0905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CAD34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D7A10" w14:textId="77777777" w:rsidR="0087626F" w:rsidRPr="0087626F" w:rsidRDefault="0087626F" w:rsidP="0087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</w:tr>
      <w:tr w:rsidR="0087626F" w:rsidRPr="0087626F" w14:paraId="6924F85C" w14:textId="77777777" w:rsidTr="0087626F">
        <w:trPr>
          <w:trHeight w:val="20"/>
        </w:trPr>
        <w:tc>
          <w:tcPr>
            <w:tcW w:w="7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A0F0D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FACTORES UNICOS</w:t>
            </w:r>
          </w:p>
        </w:tc>
        <w:tc>
          <w:tcPr>
            <w:tcW w:w="4287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6E51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NIVELES VALORATIVOS</w:t>
            </w:r>
          </w:p>
        </w:tc>
      </w:tr>
      <w:tr w:rsidR="0087626F" w:rsidRPr="006B6481" w14:paraId="573423C2" w14:textId="77777777" w:rsidTr="0087626F">
        <w:trPr>
          <w:trHeight w:val="20"/>
        </w:trPr>
        <w:tc>
          <w:tcPr>
            <w:tcW w:w="71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8C095" w14:textId="77777777" w:rsidR="0087626F" w:rsidRPr="0087626F" w:rsidRDefault="0087626F" w:rsidP="00876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0E1D4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I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69B7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II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7A4F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III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8E099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IV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D1464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V</w:t>
            </w:r>
          </w:p>
        </w:tc>
      </w:tr>
      <w:tr w:rsidR="0087626F" w:rsidRPr="006B6481" w14:paraId="03E957DB" w14:textId="77777777" w:rsidTr="00532844">
        <w:trPr>
          <w:trHeight w:val="1091"/>
        </w:trPr>
        <w:tc>
          <w:tcPr>
            <w:tcW w:w="7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4CA4BE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Responsabilidad: Califica el compromiso que asume el evaluado a fin de cumplir oportuna y adecuadamente con las funciones encomendadas.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58C9A4" w14:textId="55A98B5A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6B64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Excelente</w:t>
            </w: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 xml:space="preserve"> grado de responsabilidad en los trabajos que realiza. Facilidad para asumir funciones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C7064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Muy responsable en las funciones encomendadas. Muestra compromiso.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B0A808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Cumple con responsabilidad las funciones encomendadas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2B36EA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Ocasionalmente asume las funciones encomendadas.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67A29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Falta en el cumplimiento de los objetivos trazados. Poco compromiso.</w:t>
            </w:r>
          </w:p>
        </w:tc>
      </w:tr>
      <w:tr w:rsidR="0087626F" w:rsidRPr="006B6481" w14:paraId="3497403F" w14:textId="77777777" w:rsidTr="0087626F">
        <w:trPr>
          <w:trHeight w:val="20"/>
        </w:trPr>
        <w:tc>
          <w:tcPr>
            <w:tcW w:w="71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DC21D6" w14:textId="77777777" w:rsidR="0087626F" w:rsidRPr="0087626F" w:rsidRDefault="0087626F" w:rsidP="00876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AC7D6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14651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68B8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525C5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A6E8FC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CD08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AA2AB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BF5037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51C82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3687D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C6544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C415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0466D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A938C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B346D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87626F" w:rsidRPr="006B6481" w14:paraId="465915B5" w14:textId="77777777" w:rsidTr="00532844">
        <w:trPr>
          <w:trHeight w:val="1408"/>
        </w:trPr>
        <w:tc>
          <w:tcPr>
            <w:tcW w:w="7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87419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Iniciativa: Califica el grado de la actuación laboral espontanea sin necesidad de instrucciones y supervisión, generando nuevas soluciones ante los problemas de trabajo con originalidad.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ABA4C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Aporta con iniciativas. Logrando los objetivos en la labor que desempeña.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29DFEF" w14:textId="6ED0C580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 xml:space="preserve">Con frecuencia </w:t>
            </w:r>
            <w:r w:rsidRPr="006B64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realiza</w:t>
            </w: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 xml:space="preserve"> aportes Importantes para mejorar el trabajo, sugiriendo formas para actualizar los objetivos institucionales.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80A412" w14:textId="57BB1428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 xml:space="preserve">Se apega a la </w:t>
            </w:r>
            <w:r w:rsidRPr="006B64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rutina</w:t>
            </w: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 xml:space="preserve"> establecida a veces logra sus objetivos.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2334FC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Carece de iniciativa, necesita órdenes para comenzar acciones y lograr sus objetivos.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B4777F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Por lo general se apega a la rutina establecida reportando siempre anomalías existentes.</w:t>
            </w:r>
          </w:p>
        </w:tc>
      </w:tr>
      <w:tr w:rsidR="0087626F" w:rsidRPr="006B6481" w14:paraId="65544CD2" w14:textId="77777777" w:rsidTr="0087626F">
        <w:trPr>
          <w:trHeight w:val="20"/>
        </w:trPr>
        <w:tc>
          <w:tcPr>
            <w:tcW w:w="71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2A109" w14:textId="77777777" w:rsidR="0087626F" w:rsidRPr="0087626F" w:rsidRDefault="0087626F" w:rsidP="00876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08BFC6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1B8D1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F201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500687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72DC1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0E3F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864526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7C0D7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9926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F9249F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FE9BC3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A63ED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85E00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B1D37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C7A15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87626F" w:rsidRPr="006B6481" w14:paraId="7BD3DA62" w14:textId="77777777" w:rsidTr="0087626F">
        <w:trPr>
          <w:trHeight w:val="20"/>
        </w:trPr>
        <w:tc>
          <w:tcPr>
            <w:tcW w:w="7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140248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Buen uso y manejo de equipos: Califica el cuidado y el uso adecuado de las maquinarias y herramientas que le son confiadas a trabajador para la realización de su trabajo.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A876E0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Siempre atento y cuidadas con las máquinas y herramientas que utiliza. Se esmera en su mantenimiento además alarga la vida útil de las mismas.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52673" w14:textId="2CFCE865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 xml:space="preserve">Cuida las </w:t>
            </w:r>
            <w:r w:rsidRPr="006B64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máquinas</w:t>
            </w: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 xml:space="preserve"> y herramientas dándole el uso adecuado y se preocupa por su mantenimiento.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00D0A9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Generalmente hace buen uso de las máquinas y herramientas. Cumple con cuidado y mantenimiento, pocas veces se reportan fallas.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51B6CA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Le presta poca importancia al cuidado, buen uso y mantenimiento del material encomendado.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DE4397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Descuido en el uso y mantenimiento de las máquinas y herramientas, contantemente se reportan fallas.</w:t>
            </w:r>
          </w:p>
        </w:tc>
      </w:tr>
      <w:tr w:rsidR="0087626F" w:rsidRPr="006B6481" w14:paraId="2BEBEF67" w14:textId="77777777" w:rsidTr="0087626F">
        <w:trPr>
          <w:trHeight w:val="20"/>
        </w:trPr>
        <w:tc>
          <w:tcPr>
            <w:tcW w:w="71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DDC56" w14:textId="77777777" w:rsidR="0087626F" w:rsidRPr="0087626F" w:rsidRDefault="0087626F" w:rsidP="00876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AA9719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737B56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899B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5EC059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5E348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2FE6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37660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F12954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B3715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D09FA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4A47E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6C88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B99DD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A81E4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A9B2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87626F" w:rsidRPr="006B6481" w14:paraId="6AA66DFD" w14:textId="77777777" w:rsidTr="0087626F">
        <w:trPr>
          <w:trHeight w:val="20"/>
        </w:trPr>
        <w:tc>
          <w:tcPr>
            <w:tcW w:w="7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4BFED0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Oportunidad: Califica el cumplimiento de plazos en la ejecución de los trabajos encomendados.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7B347A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Entrega sus trabajos en el plazo establecido, inclusive algunas veces antes de lo fijado.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98E7AA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Cumple con los plazos en la ejecución de los trabajos en las fechas solicitadas.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C3935" w14:textId="1DEA9666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 xml:space="preserve">Entrega los trabajos con posterioridad a la fecha fijada. No </w:t>
            </w:r>
            <w:r w:rsidRPr="006B64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obstante,</w:t>
            </w: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 xml:space="preserve"> ocupa todo su tiempo.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2B4E91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No todos los trabajos los cumple en el tiempo establecido.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71DFE0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No cumple con los plazos fijados. Se observa tiempo perdido.</w:t>
            </w:r>
          </w:p>
        </w:tc>
      </w:tr>
      <w:tr w:rsidR="0087626F" w:rsidRPr="006B6481" w14:paraId="54D13BC8" w14:textId="77777777" w:rsidTr="0087626F">
        <w:trPr>
          <w:trHeight w:val="20"/>
        </w:trPr>
        <w:tc>
          <w:tcPr>
            <w:tcW w:w="71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6660B" w14:textId="77777777" w:rsidR="0087626F" w:rsidRPr="0087626F" w:rsidRDefault="0087626F" w:rsidP="00876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57362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86A11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E492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927913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BA50B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7A5B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5DA2FE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2AB04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78088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AD792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CC0AC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6F03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7887B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B879D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E5CF7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87626F" w:rsidRPr="006B6481" w14:paraId="2678221B" w14:textId="77777777" w:rsidTr="00532844">
        <w:trPr>
          <w:trHeight w:val="1133"/>
        </w:trPr>
        <w:tc>
          <w:tcPr>
            <w:tcW w:w="7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F4F81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Calidad del Trabajo: Califica la incidencia de aciertos y errores, consistencia, precisión y orden en la presentación del trabajo encomendado 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9FE9F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Realiza excelentes trabajos. Excepcionalmente comete errores.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3A1638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Generalmente realiza buenos trabajos con un mínimo error, las supervisiones son de rutina.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7330F1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La calidad del trabajo realizado es solo promedio, algunas veces comete errores no muy significativos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297C26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Son mayores los errores que los aciertos en el trabajo que realiza. Debe ser revisado de manera permanente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8C752E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Frecuentemente incurre en errores apreciables</w:t>
            </w:r>
          </w:p>
        </w:tc>
      </w:tr>
      <w:tr w:rsidR="0087626F" w:rsidRPr="006B6481" w14:paraId="0EA29322" w14:textId="77777777" w:rsidTr="0087626F">
        <w:trPr>
          <w:trHeight w:val="20"/>
        </w:trPr>
        <w:tc>
          <w:tcPr>
            <w:tcW w:w="71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128B8" w14:textId="77777777" w:rsidR="0087626F" w:rsidRPr="0087626F" w:rsidRDefault="0087626F" w:rsidP="00876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3FC8D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C81AA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4BCC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33A076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F900F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43FA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4A8DF5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4DC6D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91512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AA145A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B9F1C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A38E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642C6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C64A6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E90F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87626F" w:rsidRPr="006B6481" w14:paraId="61BDA2C5" w14:textId="77777777" w:rsidTr="0087626F">
        <w:trPr>
          <w:trHeight w:val="20"/>
        </w:trPr>
        <w:tc>
          <w:tcPr>
            <w:tcW w:w="7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F3390D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Confiabilidad y Discreción: Califica el uso adecuado de la información que por el puesto o las funciones debe conocer y aguardar reservo.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E055F4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Sabe usar la información con fines discretos y constructivos con respecto a la institución y a los compañeros.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4E4E41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En general es prudente y guarda la información que posee de la institución y de los compañeros de trabajo como confidencial.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1CDA93" w14:textId="292831CC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 xml:space="preserve">Sabe diferenciar la </w:t>
            </w:r>
            <w:r w:rsidRPr="006B64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información,</w:t>
            </w: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 xml:space="preserve"> pero comunica de forma negativa provocando conflictos.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F9ED68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No sabe diferenciar la información que puede proporcionar, de modo que comete indiscreciones involuntarias.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156482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Indiscreto nada confiable.</w:t>
            </w:r>
          </w:p>
        </w:tc>
      </w:tr>
      <w:tr w:rsidR="0087626F" w:rsidRPr="006B6481" w14:paraId="636A5A6A" w14:textId="77777777" w:rsidTr="0087626F">
        <w:trPr>
          <w:trHeight w:val="20"/>
        </w:trPr>
        <w:tc>
          <w:tcPr>
            <w:tcW w:w="71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A4DB6" w14:textId="77777777" w:rsidR="0087626F" w:rsidRPr="0087626F" w:rsidRDefault="0087626F" w:rsidP="00876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41967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EF7FE6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8195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A01AE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F2DCD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F726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B2594D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18B96A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DD432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128750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DD95B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7B54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04EB5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686613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0A518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87626F" w:rsidRPr="006B6481" w14:paraId="373B8EF8" w14:textId="77777777" w:rsidTr="0087626F">
        <w:trPr>
          <w:trHeight w:val="20"/>
        </w:trPr>
        <w:tc>
          <w:tcPr>
            <w:tcW w:w="7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1B8667" w14:textId="0E0BED53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Relaciones interpersonales: Califica la </w:t>
            </w:r>
            <w:r w:rsidRPr="006B648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interrelación</w:t>
            </w: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 personal y la adaptación al trabajo en equipo.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FFD47D" w14:textId="722D49E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Muestra amabilidad con todos, facilitando la comunicación, permitiendo un ambiente de franqueza, serenidad y respeto.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7ACA9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Mantiene equilibrio emocional y buenos modales en todo momento.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79382" w14:textId="1545F75D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 xml:space="preserve">No siempre manifiesta buen trato con </w:t>
            </w:r>
            <w:r w:rsidRPr="006B64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terceros,</w:t>
            </w: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 xml:space="preserve"> pero esas acciones no tienen mayor trascendencia.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E299FA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Generalmente no muestra preocupación ni colaboración por las necesidades de sus compañeros de trabajo.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39C4B2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Es habitualmente descortés en el trato, ocasiona quejas y conflictos constantemente.</w:t>
            </w:r>
          </w:p>
        </w:tc>
      </w:tr>
      <w:tr w:rsidR="0087626F" w:rsidRPr="006B6481" w14:paraId="5E8377AA" w14:textId="77777777" w:rsidTr="0087626F">
        <w:trPr>
          <w:trHeight w:val="20"/>
        </w:trPr>
        <w:tc>
          <w:tcPr>
            <w:tcW w:w="71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8A3AD" w14:textId="77777777" w:rsidR="0087626F" w:rsidRPr="0087626F" w:rsidRDefault="0087626F" w:rsidP="00876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BE6AF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2DA250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C6A1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8FA17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EF18A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02EA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DDA54C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B29BB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AB99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EFDD0F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03F12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07F56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2095E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4E3030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BA7DC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87626F" w:rsidRPr="006B6481" w14:paraId="62E9BB2F" w14:textId="77777777" w:rsidTr="00532844">
        <w:trPr>
          <w:trHeight w:val="1080"/>
        </w:trPr>
        <w:tc>
          <w:tcPr>
            <w:tcW w:w="7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29F4E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Cumplimiento de las Normas: Califica el cumplimiento de las normas institucionales (Reglamento interno del trabajo, Procedimientos, instructivos y otros.)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6586A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Siempre cumple con las normas generales y específicas de la institución.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AB5B3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Casi siempre cumple con las normas de la institución.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0949AD" w14:textId="05F4269D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 xml:space="preserve">Cumple con las </w:t>
            </w:r>
            <w:r w:rsidRPr="006B64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normas,</w:t>
            </w: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 xml:space="preserve"> pero requiere que se recuerde el cumplimiento de las mismas.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C4DC9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A veces no muestra respeto a las normas de la institución.</w:t>
            </w: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20F87D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No cumple con las normas.</w:t>
            </w:r>
          </w:p>
        </w:tc>
      </w:tr>
      <w:tr w:rsidR="0087626F" w:rsidRPr="006B6481" w14:paraId="71B01385" w14:textId="77777777" w:rsidTr="0087626F">
        <w:trPr>
          <w:trHeight w:val="20"/>
        </w:trPr>
        <w:tc>
          <w:tcPr>
            <w:tcW w:w="71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BEE9DE" w14:textId="77777777" w:rsidR="0087626F" w:rsidRPr="0087626F" w:rsidRDefault="0087626F" w:rsidP="00876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1EC3CA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49E392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FA94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8F5DB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BC903A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5C75A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EDB011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887D6D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A52C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D7C5F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93E3A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4F843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4D6DE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23C2CA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8570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87626F" w:rsidRPr="006B6481" w14:paraId="652771E0" w14:textId="77777777" w:rsidTr="0087626F">
        <w:trPr>
          <w:trHeight w:val="20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9BC7F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10C42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01BB1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3155E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7763C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FD9C1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1818D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E028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B2184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1ADA1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EC9E3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3DF7C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15F9A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82B2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BA1C9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A5B8F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757FC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52FD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</w:tr>
      <w:tr w:rsidR="0087626F" w:rsidRPr="0087626F" w14:paraId="410C74EC" w14:textId="77777777" w:rsidTr="00532844">
        <w:trPr>
          <w:trHeight w:val="340"/>
        </w:trPr>
        <w:tc>
          <w:tcPr>
            <w:tcW w:w="7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88088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NOMBRE DE EVALUADOR</w:t>
            </w:r>
          </w:p>
        </w:tc>
        <w:tc>
          <w:tcPr>
            <w:tcW w:w="4287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7B94C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87626F" w:rsidRPr="006B6481" w14:paraId="25060D0E" w14:textId="77777777" w:rsidTr="0087626F">
        <w:trPr>
          <w:trHeight w:val="20"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532F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9F68E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4A689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5C6D6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DD55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CB457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F1265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18DA6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3F4CB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2E144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8DF85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3C7C8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43505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2FA47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83A20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AD0A3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F673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56F92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</w:tr>
      <w:tr w:rsidR="0087626F" w:rsidRPr="0087626F" w14:paraId="224ED6EB" w14:textId="77777777" w:rsidTr="00532844">
        <w:trPr>
          <w:trHeight w:val="340"/>
        </w:trPr>
        <w:tc>
          <w:tcPr>
            <w:tcW w:w="7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FA3D4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CARGO EVALUADOR</w:t>
            </w:r>
          </w:p>
        </w:tc>
        <w:tc>
          <w:tcPr>
            <w:tcW w:w="4287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D02BC" w14:textId="77777777" w:rsidR="0087626F" w:rsidRPr="0087626F" w:rsidRDefault="0087626F" w:rsidP="0087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8762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</w:tbl>
    <w:p w14:paraId="7FCD88E9" w14:textId="3726CD60" w:rsidR="009C5CC4" w:rsidRDefault="001D3746" w:rsidP="001D3746">
      <w:pPr>
        <w:tabs>
          <w:tab w:val="left" w:pos="9915"/>
        </w:tabs>
      </w:pPr>
      <w:r>
        <w:tab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836"/>
        <w:gridCol w:w="838"/>
        <w:gridCol w:w="836"/>
        <w:gridCol w:w="838"/>
        <w:gridCol w:w="836"/>
        <w:gridCol w:w="836"/>
        <w:gridCol w:w="1913"/>
        <w:gridCol w:w="190"/>
        <w:gridCol w:w="192"/>
        <w:gridCol w:w="304"/>
        <w:gridCol w:w="299"/>
        <w:gridCol w:w="431"/>
        <w:gridCol w:w="431"/>
        <w:gridCol w:w="430"/>
      </w:tblGrid>
      <w:tr w:rsidR="001D3746" w:rsidRPr="001D3746" w14:paraId="42367EF1" w14:textId="77777777" w:rsidTr="001D3746">
        <w:trPr>
          <w:trHeight w:val="283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462F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ANEXO 02</w:t>
            </w:r>
          </w:p>
        </w:tc>
      </w:tr>
      <w:tr w:rsidR="001D3746" w:rsidRPr="001D3746" w14:paraId="5F803BC6" w14:textId="77777777" w:rsidTr="001D3746">
        <w:trPr>
          <w:trHeight w:val="283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4AFFD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PE"/>
              </w:rPr>
              <w:t>TABLA DE PUNTAJES PARA LA ASISTENCIA, PUNTUALIDAD Y CAPACITACIÓN</w:t>
            </w:r>
          </w:p>
        </w:tc>
      </w:tr>
      <w:tr w:rsidR="001D3746" w:rsidRPr="001D3746" w14:paraId="5C315EEA" w14:textId="77777777" w:rsidTr="00A26097">
        <w:trPr>
          <w:trHeight w:val="20"/>
        </w:trPr>
        <w:tc>
          <w:tcPr>
            <w:tcW w:w="11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203FA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PERIODO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F80FB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11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245A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[ULTIMO_SEMESTRE]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3849D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106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32E6F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FECHA DE EVALUACION</w:t>
            </w:r>
          </w:p>
        </w:tc>
        <w:tc>
          <w:tcPr>
            <w:tcW w:w="87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4964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[FECHA_HOY]</w:t>
            </w:r>
          </w:p>
        </w:tc>
      </w:tr>
      <w:tr w:rsidR="001D3746" w:rsidRPr="001D3746" w14:paraId="67BE4A50" w14:textId="77777777" w:rsidTr="00A26097">
        <w:trPr>
          <w:trHeight w:val="20"/>
        </w:trPr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30BD3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98F2C" w14:textId="77777777" w:rsidR="001D3746" w:rsidRPr="001D3746" w:rsidRDefault="001D3746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645A6" w14:textId="77777777" w:rsidR="001D3746" w:rsidRPr="001D3746" w:rsidRDefault="001D3746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AFA21" w14:textId="77777777" w:rsidR="001D3746" w:rsidRPr="001D3746" w:rsidRDefault="001D3746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6B2C" w14:textId="77777777" w:rsidR="001D3746" w:rsidRPr="001D3746" w:rsidRDefault="001D3746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E771C" w14:textId="77777777" w:rsidR="001D3746" w:rsidRPr="001D3746" w:rsidRDefault="001D3746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C5E3E" w14:textId="77777777" w:rsidR="001D3746" w:rsidRPr="001D3746" w:rsidRDefault="001D3746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827C0" w14:textId="77777777" w:rsidR="001D3746" w:rsidRPr="001D3746" w:rsidRDefault="001D3746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99F34" w14:textId="77777777" w:rsidR="001D3746" w:rsidRPr="001D3746" w:rsidRDefault="001D3746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D7F68" w14:textId="77777777" w:rsidR="001D3746" w:rsidRPr="001D3746" w:rsidRDefault="001D3746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D99BE" w14:textId="77777777" w:rsidR="001D3746" w:rsidRPr="001D3746" w:rsidRDefault="001D3746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FC326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E5A53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13F9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6E78F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42F0D31B" w14:textId="77777777" w:rsidTr="00A26097">
        <w:trPr>
          <w:trHeight w:val="20"/>
        </w:trPr>
        <w:tc>
          <w:tcPr>
            <w:tcW w:w="150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5D886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APELLIDOS Y NOMBRES</w:t>
            </w:r>
          </w:p>
        </w:tc>
        <w:tc>
          <w:tcPr>
            <w:tcW w:w="3497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05104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[APELLIDOS_NOMBRES]</w:t>
            </w:r>
          </w:p>
        </w:tc>
      </w:tr>
      <w:tr w:rsidR="001D3746" w:rsidRPr="001D3746" w14:paraId="0BB9DF89" w14:textId="77777777" w:rsidTr="00A26097">
        <w:trPr>
          <w:trHeight w:val="20"/>
        </w:trPr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F85A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83A01" w14:textId="77777777" w:rsidR="001D3746" w:rsidRPr="001D3746" w:rsidRDefault="001D3746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61160" w14:textId="77777777" w:rsidR="001D3746" w:rsidRPr="001D3746" w:rsidRDefault="001D3746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587FC" w14:textId="77777777" w:rsidR="001D3746" w:rsidRPr="001D3746" w:rsidRDefault="001D3746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EAEFA" w14:textId="77777777" w:rsidR="001D3746" w:rsidRPr="001D3746" w:rsidRDefault="001D3746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BA442" w14:textId="77777777" w:rsidR="001D3746" w:rsidRPr="001D3746" w:rsidRDefault="001D3746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94022" w14:textId="77777777" w:rsidR="001D3746" w:rsidRPr="001D3746" w:rsidRDefault="001D3746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E2F1F" w14:textId="77777777" w:rsidR="001D3746" w:rsidRPr="001D3746" w:rsidRDefault="001D3746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278C7" w14:textId="77777777" w:rsidR="001D3746" w:rsidRPr="001D3746" w:rsidRDefault="001D3746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02CD5" w14:textId="77777777" w:rsidR="001D3746" w:rsidRPr="001D3746" w:rsidRDefault="001D3746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4A63F" w14:textId="77777777" w:rsidR="001D3746" w:rsidRPr="001D3746" w:rsidRDefault="001D3746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A8194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B134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FF8B2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4B894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46998898" w14:textId="77777777" w:rsidTr="00A26097">
        <w:trPr>
          <w:trHeight w:val="20"/>
        </w:trPr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12F1B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CARGO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922AF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4616C" w14:textId="77777777" w:rsidR="001D3746" w:rsidRPr="001D3746" w:rsidRDefault="001D3746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97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61DF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[CARGO]</w:t>
            </w:r>
          </w:p>
        </w:tc>
      </w:tr>
      <w:tr w:rsidR="001D3746" w:rsidRPr="001D3746" w14:paraId="2F864294" w14:textId="77777777" w:rsidTr="00A26097">
        <w:trPr>
          <w:trHeight w:val="20"/>
        </w:trPr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A0E3B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0AD34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1471C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1BEE2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4D4E9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8A09F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6D385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D7466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75A2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A4FA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D9593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00A2F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887C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7EDF6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0EC4F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7F67B8BE" w14:textId="77777777" w:rsidTr="00A26097">
        <w:trPr>
          <w:trHeight w:val="20"/>
        </w:trPr>
        <w:tc>
          <w:tcPr>
            <w:tcW w:w="150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043A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DIRECCIÓN/OFICINA</w:t>
            </w:r>
          </w:p>
        </w:tc>
        <w:tc>
          <w:tcPr>
            <w:tcW w:w="3497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00474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[SERVICIO]</w:t>
            </w:r>
          </w:p>
        </w:tc>
      </w:tr>
      <w:tr w:rsidR="001D3746" w:rsidRPr="001D3746" w14:paraId="30B9188F" w14:textId="77777777" w:rsidTr="00A26097">
        <w:trPr>
          <w:trHeight w:val="283"/>
        </w:trPr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752B9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D6D3C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44B19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1CFA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918A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2D133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05CE9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8FFC8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96AC9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24D4D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C6A3A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3F23D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0C65B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673BD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2FBF8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0B3CEAF0" w14:textId="77777777" w:rsidTr="007531A8">
        <w:trPr>
          <w:trHeight w:val="397"/>
        </w:trPr>
        <w:tc>
          <w:tcPr>
            <w:tcW w:w="4262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FFA05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  <w:t>1. ASISTENCIA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6403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</w:pPr>
          </w:p>
        </w:tc>
        <w:tc>
          <w:tcPr>
            <w:tcW w:w="6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4AAE6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  <w:t>PUNTAJE</w:t>
            </w:r>
          </w:p>
        </w:tc>
      </w:tr>
      <w:tr w:rsidR="001D3746" w:rsidRPr="001D3746" w14:paraId="437C19C3" w14:textId="77777777" w:rsidTr="00A26097">
        <w:trPr>
          <w:trHeight w:val="20"/>
        </w:trPr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DA133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DFB38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B5715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87BE5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5F408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FA9DA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ECF5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647E5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114AD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30DB0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0CE70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C6CAF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27925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3E7F24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08E33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101BA44A" w14:textId="77777777" w:rsidTr="001D3746">
        <w:trPr>
          <w:trHeight w:val="737"/>
        </w:trPr>
        <w:tc>
          <w:tcPr>
            <w:tcW w:w="4262" w:type="pct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52296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A cada trabajador se le asigna Diez (10) puntos, restándole del Mismo Dos (02) Puntos por cada inasistencia injustificada.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C98AC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60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A09E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[PTS_FALTA]</w:t>
            </w:r>
          </w:p>
        </w:tc>
      </w:tr>
      <w:tr w:rsidR="001D3746" w:rsidRPr="001D3746" w14:paraId="32C20947" w14:textId="77777777" w:rsidTr="001D3746">
        <w:trPr>
          <w:trHeight w:val="20"/>
        </w:trPr>
        <w:tc>
          <w:tcPr>
            <w:tcW w:w="4262" w:type="pct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A6089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1D5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60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08DF1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</w:tr>
      <w:tr w:rsidR="001D3746" w:rsidRPr="001D3746" w14:paraId="220A23AC" w14:textId="77777777" w:rsidTr="00A26097">
        <w:trPr>
          <w:trHeight w:val="20"/>
        </w:trPr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AC182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747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6C3B5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EE5B9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FC46C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F3162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67C0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700D8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8655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492A5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AAE3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95702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ACF6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72CEA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D4CB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022EEB52" w14:textId="77777777" w:rsidTr="007531A8">
        <w:trPr>
          <w:trHeight w:val="510"/>
        </w:trPr>
        <w:tc>
          <w:tcPr>
            <w:tcW w:w="4262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7529A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  <w:t>2. PUNTUALIDAD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8C4FA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</w:pPr>
          </w:p>
        </w:tc>
        <w:tc>
          <w:tcPr>
            <w:tcW w:w="6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95502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  <w:t>PUNTAJE</w:t>
            </w:r>
          </w:p>
        </w:tc>
      </w:tr>
      <w:tr w:rsidR="001D3746" w:rsidRPr="001D3746" w14:paraId="60C9325C" w14:textId="77777777" w:rsidTr="00A26097">
        <w:trPr>
          <w:trHeight w:val="20"/>
        </w:trPr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6681A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499F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2A3F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A2143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AE6F4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AC96D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E2992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DC81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E6F6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350D3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05FE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B218B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428D10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A882A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67592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568AE087" w14:textId="77777777" w:rsidTr="007531A8">
        <w:trPr>
          <w:trHeight w:val="283"/>
        </w:trPr>
        <w:tc>
          <w:tcPr>
            <w:tcW w:w="4262" w:type="pct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DE8D6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La Tabla es: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A256C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60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A653F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[PTS_TARD]</w:t>
            </w:r>
          </w:p>
        </w:tc>
      </w:tr>
      <w:tr w:rsidR="001D3746" w:rsidRPr="001D3746" w14:paraId="114244AF" w14:textId="77777777" w:rsidTr="001D3746">
        <w:trPr>
          <w:trHeight w:val="480"/>
        </w:trPr>
        <w:tc>
          <w:tcPr>
            <w:tcW w:w="4262" w:type="pct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46F30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5D99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60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5BCA2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</w:tr>
      <w:tr w:rsidR="001D3746" w:rsidRPr="001D3746" w14:paraId="5C0D3036" w14:textId="77777777" w:rsidTr="00A26097">
        <w:trPr>
          <w:trHeight w:val="120"/>
        </w:trPr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19909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8AF3B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756C8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9034F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0C09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76D4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3A27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CAE62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AC8C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6738F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BFDE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96A28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A3A13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2D7EC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25D9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5229F265" w14:textId="77777777" w:rsidTr="00A26097">
        <w:trPr>
          <w:trHeight w:val="20"/>
        </w:trPr>
        <w:tc>
          <w:tcPr>
            <w:tcW w:w="22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F76F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  <w:t>Frecuencia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3920F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</w:pPr>
          </w:p>
        </w:tc>
        <w:tc>
          <w:tcPr>
            <w:tcW w:w="15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7295C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  <w:t>Puntaje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A808B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23156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B65BD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AF80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2065209C" w14:textId="77777777" w:rsidTr="00A26097">
        <w:trPr>
          <w:trHeight w:val="20"/>
        </w:trPr>
        <w:tc>
          <w:tcPr>
            <w:tcW w:w="22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4DBF8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7735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5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FA312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FCFAB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E9CC6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146FA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C9FA3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642A1860" w14:textId="77777777" w:rsidTr="00A26097">
        <w:trPr>
          <w:trHeight w:val="20"/>
        </w:trPr>
        <w:tc>
          <w:tcPr>
            <w:tcW w:w="22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0C5D4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1-2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248F5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5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5AAE8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09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A6033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36CF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8521C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2A469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3F50D96B" w14:textId="77777777" w:rsidTr="00A26097">
        <w:trPr>
          <w:trHeight w:val="20"/>
        </w:trPr>
        <w:tc>
          <w:tcPr>
            <w:tcW w:w="22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5F89C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3-4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5B6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5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34DE0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08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F45B8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2784A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D7D8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6A62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53CD2BCD" w14:textId="77777777" w:rsidTr="00A26097">
        <w:trPr>
          <w:trHeight w:val="20"/>
        </w:trPr>
        <w:tc>
          <w:tcPr>
            <w:tcW w:w="22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1C10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5-6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602C2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5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4733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07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DB4C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DD60A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918E6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CEC2C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206E1931" w14:textId="77777777" w:rsidTr="00A26097">
        <w:trPr>
          <w:trHeight w:val="20"/>
        </w:trPr>
        <w:tc>
          <w:tcPr>
            <w:tcW w:w="22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62CD2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7-8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2237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5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88340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06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FF176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F1316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F6F3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DBED0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7BFFD6C8" w14:textId="77777777" w:rsidTr="00A26097">
        <w:trPr>
          <w:trHeight w:val="20"/>
        </w:trPr>
        <w:tc>
          <w:tcPr>
            <w:tcW w:w="22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9284B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9-10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BA7A0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5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A91ED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05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CDAA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E3E26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2F1E0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5EF73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30D1D2E7" w14:textId="77777777" w:rsidTr="00A26097">
        <w:trPr>
          <w:trHeight w:val="20"/>
        </w:trPr>
        <w:tc>
          <w:tcPr>
            <w:tcW w:w="22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FA5DA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10-11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A64F3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5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FA66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04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08FD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C238D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C7AEB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440AB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1CFDE635" w14:textId="77777777" w:rsidTr="00A26097">
        <w:trPr>
          <w:trHeight w:val="20"/>
        </w:trPr>
        <w:tc>
          <w:tcPr>
            <w:tcW w:w="22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4BCF5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11-12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2096C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5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06F5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03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C473A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5681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81E0A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548FD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138B9B23" w14:textId="77777777" w:rsidTr="00A26097">
        <w:trPr>
          <w:trHeight w:val="20"/>
        </w:trPr>
        <w:tc>
          <w:tcPr>
            <w:tcW w:w="22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53FF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13-14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CAB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5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1A759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02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DC524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0DEA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B829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C7DA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211C219E" w14:textId="77777777" w:rsidTr="00A26097">
        <w:trPr>
          <w:trHeight w:val="20"/>
        </w:trPr>
        <w:tc>
          <w:tcPr>
            <w:tcW w:w="22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B563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88222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5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524B3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01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DB26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20F48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10C5C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3D8AD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47E2C706" w14:textId="77777777" w:rsidTr="00A26097">
        <w:trPr>
          <w:trHeight w:val="20"/>
        </w:trPr>
        <w:tc>
          <w:tcPr>
            <w:tcW w:w="22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280CA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16 a +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AFC8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5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B62CC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00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A0F7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01C86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327C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9FB19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0D5467AD" w14:textId="77777777" w:rsidTr="00A26097">
        <w:trPr>
          <w:trHeight w:val="20"/>
        </w:trPr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9FBF5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CA7B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BC0C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F61F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D379C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B4C7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04CAF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ADA45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47D4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70282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7F66A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51B65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8D832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ABC38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3AA2D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79958E2C" w14:textId="77777777" w:rsidTr="007531A8">
        <w:trPr>
          <w:trHeight w:val="20"/>
        </w:trPr>
        <w:tc>
          <w:tcPr>
            <w:tcW w:w="4262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A1DD4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  <w:t>3. CAPACITACIÓN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740E1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</w:pPr>
          </w:p>
        </w:tc>
        <w:tc>
          <w:tcPr>
            <w:tcW w:w="6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0E31C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  <w:t>PUNTAJE</w:t>
            </w:r>
          </w:p>
        </w:tc>
      </w:tr>
      <w:tr w:rsidR="001D3746" w:rsidRPr="001D3746" w14:paraId="38796392" w14:textId="77777777" w:rsidTr="00A26097">
        <w:trPr>
          <w:trHeight w:val="20"/>
        </w:trPr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C287D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A4304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9B0D2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11CE3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E1DF0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F4233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7956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ADE23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8D556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F7F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0BF2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12203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2C2CD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81A19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8E12F0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26097" w:rsidRPr="001D3746" w14:paraId="2E2FE5D6" w14:textId="77777777" w:rsidTr="00A26097">
        <w:trPr>
          <w:trHeight w:val="20"/>
        </w:trPr>
        <w:tc>
          <w:tcPr>
            <w:tcW w:w="22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D9E8C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  <w:t>Horas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37C6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</w:pPr>
          </w:p>
        </w:tc>
        <w:tc>
          <w:tcPr>
            <w:tcW w:w="15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09BBF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  <w:t>Puntaje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3A8C2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</w:pPr>
          </w:p>
        </w:tc>
        <w:tc>
          <w:tcPr>
            <w:tcW w:w="60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E110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 </w:t>
            </w:r>
          </w:p>
        </w:tc>
      </w:tr>
      <w:tr w:rsidR="00A26097" w:rsidRPr="001D3746" w14:paraId="61514DD3" w14:textId="77777777" w:rsidTr="00A26097">
        <w:trPr>
          <w:trHeight w:val="20"/>
        </w:trPr>
        <w:tc>
          <w:tcPr>
            <w:tcW w:w="22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1BB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17 a más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1434A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5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F3D3C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E7FC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60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C8970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</w:tr>
      <w:tr w:rsidR="00A26097" w:rsidRPr="001D3746" w14:paraId="337FC958" w14:textId="77777777" w:rsidTr="00A26097">
        <w:trPr>
          <w:trHeight w:val="20"/>
        </w:trPr>
        <w:tc>
          <w:tcPr>
            <w:tcW w:w="22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38414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13-16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EA05F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5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43B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08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0956C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60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12BF2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</w:tr>
      <w:tr w:rsidR="001D3746" w:rsidRPr="001D3746" w14:paraId="0545D9F0" w14:textId="77777777" w:rsidTr="00A26097">
        <w:trPr>
          <w:trHeight w:val="20"/>
        </w:trPr>
        <w:tc>
          <w:tcPr>
            <w:tcW w:w="22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BF40F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09-12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EBB0B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5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A556F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06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C654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5580A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F40FD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CFD14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6988C009" w14:textId="77777777" w:rsidTr="00A26097">
        <w:trPr>
          <w:trHeight w:val="20"/>
        </w:trPr>
        <w:tc>
          <w:tcPr>
            <w:tcW w:w="22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66E6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05-08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74C2D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5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22880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04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87B49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E6F9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CE0E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CFC52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06A2A668" w14:textId="77777777" w:rsidTr="00A26097">
        <w:trPr>
          <w:trHeight w:val="20"/>
        </w:trPr>
        <w:tc>
          <w:tcPr>
            <w:tcW w:w="22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C08D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04-03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BE55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5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0E26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02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DB5F3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059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460CB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232C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706FBC6C" w14:textId="77777777" w:rsidTr="00A26097">
        <w:trPr>
          <w:trHeight w:val="20"/>
        </w:trPr>
        <w:tc>
          <w:tcPr>
            <w:tcW w:w="22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69A68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menos de 03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E599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5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FC64B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00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6F188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CB06B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8D3A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DC01C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07FA1AFF" w14:textId="77777777" w:rsidTr="00A26097">
        <w:trPr>
          <w:trHeight w:val="20"/>
        </w:trPr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C7BAA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0E91F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C2539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CE92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A4BB9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7D305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7465A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2B4DF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1C878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48E5D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67FC4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0775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E3498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480B6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AA9A0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5CE6525A" w14:textId="77777777" w:rsidTr="00A26097">
        <w:trPr>
          <w:trHeight w:val="20"/>
        </w:trPr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A6123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D2D8A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8FF5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7ADC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18B18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20A95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CE16C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0F0A2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C4F3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C6EA8F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214F08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1D300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6892D2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56AD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F965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26097" w:rsidRPr="001D3746" w14:paraId="0EB5EDE8" w14:textId="77777777" w:rsidTr="00A26097">
        <w:trPr>
          <w:trHeight w:val="737"/>
        </w:trPr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237FE" w14:textId="77777777" w:rsidR="00A26097" w:rsidRPr="001D3746" w:rsidRDefault="00A26097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5AB0F7" w14:textId="77777777" w:rsidR="00A26097" w:rsidRPr="001D3746" w:rsidRDefault="00A26097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3B537" w14:textId="77777777" w:rsidR="00A26097" w:rsidRPr="001D3746" w:rsidRDefault="00A26097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BF5BD" w14:textId="77777777" w:rsidR="00A26097" w:rsidRPr="001D3746" w:rsidRDefault="00A26097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F501E" w14:textId="77777777" w:rsidR="00A26097" w:rsidRPr="001D3746" w:rsidRDefault="00A26097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15D80" w14:textId="77777777" w:rsidR="00A26097" w:rsidRPr="001D3746" w:rsidRDefault="00A26097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CBFBA" w14:textId="77777777" w:rsidR="00A26097" w:rsidRPr="001D3746" w:rsidRDefault="00A26097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4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7F0F3" w14:textId="77777777" w:rsidR="00A26097" w:rsidRPr="001D3746" w:rsidRDefault="00A26097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  <w:t>PUNTAJE TOTAL</w:t>
            </w:r>
          </w:p>
        </w:tc>
        <w:tc>
          <w:tcPr>
            <w:tcW w:w="60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38A85" w14:textId="77777777" w:rsidR="00A26097" w:rsidRPr="001D3746" w:rsidRDefault="00A26097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 </w:t>
            </w:r>
          </w:p>
        </w:tc>
      </w:tr>
      <w:tr w:rsidR="00A26097" w:rsidRPr="001D3746" w14:paraId="40497AD0" w14:textId="77777777" w:rsidTr="00A26097">
        <w:trPr>
          <w:trHeight w:val="20"/>
        </w:trPr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48BBC" w14:textId="77777777" w:rsidR="00A26097" w:rsidRPr="001D3746" w:rsidRDefault="00A26097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19CD0" w14:textId="77777777" w:rsidR="00A26097" w:rsidRPr="001D3746" w:rsidRDefault="00A26097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9B898" w14:textId="77777777" w:rsidR="00A26097" w:rsidRPr="001D3746" w:rsidRDefault="00A26097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B81AD" w14:textId="77777777" w:rsidR="00A26097" w:rsidRPr="001D3746" w:rsidRDefault="00A26097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A973F" w14:textId="77777777" w:rsidR="00A26097" w:rsidRPr="001D3746" w:rsidRDefault="00A26097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3E13" w14:textId="77777777" w:rsidR="00A26097" w:rsidRPr="001D3746" w:rsidRDefault="00A26097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F5836" w14:textId="77777777" w:rsidR="00A26097" w:rsidRPr="001D3746" w:rsidRDefault="00A26097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44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6FA00" w14:textId="77777777" w:rsidR="00A26097" w:rsidRPr="001D3746" w:rsidRDefault="00A26097" w:rsidP="001D3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PE"/>
              </w:rPr>
            </w:pPr>
          </w:p>
        </w:tc>
        <w:tc>
          <w:tcPr>
            <w:tcW w:w="60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1C684" w14:textId="77777777" w:rsidR="00A26097" w:rsidRPr="001D3746" w:rsidRDefault="00A26097" w:rsidP="001D3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</w:tr>
      <w:tr w:rsidR="001D3746" w:rsidRPr="001D3746" w14:paraId="41E8AF62" w14:textId="77777777" w:rsidTr="00A26097">
        <w:trPr>
          <w:trHeight w:val="20"/>
        </w:trPr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954A1" w14:textId="77777777" w:rsidR="001D3746" w:rsidRPr="001D3746" w:rsidRDefault="001D3746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080E0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CE9C9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1D11C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FFA35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EB7B2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9E5A2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B33A5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918D6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7FB0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17ABF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DC4F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6A455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B1E5B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85BDB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D3746" w:rsidRPr="001D3746" w14:paraId="769881C8" w14:textId="77777777" w:rsidTr="00A26097">
        <w:trPr>
          <w:trHeight w:val="20"/>
        </w:trPr>
        <w:tc>
          <w:tcPr>
            <w:tcW w:w="11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1FB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NOTA:</w:t>
            </w:r>
          </w:p>
        </w:tc>
        <w:tc>
          <w:tcPr>
            <w:tcW w:w="3886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76709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color w:val="000000"/>
                <w:lang w:eastAsia="es-PE"/>
              </w:rPr>
              <w:t>Para la calificación de la Capacitación el trabajador deberá de adjuntar los certificados dentro del semestre a evaluarse, relacionados a las funciones que desempeña.</w:t>
            </w:r>
          </w:p>
        </w:tc>
      </w:tr>
      <w:tr w:rsidR="001D3746" w:rsidRPr="001D3746" w14:paraId="0D2AD5C1" w14:textId="77777777" w:rsidTr="00A26097">
        <w:trPr>
          <w:trHeight w:val="20"/>
        </w:trPr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ABA" w14:textId="77777777" w:rsidR="001D3746" w:rsidRPr="001D3746" w:rsidRDefault="001D3746" w:rsidP="001D3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F0230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3C58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CA615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C1A4A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97E98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A8BC5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0FCD4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018F3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9E424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205F4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B496C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C574E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DFF1D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0C2B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26097" w:rsidRPr="001D3746" w14:paraId="3D771F14" w14:textId="77777777" w:rsidTr="00A26097">
        <w:trPr>
          <w:trHeight w:val="20"/>
        </w:trPr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6F68D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D43DC" w14:textId="77777777" w:rsidR="001D3746" w:rsidRPr="001D3746" w:rsidRDefault="001D3746" w:rsidP="001D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5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1115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ANEXO I</w:t>
            </w:r>
          </w:p>
        </w:tc>
        <w:tc>
          <w:tcPr>
            <w:tcW w:w="145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93B60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ANEXO II</w:t>
            </w:r>
          </w:p>
        </w:tc>
        <w:tc>
          <w:tcPr>
            <w:tcW w:w="87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7CFAD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FINAL</w:t>
            </w:r>
          </w:p>
        </w:tc>
      </w:tr>
      <w:tr w:rsidR="001D3746" w:rsidRPr="001D3746" w14:paraId="28D2C768" w14:textId="77777777" w:rsidTr="00A26097">
        <w:trPr>
          <w:trHeight w:val="850"/>
        </w:trPr>
        <w:tc>
          <w:tcPr>
            <w:tcW w:w="1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00614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PUNTAJE FINAL</w:t>
            </w:r>
          </w:p>
        </w:tc>
        <w:tc>
          <w:tcPr>
            <w:tcW w:w="155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5EF81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145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1F137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87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C484" w14:textId="77777777" w:rsidR="001D3746" w:rsidRPr="001D3746" w:rsidRDefault="001D3746" w:rsidP="001D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1D374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 </w:t>
            </w:r>
          </w:p>
        </w:tc>
      </w:tr>
    </w:tbl>
    <w:p w14:paraId="630D32F0" w14:textId="77777777" w:rsidR="001D3746" w:rsidRDefault="001D3746" w:rsidP="001D3746">
      <w:pPr>
        <w:tabs>
          <w:tab w:val="left" w:pos="9915"/>
        </w:tabs>
      </w:pPr>
    </w:p>
    <w:sectPr w:rsidR="001D3746" w:rsidSect="00532844">
      <w:headerReference w:type="default" r:id="rId6"/>
      <w:pgSz w:w="12240" w:h="15840"/>
      <w:pgMar w:top="1440" w:right="616" w:bottom="142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1C618" w14:textId="77777777" w:rsidR="009F2C7A" w:rsidRDefault="009F2C7A" w:rsidP="00AD4DD5">
      <w:pPr>
        <w:spacing w:after="0" w:line="240" w:lineRule="auto"/>
      </w:pPr>
      <w:r>
        <w:separator/>
      </w:r>
    </w:p>
  </w:endnote>
  <w:endnote w:type="continuationSeparator" w:id="0">
    <w:p w14:paraId="4E781326" w14:textId="77777777" w:rsidR="009F2C7A" w:rsidRDefault="009F2C7A" w:rsidP="00AD4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862F0" w14:textId="77777777" w:rsidR="009F2C7A" w:rsidRDefault="009F2C7A" w:rsidP="00AD4DD5">
      <w:pPr>
        <w:spacing w:after="0" w:line="240" w:lineRule="auto"/>
      </w:pPr>
      <w:r>
        <w:separator/>
      </w:r>
    </w:p>
  </w:footnote>
  <w:footnote w:type="continuationSeparator" w:id="0">
    <w:p w14:paraId="28EDE151" w14:textId="77777777" w:rsidR="009F2C7A" w:rsidRDefault="009F2C7A" w:rsidP="00AD4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639" w:type="dxa"/>
      <w:tblInd w:w="-1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Look w:val="04A0" w:firstRow="1" w:lastRow="0" w:firstColumn="1" w:lastColumn="0" w:noHBand="0" w:noVBand="1"/>
    </w:tblPr>
    <w:tblGrid>
      <w:gridCol w:w="726"/>
      <w:gridCol w:w="854"/>
      <w:gridCol w:w="1114"/>
      <w:gridCol w:w="1559"/>
      <w:gridCol w:w="1843"/>
      <w:gridCol w:w="1417"/>
      <w:gridCol w:w="2126"/>
    </w:tblGrid>
    <w:tr w:rsidR="00AD4DD5" w:rsidRPr="007510FB" w14:paraId="2AD4211E" w14:textId="77777777" w:rsidTr="0087626F">
      <w:trPr>
        <w:trHeight w:val="635"/>
      </w:trPr>
      <w:tc>
        <w:tcPr>
          <w:tcW w:w="726" w:type="dxa"/>
          <w:vAlign w:val="center"/>
        </w:tcPr>
        <w:p w14:paraId="2B6791B6" w14:textId="77777777" w:rsidR="00AD4DD5" w:rsidRPr="007510FB" w:rsidRDefault="00AD4DD5" w:rsidP="00AD4DD5">
          <w:pPr>
            <w:rPr>
              <w:rFonts w:ascii="Arial Narrow" w:hAnsi="Arial Narrow"/>
              <w:color w:val="FFFFFF" w:themeColor="background1"/>
            </w:rPr>
          </w:pPr>
          <w:r w:rsidRPr="007510FB">
            <w:rPr>
              <w:rFonts w:ascii="Arial Narrow" w:hAnsi="Arial Narrow"/>
              <w:noProof/>
              <w:color w:val="FFFFFF" w:themeColor="background1"/>
              <w:lang w:eastAsia="es-PE"/>
            </w:rPr>
            <w:drawing>
              <wp:inline distT="0" distB="0" distL="0" distR="0" wp14:anchorId="223E219C" wp14:editId="449C2F1E">
                <wp:extent cx="317133" cy="388274"/>
                <wp:effectExtent l="0" t="0" r="6985" b="0"/>
                <wp:docPr id="507955825" name="Imagen 507955825" descr="C:\Users\Soledad\Downloads\GranSello@2x-1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oledad\Downloads\GranSello@2x-10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334155" cy="40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" w:type="dxa"/>
          <w:shd w:val="clear" w:color="auto" w:fill="FF0000"/>
          <w:vAlign w:val="center"/>
        </w:tcPr>
        <w:p w14:paraId="3F4DCF5B" w14:textId="77777777" w:rsidR="00AD4DD5" w:rsidRPr="007510FB" w:rsidRDefault="00AD4DD5" w:rsidP="00AD4DD5">
          <w:pPr>
            <w:jc w:val="center"/>
            <w:rPr>
              <w:rFonts w:ascii="Arial Narrow" w:hAnsi="Arial Narrow"/>
              <w:b/>
              <w:color w:val="FFFFFF" w:themeColor="background1"/>
            </w:rPr>
          </w:pPr>
          <w:r w:rsidRPr="007A4392">
            <w:rPr>
              <w:rFonts w:ascii="Arial Narrow" w:hAnsi="Arial Narrow"/>
              <w:b/>
              <w:color w:val="FFFFFF" w:themeColor="background1"/>
              <w:sz w:val="28"/>
            </w:rPr>
            <w:t>PERÚ</w:t>
          </w:r>
        </w:p>
      </w:tc>
      <w:tc>
        <w:tcPr>
          <w:tcW w:w="1114" w:type="dxa"/>
          <w:shd w:val="clear" w:color="auto" w:fill="171717" w:themeFill="background2" w:themeFillShade="1A"/>
          <w:vAlign w:val="center"/>
        </w:tcPr>
        <w:p w14:paraId="2718A08A" w14:textId="77777777" w:rsidR="00AD4DD5" w:rsidRPr="007510FB" w:rsidRDefault="00AD4DD5" w:rsidP="00AD4DD5">
          <w:pPr>
            <w:rPr>
              <w:rFonts w:ascii="Arial Narrow" w:hAnsi="Arial Narrow"/>
              <w:b/>
              <w:color w:val="FFFFFF" w:themeColor="background1"/>
            </w:rPr>
          </w:pPr>
          <w:r w:rsidRPr="007510FB">
            <w:rPr>
              <w:rFonts w:ascii="Arial Narrow" w:hAnsi="Arial Narrow"/>
              <w:b/>
              <w:color w:val="FFFFFF" w:themeColor="background1"/>
            </w:rPr>
            <w:t>M</w:t>
          </w:r>
          <w:r>
            <w:rPr>
              <w:rFonts w:ascii="Arial Narrow" w:hAnsi="Arial Narrow"/>
              <w:b/>
              <w:color w:val="FFFFFF" w:themeColor="background1"/>
            </w:rPr>
            <w:t>inisterio de Salud</w:t>
          </w:r>
        </w:p>
      </w:tc>
      <w:tc>
        <w:tcPr>
          <w:tcW w:w="1559" w:type="dxa"/>
          <w:shd w:val="clear" w:color="auto" w:fill="3B3838" w:themeFill="background2" w:themeFillShade="40"/>
          <w:vAlign w:val="center"/>
        </w:tcPr>
        <w:p w14:paraId="76D396BC" w14:textId="77777777" w:rsidR="00AD4DD5" w:rsidRPr="007A4392" w:rsidRDefault="00AD4DD5" w:rsidP="00AD4DD5">
          <w:pPr>
            <w:rPr>
              <w:rFonts w:ascii="Arial Narrow" w:hAnsi="Arial Narrow"/>
              <w:color w:val="FFFFFF" w:themeColor="background1"/>
            </w:rPr>
          </w:pPr>
          <w:r w:rsidRPr="007A4392">
            <w:rPr>
              <w:rFonts w:ascii="Arial Narrow" w:hAnsi="Arial Narrow"/>
              <w:color w:val="FFFFFF" w:themeColor="background1"/>
            </w:rPr>
            <w:t xml:space="preserve">Gobierno </w:t>
          </w:r>
          <w:proofErr w:type="gramStart"/>
          <w:r w:rsidRPr="007A4392">
            <w:rPr>
              <w:rFonts w:ascii="Arial Narrow" w:hAnsi="Arial Narrow"/>
              <w:color w:val="FFFFFF" w:themeColor="background1"/>
            </w:rPr>
            <w:t>Regional  Puno</w:t>
          </w:r>
          <w:proofErr w:type="gramEnd"/>
        </w:p>
      </w:tc>
      <w:tc>
        <w:tcPr>
          <w:tcW w:w="1843" w:type="dxa"/>
          <w:shd w:val="clear" w:color="auto" w:fill="767171" w:themeFill="background2" w:themeFillShade="80"/>
          <w:vAlign w:val="center"/>
        </w:tcPr>
        <w:p w14:paraId="2E4AAAE0" w14:textId="77777777" w:rsidR="00AD4DD5" w:rsidRPr="007510FB" w:rsidRDefault="00AD4DD5" w:rsidP="00AD4DD5">
          <w:pPr>
            <w:rPr>
              <w:rFonts w:ascii="Arial Narrow" w:hAnsi="Arial Narrow"/>
              <w:color w:val="FFFFFF" w:themeColor="background1"/>
            </w:rPr>
          </w:pPr>
          <w:r>
            <w:rPr>
              <w:rFonts w:ascii="Arial Narrow" w:hAnsi="Arial Narrow"/>
              <w:color w:val="FFFFFF" w:themeColor="background1"/>
            </w:rPr>
            <w:t>Dirección Regional de Salud Puno</w:t>
          </w:r>
        </w:p>
      </w:tc>
      <w:tc>
        <w:tcPr>
          <w:tcW w:w="1417" w:type="dxa"/>
          <w:shd w:val="clear" w:color="auto" w:fill="AEAAAA" w:themeFill="background2" w:themeFillShade="BF"/>
          <w:vAlign w:val="center"/>
        </w:tcPr>
        <w:p w14:paraId="018A2188" w14:textId="77777777" w:rsidR="00AD4DD5" w:rsidRPr="007510FB" w:rsidRDefault="00AD4DD5" w:rsidP="00AD4DD5">
          <w:pPr>
            <w:rPr>
              <w:rFonts w:ascii="Arial Narrow" w:hAnsi="Arial Narrow"/>
              <w:color w:val="FFFFFF" w:themeColor="background1"/>
            </w:rPr>
          </w:pPr>
          <w:r>
            <w:rPr>
              <w:rFonts w:ascii="Arial Narrow" w:hAnsi="Arial Narrow"/>
              <w:color w:val="FFFFFF" w:themeColor="background1"/>
            </w:rPr>
            <w:t>Red d</w:t>
          </w:r>
          <w:r w:rsidRPr="007510FB">
            <w:rPr>
              <w:rFonts w:ascii="Arial Narrow" w:hAnsi="Arial Narrow"/>
              <w:color w:val="FFFFFF" w:themeColor="background1"/>
            </w:rPr>
            <w:t>e Salud San Rom</w:t>
          </w:r>
          <w:r>
            <w:rPr>
              <w:rFonts w:ascii="Arial Narrow" w:hAnsi="Arial Narrow"/>
              <w:color w:val="FFFFFF" w:themeColor="background1"/>
            </w:rPr>
            <w:t>á</w:t>
          </w:r>
          <w:r w:rsidRPr="007510FB">
            <w:rPr>
              <w:rFonts w:ascii="Arial Narrow" w:hAnsi="Arial Narrow"/>
              <w:color w:val="FFFFFF" w:themeColor="background1"/>
            </w:rPr>
            <w:t>n</w:t>
          </w:r>
        </w:p>
      </w:tc>
      <w:tc>
        <w:tcPr>
          <w:tcW w:w="2126" w:type="dxa"/>
          <w:shd w:val="clear" w:color="auto" w:fill="D0CECE" w:themeFill="background2" w:themeFillShade="E6"/>
          <w:vAlign w:val="center"/>
        </w:tcPr>
        <w:p w14:paraId="2B34FCD4" w14:textId="77777777" w:rsidR="00AD4DD5" w:rsidRPr="007510FB" w:rsidRDefault="00AD4DD5" w:rsidP="00AD4DD5">
          <w:pPr>
            <w:rPr>
              <w:rFonts w:ascii="Arial Narrow" w:hAnsi="Arial Narrow"/>
              <w:color w:val="FFFFFF" w:themeColor="background1"/>
            </w:rPr>
          </w:pPr>
          <w:r w:rsidRPr="009C5CC4">
            <w:rPr>
              <w:rFonts w:ascii="Arial Narrow" w:hAnsi="Arial Narrow"/>
              <w:color w:val="0D0D0D" w:themeColor="text1" w:themeTint="F2"/>
            </w:rPr>
            <w:t>Unidad De Recursos Humanos</w:t>
          </w:r>
        </w:p>
      </w:tc>
    </w:tr>
  </w:tbl>
  <w:p w14:paraId="2707418C" w14:textId="1555250E" w:rsidR="00AD4DD5" w:rsidRPr="0087626F" w:rsidRDefault="0087626F" w:rsidP="0087626F">
    <w:pPr>
      <w:pStyle w:val="Encabezado"/>
      <w:jc w:val="center"/>
      <w:rPr>
        <w:i/>
        <w:iCs/>
      </w:rPr>
    </w:pPr>
    <w:r>
      <w:rPr>
        <w:i/>
        <w:iCs/>
      </w:rPr>
      <w:t>“</w:t>
    </w:r>
    <w:r w:rsidRPr="0087626F">
      <w:rPr>
        <w:i/>
        <w:iCs/>
      </w:rPr>
      <w:t>Año de la recuperación y consolidación de la economía peruana</w:t>
    </w:r>
    <w:r>
      <w:rPr>
        <w:i/>
        <w:iCs/>
      </w:rP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0FB"/>
    <w:rsid w:val="001D3746"/>
    <w:rsid w:val="003A6A2D"/>
    <w:rsid w:val="00532844"/>
    <w:rsid w:val="006B6481"/>
    <w:rsid w:val="007510FB"/>
    <w:rsid w:val="007531A8"/>
    <w:rsid w:val="007534F6"/>
    <w:rsid w:val="007A4392"/>
    <w:rsid w:val="0087626F"/>
    <w:rsid w:val="009741B5"/>
    <w:rsid w:val="009C5CC4"/>
    <w:rsid w:val="009F2C7A"/>
    <w:rsid w:val="00A26097"/>
    <w:rsid w:val="00AD4DD5"/>
    <w:rsid w:val="00D1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6685FA"/>
  <w15:chartTrackingRefBased/>
  <w15:docId w15:val="{73DDC79B-473A-4666-9424-F64C7625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D4D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DD5"/>
  </w:style>
  <w:style w:type="paragraph" w:styleId="Piedepgina">
    <w:name w:val="footer"/>
    <w:basedOn w:val="Normal"/>
    <w:link w:val="PiedepginaCar"/>
    <w:uiPriority w:val="99"/>
    <w:unhideWhenUsed/>
    <w:rsid w:val="00AD4D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1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984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</dc:creator>
  <cp:keywords/>
  <dc:description/>
  <cp:lastModifiedBy>PCLARUTA</cp:lastModifiedBy>
  <cp:revision>6</cp:revision>
  <dcterms:created xsi:type="dcterms:W3CDTF">2025-08-05T10:57:00Z</dcterms:created>
  <dcterms:modified xsi:type="dcterms:W3CDTF">2025-08-05T11:22:00Z</dcterms:modified>
</cp:coreProperties>
</file>