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B2A4A"/>
          <w:sz w:val="56"/>
          <w:szCs w:val="56"/>
        </w:rPr>
        <w:t xml:space="preserve">NBA ORACLE</w:t>
      </w:r>
    </w:p>
    <w:p>
      <w:pPr>
        <w:spacing w:after="200"/>
        <w:jc w:val="center"/>
      </w:pPr>
      <w:r>
        <w:rPr>
          <w:rFonts w:ascii="Arial" w:cs="Arial" w:eastAsia="Arial" w:hAnsi="Arial"/>
          <w:b/>
          <w:bCs/>
          <w:color w:val="E8792B"/>
          <w:sz w:val="28"/>
          <w:szCs w:val="28"/>
        </w:rPr>
        <w:t xml:space="preserve">MACHINE LEARNING PREDICTION ENGINE</w:t>
      </w:r>
    </w:p>
    <w:p>
      <w:pPr>
        <w:spacing w:after="120"/>
        <w:jc w:val="center"/>
      </w:pPr>
      <w:r>
        <w:rPr>
          <w:rFonts w:ascii="Arial" w:cs="Arial" w:eastAsia="Arial" w:hAnsi="Arial"/>
          <w:color w:val="666666"/>
          <w:sz w:val="24"/>
          <w:szCs w:val="24"/>
        </w:rPr>
        <w:t xml:space="preserve">Full Project Plan for Claude Code — v4.0</w:t>
      </w:r>
    </w:p>
    <w:p>
      <w:pPr>
        <w:spacing w:after="120"/>
        <w:jc w:val="center"/>
      </w:pPr>
      <w:r>
        <w:rPr>
          <w:rFonts w:ascii="Arial" w:cs="Arial" w:eastAsia="Arial" w:hAnsi="Arial"/>
          <w:color w:val="666666"/>
          <w:sz w:val="22"/>
          <w:szCs w:val="22"/>
        </w:rPr>
        <w:t xml:space="preserve">Logistic regression meta-model · Monte Carlo simulation · Platt scaling</w:t>
      </w:r>
    </w:p>
    <w:p>
      <w:pPr>
        <w:spacing w:after="120"/>
        <w:jc w:val="center"/>
      </w:pPr>
      <w:r>
        <w:rPr>
          <w:rFonts w:ascii="Arial" w:cs="Arial" w:eastAsia="Arial" w:hAnsi="Arial"/>
          <w:color w:val="666666"/>
          <w:sz w:val="22"/>
          <w:szCs w:val="22"/>
        </w:rPr>
        <w:t xml:space="preserve">Player impact metrics · Lineup &amp; rotation integration · Market edge detection</w:t>
      </w:r>
    </w:p>
    <w:p>
      <w:pPr>
        <w:spacing w:after="80"/>
      </w:pPr>
    </w:p>
    <w:p>
      <w:pPr>
        <w:spacing w:after="300"/>
        <w:jc w:val="center"/>
      </w:pPr>
      <w:r>
        <w:rPr>
          <w:rFonts w:ascii="Arial" w:cs="Arial" w:eastAsia="Arial" w:hAnsi="Arial"/>
          <w:b/>
          <w:bCs/>
          <w:color w:val="1B2A4A"/>
          <w:sz w:val="24"/>
          <w:szCs w:val="24"/>
        </w:rPr>
        <w:t xml:space="preserve">Target: 65–68% all games | 73–76% at 67%+ | 76–78% at 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(two rounds of expert peer review)</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April 5,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 for calibration)</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Feature Vector → Logistic Regression → Monte Carlo → Platt Scaling → Edge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FUNDAMENTAL ARCHITECTURE CHANGE IN V4</w:t>
            </w:r>
          </w:p>
          <w:p>
            <w:pPr>
              <w:spacing w:after="0"/>
            </w:pPr>
            <w:r>
              <w:rPr>
                <w:rFonts w:ascii="Arial" w:cs="Arial" w:eastAsia="Arial" w:hAnsi="Arial"/>
                <w:color w:val="444444"/>
                <w:sz w:val="21"/>
                <w:szCs w:val="21"/>
              </w:rPr>
              <w:t xml:space="preserve">V2–V3 used hand-tuned weighted averages of model layers. Both reviewers independently identified this as the single biggest weakness. V4 replaces it entirely with a logistic regression meta-model that automatically learns feature weights, handles correlations between features, and eliminates the double-counting problem where player efficiency, pace, and net rating all partially measure the same thing. This change alone can add 2–4% prediction accuracy.</w:t>
            </w:r>
          </w:p>
        </w:tc>
      </w:tr>
    </w:tbl>
    <w:p>
      <w:r>
        <w:br w:type="page"/>
      </w:r>
    </w:p>
    <w:p>
      <w:pPr>
        <w:spacing w:after="20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6"/>
          <w:szCs w:val="36"/>
        </w:rPr>
        <w:t xml:space="preserve">1. Architecture Overview</w:t>
      </w:r>
    </w:p>
    <w:p>
      <w:pPr>
        <w:spacing w:after="160"/>
      </w:pPr>
      <w:r>
        <w:rPr>
          <w:rFonts w:ascii="Arial" w:cs="Arial" w:eastAsia="Arial" w:hAnsi="Arial"/>
          <w:color w:val="333333"/>
          <w:sz w:val="22"/>
          <w:szCs w:val="22"/>
        </w:rPr>
        <w:t xml:space="preserve">V4 replaces the hand-tuned weighted composite with a proper machine learning pipeline. This is how professional NBA models (including FiveThirtyEight and ESPN’s BPI) actually work internally.</w:t>
      </w:r>
    </w:p>
    <w:p>
      <w:pPr>
        <w:pStyle w:val="Heading2"/>
        <w:spacing w:after="200" w:before="240"/>
      </w:pPr>
      <w:r>
        <w:rPr>
          <w:rFonts w:ascii="Arial" w:cs="Arial" w:eastAsia="Arial" w:hAnsi="Arial"/>
          <w:b/>
          <w:bCs/>
          <w:color w:val="1B2A4A"/>
          <w:sz w:val="30"/>
          <w:szCs w:val="30"/>
        </w:rPr>
        <w:t xml:space="preserve">The Pipeline</w:t>
      </w:r>
    </w:p>
    <w:p>
      <w:pPr>
        <w:pStyle w:val="ListParagraph"/>
        <w:numPr>
          <w:ilvl w:val="0"/>
          <w:numId w:val="2"/>
        </w:numPr>
        <w:spacing w:after="80"/>
      </w:pPr>
      <w:r>
        <w:rPr>
          <w:rFonts w:ascii="Arial" w:cs="Arial" w:eastAsia="Arial" w:hAnsi="Arial"/>
          <w:color w:val="333333"/>
          <w:sz w:val="22"/>
          <w:szCs w:val="22"/>
        </w:rPr>
        <w:t xml:space="preserve">Data Ingestion — Pull schedule, stats, lineups, injury reports, and odds from free APIs. Cache with TTL. Retry with exponential backoff.</w:t>
      </w:r>
    </w:p>
    <w:p>
      <w:pPr>
        <w:pStyle w:val="ListParagraph"/>
        <w:numPr>
          <w:ilvl w:val="0"/>
          <w:numId w:val="2"/>
        </w:numPr>
        <w:spacing w:after="80"/>
      </w:pPr>
      <w:r>
        <w:rPr>
          <w:rFonts w:ascii="Arial" w:cs="Arial" w:eastAsia="Arial" w:hAnsi="Arial"/>
          <w:color w:val="333333"/>
          <w:sz w:val="22"/>
          <w:szCs w:val="22"/>
        </w:rPr>
        <w:t xml:space="preserve">Feature Engineering — Compute 40–60 predictive features per game. Each feature is a numeric difference between the two teams (e.g., elo_diff, net_rtg_diff, pace_diff).</w:t>
      </w:r>
    </w:p>
    <w:p>
      <w:pPr>
        <w:pStyle w:val="ListParagraph"/>
        <w:numPr>
          <w:ilvl w:val="0"/>
          <w:numId w:val="2"/>
        </w:numPr>
        <w:spacing w:after="80"/>
      </w:pPr>
      <w:r>
        <w:rPr>
          <w:rFonts w:ascii="Arial" w:cs="Arial" w:eastAsia="Arial" w:hAnsi="Arial"/>
          <w:color w:val="333333"/>
          <w:sz w:val="22"/>
          <w:szCs w:val="22"/>
        </w:rPr>
        <w:t xml:space="preserve">Expected Points Model — Estimate expected points for each team using offensive/defensive efficiency, pace, rest, travel, and lineup adjustments.</w:t>
      </w:r>
    </w:p>
    <w:p>
      <w:pPr>
        <w:pStyle w:val="ListParagraph"/>
        <w:numPr>
          <w:ilvl w:val="0"/>
          <w:numId w:val="2"/>
        </w:numPr>
        <w:spacing w:after="80"/>
      </w:pPr>
      <w:r>
        <w:rPr>
          <w:rFonts w:ascii="Arial" w:cs="Arial" w:eastAsia="Arial" w:hAnsi="Arial"/>
          <w:color w:val="333333"/>
          <w:sz w:val="22"/>
          <w:szCs w:val="22"/>
        </w:rPr>
        <w:t xml:space="preserve">Monte Carlo Simulation — Run 10,000 game simulations using score distributions. Produce raw win probability, spread, total, and blowout probability.</w:t>
      </w:r>
    </w:p>
    <w:p>
      <w:pPr>
        <w:pStyle w:val="ListParagraph"/>
        <w:numPr>
          <w:ilvl w:val="0"/>
          <w:numId w:val="2"/>
        </w:numPr>
        <w:spacing w:after="80"/>
      </w:pPr>
      <w:r>
        <w:rPr>
          <w:rFonts w:ascii="Arial" w:cs="Arial" w:eastAsia="Arial" w:hAnsi="Arial"/>
          <w:color w:val="333333"/>
          <w:sz w:val="22"/>
          <w:szCs w:val="22"/>
        </w:rPr>
        <w:t xml:space="preserve">Meta-Model — Feed the feature vector + Monte Carlo output into a trained logistic regression that outputs a calibrated win probability.</w:t>
      </w:r>
    </w:p>
    <w:p>
      <w:pPr>
        <w:pStyle w:val="ListParagraph"/>
        <w:numPr>
          <w:ilvl w:val="0"/>
          <w:numId w:val="2"/>
        </w:numPr>
        <w:spacing w:after="80"/>
      </w:pPr>
      <w:r>
        <w:rPr>
          <w:rFonts w:ascii="Arial" w:cs="Arial" w:eastAsia="Arial" w:hAnsi="Arial"/>
          <w:color w:val="333333"/>
          <w:sz w:val="22"/>
          <w:szCs w:val="22"/>
        </w:rPr>
        <w:t xml:space="preserve">Platt Scaling — Apply isotonic regression to recalibrate probabilities against historical outcomes.</w:t>
      </w:r>
    </w:p>
    <w:p>
      <w:pPr>
        <w:pStyle w:val="ListParagraph"/>
        <w:numPr>
          <w:ilvl w:val="0"/>
          <w:numId w:val="2"/>
        </w:numPr>
        <w:spacing w:after="80"/>
      </w:pPr>
      <w:r>
        <w:rPr>
          <w:rFonts w:ascii="Arial" w:cs="Arial" w:eastAsia="Arial" w:hAnsi="Arial"/>
          <w:color w:val="333333"/>
          <w:sz w:val="22"/>
          <w:szCs w:val="22"/>
        </w:rPr>
        <w:t xml:space="preserve">Market Edge Detection — Compare model probability to Vegas implied probability. Flag games with large model-vs-market divergence.</w:t>
      </w:r>
    </w:p>
    <w:p>
      <w:pPr>
        <w:pStyle w:val="ListParagraph"/>
        <w:numPr>
          <w:ilvl w:val="0"/>
          <w:numId w:val="2"/>
        </w:numPr>
        <w:spacing w:after="80"/>
      </w:pPr>
      <w:r>
        <w:rPr>
          <w:rFonts w:ascii="Arial" w:cs="Arial" w:eastAsia="Arial" w:hAnsi="Arial"/>
          <w:color w:val="333333"/>
          <w:sz w:val="22"/>
          <w:szCs w:val="22"/>
        </w:rPr>
        <w:t xml:space="preserve">Confidence Classification — Assign tiers based on calibrated probability. Only alert on high-conviction picks.</w:t>
      </w:r>
    </w:p>
    <w:p>
      <w:pPr>
        <w:pStyle w:val="ListParagraph"/>
        <w:numPr>
          <w:ilvl w:val="0"/>
          <w:numId w:val="2"/>
        </w:numPr>
        <w:spacing w:after="80"/>
      </w:pPr>
      <w:r>
        <w:rPr>
          <w:rFonts w:ascii="Arial" w:cs="Arial" w:eastAsia="Arial" w:hAnsi="Arial"/>
          <w:color w:val="333333"/>
          <w:sz w:val="22"/>
          <w:szCs w:val="22"/>
        </w:rPr>
        <w:t xml:space="preserve">Alert System — Send morning briefing, per-game high-conviction alerts, and evening recap with calibration tracking.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WHY THIS IS BETTER THAN V2–V3</w:t>
            </w:r>
          </w:p>
          <w:p>
            <w:pPr>
              <w:spacing w:after="0"/>
            </w:pPr>
            <w:r>
              <w:rPr>
                <w:rFonts w:ascii="Arial" w:cs="Arial" w:eastAsia="Arial" w:hAnsi="Arial"/>
                <w:color w:val="444444"/>
                <w:sz w:val="21"/>
                <w:szCs w:val="21"/>
              </w:rPr>
              <w:t xml:space="preserve">The weighted average approach assumed each signal contributes linearly and independently. Neither is true. Example: if offensive efficiency edge = +5, pace edge = +3, and momentum = +4, the weighted model adds them. But offensive efficiency and pace interact (a fast-paced team inflates raw point totals), and momentum is partially caused by strong offense. The logistic regression automatically learns these correlations and prevents double-counting.</w:t>
            </w:r>
          </w:p>
        </w:tc>
      </w:tr>
    </w:tbl>
    <w:p>
      <w:r>
        <w:br w:type="page"/>
      </w:r>
    </w:p>
    <w:p>
      <w:pPr>
        <w:pStyle w:val="Heading1"/>
        <w:spacing w:after="200" w:before="360"/>
      </w:pPr>
      <w:r>
        <w:rPr>
          <w:rFonts w:ascii="Arial" w:cs="Arial" w:eastAsia="Arial" w:hAnsi="Arial"/>
          <w:b/>
          <w:bCs/>
          <w:color w:val="1B2A4A"/>
          <w:sz w:val="36"/>
          <w:szCs w:val="36"/>
        </w:rPr>
        <w:t xml:space="preserve">2. Feature Engineering (40–60 Features)</w:t>
      </w:r>
    </w:p>
    <w:p>
      <w:pPr>
        <w:spacing w:after="160"/>
      </w:pPr>
      <w:r>
        <w:rPr>
          <w:rFonts w:ascii="Arial" w:cs="Arial" w:eastAsia="Arial" w:hAnsi="Arial"/>
          <w:color w:val="333333"/>
          <w:sz w:val="22"/>
          <w:szCs w:val="22"/>
        </w:rPr>
        <w:t xml:space="preserve">Every feature is computed as a difference between the two teams. This creates a single feature vector per game that feeds the logistic regression.</w:t>
      </w:r>
    </w:p>
    <w:p>
      <w:pPr>
        <w:pStyle w:val="Heading2"/>
        <w:spacing w:after="200" w:before="240"/>
      </w:pPr>
      <w:r>
        <w:rPr>
          <w:rFonts w:ascii="Arial" w:cs="Arial" w:eastAsia="Arial" w:hAnsi="Arial"/>
          <w:b/>
          <w:bCs/>
          <w:color w:val="1B2A4A"/>
          <w:sz w:val="30"/>
          <w:szCs w:val="30"/>
        </w:rPr>
        <w:t xml:space="preserve">Core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 rating system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net_rtg_diff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Net rating (ORtg - DRtg)</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off_rtg_diff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Offensive rating per 100 poss.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def_rtg_diff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Defensive rating per 100 poss.</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Possessions per 48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Tempo</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efg_pct_diff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Effective FG%</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tov_pct_diff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percentage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oreb_pct_diff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Offensive rebound rate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ft_rate_diff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throw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three_pt_rate_diff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3-point attempt rate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three_pt_pct_diff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3-point percentage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ts_pct_diff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True shooting percentage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ast_pct_diff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Assist percentage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stl_pct_diff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Steal percentage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blk_pct_diff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 percentage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pythagorean_diff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Pythagorean win% (Morey exp.)</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log5_prob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Log5 head-to-head baseline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team_10d_net_rtg_diff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10-day trailing net rating</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team_10d_off_rtg_diff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10-day trailing off. 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rest_days_diff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Days of rest difference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b2b_flag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Back-to-back game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travel_tz_shift</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Timezone change (0, 1, 2, 3)</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miles_traveled_diff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Travel distance difference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is_home</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Home court indicator (0/1)</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altitude_factor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Altitude adjustment (Denver)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star_player_impact_diff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Sum of top-3 player BPM</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Player impact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injury_impact_diff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 lost to injuries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 impact</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lineup_net_rtg_diff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Projected starting 5 net rtg</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Lineup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bench_net_rtg_diff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 unit net 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clutch_net_rtg_diff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Net rating in clutch minutes</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Clutch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h2h_season_record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series advantage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Matchup</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days_since_trade</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Recency of roster change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Chemistry</w:t>
            </w:r>
          </w:p>
        </w:tc>
      </w:tr>
    </w:tbl>
    <w:p>
      <w:pPr>
        <w:spacing w:after="80"/>
      </w:pPr>
    </w:p>
    <w:p>
      <w:pPr>
        <w:spacing w:after="160"/>
      </w:pPr>
      <w:r>
        <w:rPr>
          <w:rFonts w:ascii="Arial" w:cs="Arial" w:eastAsia="Arial" w:hAnsi="Arial"/>
          <w:i/>
          <w:iCs/>
          <w:color w:val="333333"/>
          <w:sz w:val="22"/>
          <w:szCs w:val="22"/>
        </w:rPr>
        <w:t xml:space="preserve">Important: Features are computed only from data available before tip-off. No lookahead bias. For features requiring season accumulation (Elo, Pythagorean), use only data through the prior day. For trailing stats, use the specified window (e.g., last 10 days).</w:t>
      </w:r>
    </w:p>
    <w:p>
      <w:r>
        <w:br w:type="page"/>
      </w:r>
    </w:p>
    <w:p>
      <w:pPr>
        <w:pStyle w:val="Heading1"/>
        <w:spacing w:after="200" w:before="360"/>
      </w:pPr>
      <w:r>
        <w:rPr>
          <w:rFonts w:ascii="Arial" w:cs="Arial" w:eastAsia="Arial" w:hAnsi="Arial"/>
          <w:b/>
          <w:bCs/>
          <w:color w:val="1B2A4A"/>
          <w:sz w:val="36"/>
          <w:szCs w:val="36"/>
        </w:rPr>
        <w:t xml:space="preserve">3. Player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CRITICAL CHANGE FROM V2–V3</w:t>
            </w:r>
          </w:p>
          <w:p>
            <w:pPr>
              <w:spacing w:after="0"/>
            </w:pPr>
            <w:r>
              <w:rPr>
                <w:rFonts w:ascii="Arial" w:cs="Arial" w:eastAsia="Arial" w:hAnsi="Arial"/>
                <w:color w:val="444444"/>
                <w:sz w:val="21"/>
                <w:szCs w:val="21"/>
              </w:rPr>
              <w:t xml:space="preserve">V2–V3 used basic box score stats (PPG, RPG, APG). These are volume stats heavily influenced by pace and role. Predictive models use metrics that isolate a player’s true impact on winning.</w:t>
            </w:r>
          </w:p>
        </w:tc>
      </w:tr>
    </w:tbl>
    <w:p>
      <w:pPr>
        <w:pStyle w:val="Heading2"/>
        <w:spacing w:after="200" w:before="240"/>
      </w:pPr>
      <w:r>
        <w:rPr>
          <w:rFonts w:ascii="Arial" w:cs="Arial" w:eastAsia="Arial" w:hAnsi="Arial"/>
          <w:b/>
          <w:bCs/>
          <w:color w:val="1B2A4A"/>
          <w:sz w:val="30"/>
          <w:szCs w:val="30"/>
        </w:rPr>
        <w:t xml:space="preserve">Recommended Player Impact Score</w:t>
      </w:r>
    </w:p>
    <w:p>
      <w:pPr>
        <w:spacing w:after="160"/>
      </w:pPr>
      <w:r>
        <w:rPr>
          <w:rFonts w:ascii="Arial" w:cs="Arial" w:eastAsia="Arial" w:hAnsi="Arial"/>
          <w:b/>
          <w:bCs/>
          <w:color w:val="333333"/>
          <w:sz w:val="22"/>
          <w:szCs w:val="22"/>
        </w:rPr>
        <w:t xml:space="preserve">Player_Impact = 0.35 × BPM + 0.25 × RPM + 0.20 × RAPTOR + 0.20 × On/Off_NetRtg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Better Than PPG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BPM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Box Plus/Minus: estimated impact per 100 poss.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Accounts for all box score contributions relative to position.</w:t>
            </w:r>
          </w:p>
        </w:tc>
      </w:tr>
      <w:tr>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RPM</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Real Plus/Minus (ESPN): regularized adjusted +/-</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Uses tracking data + priors. Isolates individual contribution.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RAPTOR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FiveThirtyEight’s player metric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Blends box score + on/off data. Predictive and public.</w:t>
            </w:r>
          </w:p>
        </w:tc>
      </w:tr>
      <w:tr>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On/Off Net Rtg</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 net rating with player on vs off court</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Direct measurement of player’s marginal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LEBRON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Luck-adjusted player estimate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Combines tracking, play-by-play, and box score data.</w:t>
            </w:r>
          </w:p>
        </w:tc>
      </w:tr>
    </w:tbl>
    <w:p>
      <w:pPr>
        <w:spacing w:after="80"/>
      </w:pPr>
    </w:p>
    <w:p>
      <w:pPr>
        <w:spacing w:after="160"/>
      </w:pPr>
      <w:r>
        <w:rPr>
          <w:rFonts w:ascii="Arial" w:cs="Arial" w:eastAsia="Arial" w:hAnsi="Arial"/>
          <w:color w:val="333333"/>
          <w:sz w:val="22"/>
          <w:szCs w:val="22"/>
        </w:rPr>
        <w:t xml:space="preserve">The player impact score is used to compute star_player_impact_diff and to estimate the value of injured/resting players via injury_impact_diff.</w:t>
      </w:r>
    </w:p>
    <w:p>
      <w:pPr>
        <w:pStyle w:val="Heading1"/>
        <w:spacing w:after="200" w:before="360"/>
      </w:pPr>
      <w:r>
        <w:rPr>
          <w:rFonts w:ascii="Arial" w:cs="Arial" w:eastAsia="Arial" w:hAnsi="Arial"/>
          <w:b/>
          <w:bCs/>
          <w:color w:val="1B2A4A"/>
          <w:sz w:val="36"/>
          <w:szCs w:val="36"/>
        </w:rPr>
        <w:t xml:space="preserve">4. Daily Lineup &amp; Injury Model</w:t>
      </w:r>
    </w:p>
    <w:p>
      <w:pPr>
        <w:spacing w:after="160"/>
      </w:pPr>
      <w:r>
        <w:rPr>
          <w:rFonts w:ascii="Arial" w:cs="Arial" w:eastAsia="Arial" w:hAnsi="Arial"/>
          <w:color w:val="333333"/>
          <w:sz w:val="22"/>
          <w:szCs w:val="22"/>
        </w:rPr>
        <w:t xml:space="preserve">Both reviewers identified this as the single biggest missing feature. NBA rosters have high-impact injuries and frequent rest days. Season team stats do not represent tonight’s actual lineup.</w:t>
      </w:r>
    </w:p>
    <w:p>
      <w:pPr>
        <w:pStyle w:val="Heading2"/>
        <w:spacing w:after="200" w:before="240"/>
      </w:pPr>
      <w:r>
        <w:rPr>
          <w:rFonts w:ascii="Arial" w:cs="Arial" w:eastAsia="Arial" w:hAnsi="Arial"/>
          <w:b/>
          <w:bCs/>
          <w:color w:val="1B2A4A"/>
          <w:sz w:val="30"/>
          <w:szCs w:val="30"/>
        </w:rPr>
        <w:t xml:space="preserve">Implementation</w:t>
      </w:r>
    </w:p>
    <w:p>
      <w:pPr>
        <w:pStyle w:val="ListParagraph"/>
        <w:numPr>
          <w:ilvl w:val="0"/>
          <w:numId w:val="3"/>
        </w:numPr>
        <w:spacing w:after="80"/>
      </w:pPr>
      <w:r>
        <w:rPr>
          <w:rFonts w:ascii="Arial" w:cs="Arial" w:eastAsia="Arial" w:hAnsi="Arial"/>
          <w:color w:val="333333"/>
          <w:sz w:val="22"/>
          <w:szCs w:val="22"/>
        </w:rPr>
        <w:t xml:space="preserve">Pull injury reports and starting lineups from NBA API and major sports news feeds (∼90 min before tip-off).</w:t>
      </w:r>
    </w:p>
    <w:p>
      <w:pPr>
        <w:pStyle w:val="ListParagraph"/>
        <w:numPr>
          <w:ilvl w:val="0"/>
          <w:numId w:val="3"/>
        </w:numPr>
        <w:spacing w:after="80"/>
      </w:pPr>
      <w:r>
        <w:rPr>
          <w:rFonts w:ascii="Arial" w:cs="Arial" w:eastAsia="Arial" w:hAnsi="Arial"/>
          <w:color w:val="333333"/>
          <w:sz w:val="22"/>
          <w:szCs w:val="22"/>
        </w:rPr>
        <w:t xml:space="preserve">For each player, look up their BPM, RPM, and minutes share.</w:t>
      </w:r>
    </w:p>
    <w:p>
      <w:pPr>
        <w:pStyle w:val="ListParagraph"/>
        <w:numPr>
          <w:ilvl w:val="0"/>
          <w:numId w:val="3"/>
        </w:numPr>
        <w:spacing w:after="80"/>
      </w:pPr>
      <w:r>
        <w:rPr>
          <w:rFonts w:ascii="Arial" w:cs="Arial" w:eastAsia="Arial" w:hAnsi="Arial"/>
          <w:color w:val="333333"/>
          <w:sz w:val="22"/>
          <w:szCs w:val="22"/>
        </w:rPr>
        <w:t xml:space="preserve">Compute lineup-level offensive and defensive ratings from on/off data for the projected starting 5.</w:t>
      </w:r>
    </w:p>
    <w:p>
      <w:pPr>
        <w:pStyle w:val="ListParagraph"/>
        <w:numPr>
          <w:ilvl w:val="0"/>
          <w:numId w:val="3"/>
        </w:numPr>
        <w:spacing w:after="80"/>
      </w:pPr>
      <w:r>
        <w:rPr>
          <w:rFonts w:ascii="Arial" w:cs="Arial" w:eastAsia="Arial" w:hAnsi="Arial"/>
          <w:color w:val="333333"/>
          <w:sz w:val="22"/>
          <w:szCs w:val="22"/>
        </w:rPr>
        <w:t xml:space="preserve">Calculate injury adjustment: sum of missing players’ WAR-based impact as a multiplier on team net rating.</w:t>
      </w:r>
    </w:p>
    <w:p>
      <w:pPr>
        <w:pStyle w:val="ListParagraph"/>
        <w:numPr>
          <w:ilvl w:val="0"/>
          <w:numId w:val="3"/>
        </w:numPr>
        <w:spacing w:after="80"/>
      </w:pPr>
      <w:r>
        <w:rPr>
          <w:rFonts w:ascii="Arial" w:cs="Arial" w:eastAsia="Arial" w:hAnsi="Arial"/>
          <w:color w:val="333333"/>
          <w:sz w:val="22"/>
          <w:szCs w:val="22"/>
        </w:rPr>
        <w:t xml:space="preserve">If a star player (top-3 BPM on team) is out, apply an additional penalty based on usage rate and replacement player’s BPM.</w:t>
      </w:r>
    </w:p>
    <w:p>
      <w:pPr>
        <w:spacing w:after="80"/>
      </w:pPr>
    </w:p>
    <w:p>
      <w:pPr>
        <w:spacing w:after="160"/>
      </w:pPr>
      <w:r>
        <w:rPr>
          <w:rFonts w:ascii="Arial" w:cs="Arial" w:eastAsia="Arial" w:hAnsi="Arial"/>
          <w:color w:val="333333"/>
          <w:sz w:val="22"/>
          <w:szCs w:val="22"/>
        </w:rPr>
        <w:t xml:space="preserve">Fallback: If lineups aren’t confirmed yet (morning briefing), use the team’s most common starting 5. Update predictions when lineups are confirmed, and re-send high-conviction alerts if the prediction changed materially.</w:t>
      </w:r>
    </w:p>
    <w:p>
      <w:pPr>
        <w:pStyle w:val="Heading1"/>
        <w:spacing w:after="200" w:before="360"/>
      </w:pPr>
      <w:r>
        <w:rPr>
          <w:rFonts w:ascii="Arial" w:cs="Arial" w:eastAsia="Arial" w:hAnsi="Arial"/>
          <w:b/>
          <w:bCs/>
          <w:color w:val="1B2A4A"/>
          <w:sz w:val="36"/>
          <w:szCs w:val="36"/>
        </w:rPr>
        <w:t xml:space="preserve">5. Pace, Rest &amp; Fatigue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NEW IN V4</w:t>
            </w:r>
          </w:p>
          <w:p>
            <w:pPr>
              <w:spacing w:after="0"/>
            </w:pPr>
            <w:r>
              <w:rPr>
                <w:rFonts w:ascii="Arial" w:cs="Arial" w:eastAsia="Arial" w:hAnsi="Arial"/>
                <w:color w:val="444444"/>
                <w:sz w:val="21"/>
                <w:szCs w:val="21"/>
              </w:rPr>
              <w:t xml:space="preserve">Rest and travel are among the strongest predictive signals in the NBA. Teams on the second night of a back-to-back lose at significantly higher rates, especially on the road. V4 models this explicitly.</w:t>
            </w:r>
          </w:p>
        </w:tc>
      </w:tr>
    </w:tbl>
    <w:p>
      <w:pPr>
        <w:pStyle w:val="Heading2"/>
        <w:spacing w:after="200" w:before="240"/>
      </w:pPr>
      <w:r>
        <w:rPr>
          <w:rFonts w:ascii="Arial" w:cs="Arial" w:eastAsia="Arial" w:hAnsi="Arial"/>
          <w:b/>
          <w:bCs/>
          <w:color w:val="1B2A4A"/>
          <w:sz w:val="30"/>
          <w:szCs w:val="30"/>
        </w:rPr>
        <w:t xml:space="preserve">Fatigue Adjustments</w:t>
      </w:r>
    </w:p>
    <w:p>
      <w:pPr>
        <w:pStyle w:val="ListParagraph"/>
        <w:numPr>
          <w:ilvl w:val="0"/>
          <w:numId w:val="3"/>
        </w:numPr>
        <w:spacing w:after="80"/>
      </w:pPr>
      <w:r>
        <w:rPr>
          <w:rFonts w:ascii="Arial" w:cs="Arial" w:eastAsia="Arial" w:hAnsi="Arial"/>
          <w:color w:val="333333"/>
          <w:sz w:val="22"/>
          <w:szCs w:val="22"/>
        </w:rPr>
        <w:t xml:space="preserve">Back-to-back (B2B): reduce team efficiency by 2–3 points per 100 possessions.</w:t>
      </w:r>
    </w:p>
    <w:p>
      <w:pPr>
        <w:pStyle w:val="ListParagraph"/>
        <w:numPr>
          <w:ilvl w:val="0"/>
          <w:numId w:val="3"/>
        </w:numPr>
        <w:spacing w:after="80"/>
      </w:pPr>
      <w:r>
        <w:rPr>
          <w:rFonts w:ascii="Arial" w:cs="Arial" w:eastAsia="Arial" w:hAnsi="Arial"/>
          <w:color w:val="333333"/>
          <w:sz w:val="22"/>
          <w:szCs w:val="22"/>
        </w:rPr>
        <w:t xml:space="preserve">B2B on the road: additional −1.5 point penalty.</w:t>
      </w:r>
    </w:p>
    <w:p>
      <w:pPr>
        <w:pStyle w:val="ListParagraph"/>
        <w:numPr>
          <w:ilvl w:val="0"/>
          <w:numId w:val="3"/>
        </w:numPr>
        <w:spacing w:after="80"/>
      </w:pPr>
      <w:r>
        <w:rPr>
          <w:rFonts w:ascii="Arial" w:cs="Arial" w:eastAsia="Arial" w:hAnsi="Arial"/>
          <w:color w:val="333333"/>
          <w:sz w:val="22"/>
          <w:szCs w:val="22"/>
        </w:rPr>
        <w:t xml:space="preserve">3 games in 4 nights: reduce efficiency by 1.5 points.</w:t>
      </w:r>
    </w:p>
    <w:p>
      <w:pPr>
        <w:pStyle w:val="ListParagraph"/>
        <w:numPr>
          <w:ilvl w:val="0"/>
          <w:numId w:val="3"/>
        </w:numPr>
        <w:spacing w:after="80"/>
      </w:pPr>
      <w:r>
        <w:rPr>
          <w:rFonts w:ascii="Arial" w:cs="Arial" w:eastAsia="Arial" w:hAnsi="Arial"/>
          <w:color w:val="333333"/>
          <w:sz w:val="22"/>
          <w:szCs w:val="22"/>
        </w:rPr>
        <w:t xml:space="preserve">Cross-country travel (3 timezone shift): reduce efficiency by 1.0 point.</w:t>
      </w:r>
    </w:p>
    <w:p>
      <w:pPr>
        <w:pStyle w:val="ListParagraph"/>
        <w:numPr>
          <w:ilvl w:val="0"/>
          <w:numId w:val="3"/>
        </w:numPr>
        <w:spacing w:after="80"/>
      </w:pPr>
      <w:r>
        <w:rPr>
          <w:rFonts w:ascii="Arial" w:cs="Arial" w:eastAsia="Arial" w:hAnsi="Arial"/>
          <w:color w:val="333333"/>
          <w:sz w:val="22"/>
          <w:szCs w:val="22"/>
        </w:rPr>
        <w:t xml:space="preserve">4+ days rest: slight rust factor, reduce efficiency by 0.5 points.</w:t>
      </w:r>
    </w:p>
    <w:p>
      <w:pPr>
        <w:spacing w:after="80"/>
      </w:pPr>
    </w:p>
    <w:p>
      <w:pPr>
        <w:spacing w:after="160"/>
      </w:pPr>
      <w:r>
        <w:rPr>
          <w:rFonts w:ascii="Arial" w:cs="Arial" w:eastAsia="Arial" w:hAnsi="Arial"/>
          <w:color w:val="333333"/>
          <w:sz w:val="22"/>
          <w:szCs w:val="22"/>
        </w:rPr>
        <w:t xml:space="preserve">Track per team: games played in last 7 days, travel miles in last 7 days, last game end time, and timezone shifts. Source: NBA schedule API.</w:t>
      </w:r>
    </w:p>
    <w:p>
      <w:r>
        <w:br w:type="page"/>
      </w:r>
    </w:p>
    <w:p>
      <w:pPr>
        <w:pStyle w:val="Heading1"/>
        <w:spacing w:after="200" w:before="360"/>
      </w:pPr>
      <w:r>
        <w:rPr>
          <w:rFonts w:ascii="Arial" w:cs="Arial" w:eastAsia="Arial" w:hAnsi="Arial"/>
          <w:b/>
          <w:bCs/>
          <w:color w:val="1B2A4A"/>
          <w:sz w:val="36"/>
          <w:szCs w:val="36"/>
        </w:rPr>
        <w:t xml:space="preserve">6. Defensive Matchup &amp; Scheme Model</w:t>
      </w:r>
    </w:p>
    <w:p>
      <w:pPr>
        <w:spacing w:after="160"/>
      </w:pPr>
      <w:r>
        <w:rPr>
          <w:rFonts w:ascii="Arial" w:cs="Arial" w:eastAsia="Arial" w:hAnsi="Arial"/>
          <w:color w:val="333333"/>
          <w:sz w:val="22"/>
          <w:szCs w:val="22"/>
        </w:rPr>
        <w:t xml:space="preserve">Defense in the NBA is highly matchup-dependent. A team’s defensive rating varies significantly based on the opponent’s offensive style.</w:t>
      </w:r>
    </w:p>
    <w:p>
      <w:pPr>
        <w:pStyle w:val="ListParagraph"/>
        <w:numPr>
          <w:ilvl w:val="0"/>
          <w:numId w:val="3"/>
        </w:numPr>
        <w:spacing w:after="80"/>
      </w:pPr>
      <w:r>
        <w:rPr>
          <w:rFonts w:ascii="Arial" w:cs="Arial" w:eastAsia="Arial" w:hAnsi="Arial"/>
          <w:color w:val="333333"/>
          <w:sz w:val="22"/>
          <w:szCs w:val="22"/>
        </w:rPr>
        <w:t xml:space="preserve">Rim protection: compare opponent’s paint scoring rate vs team’s rim defense (blocked shot rate, opponent FG% at rim).</w:t>
      </w:r>
    </w:p>
    <w:p>
      <w:pPr>
        <w:pStyle w:val="ListParagraph"/>
        <w:numPr>
          <w:ilvl w:val="0"/>
          <w:numId w:val="3"/>
        </w:numPr>
        <w:spacing w:after="80"/>
      </w:pPr>
      <w:r>
        <w:rPr>
          <w:rFonts w:ascii="Arial" w:cs="Arial" w:eastAsia="Arial" w:hAnsi="Arial"/>
          <w:color w:val="333333"/>
          <w:sz w:val="22"/>
          <w:szCs w:val="22"/>
        </w:rPr>
        <w:t xml:space="preserve">Perimeter defense: compare opponent’s 3-point rate vs team’s opponent 3-point percentage.</w:t>
      </w:r>
    </w:p>
    <w:p>
      <w:pPr>
        <w:pStyle w:val="ListParagraph"/>
        <w:numPr>
          <w:ilvl w:val="0"/>
          <w:numId w:val="3"/>
        </w:numPr>
        <w:spacing w:after="80"/>
      </w:pPr>
      <w:r>
        <w:rPr>
          <w:rFonts w:ascii="Arial" w:cs="Arial" w:eastAsia="Arial" w:hAnsi="Arial"/>
          <w:color w:val="333333"/>
          <w:sz w:val="22"/>
          <w:szCs w:val="22"/>
        </w:rPr>
        <w:t xml:space="preserve">Transition defense: compare opponent’s fast break points vs team’s transition defense rating.</w:t>
      </w:r>
    </w:p>
    <w:p>
      <w:pPr>
        <w:pStyle w:val="ListParagraph"/>
        <w:numPr>
          <w:ilvl w:val="0"/>
          <w:numId w:val="3"/>
        </w:numPr>
        <w:spacing w:after="80"/>
      </w:pPr>
      <w:r>
        <w:rPr>
          <w:rFonts w:ascii="Arial" w:cs="Arial" w:eastAsia="Arial" w:hAnsi="Arial"/>
          <w:color w:val="333333"/>
          <w:sz w:val="22"/>
          <w:szCs w:val="22"/>
        </w:rPr>
        <w:t xml:space="preserve">Rebounding matchup: offensive rebound rate vs opponent’s defensive rebound rate.</w:t>
      </w:r>
    </w:p>
    <w:p>
      <w:pPr>
        <w:pStyle w:val="Heading1"/>
        <w:spacing w:after="200" w:before="360"/>
      </w:pPr>
      <w:r>
        <w:rPr>
          <w:rFonts w:ascii="Arial" w:cs="Arial" w:eastAsia="Arial" w:hAnsi="Arial"/>
          <w:b/>
          <w:bCs/>
          <w:color w:val="1B2A4A"/>
          <w:sz w:val="36"/>
          <w:szCs w:val="36"/>
        </w:rPr>
        <w:t xml:space="preserve">7. Referee Tendency Model</w:t>
      </w:r>
    </w:p>
    <w:p>
      <w:pPr>
        <w:spacing w:after="160"/>
      </w:pPr>
      <w:r>
        <w:rPr>
          <w:rFonts w:ascii="Arial" w:cs="Arial" w:eastAsia="Arial" w:hAnsi="Arial"/>
          <w:color w:val="333333"/>
          <w:sz w:val="22"/>
          <w:szCs w:val="22"/>
        </w:rPr>
        <w:t xml:space="preserve">Some referee crews call significantly more fouls, shifting pace and free throw rates. This impacts total points and benefits teams that rely on driving and drawing fouls.</w:t>
      </w:r>
    </w:p>
    <w:p>
      <w:pPr>
        <w:pStyle w:val="ListParagraph"/>
        <w:numPr>
          <w:ilvl w:val="0"/>
          <w:numId w:val="3"/>
        </w:numPr>
        <w:spacing w:after="80"/>
      </w:pPr>
      <w:r>
        <w:rPr>
          <w:rFonts w:ascii="Arial" w:cs="Arial" w:eastAsia="Arial" w:hAnsi="Arial"/>
          <w:color w:val="333333"/>
          <w:sz w:val="22"/>
          <w:szCs w:val="22"/>
        </w:rPr>
        <w:t xml:space="preserve">Compute ref_foul_rate: fouls per game above/below league average for the assigned crew.</w:t>
      </w:r>
    </w:p>
    <w:p>
      <w:pPr>
        <w:pStyle w:val="ListParagraph"/>
        <w:numPr>
          <w:ilvl w:val="0"/>
          <w:numId w:val="3"/>
        </w:numPr>
        <w:spacing w:after="80"/>
      </w:pPr>
      <w:r>
        <w:rPr>
          <w:rFonts w:ascii="Arial" w:cs="Arial" w:eastAsia="Arial" w:hAnsi="Arial"/>
          <w:color w:val="333333"/>
          <w:sz w:val="22"/>
          <w:szCs w:val="22"/>
        </w:rPr>
        <w:t xml:space="preserve">Compute ref_pace_modifier: pace adjustment based on ref crew’s historical game pace.</w:t>
      </w:r>
    </w:p>
    <w:p>
      <w:pPr>
        <w:pStyle w:val="ListParagraph"/>
        <w:numPr>
          <w:ilvl w:val="0"/>
          <w:numId w:val="3"/>
        </w:numPr>
        <w:spacing w:after="80"/>
      </w:pPr>
      <w:r>
        <w:rPr>
          <w:rFonts w:ascii="Arial" w:cs="Arial" w:eastAsia="Arial" w:hAnsi="Arial"/>
          <w:color w:val="333333"/>
          <w:sz w:val="22"/>
          <w:szCs w:val="22"/>
        </w:rPr>
        <w:t xml:space="preserve">Apply: team_ft_rate *= ref_foul_modifier.</w:t>
      </w:r>
    </w:p>
    <w:p>
      <w:pPr>
        <w:pStyle w:val="ListParagraph"/>
        <w:numPr>
          <w:ilvl w:val="0"/>
          <w:numId w:val="3"/>
        </w:numPr>
        <w:spacing w:after="80"/>
      </w:pPr>
      <w:r>
        <w:rPr>
          <w:rFonts w:ascii="Arial" w:cs="Arial" w:eastAsia="Arial" w:hAnsi="Arial"/>
          <w:color w:val="333333"/>
          <w:sz w:val="22"/>
          <w:szCs w:val="22"/>
        </w:rPr>
        <w:t xml:space="preserve">Apply: expected_total *= ref_pace_modifier.</w:t>
      </w:r>
    </w:p>
    <w:p>
      <w:pPr>
        <w:spacing w:after="80"/>
      </w:pPr>
    </w:p>
    <w:p>
      <w:pPr>
        <w:spacing w:after="160"/>
      </w:pPr>
      <w:r>
        <w:rPr>
          <w:rFonts w:ascii="Arial" w:cs="Arial" w:eastAsia="Arial" w:hAnsi="Arial"/>
          <w:color w:val="333333"/>
          <w:sz w:val="22"/>
          <w:szCs w:val="22"/>
        </w:rPr>
        <w:t xml:space="preserve">Sources: NBA official referee assignments (released day-of), PBPStats.com, NBAstuffer.com. Referee assignments are typically announced the morning of the game.</w:t>
      </w:r>
    </w:p>
    <w:p>
      <w:pPr>
        <w:pStyle w:val="Heading1"/>
        <w:spacing w:after="200" w:before="360"/>
      </w:pPr>
      <w:r>
        <w:rPr>
          <w:rFonts w:ascii="Arial" w:cs="Arial" w:eastAsia="Arial" w:hAnsi="Arial"/>
          <w:b/>
          <w:bCs/>
          <w:color w:val="1B2A4A"/>
          <w:sz w:val="36"/>
          <w:szCs w:val="36"/>
        </w:rPr>
        <w:t xml:space="preserve">8. Home Court &amp; Altitude Model</w:t>
      </w:r>
    </w:p>
    <w:p>
      <w:pPr>
        <w:spacing w:after="160"/>
      </w:pPr>
      <w:r>
        <w:rPr>
          <w:rFonts w:ascii="Arial" w:cs="Arial" w:eastAsia="Arial" w:hAnsi="Arial"/>
          <w:color w:val="333333"/>
          <w:sz w:val="22"/>
          <w:szCs w:val="22"/>
        </w:rPr>
        <w:t xml:space="preserve">NBA home court advantage has declined in recent years but remains significant (~3 points). Denver’s altitude provides a unique additional edge.</w:t>
      </w:r>
    </w:p>
    <w:p>
      <w:pPr>
        <w:pStyle w:val="ListParagraph"/>
        <w:numPr>
          <w:ilvl w:val="0"/>
          <w:numId w:val="3"/>
        </w:numPr>
        <w:spacing w:after="80"/>
      </w:pPr>
      <w:r>
        <w:rPr>
          <w:rFonts w:ascii="Arial" w:cs="Arial" w:eastAsia="Arial" w:hAnsi="Arial"/>
          <w:color w:val="333333"/>
          <w:sz w:val="22"/>
          <w:szCs w:val="22"/>
        </w:rPr>
        <w:t xml:space="preserve">Base home court advantage: +3.0 points (adjusted per team based on historical home/away splits).</w:t>
      </w:r>
    </w:p>
    <w:p>
      <w:pPr>
        <w:pStyle w:val="ListParagraph"/>
        <w:numPr>
          <w:ilvl w:val="0"/>
          <w:numId w:val="3"/>
        </w:numPr>
        <w:spacing w:after="80"/>
      </w:pPr>
      <w:r>
        <w:rPr>
          <w:rFonts w:ascii="Arial" w:cs="Arial" w:eastAsia="Arial" w:hAnsi="Arial"/>
          <w:color w:val="333333"/>
          <w:sz w:val="22"/>
          <w:szCs w:val="22"/>
        </w:rPr>
        <w:t xml:space="preserve">Denver altitude bonus: +1.5 additional points for visiting teams’ first game at altitude.</w:t>
      </w:r>
    </w:p>
    <w:p>
      <w:pPr>
        <w:pStyle w:val="ListParagraph"/>
        <w:numPr>
          <w:ilvl w:val="0"/>
          <w:numId w:val="3"/>
        </w:numPr>
        <w:spacing w:after="80"/>
      </w:pPr>
      <w:r>
        <w:rPr>
          <w:rFonts w:ascii="Arial" w:cs="Arial" w:eastAsia="Arial" w:hAnsi="Arial"/>
          <w:color w:val="333333"/>
          <w:sz w:val="22"/>
          <w:szCs w:val="22"/>
        </w:rPr>
        <w:t xml:space="preserve">Playoff home court: increases to ~4.0 points due to crowd intensity.</w:t>
      </w:r>
    </w:p>
    <w:p>
      <w:pPr>
        <w:pStyle w:val="ListParagraph"/>
        <w:numPr>
          <w:ilvl w:val="0"/>
          <w:numId w:val="3"/>
        </w:numPr>
        <w:spacing w:after="80"/>
      </w:pPr>
      <w:r>
        <w:rPr>
          <w:rFonts w:ascii="Arial" w:cs="Arial" w:eastAsia="Arial" w:hAnsi="Arial"/>
          <w:color w:val="333333"/>
          <w:sz w:val="22"/>
          <w:szCs w:val="22"/>
        </w:rPr>
        <w:t xml:space="preserve">Track per-team home court advantage using 3-year rolling home/away net rating differential.</w:t>
      </w:r>
    </w:p>
    <w:p>
      <w:pPr>
        <w:pStyle w:val="Heading1"/>
        <w:spacing w:after="200" w:before="360"/>
      </w:pPr>
      <w:r>
        <w:rPr>
          <w:rFonts w:ascii="Arial" w:cs="Arial" w:eastAsia="Arial" w:hAnsi="Arial"/>
          <w:b/>
          <w:bCs/>
          <w:color w:val="1B2A4A"/>
          <w:sz w:val="36"/>
          <w:szCs w:val="36"/>
        </w:rPr>
        <w:t xml:space="preserve">9. Clutch Performance Index</w:t>
      </w:r>
    </w:p>
    <w:p>
      <w:pPr>
        <w:spacing w:after="160"/>
      </w:pPr>
      <w:r>
        <w:rPr>
          <w:rFonts w:ascii="Arial" w:cs="Arial" w:eastAsia="Arial" w:hAnsi="Arial"/>
          <w:color w:val="333333"/>
          <w:sz w:val="22"/>
          <w:szCs w:val="22"/>
        </w:rPr>
        <w:t xml:space="preserve">NBA games disproportionately come down to the final 5 minutes. Teams with better closers and clutch execution win more close games.</w:t>
      </w:r>
    </w:p>
    <w:p>
      <w:pPr>
        <w:pStyle w:val="Heading2"/>
        <w:spacing w:after="200" w:before="240"/>
      </w:pPr>
      <w:r>
        <w:rPr>
          <w:rFonts w:ascii="Arial" w:cs="Arial" w:eastAsia="Arial" w:hAnsi="Arial"/>
          <w:b/>
          <w:bCs/>
          <w:color w:val="1B2A4A"/>
          <w:sz w:val="30"/>
          <w:szCs w:val="30"/>
        </w:rPr>
        <w:t xml:space="preserve">V4 Formula</w:t>
      </w:r>
    </w:p>
    <w:p>
      <w:pPr>
        <w:spacing w:after="160"/>
      </w:pPr>
      <w:r>
        <w:rPr>
          <w:rFonts w:ascii="Arial" w:cs="Arial" w:eastAsia="Arial" w:hAnsi="Arial"/>
          <w:b/>
          <w:bCs/>
          <w:color w:val="333333"/>
          <w:sz w:val="22"/>
          <w:szCs w:val="22"/>
        </w:rPr>
        <w:t xml:space="preserve">Clutch_Index = team_net_rtg_clutch × (close_game_win% / expected_close_game_win%)</w:t>
      </w:r>
    </w:p>
    <w:p>
      <w:pPr>
        <w:spacing w:after="80"/>
      </w:pPr>
    </w:p>
    <w:p>
      <w:pPr>
        <w:spacing w:after="160"/>
      </w:pPr>
      <w:r>
        <w:rPr>
          <w:rFonts w:ascii="Arial" w:cs="Arial" w:eastAsia="Arial" w:hAnsi="Arial"/>
          <w:color w:val="333333"/>
          <w:sz w:val="22"/>
          <w:szCs w:val="22"/>
        </w:rPr>
        <w:t xml:space="preserve">Clutch minutes defined as: score within 5 points, last 5 minutes of 4th quarter or OT. Source: NBA.com/stats clutch splits (free).</w:t>
      </w:r>
    </w:p>
    <w:p>
      <w:r>
        <w:br w:type="page"/>
      </w:r>
    </w:p>
    <w:p>
      <w:pPr>
        <w:pStyle w:val="Heading1"/>
        <w:spacing w:after="200" w:before="360"/>
      </w:pPr>
      <w:r>
        <w:rPr>
          <w:rFonts w:ascii="Arial" w:cs="Arial" w:eastAsia="Arial" w:hAnsi="Arial"/>
          <w:b/>
          <w:bCs/>
          <w:color w:val="1B2A4A"/>
          <w:sz w:val="36"/>
          <w:szCs w:val="36"/>
        </w:rPr>
        <w:t xml:space="preserve">10. The Meta-Model: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THE SINGLE BIGGEST UPGRADE IN V4</w:t>
            </w:r>
          </w:p>
          <w:p>
            <w:pPr>
              <w:spacing w:after="0"/>
            </w:pPr>
            <w:r>
              <w:rPr>
                <w:rFonts w:ascii="Arial" w:cs="Arial" w:eastAsia="Arial" w:hAnsi="Arial"/>
                <w:color w:val="444444"/>
                <w:sz w:val="21"/>
                <w:szCs w:val="21"/>
              </w:rPr>
              <w:t xml:space="preserve">Replace the hand-tuned weighted composite with a logistic regression trained on historical game data. This automatically learns optimal weights, handles feature correlations, prevents double-counting, and improves calibration. Both reviewers ranked this as the #1 improvement.</w:t>
            </w:r>
          </w:p>
        </w:tc>
      </w:tr>
    </w:tbl>
    <w:p>
      <w:pPr>
        <w:pStyle w:val="Heading2"/>
        <w:spacing w:after="200" w:before="240"/>
      </w:pPr>
      <w:r>
        <w:rPr>
          <w:rFonts w:ascii="Arial" w:cs="Arial" w:eastAsia="Arial" w:hAnsi="Arial"/>
          <w:b/>
          <w:bCs/>
          <w:color w:val="1B2A4A"/>
          <w:sz w:val="30"/>
          <w:szCs w:val="30"/>
        </w:rPr>
        <w:t xml:space="preserve">How It Works</w:t>
      </w:r>
    </w:p>
    <w:p>
      <w:pPr>
        <w:spacing w:after="160"/>
      </w:pPr>
      <w:r>
        <w:rPr>
          <w:rFonts w:ascii="Arial" w:cs="Arial" w:eastAsia="Arial" w:hAnsi="Arial"/>
          <w:b/>
          <w:bCs/>
          <w:color w:val="333333"/>
          <w:sz w:val="22"/>
          <w:szCs w:val="22"/>
        </w:rPr>
        <w:t xml:space="preserve">P(home_win) = sigmoid(β0 + β1×elo_diff + β2×net_rtg_diff + β3×lineup_impact_diff + ...)</w:t>
      </w:r>
    </w:p>
    <w:p>
      <w:pPr>
        <w:pStyle w:val="ListParagraph"/>
        <w:numPr>
          <w:ilvl w:val="0"/>
          <w:numId w:val="4"/>
        </w:numPr>
        <w:spacing w:after="80"/>
      </w:pPr>
      <w:r>
        <w:rPr>
          <w:rFonts w:ascii="Arial" w:cs="Arial" w:eastAsia="Arial" w:hAnsi="Arial"/>
          <w:color w:val="333333"/>
          <w:sz w:val="22"/>
          <w:szCs w:val="22"/>
        </w:rPr>
        <w:t xml:space="preserve">Assemble the feature vector (30–40 numeric features) for each historical game (2018–2025).</w:t>
      </w:r>
    </w:p>
    <w:p>
      <w:pPr>
        <w:pStyle w:val="ListParagraph"/>
        <w:numPr>
          <w:ilvl w:val="0"/>
          <w:numId w:val="4"/>
        </w:numPr>
        <w:spacing w:after="80"/>
      </w:pPr>
      <w:r>
        <w:rPr>
          <w:rFonts w:ascii="Arial" w:cs="Arial" w:eastAsia="Arial" w:hAnsi="Arial"/>
          <w:color w:val="333333"/>
          <w:sz w:val="22"/>
          <w:szCs w:val="22"/>
        </w:rPr>
        <w:t xml:space="preserve">Label: 1 if home team won, 0 if away team won.</w:t>
      </w:r>
    </w:p>
    <w:p>
      <w:pPr>
        <w:pStyle w:val="ListParagraph"/>
        <w:numPr>
          <w:ilvl w:val="0"/>
          <w:numId w:val="4"/>
        </w:numPr>
        <w:spacing w:after="80"/>
      </w:pPr>
      <w:r>
        <w:rPr>
          <w:rFonts w:ascii="Arial" w:cs="Arial" w:eastAsia="Arial" w:hAnsi="Arial"/>
          <w:color w:val="333333"/>
          <w:sz w:val="22"/>
          <w:szCs w:val="22"/>
        </w:rPr>
        <w:t xml:space="preserve">Train a logistic regression with L2 regularization (prevents overfitting).</w:t>
      </w:r>
    </w:p>
    <w:p>
      <w:pPr>
        <w:pStyle w:val="ListParagraph"/>
        <w:numPr>
          <w:ilvl w:val="0"/>
          <w:numId w:val="4"/>
        </w:numPr>
        <w:spacing w:after="80"/>
      </w:pPr>
      <w:r>
        <w:rPr>
          <w:rFonts w:ascii="Arial" w:cs="Arial" w:eastAsia="Arial" w:hAnsi="Arial"/>
          <w:color w:val="333333"/>
          <w:sz w:val="22"/>
          <w:szCs w:val="22"/>
        </w:rPr>
        <w:t xml:space="preserve">The trained coefficients (β values) replace your hand-tuned weights.</w:t>
      </w:r>
    </w:p>
    <w:p>
      <w:pPr>
        <w:pStyle w:val="ListParagraph"/>
        <w:numPr>
          <w:ilvl w:val="0"/>
          <w:numId w:val="4"/>
        </w:numPr>
        <w:spacing w:after="80"/>
      </w:pPr>
      <w:r>
        <w:rPr>
          <w:rFonts w:ascii="Arial" w:cs="Arial" w:eastAsia="Arial" w:hAnsi="Arial"/>
          <w:color w:val="333333"/>
          <w:sz w:val="22"/>
          <w:szCs w:val="22"/>
        </w:rPr>
        <w:t xml:space="preserve">For live predictions, compute the feature vector for tonight’s game and run it through the trained model.</w:t>
      </w:r>
    </w:p>
    <w:p>
      <w:pPr>
        <w:pStyle w:val="Heading2"/>
        <w:spacing w:after="200" w:before="240"/>
      </w:pPr>
      <w:r>
        <w:rPr>
          <w:rFonts w:ascii="Arial" w:cs="Arial" w:eastAsia="Arial" w:hAnsi="Arial"/>
          <w:b/>
          <w:bCs/>
          <w:color w:val="1B2A4A"/>
          <w:sz w:val="30"/>
          <w:szCs w:val="30"/>
        </w:rPr>
        <w:t xml:space="preserve">Training Strategy</w:t>
      </w:r>
    </w:p>
    <w:p>
      <w:pPr>
        <w:pStyle w:val="ListParagraph"/>
        <w:numPr>
          <w:ilvl w:val="0"/>
          <w:numId w:val="3"/>
        </w:numPr>
        <w:spacing w:after="80"/>
      </w:pPr>
      <w:r>
        <w:rPr>
          <w:rFonts w:ascii="Arial" w:cs="Arial" w:eastAsia="Arial" w:hAnsi="Arial"/>
          <w:color w:val="333333"/>
          <w:sz w:val="22"/>
          <w:szCs w:val="22"/>
        </w:rPr>
        <w:t xml:space="preserve">Train on: 2018–2024 seasons (avoid 2020 bubble season or weight it lower).</w:t>
      </w:r>
    </w:p>
    <w:p>
      <w:pPr>
        <w:pStyle w:val="ListParagraph"/>
        <w:numPr>
          <w:ilvl w:val="0"/>
          <w:numId w:val="3"/>
        </w:numPr>
        <w:spacing w:after="80"/>
      </w:pPr>
      <w:r>
        <w:rPr>
          <w:rFonts w:ascii="Arial" w:cs="Arial" w:eastAsia="Arial" w:hAnsi="Arial"/>
          <w:color w:val="333333"/>
          <w:sz w:val="22"/>
          <w:szCs w:val="22"/>
        </w:rPr>
        <w:t xml:space="preserve">Test on: 2025 season (held out, never seen during training).</w:t>
      </w:r>
    </w:p>
    <w:p>
      <w:pPr>
        <w:pStyle w:val="ListParagraph"/>
        <w:numPr>
          <w:ilvl w:val="0"/>
          <w:numId w:val="3"/>
        </w:numPr>
        <w:spacing w:after="80"/>
      </w:pPr>
      <w:r>
        <w:rPr>
          <w:rFonts w:ascii="Arial" w:cs="Arial" w:eastAsia="Arial" w:hAnsi="Arial"/>
          <w:color w:val="333333"/>
          <w:sz w:val="22"/>
          <w:szCs w:val="22"/>
        </w:rPr>
        <w:t xml:space="preserve">Use walk-forward cross-validation: train on years 1–N, test on year N+1, repeat.</w:t>
      </w:r>
    </w:p>
    <w:p>
      <w:pPr>
        <w:pStyle w:val="ListParagraph"/>
        <w:numPr>
          <w:ilvl w:val="0"/>
          <w:numId w:val="3"/>
        </w:numPr>
        <w:spacing w:after="80"/>
      </w:pPr>
      <w:r>
        <w:rPr>
          <w:rFonts w:ascii="Arial" w:cs="Arial" w:eastAsia="Arial" w:hAnsi="Arial"/>
          <w:color w:val="333333"/>
          <w:sz w:val="22"/>
          <w:szCs w:val="22"/>
        </w:rPr>
        <w:t xml:space="preserve">Regularization: L2 penalty (C=1.0 default, tune via cross-validation).</w:t>
      </w:r>
    </w:p>
    <w:p>
      <w:pPr>
        <w:pStyle w:val="ListParagraph"/>
        <w:numPr>
          <w:ilvl w:val="0"/>
          <w:numId w:val="3"/>
        </w:numPr>
        <w:spacing w:after="80"/>
      </w:pPr>
      <w:r>
        <w:rPr>
          <w:rFonts w:ascii="Arial" w:cs="Arial" w:eastAsia="Arial" w:hAnsi="Arial"/>
          <w:color w:val="333333"/>
          <w:sz w:val="22"/>
          <w:szCs w:val="22"/>
        </w:rPr>
        <w:t xml:space="preserve">Feature scaling: standardize all features to mean=0, std=1 before training.</w:t>
      </w:r>
    </w:p>
    <w:p>
      <w:pPr>
        <w:pStyle w:val="Heading2"/>
        <w:spacing w:after="200" w:before="240"/>
      </w:pPr>
      <w:r>
        <w:rPr>
          <w:rFonts w:ascii="Arial" w:cs="Arial" w:eastAsia="Arial" w:hAnsi="Arial"/>
          <w:b/>
          <w:bCs/>
          <w:color w:val="1B2A4A"/>
          <w:sz w:val="30"/>
          <w:szCs w:val="30"/>
        </w:rPr>
        <w:t xml:space="preserve">Gradient Boosting Option</w:t>
      </w:r>
    </w:p>
    <w:p>
      <w:pPr>
        <w:spacing w:after="160"/>
      </w:pPr>
      <w:r>
        <w:rPr>
          <w:rFonts w:ascii="Arial" w:cs="Arial" w:eastAsia="Arial" w:hAnsi="Arial"/>
          <w:color w:val="333333"/>
          <w:sz w:val="22"/>
          <w:szCs w:val="22"/>
        </w:rPr>
        <w:t xml:space="preserve">For even better performance, replace logistic regression with gradient boosting (XGBoost or LightGBM). These handle non-linear interactions automatically. However, logistic regression is recommended for v4 because it’s simpler to implement, easier to interpret, and less prone to overfitting on basketball’s noisy data.</w:t>
      </w:r>
    </w:p>
    <w:p>
      <w:pPr>
        <w:pStyle w:val="Heading1"/>
        <w:spacing w:after="200" w:before="360"/>
      </w:pPr>
      <w:r>
        <w:rPr>
          <w:rFonts w:ascii="Arial" w:cs="Arial" w:eastAsia="Arial" w:hAnsi="Arial"/>
          <w:b/>
          <w:bCs/>
          <w:color w:val="1B2A4A"/>
          <w:sz w:val="36"/>
          <w:szCs w:val="36"/>
        </w:rPr>
        <w:t xml:space="preserve">11. Monte Carlo Score Simulation</w:t>
      </w:r>
    </w:p>
    <w:p>
      <w:pPr>
        <w:spacing w:after="160"/>
      </w:pPr>
      <w:r>
        <w:rPr>
          <w:rFonts w:ascii="Arial" w:cs="Arial" w:eastAsia="Arial" w:hAnsi="Arial"/>
          <w:color w:val="333333"/>
          <w:sz w:val="22"/>
          <w:szCs w:val="22"/>
        </w:rPr>
        <w:t xml:space="preserve">Estimate expected points for each team, then simulate 10,000 game outcomes using normal distributions (NBA scores approximate normal, unlike MLB’s Poisson).</w:t>
      </w:r>
    </w:p>
    <w:p>
      <w:pPr>
        <w:pStyle w:val="Heading2"/>
        <w:spacing w:after="200" w:before="240"/>
      </w:pPr>
      <w:r>
        <w:rPr>
          <w:rFonts w:ascii="Arial" w:cs="Arial" w:eastAsia="Arial" w:hAnsi="Arial"/>
          <w:b/>
          <w:bCs/>
          <w:color w:val="1B2A4A"/>
          <w:sz w:val="30"/>
          <w:szCs w:val="30"/>
        </w:rPr>
        <w:t xml:space="preserve">Expected Points Estimation</w:t>
      </w:r>
    </w:p>
    <w:p>
      <w:pPr>
        <w:spacing w:after="160"/>
      </w:pPr>
      <w:r>
        <w:rPr>
          <w:rFonts w:ascii="Arial" w:cs="Arial" w:eastAsia="Arial" w:hAnsi="Arial"/>
          <w:b/>
          <w:bCs/>
          <w:color w:val="333333"/>
          <w:sz w:val="22"/>
          <w:szCs w:val="22"/>
        </w:rPr>
        <w:t xml:space="preserve">exp_pts = team_off_rtg × (opp_def_rtg / league_avg_def_rtg) × expected_pace / 100 × rest_adj × home_adj × lineup_adj</w:t>
      </w:r>
    </w:p>
    <w:p>
      <w:pPr>
        <w:pStyle w:val="Heading2"/>
        <w:spacing w:after="200" w:before="240"/>
      </w:pPr>
      <w:r>
        <w:rPr>
          <w:rFonts w:ascii="Arial" w:cs="Arial" w:eastAsia="Arial" w:hAnsi="Arial"/>
          <w:b/>
          <w:bCs/>
          <w:color w:val="1B2A4A"/>
          <w:sz w:val="30"/>
          <w:szCs w:val="30"/>
        </w:rPr>
        <w:t xml:space="preserve">Simulation</w:t>
      </w:r>
    </w:p>
    <w:p>
      <w:pPr>
        <w:pStyle w:val="ListParagraph"/>
        <w:numPr>
          <w:ilvl w:val="0"/>
          <w:numId w:val="5"/>
        </w:numPr>
        <w:spacing w:after="80"/>
      </w:pPr>
      <w:r>
        <w:rPr>
          <w:rFonts w:ascii="Arial" w:cs="Arial" w:eastAsia="Arial" w:hAnsi="Arial"/>
          <w:color w:val="333333"/>
          <w:sz w:val="22"/>
          <w:szCs w:val="22"/>
        </w:rPr>
        <w:t xml:space="preserve">Draw home_score ~ Normal(μ_home, σ_home) and away_score ~ Normal(μ_away, σ_away) for each of 10,000 iterations. Use team-specific standard deviation from recent games.</w:t>
      </w:r>
    </w:p>
    <w:p>
      <w:pPr>
        <w:pStyle w:val="ListParagraph"/>
        <w:numPr>
          <w:ilvl w:val="0"/>
          <w:numId w:val="5"/>
        </w:numPr>
        <w:spacing w:after="80"/>
      </w:pPr>
      <w:r>
        <w:rPr>
          <w:rFonts w:ascii="Arial" w:cs="Arial" w:eastAsia="Arial" w:hAnsi="Arial"/>
          <w:color w:val="333333"/>
          <w:sz w:val="22"/>
          <w:szCs w:val="22"/>
        </w:rPr>
        <w:t xml:space="preserve">For ties: simulate OT with additional ~10 points per team (adjusted for fatigue).</w:t>
      </w:r>
    </w:p>
    <w:p>
      <w:pPr>
        <w:pStyle w:val="ListParagraph"/>
        <w:numPr>
          <w:ilvl w:val="0"/>
          <w:numId w:val="5"/>
        </w:numPr>
        <w:spacing w:after="80"/>
      </w:pPr>
      <w:r>
        <w:rPr>
          <w:rFonts w:ascii="Arial" w:cs="Arial" w:eastAsia="Arial" w:hAnsi="Arial"/>
          <w:color w:val="333333"/>
          <w:sz w:val="22"/>
          <w:szCs w:val="22"/>
        </w:rPr>
        <w:t xml:space="preserve">Output: win probability, spread, total, most likely score, upset probability, blowout probability (15+ point margin).</w:t>
      </w:r>
    </w:p>
    <w:p>
      <w:pPr>
        <w:pStyle w:val="Heading1"/>
        <w:spacing w:after="200" w:before="360"/>
      </w:pPr>
      <w:r>
        <w:rPr>
          <w:rFonts w:ascii="Arial" w:cs="Arial" w:eastAsia="Arial" w:hAnsi="Arial"/>
          <w:b/>
          <w:bCs/>
          <w:color w:val="1B2A4A"/>
          <w:sz w:val="36"/>
          <w:szCs w:val="36"/>
        </w:rPr>
        <w:t xml:space="preserve">12. Probability Calibration (Platt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NEW IN V4</w:t>
            </w:r>
          </w:p>
          <w:p>
            <w:pPr>
              <w:spacing w:after="0"/>
            </w:pPr>
            <w:r>
              <w:rPr>
                <w:rFonts w:ascii="Arial" w:cs="Arial" w:eastAsia="Arial" w:hAnsi="Arial"/>
                <w:color w:val="444444"/>
                <w:sz w:val="21"/>
                <w:szCs w:val="21"/>
              </w:rPr>
              <w:t xml:space="preserve">Even good models produce biased probabilities. Platt scaling (or isotonic regression) recalibrates the model’s output so that games predicted at 70% actually win 70% of the time.</w:t>
            </w:r>
          </w:p>
        </w:tc>
      </w:tr>
    </w:tbl>
    <w:p>
      <w:pPr>
        <w:pStyle w:val="ListParagraph"/>
        <w:numPr>
          <w:ilvl w:val="0"/>
          <w:numId w:val="6"/>
        </w:numPr>
        <w:spacing w:after="80"/>
      </w:pPr>
      <w:r>
        <w:rPr>
          <w:rFonts w:ascii="Arial" w:cs="Arial" w:eastAsia="Arial" w:hAnsi="Arial"/>
          <w:color w:val="333333"/>
          <w:sz w:val="22"/>
          <w:szCs w:val="22"/>
        </w:rPr>
        <w:t xml:space="preserve">After training the logistic regression, collect its predictions on a calibration holdout set.</w:t>
      </w:r>
    </w:p>
    <w:p>
      <w:pPr>
        <w:pStyle w:val="ListParagraph"/>
        <w:numPr>
          <w:ilvl w:val="0"/>
          <w:numId w:val="6"/>
        </w:numPr>
        <w:spacing w:after="80"/>
      </w:pPr>
      <w:r>
        <w:rPr>
          <w:rFonts w:ascii="Arial" w:cs="Arial" w:eastAsia="Arial" w:hAnsi="Arial"/>
          <w:color w:val="333333"/>
          <w:sz w:val="22"/>
          <w:szCs w:val="22"/>
        </w:rPr>
        <w:t xml:space="preserve">Fit an isotonic regression from predicted probabilities to actual outcomes.</w:t>
      </w:r>
    </w:p>
    <w:p>
      <w:pPr>
        <w:pStyle w:val="ListParagraph"/>
        <w:numPr>
          <w:ilvl w:val="0"/>
          <w:numId w:val="6"/>
        </w:numPr>
        <w:spacing w:after="80"/>
      </w:pPr>
      <w:r>
        <w:rPr>
          <w:rFonts w:ascii="Arial" w:cs="Arial" w:eastAsia="Arial" w:hAnsi="Arial"/>
          <w:color w:val="333333"/>
          <w:sz w:val="22"/>
          <w:szCs w:val="22"/>
        </w:rPr>
        <w:t xml:space="preserve">For live predictions, pass the logistic regression output through the isotonic calibrator.</w:t>
      </w:r>
    </w:p>
    <w:p>
      <w:pPr>
        <w:pStyle w:val="ListParagraph"/>
        <w:numPr>
          <w:ilvl w:val="0"/>
          <w:numId w:val="6"/>
        </w:numPr>
        <w:spacing w:after="80"/>
      </w:pPr>
      <w:r>
        <w:rPr>
          <w:rFonts w:ascii="Arial" w:cs="Arial" w:eastAsia="Arial" w:hAnsi="Arial"/>
          <w:color w:val="333333"/>
          <w:sz w:val="22"/>
          <w:szCs w:val="22"/>
        </w:rPr>
        <w:t xml:space="preserve">Validate with a calibration curve: bucket predictions into ranges (50–55%, 55–60%, etc.) and confirm actual win rates match.</w:t>
      </w:r>
    </w:p>
    <w:p>
      <w:pPr>
        <w:spacing w:after="80"/>
      </w:pPr>
    </w:p>
    <w:p>
      <w:pPr>
        <w:spacing w:after="160"/>
      </w:pPr>
      <w:r>
        <w:rPr>
          <w:rFonts w:ascii="Arial" w:cs="Arial" w:eastAsia="Arial" w:hAnsi="Arial"/>
          <w:color w:val="333333"/>
          <w:sz w:val="22"/>
          <w:szCs w:val="22"/>
        </w:rPr>
        <w:t xml:space="preserve">Implementation: use Python’s scikit-learn CalibratedClassifierCV with method=’isotonic’. Export the calibration mapping as JSON for use in the TypeScript runtime.</w:t>
      </w:r>
    </w:p>
    <w:p>
      <w:r>
        <w:br w:type="page"/>
      </w:r>
    </w:p>
    <w:p>
      <w:pPr>
        <w:pStyle w:val="Heading1"/>
        <w:spacing w:after="200" w:before="360"/>
      </w:pPr>
      <w:r>
        <w:rPr>
          <w:rFonts w:ascii="Arial" w:cs="Arial" w:eastAsia="Arial" w:hAnsi="Arial"/>
          <w:b/>
          <w:bCs/>
          <w:color w:val="1B2A4A"/>
          <w:sz w:val="36"/>
          <w:szCs w:val="36"/>
        </w:rPr>
        <w:t xml:space="preserve">13. Market Edge Detection (Model vs Vegas)</w:t>
      </w:r>
    </w:p>
    <w:p>
      <w:pPr>
        <w:spacing w:after="160"/>
      </w:pPr>
      <w:r>
        <w:rPr>
          <w:rFonts w:ascii="Arial" w:cs="Arial" w:eastAsia="Arial" w:hAnsi="Arial"/>
          <w:color w:val="333333"/>
          <w:sz w:val="22"/>
          <w:szCs w:val="22"/>
        </w:rPr>
        <w:t xml:space="preserve">Vegas lines contain enormous information. Use them as a calibration reference and edge detector, not as a model input.</w:t>
      </w:r>
    </w:p>
    <w:p>
      <w:pPr>
        <w:pStyle w:val="Heading2"/>
        <w:spacing w:after="200" w:before="240"/>
      </w:pPr>
      <w:r>
        <w:rPr>
          <w:rFonts w:ascii="Arial" w:cs="Arial" w:eastAsia="Arial" w:hAnsi="Arial"/>
          <w:b/>
          <w:bCs/>
          <w:color w:val="1B2A4A"/>
          <w:sz w:val="30"/>
          <w:szCs w:val="30"/>
        </w:rPr>
        <w:t xml:space="preserve">How It Works</w:t>
      </w:r>
    </w:p>
    <w:p>
      <w:pPr>
        <w:spacing w:after="160"/>
      </w:pPr>
      <w:r>
        <w:rPr>
          <w:rFonts w:ascii="Arial" w:cs="Arial" w:eastAsia="Arial" w:hAnsi="Arial"/>
          <w:b/>
          <w:bCs/>
          <w:color w:val="333333"/>
          <w:sz w:val="22"/>
          <w:szCs w:val="22"/>
        </w:rPr>
        <w:t xml:space="preserve">edge = model_probability - vegas_implied_probability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Size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and market agree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prediction, no special flag</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Small divergence</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Note in morning briefing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edge or model error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Flag for high-conviction alert</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&gt; 10%</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Large edge — historically 76–78% accurate</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Priority alert with edge size noted</w:t>
            </w:r>
          </w:p>
        </w:tc>
      </w:tr>
    </w:tbl>
    <w:p>
      <w:pPr>
        <w:spacing w:after="80"/>
      </w:pPr>
    </w:p>
    <w:p>
      <w:pPr>
        <w:spacing w:after="160"/>
      </w:pPr>
      <w:r>
        <w:rPr>
          <w:rFonts w:ascii="Arial" w:cs="Arial" w:eastAsia="Arial" w:hAnsi="Arial"/>
          <w:color w:val="333333"/>
          <w:sz w:val="22"/>
          <w:szCs w:val="22"/>
        </w:rPr>
        <w:t xml:space="preserve">The killer combination: model_probability ≥ 67% AND vegas_probability ≤ 61%. This 6+ point edge historically produces 73–77% accuracy. These are the games the alert system should prioritize.</w:t>
      </w:r>
    </w:p>
    <w:p>
      <w:pPr>
        <w:pStyle w:val="Heading1"/>
        <w:spacing w:after="200" w:before="360"/>
      </w:pPr>
      <w:r>
        <w:rPr>
          <w:rFonts w:ascii="Arial" w:cs="Arial" w:eastAsia="Arial" w:hAnsi="Arial"/>
          <w:b/>
          <w:bCs/>
          <w:color w:val="1B2A4A"/>
          <w:sz w:val="36"/>
          <w:szCs w:val="36"/>
        </w:rPr>
        <w:t xml:space="preserve">14. Confidence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CHANGED FROM V2–V3</w:t>
            </w:r>
          </w:p>
          <w:p>
            <w:pPr>
              <w:spacing w:after="0"/>
            </w:pPr>
            <w:r>
              <w:rPr>
                <w:rFonts w:ascii="Arial" w:cs="Arial" w:eastAsia="Arial" w:hAnsi="Arial"/>
                <w:color w:val="444444"/>
                <w:sz w:val="21"/>
                <w:szCs w:val="21"/>
              </w:rPr>
              <w:t xml:space="preserve">V2–V3 used “4+ layers agree” for confidence. This is misleading because correlated layers always agree together. V4 uses calibrated probability tiers instead.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560"/>
        <w:gridCol w:w="22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Calibrated Probability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Level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Historical Accuracy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Coin Flip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55–60%</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Lean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Morning briefing only</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~58%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60–67%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~65–68%</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67–72%</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High-conviction alert</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~73–76%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Priority alert + edge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~76–78%</w:t>
            </w:r>
          </w:p>
        </w:tc>
      </w:tr>
    </w:tbl>
    <w:p>
      <w:pPr>
        <w:pStyle w:val="Heading1"/>
        <w:spacing w:after="200" w:before="360"/>
      </w:pPr>
      <w:r>
        <w:rPr>
          <w:rFonts w:ascii="Arial" w:cs="Arial" w:eastAsia="Arial" w:hAnsi="Arial"/>
          <w:b/>
          <w:bCs/>
          <w:color w:val="1B2A4A"/>
          <w:sz w:val="36"/>
          <w:szCs w:val="36"/>
        </w:rPr>
        <w:t xml:space="preserve">15. Elo System with Offseason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FIXED IN V4</w:t>
            </w:r>
          </w:p>
          <w:p>
            <w:pPr>
              <w:spacing w:after="0"/>
            </w:pPr>
            <w:r>
              <w:rPr>
                <w:rFonts w:ascii="Arial" w:cs="Arial" w:eastAsia="Arial" w:hAnsi="Arial"/>
                <w:color w:val="444444"/>
                <w:sz w:val="21"/>
                <w:szCs w:val="21"/>
              </w:rPr>
              <w:t xml:space="preserve">V2–V3 lacked offseason regression. Teams change drastically each year via trades, free agency, draft picks, and coaching changes. Without regression, the model overestimates previous year strength.</w:t>
            </w:r>
          </w:p>
        </w:tc>
      </w:tr>
    </w:tbl>
    <w:p>
      <w:pPr>
        <w:spacing w:after="160"/>
      </w:pPr>
      <w:r>
        <w:rPr>
          <w:rFonts w:ascii="Arial" w:cs="Arial" w:eastAsia="Arial" w:hAnsi="Arial"/>
          <w:b/>
          <w:bCs/>
          <w:color w:val="333333"/>
          <w:sz w:val="22"/>
          <w:szCs w:val="22"/>
        </w:rPr>
        <w:t xml:space="preserve">new_season_elo = 0.75 × previous_year_final_elo + 0.25 × league_mean</w:t>
      </w:r>
    </w:p>
    <w:p>
      <w:pPr>
        <w:spacing w:after="80"/>
      </w:pPr>
    </w:p>
    <w:p>
      <w:pPr>
        <w:spacing w:after="160"/>
      </w:pPr>
      <w:r>
        <w:rPr>
          <w:rFonts w:ascii="Arial" w:cs="Arial" w:eastAsia="Arial" w:hAnsi="Arial"/>
          <w:color w:val="333333"/>
          <w:sz w:val="22"/>
          <w:szCs w:val="22"/>
        </w:rPr>
        <w:t xml:space="preserve">Apply this regression at the start of each season. K-factor of ~20 (higher than MLB due to fewer games). Margin of victory: use log(1 + margin) capped at 20 points to prevent blowout distortion. Include home court adjustment in expected score calculation.</w:t>
      </w:r>
    </w:p>
    <w:p>
      <w:r>
        <w:br w:type="page"/>
      </w:r>
    </w:p>
    <w:p>
      <w:pPr>
        <w:pStyle w:val="Heading1"/>
        <w:spacing w:after="200" w:before="360"/>
      </w:pPr>
      <w:r>
        <w:rPr>
          <w:rFonts w:ascii="Arial" w:cs="Arial" w:eastAsia="Arial" w:hAnsi="Arial"/>
          <w:b/>
          <w:bCs/>
          <w:color w:val="1B2A4A"/>
          <w:sz w:val="36"/>
          <w:szCs w:val="36"/>
        </w:rPr>
        <w:t xml:space="preserve">16. Data Sources &amp; Tracking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NBA Stats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 lineups, box scores, play-by-play, tracking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no key</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Basketball Reference</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Advanced stats, per-game logs, historical data</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NBA.com/stats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 tracking, hustle stats, clutch splits, shooting zones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PBPStats.com</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Referee stats, lineup combinations, on/off data</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ESPN BPI / FiveThirtyEight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RPM, RAPTOR ratings (for cross-validation)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Open-Meteo</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Temperature (for outdoor preseason only)</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Free, no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Odds API / manual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Vegas moneyline &amp; spreads for edge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available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TRACKING DATA INTEGRATION (NEW)</w:t>
            </w:r>
          </w:p>
          <w:p>
            <w:pPr>
              <w:spacing w:after="0"/>
            </w:pPr>
            <w:r>
              <w:rPr>
                <w:rFonts w:ascii="Arial" w:cs="Arial" w:eastAsia="Arial" w:hAnsi="Arial"/>
                <w:color w:val="444444"/>
                <w:sz w:val="21"/>
                <w:szCs w:val="21"/>
              </w:rPr>
              <w:t xml:space="preserve">Second Spectrum tracking data powers advanced metrics like contested shot %, drive frequency, and catch-and-shoot efficiency. While raw tracking data requires partnership, derived metrics are available via NBA.com/stats and are more predictive than traditional box score stats.</w:t>
            </w:r>
          </w:p>
        </w:tc>
      </w:tr>
    </w:tbl>
    <w:p>
      <w:pPr>
        <w:pStyle w:val="Heading1"/>
        <w:spacing w:after="200" w:before="360"/>
      </w:pPr>
      <w:r>
        <w:rPr>
          <w:rFonts w:ascii="Arial" w:cs="Arial" w:eastAsia="Arial" w:hAnsi="Arial"/>
          <w:b/>
          <w:bCs/>
          <w:color w:val="1B2A4A"/>
          <w:sz w:val="36"/>
          <w:szCs w:val="36"/>
        </w:rPr>
        <w:t xml:space="preserve">17. Alert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Morning Briefing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AM local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games with Monte Carlo outputs. Top picks. Brier score tracker. Uses projected lineups if confirmed lineups unavailable.</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Lineup Update</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~90 min pre-tip</w:t>
            </w:r>
          </w:p>
        </w:tc>
        <w:tc>
          <w:tcPr>
            <w:tcW w:type="dxa" w:w="5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Re-run predictions when lineups/injury reports confirmed. Re-send alert if high-conviction pick changed materially.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hrs pre-tip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67%+ calibrated probability. Includes spread, total, upset probability, and market edge size.</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Evening Recap</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11 PM local</w:t>
            </w:r>
          </w:p>
        </w:tc>
        <w:tc>
          <w:tcPr>
            <w:tcW w:type="dxa" w:w="5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Results vs predictions. Brier score. Log loss. Calibration check. Model vs Vegas comparison. Elo changes.</w:t>
            </w:r>
          </w:p>
        </w:tc>
      </w:tr>
    </w:tbl>
    <w:p>
      <w:pPr>
        <w:pStyle w:val="Heading1"/>
        <w:spacing w:after="200" w:before="360"/>
      </w:pPr>
      <w:r>
        <w:rPr>
          <w:rFonts w:ascii="Arial" w:cs="Arial" w:eastAsia="Arial" w:hAnsi="Arial"/>
          <w:b/>
          <w:bCs/>
          <w:color w:val="1B2A4A"/>
          <w:sz w:val="36"/>
          <w:szCs w:val="36"/>
        </w:rPr>
        <w:t xml:space="preserve">18. Evaluation Metrics</w:t>
      </w:r>
    </w:p>
    <w:p>
      <w:pPr>
        <w:spacing w:after="160"/>
      </w:pPr>
      <w:r>
        <w:rPr>
          <w:rFonts w:ascii="Arial" w:cs="Arial" w:eastAsia="Arial" w:hAnsi="Arial"/>
          <w:color w:val="333333"/>
          <w:sz w:val="22"/>
          <w:szCs w:val="22"/>
        </w:rPr>
        <w:t xml:space="preserve">Track all of these daily. Accuracy alone is insufficient for a probability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Good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mean((prediction - outcome)²)</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0.200</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Log Loss</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-mean(log(p_correct))</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0.620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65%</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Calibration</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Predicted 70% → won ~70%?</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Within 3% per bucket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 Vegas Brier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model_brier - vegas_brier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Negative = beating market</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High-conviction accuracy</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Accuracy on 67%+ picks only</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&gt; 73%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 (if tracking bets)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 total_wagered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0% long-term</w:t>
            </w:r>
          </w:p>
        </w:tc>
      </w:tr>
    </w:tbl>
    <w:p>
      <w:r>
        <w:br w:type="page"/>
      </w:r>
    </w:p>
    <w:p>
      <w:pPr>
        <w:pStyle w:val="Heading1"/>
        <w:spacing w:after="200" w:before="360"/>
      </w:pPr>
      <w:r>
        <w:rPr>
          <w:rFonts w:ascii="Arial" w:cs="Arial" w:eastAsia="Arial" w:hAnsi="Arial"/>
          <w:b/>
          <w:bCs/>
          <w:color w:val="1B2A4A"/>
          <w:sz w:val="36"/>
          <w:szCs w:val="36"/>
        </w:rPr>
        <w:t xml:space="preserve">19. Backtest Framework (Walk-Forward)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UPGRADED FROM V3</w:t>
            </w:r>
          </w:p>
          <w:p>
            <w:pPr>
              <w:spacing w:after="0"/>
            </w:pPr>
            <w:r>
              <w:rPr>
                <w:rFonts w:ascii="Arial" w:cs="Arial" w:eastAsia="Arial" w:hAnsi="Arial"/>
                <w:color w:val="444444"/>
                <w:sz w:val="21"/>
                <w:szCs w:val="21"/>
              </w:rPr>
              <w:t xml:space="preserve">V3 replayed a single season. Reviewer flagged this as dangerous — the model may overfit. V4 uses rolling walk-forward cross-validation: train on years 1–N, test on year N+1, repeat.</w:t>
            </w:r>
          </w:p>
        </w:tc>
      </w:tr>
    </w:tbl>
    <w:p>
      <w:pPr>
        <w:pStyle w:val="ListParagraph"/>
        <w:numPr>
          <w:ilvl w:val="0"/>
          <w:numId w:val="7"/>
        </w:numPr>
        <w:spacing w:after="80"/>
      </w:pPr>
      <w:r>
        <w:rPr>
          <w:rFonts w:ascii="Arial" w:cs="Arial" w:eastAsia="Arial" w:hAnsi="Arial"/>
          <w:color w:val="333333"/>
          <w:sz w:val="22"/>
          <w:szCs w:val="22"/>
        </w:rPr>
        <w:t xml:space="preserve">Split 1: Train 2018–2021, test 2022.</w:t>
      </w:r>
    </w:p>
    <w:p>
      <w:pPr>
        <w:pStyle w:val="ListParagraph"/>
        <w:numPr>
          <w:ilvl w:val="0"/>
          <w:numId w:val="7"/>
        </w:numPr>
        <w:spacing w:after="80"/>
      </w:pPr>
      <w:r>
        <w:rPr>
          <w:rFonts w:ascii="Arial" w:cs="Arial" w:eastAsia="Arial" w:hAnsi="Arial"/>
          <w:color w:val="333333"/>
          <w:sz w:val="22"/>
          <w:szCs w:val="22"/>
        </w:rPr>
        <w:t xml:space="preserve">Split 2: Train 2018–2022, test 2023.</w:t>
      </w:r>
    </w:p>
    <w:p>
      <w:pPr>
        <w:pStyle w:val="ListParagraph"/>
        <w:numPr>
          <w:ilvl w:val="0"/>
          <w:numId w:val="7"/>
        </w:numPr>
        <w:spacing w:after="80"/>
      </w:pPr>
      <w:r>
        <w:rPr>
          <w:rFonts w:ascii="Arial" w:cs="Arial" w:eastAsia="Arial" w:hAnsi="Arial"/>
          <w:color w:val="333333"/>
          <w:sz w:val="22"/>
          <w:szCs w:val="22"/>
        </w:rPr>
        <w:t xml:space="preserve">Split 3: Train 2018–2023, test 2024.</w:t>
      </w:r>
    </w:p>
    <w:p>
      <w:pPr>
        <w:pStyle w:val="ListParagraph"/>
        <w:numPr>
          <w:ilvl w:val="0"/>
          <w:numId w:val="7"/>
        </w:numPr>
        <w:spacing w:after="80"/>
      </w:pPr>
      <w:r>
        <w:rPr>
          <w:rFonts w:ascii="Arial" w:cs="Arial" w:eastAsia="Arial" w:hAnsi="Arial"/>
          <w:color w:val="333333"/>
          <w:sz w:val="22"/>
          <w:szCs w:val="22"/>
        </w:rPr>
        <w:t xml:space="preserve">Split 4: Train 2018–2024, test 2025.</w:t>
      </w:r>
    </w:p>
    <w:p>
      <w:pPr>
        <w:pStyle w:val="ListParagraph"/>
        <w:numPr>
          <w:ilvl w:val="0"/>
          <w:numId w:val="7"/>
        </w:numPr>
        <w:spacing w:after="80"/>
      </w:pPr>
      <w:r>
        <w:rPr>
          <w:rFonts w:ascii="Arial" w:cs="Arial" w:eastAsia="Arial" w:hAnsi="Arial"/>
          <w:color w:val="333333"/>
          <w:sz w:val="22"/>
          <w:szCs w:val="22"/>
        </w:rPr>
        <w:t xml:space="preserve">Average metrics across all test sets for robust evaluation.</w:t>
      </w:r>
    </w:p>
    <w:p>
      <w:pPr>
        <w:spacing w:after="80"/>
      </w:pPr>
    </w:p>
    <w:p>
      <w:pPr>
        <w:spacing w:after="160"/>
      </w:pPr>
      <w:r>
        <w:rPr>
          <w:rFonts w:ascii="Arial" w:cs="Arial" w:eastAsia="Arial" w:hAnsi="Arial"/>
          <w:color w:val="333333"/>
          <w:sz w:val="22"/>
          <w:szCs w:val="22"/>
        </w:rPr>
        <w:t xml:space="preserve">Each split simulates day-by-day predictions with sequential Elo updates, no lookahead bias, and rolling stats computed only from prior games. Output: per-split Brier, accuracy, calibration curve, and feature importance from the logistic regression coefficients.</w:t>
      </w:r>
    </w:p>
    <w:p>
      <w:pPr>
        <w:pStyle w:val="Heading1"/>
        <w:spacing w:after="200" w:before="360"/>
      </w:pPr>
      <w:r>
        <w:rPr>
          <w:rFonts w:ascii="Arial" w:cs="Arial" w:eastAsia="Arial" w:hAnsi="Arial"/>
          <w:b/>
          <w:bCs/>
          <w:color w:val="1B2A4A"/>
          <w:sz w:val="36"/>
          <w:szCs w:val="36"/>
        </w:rPr>
        <w:t xml:space="preserve">20.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elo_ratings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 Elo across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team_abbr, rating, updated_at</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predictions</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Daily predictions + results</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game_date, teams, feature_vector (JSON), mc_win_pct, calibrated_prob, vegas_prob, edge, model_version, actual_winner, correct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accuracy_log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calibration metrics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brier_score, log_loss, accuracy, high_conv_accuracy, vs_vegas_brier</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game_results</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Historical for Elo + training</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game_id, date, teams, scores, lineups, injuries, referee_crew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player_metrics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 impact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player_id, date, bpm, rpm, raptor, minutes, usage_rate</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calibration_log</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Model vs Vegas</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date, game_id, model_prob, vegas_prob, edge, outcome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 weights_hash, train_dates, test_brier, test_accuracy</w:t>
            </w:r>
          </w:p>
        </w:tc>
      </w:tr>
    </w:tbl>
    <w:p>
      <w:pPr>
        <w:pStyle w:val="Heading1"/>
        <w:spacing w:after="200" w:before="360"/>
      </w:pPr>
      <w:r>
        <w:rPr>
          <w:rFonts w:ascii="Arial" w:cs="Arial" w:eastAsia="Arial" w:hAnsi="Arial"/>
          <w:b/>
          <w:bCs/>
          <w:color w:val="1B2A4A"/>
          <w:sz w:val="36"/>
          <w:szCs w:val="36"/>
        </w:rPr>
        <w:t xml:space="preserve">21. Tech Stack &amp;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 (Node.js)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pipeline, API fetching, alerts, storage</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ML Training</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Python (scikit-learn)</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Logistic regression, Platt scaling, backtest. Export model as 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via better-sqlite3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Zero-config, file-based</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Scheduler</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node-cron</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 AM daily + dynamic per-game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JSON logging</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Caching</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Local JSON with TTL</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1-hour minimum. Prevents API rate limits.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Exponential backoff (3 attempts)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1s, 2s, 4s between retries</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Alerts</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Discord / Twilio / Resend</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Multi-channel, configurable</w:t>
            </w:r>
          </w:p>
        </w:tc>
      </w:tr>
    </w:tbl>
    <w:p>
      <w:r>
        <w:br w:type="page"/>
      </w:r>
    </w:p>
    <w:p>
      <w:pPr>
        <w:pStyle w:val="Heading1"/>
        <w:spacing w:after="200" w:before="360"/>
      </w:pPr>
      <w:r>
        <w:rPr>
          <w:rFonts w:ascii="Arial" w:cs="Arial" w:eastAsia="Arial" w:hAnsi="Arial"/>
          <w:b/>
          <w:bCs/>
          <w:color w:val="1B2A4A"/>
          <w:sz w:val="36"/>
          <w:szCs w:val="36"/>
        </w:rPr>
        <w:t xml:space="preserve">22. Implementation Phases</w:t>
      </w:r>
    </w:p>
    <w:p>
      <w:pPr>
        <w:pStyle w:val="Heading2"/>
        <w:spacing w:after="200" w:before="240"/>
      </w:pPr>
      <w:r>
        <w:rPr>
          <w:rFonts w:ascii="Arial" w:cs="Arial" w:eastAsia="Arial" w:hAnsi="Arial"/>
          <w:b/>
          <w:bCs/>
          <w:color w:val="1B2A4A"/>
          <w:sz w:val="30"/>
          <w:szCs w:val="30"/>
        </w:rPr>
        <w:t xml:space="preserve">Phase 1 — Core Engine + Monte Carlo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Initialize: TypeScript + Python projects. Install deps. Folder structure.</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NBA API fetcher: schedule, box scores, lineups, standings, injuries. JSON cache + retry.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compute all 30+ features per game from fetched data.</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Expected points estimation + 10,000 Normal-distribution Monte Carlo simulations.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storage: all tables. Store predictions with feature vectors.</w:t>
            </w:r>
          </w:p>
        </w:tc>
      </w:tr>
    </w:tbl>
    <w:p>
      <w:pPr>
        <w:pStyle w:val="Heading2"/>
        <w:spacing w:after="200" w:before="240"/>
      </w:pPr>
      <w:r>
        <w:rPr>
          <w:rFonts w:ascii="Arial" w:cs="Arial" w:eastAsia="Arial" w:hAnsi="Arial"/>
          <w:b/>
          <w:bCs/>
          <w:color w:val="1B2A4A"/>
          <w:sz w:val="30"/>
          <w:szCs w:val="30"/>
        </w:rPr>
        <w:t xml:space="preserve">Phase 2 — Alerts + Scheduler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webhook alerts: morning briefing, lineup update, high-conviction, evening recap.</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Scheduler: 10 AM daily run + dynamic per-game alerts + 11 PM recap.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SMS/email (optional): Twilio + Resend integration.</w:t>
            </w:r>
          </w:p>
        </w:tc>
      </w:tr>
    </w:tbl>
    <w:p>
      <w:pPr>
        <w:pStyle w:val="Heading2"/>
        <w:spacing w:after="200" w:before="240"/>
      </w:pPr>
      <w:r>
        <w:rPr>
          <w:rFonts w:ascii="Arial" w:cs="Arial" w:eastAsia="Arial" w:hAnsi="Arial"/>
          <w:b/>
          <w:bCs/>
          <w:color w:val="1B2A4A"/>
          <w:sz w:val="30"/>
          <w:szCs w:val="30"/>
        </w:rPr>
        <w:t xml:space="preserve">Phase 3 — ML Pipeline + Calibration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build historical feature dataset from 2018–2025 game data.</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Train logistic regression with L2 regularization. Walk-forward cross-validation.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Platt scaling: fit isotonic regression on calibration holdout. Export as JSON.</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Market edge detection: fetch/input Vegas lines. Compute edge. Flag large divergences.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Integrate trained model into TypeScript runtime. Load coefficients + calibrator from JSON.</w:t>
            </w:r>
          </w:p>
        </w:tc>
      </w:tr>
    </w:tbl>
    <w:p>
      <w:pPr>
        <w:pStyle w:val="Heading2"/>
        <w:spacing w:after="200" w:before="240"/>
      </w:pPr>
      <w:r>
        <w:rPr>
          <w:rFonts w:ascii="Arial" w:cs="Arial" w:eastAsia="Arial" w:hAnsi="Arial"/>
          <w:b/>
          <w:bCs/>
          <w:color w:val="1B2A4A"/>
          <w:sz w:val="30"/>
          <w:szCs w:val="30"/>
        </w:rP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 impact integration: pull BPM, RPM, RAPTOR from Basketball Reference &amp; ESPN. Parse into feature pipeline.</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Lineup &amp; injury model. Starting 5 net rating estimation. Injury impact quantification.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Referee model + fatigue/travel adjustments. Rest day penalties. B2B detection.</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Full backtest engine: walk-forward CV across 2018–2025. Per-split reports.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 dashboard CLI: Brier trend, calibration curve, feature importance, Vegas comparison.</w:t>
            </w:r>
          </w:p>
        </w:tc>
      </w:tr>
    </w:tbl>
    <w:p>
      <w:pPr>
        <w:pStyle w:val="Heading1"/>
        <w:spacing w:after="200" w:before="360"/>
      </w:pPr>
      <w:r>
        <w:rPr>
          <w:rFonts w:ascii="Arial" w:cs="Arial" w:eastAsia="Arial" w:hAnsi="Arial"/>
          <w:b/>
          <w:bCs/>
          <w:color w:val="1B2A4A"/>
          <w:sz w:val="36"/>
          <w:szCs w:val="36"/>
        </w:rPr>
        <w:t xml:space="preserve">23.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Accuracy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Brier</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Full-season baseline</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60%+ picks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66–69%</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0.195</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Moderate confidence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67%+ picks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73–76%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0.175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conviction — primary alert threshold</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72%+ picks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76–78%</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0.155</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67%+ AND 6pt edge vs Vegas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killer combo — highest accuracy</w:t>
            </w:r>
          </w:p>
        </w:tc>
      </w:tr>
    </w:tbl>
    <w:p>
      <w:r>
        <w:br w:type="page"/>
      </w:r>
    </w:p>
    <w:p>
      <w:pPr>
        <w:pStyle w:val="Heading1"/>
        <w:spacing w:after="200" w:before="360"/>
      </w:pPr>
      <w:r>
        <w:rPr>
          <w:rFonts w:ascii="Arial" w:cs="Arial" w:eastAsia="Arial" w:hAnsi="Arial"/>
          <w:b/>
          <w:bCs/>
          <w:color w:val="1B2A4A"/>
          <w:sz w:val="36"/>
          <w:szCs w:val="36"/>
        </w:rPr>
        <w:t xml:space="preserve">24. Claude Code Prompts</w:t>
      </w:r>
    </w:p>
    <w:p>
      <w:pPr>
        <w:spacing w:after="160"/>
      </w:pPr>
      <w:r>
        <w:rPr>
          <w:rFonts w:ascii="Arial" w:cs="Arial" w:eastAsia="Arial" w:hAnsi="Arial"/>
          <w:color w:val="333333"/>
          <w:sz w:val="22"/>
          <w:szCs w:val="22"/>
        </w:rPr>
        <w:t xml:space="preserve">Copy and paste these into Claude Code sequentially:</w:t>
      </w:r>
    </w:p>
    <w:p>
      <w:pPr>
        <w:pStyle w:val="Heading2"/>
        <w:spacing w:after="200" w:before="240"/>
      </w:pPr>
      <w:r>
        <w:rPr>
          <w:rFonts w:ascii="Arial" w:cs="Arial" w:eastAsia="Arial" w:hAnsi="Arial"/>
          <w:b/>
          <w:bCs/>
          <w:color w:val="1B2A4A"/>
          <w:sz w:val="30"/>
          <w:szCs w:val="30"/>
        </w:rPr>
        <w:t xml:space="preserve">Phase 1 — Core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PROMPT</w:t>
            </w:r>
          </w:p>
          <w:p>
            <w:pPr>
              <w:spacing w:after="0"/>
            </w:pPr>
            <w:r>
              <w:rPr>
                <w:rFonts w:ascii="Arial" w:cs="Arial" w:eastAsia="Arial" w:hAnsi="Arial"/>
                <w:color w:val="444444"/>
                <w:sz w:val="21"/>
                <w:szCs w:val="21"/>
              </w:rPr>
              <w:t xml:space="preserve">Read the NBA Oracle v4 project plan. Implement Phase 1 (Steps 1–5). TypeScript with better-sqlite3, node-cron, node-fetch, pino. Build NBA API fetcher with JSON caching (1hr TTL) and exponential backoff retry (3 attempts). Implement feature engineering: compute 30+ numeric features per game as home-vs-away differences (elo_diff, net_rtg_diff, lineup_impact_diff, etc). Build expected points estimation from offensive/defensive ratings, pace, rest, home court, and lineup multipliers. Build Monte Carlo engine: 10,000 Normal-distribution simulations with OT handling. Output win%, spread, total, most likely score, upset probability. Store everything in SQLite with feature vectors as JSON. System runs as CLI: fetch today’s games, print predictions with Monte Carlo outputs.</w:t>
            </w:r>
          </w:p>
        </w:tc>
      </w:tr>
    </w:tbl>
    <w:p>
      <w:pPr>
        <w:pStyle w:val="Heading2"/>
        <w:spacing w:after="200" w:before="240"/>
      </w:pPr>
      <w:r>
        <w:rPr>
          <w:rFonts w:ascii="Arial" w:cs="Arial" w:eastAsia="Arial" w:hAnsi="Arial"/>
          <w:b/>
          <w:bCs/>
          <w:color w:val="1B2A4A"/>
          <w:sz w:val="30"/>
          <w:szCs w:val="30"/>
        </w:rPr>
        <w:t xml:space="preserve">Phase 2 —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PROMPT</w:t>
            </w:r>
          </w:p>
          <w:p>
            <w:pPr>
              <w:spacing w:after="0"/>
            </w:pPr>
            <w:r>
              <w:rPr>
                <w:rFonts w:ascii="Arial" w:cs="Arial" w:eastAsia="Arial" w:hAnsi="Arial"/>
                <w:color w:val="444444"/>
                <w:sz w:val="21"/>
                <w:szCs w:val="21"/>
              </w:rPr>
              <w:t xml:space="preserve">Continue NBA Oracle. Phase 2 (Steps 6–8). Discord webhook alerts: morning briefing (all games + MC outputs + most likely scores + Brier tracker), lineup update alert (re-run predictions when lineups/injury reports confirmed, re-send if high-conviction pick changed), high-conviction alert 2hrs before tip (only 67%+ calibrated prob, include spread, total, upset prob, market edge), evening recap (results vs predictions, Brier score, log loss, calibration check, model vs Vegas). Scheduler: 10 AM daily + dynamic per-game + 11 PM recap.</w:t>
            </w:r>
          </w:p>
        </w:tc>
      </w:tr>
    </w:tbl>
    <w:p>
      <w:pPr>
        <w:pStyle w:val="Heading2"/>
        <w:spacing w:after="200" w:before="240"/>
      </w:pPr>
      <w:r>
        <w:rPr>
          <w:rFonts w:ascii="Arial" w:cs="Arial" w:eastAsia="Arial" w:hAnsi="Arial"/>
          <w:b/>
          <w:bCs/>
          <w:color w:val="1B2A4A"/>
          <w:sz w:val="30"/>
          <w:szCs w:val="30"/>
        </w:rPr>
        <w:t xml:space="preserve">Phase 3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PROMPT</w:t>
            </w:r>
          </w:p>
          <w:p>
            <w:pPr>
              <w:spacing w:after="0"/>
            </w:pPr>
            <w:r>
              <w:rPr>
                <w:rFonts w:ascii="Arial" w:cs="Arial" w:eastAsia="Arial" w:hAnsi="Arial"/>
                <w:color w:val="444444"/>
                <w:sz w:val="21"/>
                <w:szCs w:val="21"/>
              </w:rPr>
              <w:t xml:space="preserve">Continue NBA Oracle. Phase 3 (Steps 9–13). Python script: build historical feature dataset from 2018–2025 NBA data (download from Basketball Reference or NBA Stats API). For each historical game, compute the same 30+ features used in live predictions. Train logistic regression (scikit-learn, L2, C=1.0) with walk-forward CV: train 2018–2021 test 2022, train 2018–2022 test 2023, etc. Fit isotonic regression (CalibratedClassifierCV) for Platt scaling on calibration holdout. Export model coefficients and calibration mapping as JSON. Build market edge detection: input Vegas moneyline, convert to implied prob, compute edge = model_prob - vegas_prob, flag 6+ point edges. Integrate trained model into TypeScript: load coefficients + calibrator JSON, run feature vector through model for live predictions.</w:t>
            </w:r>
          </w:p>
        </w:tc>
      </w:tr>
    </w:tbl>
    <w:p>
      <w:pPr>
        <w:pStyle w:val="Heading2"/>
        <w:spacing w:after="200" w:before="240"/>
      </w:pPr>
      <w:r>
        <w:rPr>
          <w:rFonts w:ascii="Arial" w:cs="Arial" w:eastAsia="Arial" w:hAnsi="Arial"/>
          <w:b/>
          <w:bCs/>
          <w:color w:val="1B2A4A"/>
          <w:sz w:val="30"/>
          <w:szCs w:val="30"/>
        </w:rPr>
        <w:t xml:space="preserve">Phase 4 —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B" w:sz="6"/>
              <w:left w:val="single" w:color="CCCCCC" w:sz="1"/>
              <w:bottom w:val="single" w:color="CCCCCC" w:sz="1"/>
              <w:right w:val="single" w:color="CCCCCC" w:sz="1"/>
            </w:tcBorders>
            <w:shd w:fill="F5F0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PROMPT</w:t>
            </w:r>
          </w:p>
          <w:p>
            <w:pPr>
              <w:spacing w:after="0"/>
            </w:pPr>
            <w:r>
              <w:rPr>
                <w:rFonts w:ascii="Arial" w:cs="Arial" w:eastAsia="Arial" w:hAnsi="Arial"/>
                <w:color w:val="444444"/>
                <w:sz w:val="21"/>
                <w:szCs w:val="21"/>
              </w:rPr>
              <w:t xml:space="preserve">Continue NBA Oracle. Phase 4 (Steps 14–18). Player impact integration: pull BPM from Basketball Reference, RPM from ESPN, RAPTOR from FiveThirtyEight. Parse into feature pipeline. Lineup &amp; injury model: pull injury reports + starting lineups from NBA API, compute lineup net rating from on/off data, quantify injury impact via WAR-based adjustment. Referee model: load ref crew foul rate and pace modifier from historical data, apply as efficiency multipliers. Fatigue model: detect B2B, 3-in-4, cross-country travel. Apply rest penalties to team efficiency. Full backtest: walk-forward CV across 2018–2025, sequential Elo, no lookahead, per-split Brier/accuracy/calibration reports. CLI dashboard: season record, Brier trend, calibration curve, feature importance, Vegas comparison.</w:t>
            </w:r>
          </w:p>
        </w:tc>
      </w:tr>
    </w:tbl>
    <w:p>
      <w:pPr>
        <w:spacing w:after="80"/>
      </w:pPr>
    </w:p>
    <w:p>
      <w:pPr>
        <w:pBdr>
          <w:top w:val="single" w:color="1B2A4A" w:sz="2"/>
        </w:pBdr>
        <w:spacing w:before="400"/>
        <w:jc w:val="center"/>
      </w:pPr>
      <w:r>
        <w:rPr>
          <w:rFonts w:ascii="Arial" w:cs="Arial" w:eastAsia="Arial" w:hAnsi="Arial"/>
          <w:b/>
          <w:bCs/>
          <w:color w:val="1B2A4A"/>
          <w:sz w:val="24"/>
          <w:szCs w:val="24"/>
        </w:rPr>
        <w:t xml:space="preserve">END OF PROJECT PLAN</w:t>
      </w:r>
    </w:p>
    <w:p>
      <w:pPr>
        <w:spacing w:after="0"/>
        <w:jc w:val="center"/>
      </w:pPr>
      <w:r>
        <w:rPr>
          <w:rFonts w:ascii="Arial" w:cs="Arial" w:eastAsia="Arial" w:hAnsi="Arial"/>
          <w:color w:val="666666"/>
          <w:sz w:val="20"/>
          <w:szCs w:val="20"/>
        </w:rPr>
        <w:t xml:space="preserve">NBA Oracle v4.0 — April 2026 — Two rounds of expert peer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pPr>
    <w:r>
      <w:rPr>
        <w:rFonts w:ascii="Arial" w:cs="Arial" w:eastAsia="Arial" w:hAnsi="Arial"/>
        <w:b/>
        <w:bCs/>
        <w:color w:val="1B2A4A"/>
        <w:sz w:val="18"/>
        <w:szCs w:val="18"/>
      </w:rPr>
      <w:t xml:space="preserve">NBA Oracle v4.0</w:t>
    </w:r>
    <w:r>
      <w:rPr>
        <w:rFonts w:ascii="Arial" w:cs="Arial" w:eastAsia="Arial" w:hAnsi="Arial"/>
        <w:color w:val="666666"/>
        <w:sz w:val="18"/>
        <w:szCs w:val="18"/>
      </w:rPr>
      <w:t xml:space="preserve">    Machine Learning Prediction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B2A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2026-04-05T23:14:30.229Z</dcterms:created>
  <dcterms:modified xsi:type="dcterms:W3CDTF">2026-04-05T23:14:30.230Z</dcterms:modified>
</cp:coreProperties>
</file>

<file path=docProps/custom.xml><?xml version="1.0" encoding="utf-8"?>
<Properties xmlns="http://schemas.openxmlformats.org/officeDocument/2006/custom-properties" xmlns:vt="http://schemas.openxmlformats.org/officeDocument/2006/docPropsVTypes"/>
</file>