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0B2244"/>
          <w:sz w:val="56"/>
          <w:szCs w:val="56"/>
        </w:rPr>
        <w:t xml:space="preserve">NFL ORACLE</w:t>
      </w:r>
    </w:p>
    <w:p>
      <w:pPr>
        <w:spacing w:after="200"/>
        <w:jc w:val="center"/>
      </w:pPr>
      <w:r>
        <w:rPr>
          <w:rFonts w:ascii="Arial" w:cs="Arial" w:eastAsia="Arial" w:hAnsi="Arial"/>
          <w:b/>
          <w:bCs/>
          <w:color w:val="C8102E"/>
          <w:sz w:val="28"/>
          <w:szCs w:val="28"/>
        </w:rPr>
        <w:t xml:space="preserve">MACHINE LEARNING PREDICTION ENGINE</w:t>
      </w:r>
    </w:p>
    <w:p>
      <w:pPr>
        <w:spacing w:after="120"/>
        <w:jc w:val="center"/>
      </w:pPr>
      <w:r>
        <w:rPr>
          <w:rFonts w:ascii="Arial" w:cs="Arial" w:eastAsia="Arial" w:hAnsi="Arial"/>
          <w:color w:val="666666"/>
          <w:sz w:val="24"/>
          <w:szCs w:val="24"/>
        </w:rPr>
        <w:t xml:space="preserve">Full Project Plan for Claude Code — v4.0</w:t>
      </w:r>
    </w:p>
    <w:p>
      <w:pPr>
        <w:spacing w:after="120"/>
        <w:jc w:val="center"/>
      </w:pPr>
      <w:r>
        <w:rPr>
          <w:rFonts w:ascii="Arial" w:cs="Arial" w:eastAsia="Arial" w:hAnsi="Arial"/>
          <w:color w:val="666666"/>
          <w:sz w:val="22"/>
          <w:szCs w:val="22"/>
        </w:rPr>
        <w:t xml:space="preserve">Logistic regression meta-model · Monte Carlo simulation · Platt scaling</w:t>
      </w:r>
    </w:p>
    <w:p>
      <w:pPr>
        <w:spacing w:after="120"/>
        <w:jc w:val="center"/>
      </w:pPr>
      <w:r>
        <w:rPr>
          <w:rFonts w:ascii="Arial" w:cs="Arial" w:eastAsia="Arial" w:hAnsi="Arial"/>
          <w:color w:val="666666"/>
          <w:sz w:val="22"/>
          <w:szCs w:val="22"/>
        </w:rPr>
        <w:t xml:space="preserve">QB efficiency metrics · Injury-adjusted power ratings · Market edge detection</w:t>
      </w:r>
    </w:p>
    <w:p>
      <w:pPr>
        <w:spacing w:after="80"/>
      </w:pPr>
    </w:p>
    <w:p>
      <w:pPr>
        <w:spacing w:after="300"/>
        <w:jc w:val="center"/>
      </w:pPr>
      <w:r>
        <w:rPr>
          <w:rFonts w:ascii="Arial" w:cs="Arial" w:eastAsia="Arial" w:hAnsi="Arial"/>
          <w:b/>
          <w:bCs/>
          <w:color w:val="0B2244"/>
          <w:sz w:val="24"/>
          <w:szCs w:val="24"/>
        </w:rPr>
        <w:t xml:space="preserve">Target: 60–63% all games | 68–72% at 65%+ | 72–75% at 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616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 (two rounds of expert peer review)</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6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April 5,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 TypeScript + Python (scikit-learn for calibration)</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Architecture</w:t>
            </w:r>
          </w:p>
        </w:tc>
        <w:tc>
          <w:tcPr>
            <w:tcW w:type="dxa" w:w="6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Feature Vector → Logistic Regression → Monte Carlo → Platt Scaling → Edge Detection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5–6 hrs | Phase 2: 3 hrs | Phase 3: 5–6 hrs | Phase 4: 4–5 hrs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0B2244"/>
                <w:sz w:val="22"/>
                <w:szCs w:val="22"/>
              </w:rPr>
              <w:t xml:space="preserve">FUNDAMENTAL ARCHITECTURE CHANGE IN V4</w:t>
            </w:r>
          </w:p>
          <w:p>
            <w:pPr>
              <w:spacing w:after="0"/>
            </w:pPr>
            <w:r>
              <w:rPr>
                <w:rFonts w:ascii="Arial" w:cs="Arial" w:eastAsia="Arial" w:hAnsi="Arial"/>
                <w:color w:val="444444"/>
                <w:sz w:val="21"/>
                <w:szCs w:val="21"/>
              </w:rPr>
              <w:t xml:space="preserve">V2–V3 used hand-tuned weighted averages of model layers. Both reviewers independently identified this as the single biggest weakness. V4 replaces it entirely with a logistic regression meta-model that automatically learns feature weights, handles correlations between features, and eliminates the double-counting problem where QB rating, offensive DVOA, and point differential all partially measure the same thing. This change alone can add 2–3% prediction accuracy.</w:t>
            </w:r>
          </w:p>
        </w:tc>
      </w:tr>
    </w:tbl>
    <w:p>
      <w:r>
        <w:br w:type="page"/>
      </w:r>
    </w:p>
    <w:p>
      <w:pPr>
        <w:spacing w:after="200"/>
      </w:pPr>
      <w:r>
        <w:rPr>
          <w:rFonts w:ascii="Arial" w:cs="Arial" w:eastAsia="Arial" w:hAnsi="Arial"/>
          <w:b/>
          <w:bCs/>
          <w:color w:val="0B2244"/>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0B2244"/>
          <w:sz w:val="36"/>
          <w:szCs w:val="36"/>
        </w:rPr>
        <w:t xml:space="preserve">1. Architecture Overview</w:t>
      </w:r>
    </w:p>
    <w:p>
      <w:pPr>
        <w:spacing w:after="160"/>
      </w:pPr>
      <w:r>
        <w:rPr>
          <w:rFonts w:ascii="Arial" w:cs="Arial" w:eastAsia="Arial" w:hAnsi="Arial"/>
          <w:color w:val="333333"/>
          <w:sz w:val="22"/>
          <w:szCs w:val="22"/>
        </w:rPr>
        <w:t xml:space="preserve">V4 replaces the hand-tuned weighted composite with a proper machine learning pipeline. This is how professional NFL models (including FiveThirtyEight’s Elo and ESPN’s FPI) actually work internally.</w:t>
      </w:r>
    </w:p>
    <w:p>
      <w:pPr>
        <w:pStyle w:val="Heading2"/>
        <w:spacing w:after="200" w:before="240"/>
      </w:pPr>
      <w:r>
        <w:rPr>
          <w:rFonts w:ascii="Arial" w:cs="Arial" w:eastAsia="Arial" w:hAnsi="Arial"/>
          <w:b/>
          <w:bCs/>
          <w:color w:val="0B2244"/>
          <w:sz w:val="30"/>
          <w:szCs w:val="30"/>
        </w:rPr>
        <w:t xml:space="preserve">The Pipeline</w:t>
      </w:r>
    </w:p>
    <w:p>
      <w:pPr>
        <w:pStyle w:val="ListParagraph"/>
        <w:numPr>
          <w:ilvl w:val="0"/>
          <w:numId w:val="2"/>
        </w:numPr>
        <w:spacing w:after="80"/>
      </w:pPr>
      <w:r>
        <w:rPr>
          <w:rFonts w:ascii="Arial" w:cs="Arial" w:eastAsia="Arial" w:hAnsi="Arial"/>
          <w:color w:val="333333"/>
          <w:sz w:val="22"/>
          <w:szCs w:val="22"/>
        </w:rPr>
        <w:t xml:space="preserve">Data Ingestion — Pull schedule, stats, injury reports, weather, and odds from free APIs. Cache with TTL. Retry with exponential backoff.</w:t>
      </w:r>
    </w:p>
    <w:p>
      <w:pPr>
        <w:pStyle w:val="ListParagraph"/>
        <w:numPr>
          <w:ilvl w:val="0"/>
          <w:numId w:val="2"/>
        </w:numPr>
        <w:spacing w:after="80"/>
      </w:pPr>
      <w:r>
        <w:rPr>
          <w:rFonts w:ascii="Arial" w:cs="Arial" w:eastAsia="Arial" w:hAnsi="Arial"/>
          <w:color w:val="333333"/>
          <w:sz w:val="22"/>
          <w:szCs w:val="22"/>
        </w:rPr>
        <w:t xml:space="preserve">Feature Engineering — Compute 40–60 predictive features per game. Each feature is a numeric difference between the two teams (e.g., elo_diff, dvoa_diff, qb_epa_diff).</w:t>
      </w:r>
    </w:p>
    <w:p>
      <w:pPr>
        <w:pStyle w:val="ListParagraph"/>
        <w:numPr>
          <w:ilvl w:val="0"/>
          <w:numId w:val="2"/>
        </w:numPr>
        <w:spacing w:after="80"/>
      </w:pPr>
      <w:r>
        <w:rPr>
          <w:rFonts w:ascii="Arial" w:cs="Arial" w:eastAsia="Arial" w:hAnsi="Arial"/>
          <w:color w:val="333333"/>
          <w:sz w:val="22"/>
          <w:szCs w:val="22"/>
        </w:rPr>
        <w:t xml:space="preserve">Expected Points Model — Estimate expected points for each team using offensive/defensive efficiency, turnover rates, special teams, weather, and QB adjustments.</w:t>
      </w:r>
    </w:p>
    <w:p>
      <w:pPr>
        <w:pStyle w:val="ListParagraph"/>
        <w:numPr>
          <w:ilvl w:val="0"/>
          <w:numId w:val="2"/>
        </w:numPr>
        <w:spacing w:after="80"/>
      </w:pPr>
      <w:r>
        <w:rPr>
          <w:rFonts w:ascii="Arial" w:cs="Arial" w:eastAsia="Arial" w:hAnsi="Arial"/>
          <w:color w:val="333333"/>
          <w:sz w:val="22"/>
          <w:szCs w:val="22"/>
        </w:rPr>
        <w:t xml:space="preserve">Monte Carlo Simulation — Run 10,000 game simulations using score distributions. Produce raw win probability, spread, total, and blowout probability.</w:t>
      </w:r>
    </w:p>
    <w:p>
      <w:pPr>
        <w:pStyle w:val="ListParagraph"/>
        <w:numPr>
          <w:ilvl w:val="0"/>
          <w:numId w:val="2"/>
        </w:numPr>
        <w:spacing w:after="80"/>
      </w:pPr>
      <w:r>
        <w:rPr>
          <w:rFonts w:ascii="Arial" w:cs="Arial" w:eastAsia="Arial" w:hAnsi="Arial"/>
          <w:color w:val="333333"/>
          <w:sz w:val="22"/>
          <w:szCs w:val="22"/>
        </w:rPr>
        <w:t xml:space="preserve">Meta-Model — Feed the feature vector + Monte Carlo output into a trained logistic regression that outputs a calibrated win probability.</w:t>
      </w:r>
    </w:p>
    <w:p>
      <w:pPr>
        <w:pStyle w:val="ListParagraph"/>
        <w:numPr>
          <w:ilvl w:val="0"/>
          <w:numId w:val="2"/>
        </w:numPr>
        <w:spacing w:after="80"/>
      </w:pPr>
      <w:r>
        <w:rPr>
          <w:rFonts w:ascii="Arial" w:cs="Arial" w:eastAsia="Arial" w:hAnsi="Arial"/>
          <w:color w:val="333333"/>
          <w:sz w:val="22"/>
          <w:szCs w:val="22"/>
        </w:rPr>
        <w:t xml:space="preserve">Platt Scaling — Apply isotonic regression to recalibrate probabilities against historical outcomes.</w:t>
      </w:r>
    </w:p>
    <w:p>
      <w:pPr>
        <w:pStyle w:val="ListParagraph"/>
        <w:numPr>
          <w:ilvl w:val="0"/>
          <w:numId w:val="2"/>
        </w:numPr>
        <w:spacing w:after="80"/>
      </w:pPr>
      <w:r>
        <w:rPr>
          <w:rFonts w:ascii="Arial" w:cs="Arial" w:eastAsia="Arial" w:hAnsi="Arial"/>
          <w:color w:val="333333"/>
          <w:sz w:val="22"/>
          <w:szCs w:val="22"/>
        </w:rPr>
        <w:t xml:space="preserve">Market Edge Detection — Compare model probability to Vegas implied probability. Flag games with large model-vs-market divergence.</w:t>
      </w:r>
    </w:p>
    <w:p>
      <w:pPr>
        <w:pStyle w:val="ListParagraph"/>
        <w:numPr>
          <w:ilvl w:val="0"/>
          <w:numId w:val="2"/>
        </w:numPr>
        <w:spacing w:after="80"/>
      </w:pPr>
      <w:r>
        <w:rPr>
          <w:rFonts w:ascii="Arial" w:cs="Arial" w:eastAsia="Arial" w:hAnsi="Arial"/>
          <w:color w:val="333333"/>
          <w:sz w:val="22"/>
          <w:szCs w:val="22"/>
        </w:rPr>
        <w:t xml:space="preserve">Confidence Classification — Assign tiers based on calibrated probability. Only alert on high-conviction picks.</w:t>
      </w:r>
    </w:p>
    <w:p>
      <w:pPr>
        <w:pStyle w:val="ListParagraph"/>
        <w:numPr>
          <w:ilvl w:val="0"/>
          <w:numId w:val="2"/>
        </w:numPr>
        <w:spacing w:after="80"/>
      </w:pPr>
      <w:r>
        <w:rPr>
          <w:rFonts w:ascii="Arial" w:cs="Arial" w:eastAsia="Arial" w:hAnsi="Arial"/>
          <w:color w:val="333333"/>
          <w:sz w:val="22"/>
          <w:szCs w:val="22"/>
        </w:rPr>
        <w:t xml:space="preserve">Alert System — Send weekly briefing, per-game high-conviction alerts, and Sunday/Monday recap with calibration tracking.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0B2244"/>
                <w:sz w:val="22"/>
                <w:szCs w:val="22"/>
              </w:rPr>
              <w:t xml:space="preserve">WHY THIS IS BETTER THAN V2–V3</w:t>
            </w:r>
          </w:p>
          <w:p>
            <w:pPr>
              <w:spacing w:after="0"/>
            </w:pPr>
            <w:r>
              <w:rPr>
                <w:rFonts w:ascii="Arial" w:cs="Arial" w:eastAsia="Arial" w:hAnsi="Arial"/>
                <w:color w:val="444444"/>
                <w:sz w:val="21"/>
                <w:szCs w:val="21"/>
              </w:rPr>
              <w:t xml:space="preserve">The weighted average approach assumed each signal contributes linearly and independently. Neither is true. Example: if QB edge = +8%, rushing DVOA edge = +5%, and turnover margin edge = +6%, the weighted model adds them. But QB efficiency and turnover margin interact (better QBs throw fewer interceptions), and rushing DVOA depends on game script. The logistic regression automatically learns these correlations and prevents double-counting.</w:t>
            </w:r>
          </w:p>
        </w:tc>
      </w:tr>
    </w:tbl>
    <w:p>
      <w:r>
        <w:br w:type="page"/>
      </w:r>
    </w:p>
    <w:p>
      <w:pPr>
        <w:pStyle w:val="Heading1"/>
        <w:spacing w:after="200" w:before="360"/>
      </w:pPr>
      <w:r>
        <w:rPr>
          <w:rFonts w:ascii="Arial" w:cs="Arial" w:eastAsia="Arial" w:hAnsi="Arial"/>
          <w:b/>
          <w:bCs/>
          <w:color w:val="0B2244"/>
          <w:sz w:val="36"/>
          <w:szCs w:val="36"/>
        </w:rPr>
        <w:t xml:space="preserve">2. Feature Engineering (40–60 Features)</w:t>
      </w:r>
    </w:p>
    <w:p>
      <w:pPr>
        <w:spacing w:after="160"/>
      </w:pPr>
      <w:r>
        <w:rPr>
          <w:rFonts w:ascii="Arial" w:cs="Arial" w:eastAsia="Arial" w:hAnsi="Arial"/>
          <w:color w:val="333333"/>
          <w:sz w:val="22"/>
          <w:szCs w:val="22"/>
        </w:rPr>
        <w:t xml:space="preserve">Every feature is computed as a difference between the two teams. This creates a single feature vector per game that feeds the logistic regression.</w:t>
      </w:r>
    </w:p>
    <w:p>
      <w:pPr>
        <w:pStyle w:val="Heading2"/>
        <w:spacing w:after="200" w:before="240"/>
      </w:pPr>
      <w:r>
        <w:rPr>
          <w:rFonts w:ascii="Arial" w:cs="Arial" w:eastAsia="Arial" w:hAnsi="Arial"/>
          <w:b/>
          <w:bCs/>
          <w:color w:val="0B2244"/>
          <w:sz w:val="30"/>
          <w:szCs w:val="30"/>
        </w:rPr>
        <w:t xml:space="preserve">Core Feature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56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 rating system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dvoa_total_diff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Total DVOA (Football Outsiders)</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dvoa_off_diff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Offensive DVOA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Offense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dvoa_def_diff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Defensive DVOA</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Defense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dvoa_st_diff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Special teams DVOA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Special teams</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qb_epa_diff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QB EPA per play (expected points added)</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QB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qb_cpoe_diff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Completion % over expected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QB</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qb_passer_rtg_diff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Passer rating</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QB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qb_pressure_rate_diff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Pressure rate allowed/generated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 rush</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rush_epa_diff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Rush EPA per play</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Rushing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rush_ypc_diff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Rush yards per carry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Rushing</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pass_epa_diff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Pass EPA per play</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Passing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ypa_diff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Yards per pass attempt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Passing</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turnover_pct_diff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Turnover rate difference</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Ball security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third_down_pct_diff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3rd down conversion 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Efficiency</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redzone_td_pct_diff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Red zone TD percentage</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Scoring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pythagorean_diff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Pythagorean win% (Morey exp.)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log5_prob</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Log5 head-to-head baseline</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scoring_margin_diff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Average point differential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team_5g_dvoa_diff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Last 5 games DVOA</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rest_days_diff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of rest difference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Fatigue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is_short_week</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Thursday game / short week (0/1)</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Fatigue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bye_week_advantage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Coming off bye (0/1)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travel_distance_diff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Miles traveled difference</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Fatigue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is_home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 field indicator (0/1)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Venue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is_dome</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Indoor/dome game (0/1)</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Environment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temperature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Game-time temperature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Weather</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wind_speed</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Wind speed at kickoff</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Weather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precip_flag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Rain/snow indicator (0/1)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Weather</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altitude_factor</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Altitude (Denver adjustment)</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Venue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injury_impact_diff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WAR lost to injuries (weighted by position)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Injuries</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coach_win_pct_diff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Head coach career win%</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Coaching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h2h_divisional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Divisional game flag (0/1)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Rivalry</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playoff_experience_diff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Playoff games played (roster)</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Experience</w:t>
            </w:r>
          </w:p>
        </w:tc>
      </w:tr>
    </w:tbl>
    <w:p>
      <w:pPr>
        <w:spacing w:after="80"/>
      </w:pPr>
    </w:p>
    <w:p>
      <w:pPr>
        <w:spacing w:after="160"/>
      </w:pPr>
      <w:r>
        <w:rPr>
          <w:rFonts w:ascii="Arial" w:cs="Arial" w:eastAsia="Arial" w:hAnsi="Arial"/>
          <w:i/>
          <w:iCs/>
          <w:color w:val="333333"/>
          <w:sz w:val="22"/>
          <w:szCs w:val="22"/>
        </w:rPr>
        <w:t xml:space="preserve">Important: Features are computed only from data available before kickoff. No lookahead bias. For features requiring season accumulation (Elo, Pythagorean), use only data through the prior week. NFL’s small sample size (17 games) makes early-season features noisy — use priors and Bayesian shrinkage.</w:t>
      </w:r>
    </w:p>
    <w:p>
      <w:r>
        <w:br w:type="page"/>
      </w:r>
    </w:p>
    <w:p>
      <w:pPr>
        <w:pStyle w:val="Heading1"/>
        <w:spacing w:after="200" w:before="360"/>
      </w:pPr>
      <w:r>
        <w:rPr>
          <w:rFonts w:ascii="Arial" w:cs="Arial" w:eastAsia="Arial" w:hAnsi="Arial"/>
          <w:b/>
          <w:bCs/>
          <w:color w:val="0B2244"/>
          <w:sz w:val="36"/>
          <w:szCs w:val="36"/>
        </w:rPr>
        <w:t xml:space="preserve">3. QB Efficiency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0B2244"/>
                <w:sz w:val="22"/>
                <w:szCs w:val="22"/>
              </w:rPr>
              <w:t xml:space="preserve">CRITICAL CHANGE FROM V2–V3</w:t>
            </w:r>
          </w:p>
          <w:p>
            <w:pPr>
              <w:spacing w:after="0"/>
            </w:pPr>
            <w:r>
              <w:rPr>
                <w:rFonts w:ascii="Arial" w:cs="Arial" w:eastAsia="Arial" w:hAnsi="Arial"/>
                <w:color w:val="444444"/>
                <w:sz w:val="21"/>
                <w:szCs w:val="21"/>
              </w:rPr>
              <w:t xml:space="preserve">V2–V3 used traditional passer rating and raw yardage. These are volume stats heavily influenced by game script, garbage time, and opponent quality. Predictive models use EPA-based metrics that measure actual contribution to scoring.</w:t>
            </w:r>
          </w:p>
        </w:tc>
      </w:tr>
    </w:tbl>
    <w:p>
      <w:pPr>
        <w:pStyle w:val="Heading2"/>
        <w:spacing w:after="200" w:before="240"/>
      </w:pPr>
      <w:r>
        <w:rPr>
          <w:rFonts w:ascii="Arial" w:cs="Arial" w:eastAsia="Arial" w:hAnsi="Arial"/>
          <w:b/>
          <w:bCs/>
          <w:color w:val="0B2244"/>
          <w:sz w:val="30"/>
          <w:szCs w:val="30"/>
        </w:rPr>
        <w:t xml:space="preserve">Recommended QB Score</w:t>
      </w:r>
    </w:p>
    <w:p>
      <w:pPr>
        <w:spacing w:after="160"/>
      </w:pPr>
      <w:r>
        <w:rPr>
          <w:rFonts w:ascii="Arial" w:cs="Arial" w:eastAsia="Arial" w:hAnsi="Arial"/>
          <w:b/>
          <w:bCs/>
          <w:color w:val="333333"/>
          <w:sz w:val="22"/>
          <w:szCs w:val="22"/>
        </w:rPr>
        <w:t xml:space="preserve">QB_Score = 0.35 × EPA/play + 0.25 × CPOE + 0.20 × pressure_adj_EPA + 0.20 × late_down_EPA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396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Better Than Passer Rating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EPA/play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Expected points added per dropback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Context-aware: accounts for down, distance, field position. The gold standard.</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CPOE</w:t>
            </w:r>
          </w:p>
        </w:tc>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Completion % over expected</w:t>
            </w:r>
          </w:p>
        </w:tc>
        <w:tc>
          <w:tcPr>
            <w:tcW w:type="dxa" w:w="3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Adjusts for throw difficulty (depth, separation, pressure). Isolates accuracy.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Pressure-adj EPA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EPA when facing pressure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Reveals QB quality under duress. Separates OL quality from QB skill.</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Late-down EPA</w:t>
            </w:r>
          </w:p>
        </w:tc>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EPA on 3rd/4th down</w:t>
            </w:r>
          </w:p>
        </w:tc>
        <w:tc>
          <w:tcPr>
            <w:tcW w:type="dxa" w:w="3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Clutch efficiency. Higher leverage situations reveal true quality.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Adjusted net yards per attempt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Includes sacks, INTs, TDs. Better than raw Y/A but less granular than EPA.</w:t>
            </w:r>
          </w:p>
        </w:tc>
      </w:tr>
    </w:tbl>
    <w:p>
      <w:pPr>
        <w:spacing w:after="80"/>
      </w:pPr>
    </w:p>
    <w:p>
      <w:pPr>
        <w:spacing w:after="160"/>
      </w:pPr>
      <w:r>
        <w:rPr>
          <w:rFonts w:ascii="Arial" w:cs="Arial" w:eastAsia="Arial" w:hAnsi="Arial"/>
          <w:color w:val="333333"/>
          <w:sz w:val="22"/>
          <w:szCs w:val="22"/>
        </w:rPr>
        <w:t xml:space="preserve">The QB score produces an offensive efficiency multiplier: elite QB = 1.15, average = 1.00, poor = 0.85. This multiplier directly adjusts the team’s expected points in the Monte Carlo simulation. QB injury/backup status is the single most impactful injury variable in the NFL.</w:t>
      </w:r>
    </w:p>
    <w:p>
      <w:pPr>
        <w:pStyle w:val="Heading1"/>
        <w:spacing w:after="200" w:before="360"/>
      </w:pPr>
      <w:r>
        <w:rPr>
          <w:rFonts w:ascii="Arial" w:cs="Arial" w:eastAsia="Arial" w:hAnsi="Arial"/>
          <w:b/>
          <w:bCs/>
          <w:color w:val="0B2244"/>
          <w:sz w:val="36"/>
          <w:szCs w:val="36"/>
        </w:rPr>
        <w:t xml:space="preserve">4. Injury Impact Model</w:t>
      </w:r>
    </w:p>
    <w:p>
      <w:pPr>
        <w:spacing w:after="160"/>
      </w:pPr>
      <w:r>
        <w:rPr>
          <w:rFonts w:ascii="Arial" w:cs="Arial" w:eastAsia="Arial" w:hAnsi="Arial"/>
          <w:color w:val="333333"/>
          <w:sz w:val="22"/>
          <w:szCs w:val="22"/>
        </w:rPr>
        <w:t xml:space="preserve">Both reviewers identified this as the single biggest missing feature. NFL injuries have massive, position-dependent impacts. Losing a starting QB can shift a spread by 5–10 points; losing a guard might shift it by 0.5.</w:t>
      </w:r>
    </w:p>
    <w:p>
      <w:pPr>
        <w:pStyle w:val="Heading2"/>
        <w:spacing w:after="200" w:before="240"/>
      </w:pPr>
      <w:r>
        <w:rPr>
          <w:rFonts w:ascii="Arial" w:cs="Arial" w:eastAsia="Arial" w:hAnsi="Arial"/>
          <w:b/>
          <w:bCs/>
          <w:color w:val="0B2244"/>
          <w:sz w:val="30"/>
          <w:szCs w:val="30"/>
        </w:rPr>
        <w:t xml:space="preserve">Position Impact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w:t>
            </w:r>
          </w:p>
        </w:tc>
        <w:tc>
          <w:tcPr>
            <w:tcW w:type="dxa" w:w="18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Weight</w:t>
            </w:r>
          </w:p>
        </w:tc>
        <w:tc>
          <w:tcPr>
            <w:tcW w:type="dxa" w:w="516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By far the most impactful position. Backup QB quality varies enormously.</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LT / Edge Rusher</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5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Premium pass protection and pass rush positions.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WR1 / CB1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 skill position and primary coverage defender.</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RB / Safety</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5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Replaceable positions with lower marginal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Interior OL / LB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Important but deeper positional pools.</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K / P / ST</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0.5</w:t>
            </w:r>
          </w:p>
        </w:tc>
        <w:tc>
          <w:tcPr>
            <w:tcW w:type="dxa" w:w="5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Low individual impact except in close games.</w:t>
            </w:r>
          </w:p>
        </w:tc>
      </w:tr>
    </w:tbl>
    <w:p>
      <w:pPr>
        <w:spacing w:after="80"/>
      </w:pPr>
    </w:p>
    <w:p>
      <w:pPr>
        <w:pStyle w:val="Heading2"/>
        <w:spacing w:after="200" w:before="240"/>
      </w:pPr>
      <w:r>
        <w:rPr>
          <w:rFonts w:ascii="Arial" w:cs="Arial" w:eastAsia="Arial" w:hAnsi="Arial"/>
          <w:b/>
          <w:bCs/>
          <w:color w:val="0B2244"/>
          <w:sz w:val="30"/>
          <w:szCs w:val="30"/>
        </w:rPr>
        <w:t xml:space="preserve">Implementation</w:t>
      </w:r>
    </w:p>
    <w:p>
      <w:pPr>
        <w:pStyle w:val="ListParagraph"/>
        <w:numPr>
          <w:ilvl w:val="0"/>
          <w:numId w:val="3"/>
        </w:numPr>
        <w:spacing w:after="80"/>
      </w:pPr>
      <w:r>
        <w:rPr>
          <w:rFonts w:ascii="Arial" w:cs="Arial" w:eastAsia="Arial" w:hAnsi="Arial"/>
          <w:color w:val="333333"/>
          <w:sz w:val="22"/>
          <w:szCs w:val="22"/>
        </w:rPr>
        <w:t xml:space="preserve">Pull official injury reports (Wednesday/Thursday/Friday designations: Out, Doubtful, Questionable, Probable).</w:t>
      </w:r>
    </w:p>
    <w:p>
      <w:pPr>
        <w:pStyle w:val="ListParagraph"/>
        <w:numPr>
          <w:ilvl w:val="0"/>
          <w:numId w:val="3"/>
        </w:numPr>
        <w:spacing w:after="80"/>
      </w:pPr>
      <w:r>
        <w:rPr>
          <w:rFonts w:ascii="Arial" w:cs="Arial" w:eastAsia="Arial" w:hAnsi="Arial"/>
          <w:color w:val="333333"/>
          <w:sz w:val="22"/>
          <w:szCs w:val="22"/>
        </w:rPr>
        <w:t xml:space="preserve">For each injured player, compute impact = position_weight × player_WAR × status_probability (Out=1.0, Doubtful=0.75, Questionable=0.5, Probable=0.15).</w:t>
      </w:r>
    </w:p>
    <w:p>
      <w:pPr>
        <w:pStyle w:val="ListParagraph"/>
        <w:numPr>
          <w:ilvl w:val="0"/>
          <w:numId w:val="3"/>
        </w:numPr>
        <w:spacing w:after="80"/>
      </w:pPr>
      <w:r>
        <w:rPr>
          <w:rFonts w:ascii="Arial" w:cs="Arial" w:eastAsia="Arial" w:hAnsi="Arial"/>
          <w:color w:val="333333"/>
          <w:sz w:val="22"/>
          <w:szCs w:val="22"/>
        </w:rPr>
        <w:t xml:space="preserve">Sum injury impacts per team. Apply as an efficiency multiplier.</w:t>
      </w:r>
    </w:p>
    <w:p>
      <w:pPr>
        <w:pStyle w:val="ListParagraph"/>
        <w:numPr>
          <w:ilvl w:val="0"/>
          <w:numId w:val="3"/>
        </w:numPr>
        <w:spacing w:after="80"/>
      </w:pPr>
      <w:r>
        <w:rPr>
          <w:rFonts w:ascii="Arial" w:cs="Arial" w:eastAsia="Arial" w:hAnsi="Arial"/>
          <w:color w:val="333333"/>
          <w:sz w:val="22"/>
          <w:szCs w:val="22"/>
        </w:rPr>
        <w:t xml:space="preserve">Special handling for QB: if starting QB is out, use backup QB’s EPA/play directly instead of team average.</w:t>
      </w:r>
    </w:p>
    <w:p>
      <w:r>
        <w:br w:type="page"/>
      </w:r>
    </w:p>
    <w:p>
      <w:pPr>
        <w:pStyle w:val="Heading1"/>
        <w:spacing w:after="200" w:before="360"/>
      </w:pPr>
      <w:r>
        <w:rPr>
          <w:rFonts w:ascii="Arial" w:cs="Arial" w:eastAsia="Arial" w:hAnsi="Arial"/>
          <w:b/>
          <w:bCs/>
          <w:color w:val="0B2244"/>
          <w:sz w:val="36"/>
          <w:szCs w:val="36"/>
        </w:rPr>
        <w:t xml:space="preserve">5. DVOA &amp; Advanced Efficiency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0B2244"/>
                <w:sz w:val="22"/>
                <w:szCs w:val="22"/>
              </w:rPr>
              <w:t xml:space="preserve">NEW IN V4</w:t>
            </w:r>
          </w:p>
          <w:p>
            <w:pPr>
              <w:spacing w:after="0"/>
            </w:pPr>
            <w:r>
              <w:rPr>
                <w:rFonts w:ascii="Arial" w:cs="Arial" w:eastAsia="Arial" w:hAnsi="Arial"/>
                <w:color w:val="444444"/>
                <w:sz w:val="21"/>
                <w:szCs w:val="21"/>
              </w:rPr>
              <w:t xml:space="preserve">DVOA (Defense-adjusted Value Over Average) from Football Outsiders is the gold standard for NFL team evaluation. It adjusts every play for opponent, game situation, and down/distance. V4 integrates total, offensive, defensive, and special teams DVOA as core features.</w:t>
            </w:r>
          </w:p>
        </w:tc>
      </w:tr>
    </w:tbl>
    <w:p>
      <w:pPr>
        <w:pStyle w:val="ListParagraph"/>
        <w:numPr>
          <w:ilvl w:val="0"/>
          <w:numId w:val="3"/>
        </w:numPr>
        <w:spacing w:after="80"/>
      </w:pPr>
      <w:r>
        <w:rPr>
          <w:rFonts w:ascii="Arial" w:cs="Arial" w:eastAsia="Arial" w:hAnsi="Arial"/>
          <w:color w:val="333333"/>
          <w:sz w:val="22"/>
          <w:szCs w:val="22"/>
        </w:rPr>
        <w:t xml:space="preserve">Total DVOA: overall team efficiency vs league average, adjusted for opponent.</w:t>
      </w:r>
    </w:p>
    <w:p>
      <w:pPr>
        <w:pStyle w:val="ListParagraph"/>
        <w:numPr>
          <w:ilvl w:val="0"/>
          <w:numId w:val="3"/>
        </w:numPr>
        <w:spacing w:after="80"/>
      </w:pPr>
      <w:r>
        <w:rPr>
          <w:rFonts w:ascii="Arial" w:cs="Arial" w:eastAsia="Arial" w:hAnsi="Arial"/>
          <w:color w:val="333333"/>
          <w:sz w:val="22"/>
          <w:szCs w:val="22"/>
        </w:rPr>
        <w:t xml:space="preserve">Offensive DVOA: passing DVOA + rushing DVOA (passing is ~2x more predictive).</w:t>
      </w:r>
    </w:p>
    <w:p>
      <w:pPr>
        <w:pStyle w:val="ListParagraph"/>
        <w:numPr>
          <w:ilvl w:val="0"/>
          <w:numId w:val="3"/>
        </w:numPr>
        <w:spacing w:after="80"/>
      </w:pPr>
      <w:r>
        <w:rPr>
          <w:rFonts w:ascii="Arial" w:cs="Arial" w:eastAsia="Arial" w:hAnsi="Arial"/>
          <w:color w:val="333333"/>
          <w:sz w:val="22"/>
          <w:szCs w:val="22"/>
        </w:rPr>
        <w:t xml:space="preserve">Defensive DVOA: pass defense DVOA + rush defense DVOA.</w:t>
      </w:r>
    </w:p>
    <w:p>
      <w:pPr>
        <w:pStyle w:val="ListParagraph"/>
        <w:numPr>
          <w:ilvl w:val="0"/>
          <w:numId w:val="3"/>
        </w:numPr>
        <w:spacing w:after="80"/>
      </w:pPr>
      <w:r>
        <w:rPr>
          <w:rFonts w:ascii="Arial" w:cs="Arial" w:eastAsia="Arial" w:hAnsi="Arial"/>
          <w:color w:val="333333"/>
          <w:sz w:val="22"/>
          <w:szCs w:val="22"/>
        </w:rPr>
        <w:t xml:space="preserve">Special Teams DVOA: kicking, punting, returns, and coverage.</w:t>
      </w:r>
    </w:p>
    <w:p>
      <w:pPr>
        <w:pStyle w:val="ListParagraph"/>
        <w:numPr>
          <w:ilvl w:val="0"/>
          <w:numId w:val="3"/>
        </w:numPr>
        <w:spacing w:after="80"/>
      </w:pPr>
      <w:r>
        <w:rPr>
          <w:rFonts w:ascii="Arial" w:cs="Arial" w:eastAsia="Arial" w:hAnsi="Arial"/>
          <w:color w:val="333333"/>
          <w:sz w:val="22"/>
          <w:szCs w:val="22"/>
        </w:rPr>
        <w:t xml:space="preserve">Weighted DVOA: recent games weighted more heavily (captures mid-season improvement/decline).</w:t>
      </w:r>
    </w:p>
    <w:p>
      <w:pPr>
        <w:spacing w:after="80"/>
      </w:pPr>
    </w:p>
    <w:p>
      <w:pPr>
        <w:spacing w:after="160"/>
      </w:pPr>
      <w:r>
        <w:rPr>
          <w:rFonts w:ascii="Arial" w:cs="Arial" w:eastAsia="Arial" w:hAnsi="Arial"/>
          <w:color w:val="333333"/>
          <w:sz w:val="22"/>
          <w:szCs w:val="22"/>
        </w:rPr>
        <w:t xml:space="preserve">Source: Football Outsiders publishes weekly DVOA rankings (some data free, full dataset requires subscription). Alternative: compute EPA-based efficiency metrics directly from play-by-play data via nflfastR (free).</w:t>
      </w:r>
    </w:p>
    <w:p>
      <w:pPr>
        <w:pStyle w:val="Heading1"/>
        <w:spacing w:after="200" w:before="360"/>
      </w:pPr>
      <w:r>
        <w:rPr>
          <w:rFonts w:ascii="Arial" w:cs="Arial" w:eastAsia="Arial" w:hAnsi="Arial"/>
          <w:b/>
          <w:bCs/>
          <w:color w:val="0B2244"/>
          <w:sz w:val="36"/>
          <w:szCs w:val="36"/>
        </w:rPr>
        <w:t xml:space="preserve">6. Weather Impact Model</w:t>
      </w:r>
    </w:p>
    <w:p>
      <w:pPr>
        <w:spacing w:after="160"/>
      </w:pPr>
      <w:r>
        <w:rPr>
          <w:rFonts w:ascii="Arial" w:cs="Arial" w:eastAsia="Arial" w:hAnsi="Arial"/>
          <w:color w:val="333333"/>
          <w:sz w:val="22"/>
          <w:szCs w:val="22"/>
        </w:rPr>
        <w:t xml:space="preserve">Weather matters far more in football than most sports. Wind, cold, and precipitation directly reduce passing efficiency and scoring.</w:t>
      </w:r>
    </w:p>
    <w:p>
      <w:pPr>
        <w:pStyle w:val="Heading2"/>
        <w:spacing w:after="200" w:before="240"/>
      </w:pPr>
      <w:r>
        <w:rPr>
          <w:rFonts w:ascii="Arial" w:cs="Arial" w:eastAsia="Arial" w:hAnsi="Arial"/>
          <w:b/>
          <w:bCs/>
          <w:color w:val="0B2244"/>
          <w:sz w:val="30"/>
          <w:szCs w:val="30"/>
        </w:rPr>
        <w:t xml:space="preserve">Weather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32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Adjustment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Wind &gt; 15 mph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Reduces deep passing, FG accuracy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Passing EPA −5%, total −2 pts</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Wind &gt; 25 mph</w:t>
            </w:r>
          </w:p>
        </w:tc>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Severely limits passing game</w:t>
            </w:r>
          </w:p>
        </w:tc>
        <w:tc>
          <w:tcPr>
            <w:tcW w:type="dxa" w:w="3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Passing EPA −12%, total −5 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Temperature &lt; 30°F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Affects grip, speed, kicking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−1.5 pts</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Rain</w:t>
            </w:r>
          </w:p>
        </w:tc>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Increases fumbles, reduces passing</w:t>
            </w:r>
          </w:p>
        </w:tc>
        <w:tc>
          <w:tcPr>
            <w:tcW w:type="dxa" w:w="3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Turnover rate +15%, total −3 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Major impact on all phases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Rushing advantage, total −5 pts</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Dome game</w:t>
            </w:r>
          </w:p>
        </w:tc>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Neutral/controlled environment</w:t>
            </w:r>
          </w:p>
        </w:tc>
        <w:tc>
          <w:tcPr>
            <w:tcW w:type="dxa" w:w="3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No weather adjustment</w:t>
            </w:r>
          </w:p>
        </w:tc>
      </w:tr>
    </w:tbl>
    <w:p>
      <w:pPr>
        <w:spacing w:after="80"/>
      </w:pPr>
    </w:p>
    <w:p>
      <w:pPr>
        <w:spacing w:after="160"/>
      </w:pPr>
      <w:r>
        <w:rPr>
          <w:rFonts w:ascii="Arial" w:cs="Arial" w:eastAsia="Arial" w:hAnsi="Arial"/>
          <w:color w:val="333333"/>
          <w:sz w:val="22"/>
          <w:szCs w:val="22"/>
        </w:rPr>
        <w:t xml:space="preserve">Implementation: fetch hourly forecast from Open-Meteo for kickoff time. Apply adjustments as multipliers on passing/rushing EPA and total expected points. Track stadium type (dome, retractable roof, open air) in venue config.</w:t>
      </w:r>
    </w:p>
    <w:p>
      <w:pPr>
        <w:pStyle w:val="Heading1"/>
        <w:spacing w:after="200" w:before="360"/>
      </w:pPr>
      <w:r>
        <w:rPr>
          <w:rFonts w:ascii="Arial" w:cs="Arial" w:eastAsia="Arial" w:hAnsi="Arial"/>
          <w:b/>
          <w:bCs/>
          <w:color w:val="0B2244"/>
          <w:sz w:val="36"/>
          <w:szCs w:val="36"/>
        </w:rPr>
        <w:t xml:space="preserve">7. Special Teams &amp; Field Position Model</w:t>
      </w:r>
    </w:p>
    <w:p>
      <w:pPr>
        <w:spacing w:after="160"/>
      </w:pPr>
      <w:r>
        <w:rPr>
          <w:rFonts w:ascii="Arial" w:cs="Arial" w:eastAsia="Arial" w:hAnsi="Arial"/>
          <w:color w:val="333333"/>
          <w:sz w:val="22"/>
          <w:szCs w:val="22"/>
        </w:rPr>
        <w:t xml:space="preserve">Special teams account for ~15% of game outcomes but are often ignored in models. Field position advantages compound over the course of a game.</w:t>
      </w:r>
    </w:p>
    <w:p>
      <w:pPr>
        <w:pStyle w:val="ListParagraph"/>
        <w:numPr>
          <w:ilvl w:val="0"/>
          <w:numId w:val="3"/>
        </w:numPr>
        <w:spacing w:after="80"/>
      </w:pPr>
      <w:r>
        <w:rPr>
          <w:rFonts w:ascii="Arial" w:cs="Arial" w:eastAsia="Arial" w:hAnsi="Arial"/>
          <w:color w:val="333333"/>
          <w:sz w:val="22"/>
          <w:szCs w:val="22"/>
        </w:rPr>
        <w:t xml:space="preserve">Kicker accuracy: FG% by distance bucket (under 40, 40–49, 50+). Adjust for weather.</w:t>
      </w:r>
    </w:p>
    <w:p>
      <w:pPr>
        <w:pStyle w:val="ListParagraph"/>
        <w:numPr>
          <w:ilvl w:val="0"/>
          <w:numId w:val="3"/>
        </w:numPr>
        <w:spacing w:after="80"/>
      </w:pPr>
      <w:r>
        <w:rPr>
          <w:rFonts w:ascii="Arial" w:cs="Arial" w:eastAsia="Arial" w:hAnsi="Arial"/>
          <w:color w:val="333333"/>
          <w:sz w:val="22"/>
          <w:szCs w:val="22"/>
        </w:rPr>
        <w:t xml:space="preserve">Punt net average: drives starting field position advantage/disadvantage.</w:t>
      </w:r>
    </w:p>
    <w:p>
      <w:pPr>
        <w:pStyle w:val="ListParagraph"/>
        <w:numPr>
          <w:ilvl w:val="0"/>
          <w:numId w:val="3"/>
        </w:numPr>
        <w:spacing w:after="80"/>
      </w:pPr>
      <w:r>
        <w:rPr>
          <w:rFonts w:ascii="Arial" w:cs="Arial" w:eastAsia="Arial" w:hAnsi="Arial"/>
          <w:color w:val="333333"/>
          <w:sz w:val="22"/>
          <w:szCs w:val="22"/>
        </w:rPr>
        <w:t xml:space="preserve">Kick/punt return EPA: explosive return ability shifts field position.</w:t>
      </w:r>
    </w:p>
    <w:p>
      <w:pPr>
        <w:pStyle w:val="ListParagraph"/>
        <w:numPr>
          <w:ilvl w:val="0"/>
          <w:numId w:val="3"/>
        </w:numPr>
        <w:spacing w:after="80"/>
      </w:pPr>
      <w:r>
        <w:rPr>
          <w:rFonts w:ascii="Arial" w:cs="Arial" w:eastAsia="Arial" w:hAnsi="Arial"/>
          <w:color w:val="333333"/>
          <w:sz w:val="22"/>
          <w:szCs w:val="22"/>
        </w:rPr>
        <w:t xml:space="preserve">Coverage unit quality: prevent opponent return yards.</w:t>
      </w:r>
    </w:p>
    <w:p>
      <w:pPr>
        <w:pStyle w:val="ListParagraph"/>
        <w:numPr>
          <w:ilvl w:val="0"/>
          <w:numId w:val="3"/>
        </w:numPr>
        <w:spacing w:after="80"/>
      </w:pPr>
      <w:r>
        <w:rPr>
          <w:rFonts w:ascii="Arial" w:cs="Arial" w:eastAsia="Arial" w:hAnsi="Arial"/>
          <w:color w:val="333333"/>
          <w:sz w:val="22"/>
          <w:szCs w:val="22"/>
        </w:rPr>
        <w:t xml:space="preserve">Blocked kick/punt probability: rare but high-leverage events.</w:t>
      </w:r>
    </w:p>
    <w:p>
      <w:pPr>
        <w:pStyle w:val="Heading1"/>
        <w:spacing w:after="200" w:before="360"/>
      </w:pPr>
      <w:r>
        <w:rPr>
          <w:rFonts w:ascii="Arial" w:cs="Arial" w:eastAsia="Arial" w:hAnsi="Arial"/>
          <w:b/>
          <w:bCs/>
          <w:color w:val="0B2244"/>
          <w:sz w:val="36"/>
          <w:szCs w:val="36"/>
        </w:rPr>
        <w:t xml:space="preserve">8. Coaching &amp; Scheme Matchup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0B2244"/>
                <w:sz w:val="22"/>
                <w:szCs w:val="22"/>
              </w:rPr>
              <w:t xml:space="preserve">NEW IN V4</w:t>
            </w:r>
          </w:p>
          <w:p>
            <w:pPr>
              <w:spacing w:after="0"/>
            </w:pPr>
            <w:r>
              <w:rPr>
                <w:rFonts w:ascii="Arial" w:cs="Arial" w:eastAsia="Arial" w:hAnsi="Arial"/>
                <w:color w:val="444444"/>
                <w:sz w:val="21"/>
                <w:szCs w:val="21"/>
              </w:rPr>
              <w:t xml:space="preserve">Coaching quality is one of the most underappreciated variables in NFL prediction. Elite coaches add 1–2 wins per season through game management, adjustments, and scheme advantages. Coaching changes are the highest-leverage offseason event.</w:t>
            </w:r>
          </w:p>
        </w:tc>
      </w:tr>
    </w:tbl>
    <w:p>
      <w:pPr>
        <w:pStyle w:val="ListParagraph"/>
        <w:numPr>
          <w:ilvl w:val="0"/>
          <w:numId w:val="3"/>
        </w:numPr>
        <w:spacing w:after="80"/>
      </w:pPr>
      <w:r>
        <w:rPr>
          <w:rFonts w:ascii="Arial" w:cs="Arial" w:eastAsia="Arial" w:hAnsi="Arial"/>
          <w:color w:val="333333"/>
          <w:sz w:val="22"/>
          <w:szCs w:val="22"/>
        </w:rPr>
        <w:t xml:space="preserve">Head coach win% (career and last 3 seasons): baseline coaching quality.</w:t>
      </w:r>
    </w:p>
    <w:p>
      <w:pPr>
        <w:pStyle w:val="ListParagraph"/>
        <w:numPr>
          <w:ilvl w:val="0"/>
          <w:numId w:val="3"/>
        </w:numPr>
        <w:spacing w:after="80"/>
      </w:pPr>
      <w:r>
        <w:rPr>
          <w:rFonts w:ascii="Arial" w:cs="Arial" w:eastAsia="Arial" w:hAnsi="Arial"/>
          <w:color w:val="333333"/>
          <w:sz w:val="22"/>
          <w:szCs w:val="22"/>
        </w:rPr>
        <w:t xml:space="preserve">Coach as underdog record: some coaches consistently overperform as underdogs.</w:t>
      </w:r>
    </w:p>
    <w:p>
      <w:pPr>
        <w:pStyle w:val="ListParagraph"/>
        <w:numPr>
          <w:ilvl w:val="0"/>
          <w:numId w:val="3"/>
        </w:numPr>
        <w:spacing w:after="80"/>
      </w:pPr>
      <w:r>
        <w:rPr>
          <w:rFonts w:ascii="Arial" w:cs="Arial" w:eastAsia="Arial" w:hAnsi="Arial"/>
          <w:color w:val="333333"/>
          <w:sz w:val="22"/>
          <w:szCs w:val="22"/>
        </w:rPr>
        <w:t xml:space="preserve">Offensive/defensive coordinator tenure: first-year coordinator penalty (−1 point).</w:t>
      </w:r>
    </w:p>
    <w:p>
      <w:pPr>
        <w:pStyle w:val="ListParagraph"/>
        <w:numPr>
          <w:ilvl w:val="0"/>
          <w:numId w:val="3"/>
        </w:numPr>
        <w:spacing w:after="80"/>
      </w:pPr>
      <w:r>
        <w:rPr>
          <w:rFonts w:ascii="Arial" w:cs="Arial" w:eastAsia="Arial" w:hAnsi="Arial"/>
          <w:color w:val="333333"/>
          <w:sz w:val="22"/>
          <w:szCs w:val="22"/>
        </w:rPr>
        <w:t xml:space="preserve">Scheme matchup: run-heavy offense vs weak run defense, spread offense vs slow LB corps.</w:t>
      </w:r>
    </w:p>
    <w:p>
      <w:pPr>
        <w:pStyle w:val="ListParagraph"/>
        <w:numPr>
          <w:ilvl w:val="0"/>
          <w:numId w:val="3"/>
        </w:numPr>
        <w:spacing w:after="80"/>
      </w:pPr>
      <w:r>
        <w:rPr>
          <w:rFonts w:ascii="Arial" w:cs="Arial" w:eastAsia="Arial" w:hAnsi="Arial"/>
          <w:color w:val="333333"/>
          <w:sz w:val="22"/>
          <w:szCs w:val="22"/>
        </w:rPr>
        <w:t xml:space="preserve">Bye week coaching advantage: well-coached teams improve more after bye weeks.</w:t>
      </w:r>
    </w:p>
    <w:p>
      <w:r>
        <w:br w:type="page"/>
      </w:r>
    </w:p>
    <w:p>
      <w:pPr>
        <w:pStyle w:val="Heading1"/>
        <w:spacing w:after="200" w:before="360"/>
      </w:pPr>
      <w:r>
        <w:rPr>
          <w:rFonts w:ascii="Arial" w:cs="Arial" w:eastAsia="Arial" w:hAnsi="Arial"/>
          <w:b/>
          <w:bCs/>
          <w:color w:val="0B2244"/>
          <w:sz w:val="36"/>
          <w:szCs w:val="36"/>
        </w:rPr>
        <w:t xml:space="preserve">9. Home Field &amp; Divisional Rivalry Model</w:t>
      </w:r>
    </w:p>
    <w:p>
      <w:pPr>
        <w:spacing w:after="160"/>
      </w:pPr>
      <w:r>
        <w:rPr>
          <w:rFonts w:ascii="Arial" w:cs="Arial" w:eastAsia="Arial" w:hAnsi="Arial"/>
          <w:color w:val="333333"/>
          <w:sz w:val="22"/>
          <w:szCs w:val="22"/>
        </w:rPr>
        <w:t xml:space="preserve">NFL home field advantage has declined in recent years (~2.5 points, down from ~3.0) but remains significant. Divisional games have unique dynamics due to familiarity.</w:t>
      </w:r>
    </w:p>
    <w:p>
      <w:pPr>
        <w:pStyle w:val="ListParagraph"/>
        <w:numPr>
          <w:ilvl w:val="0"/>
          <w:numId w:val="3"/>
        </w:numPr>
        <w:spacing w:after="80"/>
      </w:pPr>
      <w:r>
        <w:rPr>
          <w:rFonts w:ascii="Arial" w:cs="Arial" w:eastAsia="Arial" w:hAnsi="Arial"/>
          <w:color w:val="333333"/>
          <w:sz w:val="22"/>
          <w:szCs w:val="22"/>
        </w:rPr>
        <w:t xml:space="preserve">Base home field advantage: +2.5 points (adjusted per team using 3-year rolling home/away splits).</w:t>
      </w:r>
    </w:p>
    <w:p>
      <w:pPr>
        <w:pStyle w:val="ListParagraph"/>
        <w:numPr>
          <w:ilvl w:val="0"/>
          <w:numId w:val="3"/>
        </w:numPr>
        <w:spacing w:after="80"/>
      </w:pPr>
      <w:r>
        <w:rPr>
          <w:rFonts w:ascii="Arial" w:cs="Arial" w:eastAsia="Arial" w:hAnsi="Arial"/>
          <w:color w:val="333333"/>
          <w:sz w:val="22"/>
          <w:szCs w:val="22"/>
        </w:rPr>
        <w:t xml:space="preserve">Altitude: Denver home games add +1.0 for visiting teams not acclimated.</w:t>
      </w:r>
    </w:p>
    <w:p>
      <w:pPr>
        <w:pStyle w:val="ListParagraph"/>
        <w:numPr>
          <w:ilvl w:val="0"/>
          <w:numId w:val="3"/>
        </w:numPr>
        <w:spacing w:after="80"/>
      </w:pPr>
      <w:r>
        <w:rPr>
          <w:rFonts w:ascii="Arial" w:cs="Arial" w:eastAsia="Arial" w:hAnsi="Arial"/>
          <w:color w:val="333333"/>
          <w:sz w:val="22"/>
          <w:szCs w:val="22"/>
        </w:rPr>
        <w:t xml:space="preserve">Noise factor: Seattle, Kansas City, New Orleans get an additional +0.5 due to crowd noise impact on false starts and communication.</w:t>
      </w:r>
    </w:p>
    <w:p>
      <w:pPr>
        <w:pStyle w:val="ListParagraph"/>
        <w:numPr>
          <w:ilvl w:val="0"/>
          <w:numId w:val="3"/>
        </w:numPr>
        <w:spacing w:after="80"/>
      </w:pPr>
      <w:r>
        <w:rPr>
          <w:rFonts w:ascii="Arial" w:cs="Arial" w:eastAsia="Arial" w:hAnsi="Arial"/>
          <w:color w:val="333333"/>
          <w:sz w:val="22"/>
          <w:szCs w:val="22"/>
        </w:rPr>
        <w:t xml:space="preserve">Divisional games: reduce home field advantage by 0.5 points (familiarity reduces HFA). Increase variance (divisional games are less predictable).</w:t>
      </w:r>
    </w:p>
    <w:p>
      <w:pPr>
        <w:pStyle w:val="ListParagraph"/>
        <w:numPr>
          <w:ilvl w:val="0"/>
          <w:numId w:val="3"/>
        </w:numPr>
        <w:spacing w:after="80"/>
      </w:pPr>
      <w:r>
        <w:rPr>
          <w:rFonts w:ascii="Arial" w:cs="Arial" w:eastAsia="Arial" w:hAnsi="Arial"/>
          <w:color w:val="333333"/>
          <w:sz w:val="22"/>
          <w:szCs w:val="22"/>
        </w:rPr>
        <w:t xml:space="preserve">Playoff HFA: increases to ~3.5 points due to crowd intensity and travel stress.</w:t>
      </w:r>
    </w:p>
    <w:p>
      <w:pPr>
        <w:pStyle w:val="Heading1"/>
        <w:spacing w:after="200" w:before="360"/>
      </w:pPr>
      <w:r>
        <w:rPr>
          <w:rFonts w:ascii="Arial" w:cs="Arial" w:eastAsia="Arial" w:hAnsi="Arial"/>
          <w:b/>
          <w:bCs/>
          <w:color w:val="0B2244"/>
          <w:sz w:val="36"/>
          <w:szCs w:val="36"/>
        </w:rPr>
        <w:t xml:space="preserve">10. The Meta-Model: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0B2244"/>
                <w:sz w:val="22"/>
                <w:szCs w:val="22"/>
              </w:rPr>
              <w:t xml:space="preserve">THE SINGLE BIGGEST UPGRADE IN V4</w:t>
            </w:r>
          </w:p>
          <w:p>
            <w:pPr>
              <w:spacing w:after="0"/>
            </w:pPr>
            <w:r>
              <w:rPr>
                <w:rFonts w:ascii="Arial" w:cs="Arial" w:eastAsia="Arial" w:hAnsi="Arial"/>
                <w:color w:val="444444"/>
                <w:sz w:val="21"/>
                <w:szCs w:val="21"/>
              </w:rPr>
              <w:t xml:space="preserve">Replace the hand-tuned weighted composite with a logistic regression trained on historical game data. This automatically learns optimal weights, handles feature correlations, prevents double-counting, and improves calibration. Both reviewers ranked this as the #1 improvement.</w:t>
            </w:r>
          </w:p>
        </w:tc>
      </w:tr>
    </w:tbl>
    <w:p>
      <w:pPr>
        <w:pStyle w:val="Heading2"/>
        <w:spacing w:after="200" w:before="240"/>
      </w:pPr>
      <w:r>
        <w:rPr>
          <w:rFonts w:ascii="Arial" w:cs="Arial" w:eastAsia="Arial" w:hAnsi="Arial"/>
          <w:b/>
          <w:bCs/>
          <w:color w:val="0B2244"/>
          <w:sz w:val="30"/>
          <w:szCs w:val="30"/>
        </w:rPr>
        <w:t xml:space="preserve">How It Works</w:t>
      </w:r>
    </w:p>
    <w:p>
      <w:pPr>
        <w:spacing w:after="160"/>
      </w:pPr>
      <w:r>
        <w:rPr>
          <w:rFonts w:ascii="Arial" w:cs="Arial" w:eastAsia="Arial" w:hAnsi="Arial"/>
          <w:b/>
          <w:bCs/>
          <w:color w:val="333333"/>
          <w:sz w:val="22"/>
          <w:szCs w:val="22"/>
        </w:rPr>
        <w:t xml:space="preserve">P(home_win) = sigmoid(β0 + β1×elo_diff + β2×dvoa_diff + β3×qb_epa_diff + ...)</w:t>
      </w:r>
    </w:p>
    <w:p>
      <w:pPr>
        <w:pStyle w:val="ListParagraph"/>
        <w:numPr>
          <w:ilvl w:val="0"/>
          <w:numId w:val="4"/>
        </w:numPr>
        <w:spacing w:after="80"/>
      </w:pPr>
      <w:r>
        <w:rPr>
          <w:rFonts w:ascii="Arial" w:cs="Arial" w:eastAsia="Arial" w:hAnsi="Arial"/>
          <w:color w:val="333333"/>
          <w:sz w:val="22"/>
          <w:szCs w:val="22"/>
        </w:rPr>
        <w:t xml:space="preserve">Assemble the feature vector (30–40 numeric features) for each historical game (2018–2025).</w:t>
      </w:r>
    </w:p>
    <w:p>
      <w:pPr>
        <w:pStyle w:val="ListParagraph"/>
        <w:numPr>
          <w:ilvl w:val="0"/>
          <w:numId w:val="4"/>
        </w:numPr>
        <w:spacing w:after="80"/>
      </w:pPr>
      <w:r>
        <w:rPr>
          <w:rFonts w:ascii="Arial" w:cs="Arial" w:eastAsia="Arial" w:hAnsi="Arial"/>
          <w:color w:val="333333"/>
          <w:sz w:val="22"/>
          <w:szCs w:val="22"/>
        </w:rPr>
        <w:t xml:space="preserve">Label: 1 if home team won, 0 if away team won.</w:t>
      </w:r>
    </w:p>
    <w:p>
      <w:pPr>
        <w:pStyle w:val="ListParagraph"/>
        <w:numPr>
          <w:ilvl w:val="0"/>
          <w:numId w:val="4"/>
        </w:numPr>
        <w:spacing w:after="80"/>
      </w:pPr>
      <w:r>
        <w:rPr>
          <w:rFonts w:ascii="Arial" w:cs="Arial" w:eastAsia="Arial" w:hAnsi="Arial"/>
          <w:color w:val="333333"/>
          <w:sz w:val="22"/>
          <w:szCs w:val="22"/>
        </w:rPr>
        <w:t xml:space="preserve">Train a logistic regression with L2 regularization (prevents overfitting).</w:t>
      </w:r>
    </w:p>
    <w:p>
      <w:pPr>
        <w:pStyle w:val="ListParagraph"/>
        <w:numPr>
          <w:ilvl w:val="0"/>
          <w:numId w:val="4"/>
        </w:numPr>
        <w:spacing w:after="80"/>
      </w:pPr>
      <w:r>
        <w:rPr>
          <w:rFonts w:ascii="Arial" w:cs="Arial" w:eastAsia="Arial" w:hAnsi="Arial"/>
          <w:color w:val="333333"/>
          <w:sz w:val="22"/>
          <w:szCs w:val="22"/>
        </w:rPr>
        <w:t xml:space="preserve">The trained coefficients (β values) replace your hand-tuned weights.</w:t>
      </w:r>
    </w:p>
    <w:p>
      <w:pPr>
        <w:pStyle w:val="ListParagraph"/>
        <w:numPr>
          <w:ilvl w:val="0"/>
          <w:numId w:val="4"/>
        </w:numPr>
        <w:spacing w:after="80"/>
      </w:pPr>
      <w:r>
        <w:rPr>
          <w:rFonts w:ascii="Arial" w:cs="Arial" w:eastAsia="Arial" w:hAnsi="Arial"/>
          <w:color w:val="333333"/>
          <w:sz w:val="22"/>
          <w:szCs w:val="22"/>
        </w:rPr>
        <w:t xml:space="preserve">For live predictions, compute the feature vector for this week’s game and run it through the trained model.</w:t>
      </w:r>
    </w:p>
    <w:p>
      <w:pPr>
        <w:pStyle w:val="Heading2"/>
        <w:spacing w:after="200" w:before="240"/>
      </w:pPr>
      <w:r>
        <w:rPr>
          <w:rFonts w:ascii="Arial" w:cs="Arial" w:eastAsia="Arial" w:hAnsi="Arial"/>
          <w:b/>
          <w:bCs/>
          <w:color w:val="0B2244"/>
          <w:sz w:val="30"/>
          <w:szCs w:val="30"/>
        </w:rPr>
        <w:t xml:space="preserve">Training Strategy</w:t>
      </w:r>
    </w:p>
    <w:p>
      <w:pPr>
        <w:pStyle w:val="ListParagraph"/>
        <w:numPr>
          <w:ilvl w:val="0"/>
          <w:numId w:val="3"/>
        </w:numPr>
        <w:spacing w:after="80"/>
      </w:pPr>
      <w:r>
        <w:rPr>
          <w:rFonts w:ascii="Arial" w:cs="Arial" w:eastAsia="Arial" w:hAnsi="Arial"/>
          <w:color w:val="333333"/>
          <w:sz w:val="22"/>
          <w:szCs w:val="22"/>
        </w:rPr>
        <w:t xml:space="preserve">Train on: 2018–2024 seasons (~1,500 games, excluding 2020 or weighting it lower due to COVID).</w:t>
      </w:r>
    </w:p>
    <w:p>
      <w:pPr>
        <w:pStyle w:val="ListParagraph"/>
        <w:numPr>
          <w:ilvl w:val="0"/>
          <w:numId w:val="3"/>
        </w:numPr>
        <w:spacing w:after="80"/>
      </w:pPr>
      <w:r>
        <w:rPr>
          <w:rFonts w:ascii="Arial" w:cs="Arial" w:eastAsia="Arial" w:hAnsi="Arial"/>
          <w:color w:val="333333"/>
          <w:sz w:val="22"/>
          <w:szCs w:val="22"/>
        </w:rPr>
        <w:t xml:space="preserve">Test on: 2025 season (held out, never seen during training).</w:t>
      </w:r>
    </w:p>
    <w:p>
      <w:pPr>
        <w:pStyle w:val="ListParagraph"/>
        <w:numPr>
          <w:ilvl w:val="0"/>
          <w:numId w:val="3"/>
        </w:numPr>
        <w:spacing w:after="80"/>
      </w:pPr>
      <w:r>
        <w:rPr>
          <w:rFonts w:ascii="Arial" w:cs="Arial" w:eastAsia="Arial" w:hAnsi="Arial"/>
          <w:color w:val="333333"/>
          <w:sz w:val="22"/>
          <w:szCs w:val="22"/>
        </w:rPr>
        <w:t xml:space="preserve">Use walk-forward cross-validation: train on years 1–N, test on year N+1, repeat.</w:t>
      </w:r>
    </w:p>
    <w:p>
      <w:pPr>
        <w:pStyle w:val="ListParagraph"/>
        <w:numPr>
          <w:ilvl w:val="0"/>
          <w:numId w:val="3"/>
        </w:numPr>
        <w:spacing w:after="80"/>
      </w:pPr>
      <w:r>
        <w:rPr>
          <w:rFonts w:ascii="Arial" w:cs="Arial" w:eastAsia="Arial" w:hAnsi="Arial"/>
          <w:color w:val="333333"/>
          <w:sz w:val="22"/>
          <w:szCs w:val="22"/>
        </w:rPr>
        <w:t xml:space="preserve">Regularization: L2 penalty with strong regularization (C=0.5–1.0) due to small sample size.</w:t>
      </w:r>
    </w:p>
    <w:p>
      <w:pPr>
        <w:pStyle w:val="ListParagraph"/>
        <w:numPr>
          <w:ilvl w:val="0"/>
          <w:numId w:val="3"/>
        </w:numPr>
        <w:spacing w:after="80"/>
      </w:pPr>
      <w:r>
        <w:rPr>
          <w:rFonts w:ascii="Arial" w:cs="Arial" w:eastAsia="Arial" w:hAnsi="Arial"/>
          <w:color w:val="333333"/>
          <w:sz w:val="22"/>
          <w:szCs w:val="22"/>
        </w:rPr>
        <w:t xml:space="preserve">Feature scaling: standardize all features to mean=0, std=1 before training.</w:t>
      </w:r>
    </w:p>
    <w:p>
      <w:pPr>
        <w:pStyle w:val="Heading2"/>
        <w:spacing w:after="200" w:before="240"/>
      </w:pPr>
      <w:r>
        <w:rPr>
          <w:rFonts w:ascii="Arial" w:cs="Arial" w:eastAsia="Arial" w:hAnsi="Arial"/>
          <w:b/>
          <w:bCs/>
          <w:color w:val="0B2244"/>
          <w:sz w:val="30"/>
          <w:szCs w:val="30"/>
        </w:rPr>
        <w:t xml:space="preserve">Small Sample Size Considerations</w:t>
      </w:r>
    </w:p>
    <w:p>
      <w:pPr>
        <w:spacing w:after="160"/>
      </w:pPr>
      <w:r>
        <w:rPr>
          <w:rFonts w:ascii="Arial" w:cs="Arial" w:eastAsia="Arial" w:hAnsi="Arial"/>
          <w:color w:val="333333"/>
          <w:sz w:val="22"/>
          <w:szCs w:val="22"/>
        </w:rPr>
        <w:t xml:space="preserve">The NFL’s 17-game season creates unique challenges. With only ~270 games per season, overfitting is a much bigger risk than in MLB or NBA. Use strong regularization, limit features to 20–30 (not 50+), and prefer simpler models. Bayesian priors from preseason projections help stabilize early-season predictions.</w:t>
      </w:r>
    </w:p>
    <w:p>
      <w:pPr>
        <w:pStyle w:val="Heading1"/>
        <w:spacing w:after="200" w:before="360"/>
      </w:pPr>
      <w:r>
        <w:rPr>
          <w:rFonts w:ascii="Arial" w:cs="Arial" w:eastAsia="Arial" w:hAnsi="Arial"/>
          <w:b/>
          <w:bCs/>
          <w:color w:val="0B2244"/>
          <w:sz w:val="36"/>
          <w:szCs w:val="36"/>
        </w:rPr>
        <w:t xml:space="preserve">11. Monte Carlo Score Simulation</w:t>
      </w:r>
    </w:p>
    <w:p>
      <w:pPr>
        <w:spacing w:after="160"/>
      </w:pPr>
      <w:r>
        <w:rPr>
          <w:rFonts w:ascii="Arial" w:cs="Arial" w:eastAsia="Arial" w:hAnsi="Arial"/>
          <w:color w:val="333333"/>
          <w:sz w:val="22"/>
          <w:szCs w:val="22"/>
        </w:rPr>
        <w:t xml:space="preserve">Estimate expected points for each team, then simulate 10,000 game outcomes. NFL scores follow a roughly normal distribution with occasional discrete jumps (field goals = 3, TDs = 7).</w:t>
      </w:r>
    </w:p>
    <w:p>
      <w:pPr>
        <w:pStyle w:val="Heading2"/>
        <w:spacing w:after="200" w:before="240"/>
      </w:pPr>
      <w:r>
        <w:rPr>
          <w:rFonts w:ascii="Arial" w:cs="Arial" w:eastAsia="Arial" w:hAnsi="Arial"/>
          <w:b/>
          <w:bCs/>
          <w:color w:val="0B2244"/>
          <w:sz w:val="30"/>
          <w:szCs w:val="30"/>
        </w:rPr>
        <w:t xml:space="preserve">Expected Points Estimation</w:t>
      </w:r>
    </w:p>
    <w:p>
      <w:pPr>
        <w:spacing w:after="160"/>
      </w:pPr>
      <w:r>
        <w:rPr>
          <w:rFonts w:ascii="Arial" w:cs="Arial" w:eastAsia="Arial" w:hAnsi="Arial"/>
          <w:b/>
          <w:bCs/>
          <w:color w:val="333333"/>
          <w:sz w:val="22"/>
          <w:szCs w:val="22"/>
        </w:rPr>
        <w:t xml:space="preserve">exp_pts = team_off_efficiency × (opp_def_efficiency / league_avg) × pace_adj × weather_adj × home_adj × injury_adj</w:t>
      </w:r>
    </w:p>
    <w:p>
      <w:pPr>
        <w:pStyle w:val="Heading2"/>
        <w:spacing w:after="200" w:before="240"/>
      </w:pPr>
      <w:r>
        <w:rPr>
          <w:rFonts w:ascii="Arial" w:cs="Arial" w:eastAsia="Arial" w:hAnsi="Arial"/>
          <w:b/>
          <w:bCs/>
          <w:color w:val="0B2244"/>
          <w:sz w:val="30"/>
          <w:szCs w:val="30"/>
        </w:rPr>
        <w:t xml:space="preserve">Simulation</w:t>
      </w:r>
    </w:p>
    <w:p>
      <w:pPr>
        <w:pStyle w:val="ListParagraph"/>
        <w:numPr>
          <w:ilvl w:val="0"/>
          <w:numId w:val="5"/>
        </w:numPr>
        <w:spacing w:after="80"/>
      </w:pPr>
      <w:r>
        <w:rPr>
          <w:rFonts w:ascii="Arial" w:cs="Arial" w:eastAsia="Arial" w:hAnsi="Arial"/>
          <w:color w:val="333333"/>
          <w:sz w:val="22"/>
          <w:szCs w:val="22"/>
        </w:rPr>
        <w:t xml:space="preserve">Draw home_score ~ Normal(μ_home, σ_home) and away_score ~ Normal(μ_away, σ_away) for 10,000 iterations. Use team-specific σ from recent games (~10 points).</w:t>
      </w:r>
    </w:p>
    <w:p>
      <w:pPr>
        <w:pStyle w:val="ListParagraph"/>
        <w:numPr>
          <w:ilvl w:val="0"/>
          <w:numId w:val="5"/>
        </w:numPr>
        <w:spacing w:after="80"/>
      </w:pPr>
      <w:r>
        <w:rPr>
          <w:rFonts w:ascii="Arial" w:cs="Arial" w:eastAsia="Arial" w:hAnsi="Arial"/>
          <w:color w:val="333333"/>
          <w:sz w:val="22"/>
          <w:szCs w:val="22"/>
        </w:rPr>
        <w:t xml:space="preserve">Round scores to realistic NFL totals (nearest integer, floor at 0).</w:t>
      </w:r>
    </w:p>
    <w:p>
      <w:pPr>
        <w:pStyle w:val="ListParagraph"/>
        <w:numPr>
          <w:ilvl w:val="0"/>
          <w:numId w:val="5"/>
        </w:numPr>
        <w:spacing w:after="80"/>
      </w:pPr>
      <w:r>
        <w:rPr>
          <w:rFonts w:ascii="Arial" w:cs="Arial" w:eastAsia="Arial" w:hAnsi="Arial"/>
          <w:color w:val="333333"/>
          <w:sz w:val="22"/>
          <w:szCs w:val="22"/>
        </w:rPr>
        <w:t xml:space="preserve">For ties: simulate OT with current NFL rules (both teams get possession unless opening-drive TD).</w:t>
      </w:r>
    </w:p>
    <w:p>
      <w:pPr>
        <w:pStyle w:val="ListParagraph"/>
        <w:numPr>
          <w:ilvl w:val="0"/>
          <w:numId w:val="5"/>
        </w:numPr>
        <w:spacing w:after="80"/>
      </w:pPr>
      <w:r>
        <w:rPr>
          <w:rFonts w:ascii="Arial" w:cs="Arial" w:eastAsia="Arial" w:hAnsi="Arial"/>
          <w:color w:val="333333"/>
          <w:sz w:val="22"/>
          <w:szCs w:val="22"/>
        </w:rPr>
        <w:t xml:space="preserve">Output: win probability, spread, total, most likely score, upset probability, blowout probability (14+ point margin).</w:t>
      </w:r>
    </w:p>
    <w:p>
      <w:r>
        <w:br w:type="page"/>
      </w:r>
    </w:p>
    <w:p>
      <w:pPr>
        <w:pStyle w:val="Heading1"/>
        <w:spacing w:after="200" w:before="360"/>
      </w:pPr>
      <w:r>
        <w:rPr>
          <w:rFonts w:ascii="Arial" w:cs="Arial" w:eastAsia="Arial" w:hAnsi="Arial"/>
          <w:b/>
          <w:bCs/>
          <w:color w:val="0B2244"/>
          <w:sz w:val="36"/>
          <w:szCs w:val="36"/>
        </w:rPr>
        <w:t xml:space="preserve">12. Probability Calibration (Platt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0B2244"/>
                <w:sz w:val="22"/>
                <w:szCs w:val="22"/>
              </w:rPr>
              <w:t xml:space="preserve">NEW IN V4</w:t>
            </w:r>
          </w:p>
          <w:p>
            <w:pPr>
              <w:spacing w:after="0"/>
            </w:pPr>
            <w:r>
              <w:rPr>
                <w:rFonts w:ascii="Arial" w:cs="Arial" w:eastAsia="Arial" w:hAnsi="Arial"/>
                <w:color w:val="444444"/>
                <w:sz w:val="21"/>
                <w:szCs w:val="21"/>
              </w:rPr>
              <w:t xml:space="preserve">Even good models produce biased probabilities. Platt scaling recalibrates the model’s output so that games predicted at 70% actually win 70% of the time. Especially important in the NFL where sample sizes are small and raw model outputs tend to be overconfident.</w:t>
            </w:r>
          </w:p>
        </w:tc>
      </w:tr>
    </w:tbl>
    <w:p>
      <w:pPr>
        <w:pStyle w:val="ListParagraph"/>
        <w:numPr>
          <w:ilvl w:val="0"/>
          <w:numId w:val="6"/>
        </w:numPr>
        <w:spacing w:after="80"/>
      </w:pPr>
      <w:r>
        <w:rPr>
          <w:rFonts w:ascii="Arial" w:cs="Arial" w:eastAsia="Arial" w:hAnsi="Arial"/>
          <w:color w:val="333333"/>
          <w:sz w:val="22"/>
          <w:szCs w:val="22"/>
        </w:rPr>
        <w:t xml:space="preserve">After training the logistic regression, collect its predictions on a calibration holdout set.</w:t>
      </w:r>
    </w:p>
    <w:p>
      <w:pPr>
        <w:pStyle w:val="ListParagraph"/>
        <w:numPr>
          <w:ilvl w:val="0"/>
          <w:numId w:val="6"/>
        </w:numPr>
        <w:spacing w:after="80"/>
      </w:pPr>
      <w:r>
        <w:rPr>
          <w:rFonts w:ascii="Arial" w:cs="Arial" w:eastAsia="Arial" w:hAnsi="Arial"/>
          <w:color w:val="333333"/>
          <w:sz w:val="22"/>
          <w:szCs w:val="22"/>
        </w:rPr>
        <w:t xml:space="preserve">Fit an isotonic regression from predicted probabilities to actual outcomes.</w:t>
      </w:r>
    </w:p>
    <w:p>
      <w:pPr>
        <w:pStyle w:val="ListParagraph"/>
        <w:numPr>
          <w:ilvl w:val="0"/>
          <w:numId w:val="6"/>
        </w:numPr>
        <w:spacing w:after="80"/>
      </w:pPr>
      <w:r>
        <w:rPr>
          <w:rFonts w:ascii="Arial" w:cs="Arial" w:eastAsia="Arial" w:hAnsi="Arial"/>
          <w:color w:val="333333"/>
          <w:sz w:val="22"/>
          <w:szCs w:val="22"/>
        </w:rPr>
        <w:t xml:space="preserve">For live predictions, pass the logistic regression output through the isotonic calibrator.</w:t>
      </w:r>
    </w:p>
    <w:p>
      <w:pPr>
        <w:pStyle w:val="ListParagraph"/>
        <w:numPr>
          <w:ilvl w:val="0"/>
          <w:numId w:val="6"/>
        </w:numPr>
        <w:spacing w:after="80"/>
      </w:pPr>
      <w:r>
        <w:rPr>
          <w:rFonts w:ascii="Arial" w:cs="Arial" w:eastAsia="Arial" w:hAnsi="Arial"/>
          <w:color w:val="333333"/>
          <w:sz w:val="22"/>
          <w:szCs w:val="22"/>
        </w:rPr>
        <w:t xml:space="preserve">Validate with a calibration curve: bucket predictions into ranges and confirm actual win rates match.</w:t>
      </w:r>
    </w:p>
    <w:p>
      <w:pPr>
        <w:spacing w:after="80"/>
      </w:pPr>
    </w:p>
    <w:p>
      <w:pPr>
        <w:spacing w:after="160"/>
      </w:pPr>
      <w:r>
        <w:rPr>
          <w:rFonts w:ascii="Arial" w:cs="Arial" w:eastAsia="Arial" w:hAnsi="Arial"/>
          <w:color w:val="333333"/>
          <w:sz w:val="22"/>
          <w:szCs w:val="22"/>
        </w:rPr>
        <w:t xml:space="preserve">Implementation: use Python’s scikit-learn CalibratedClassifierCV with method=’isotonic’. Export the calibration mapping as JSON for the TypeScript runtime. Note: with NFL’s smaller dataset, isotonic regression may overfit — consider Platt’s sigmoid method as an alternative.</w:t>
      </w:r>
    </w:p>
    <w:p>
      <w:pPr>
        <w:pStyle w:val="Heading1"/>
        <w:spacing w:after="200" w:before="360"/>
      </w:pPr>
      <w:r>
        <w:rPr>
          <w:rFonts w:ascii="Arial" w:cs="Arial" w:eastAsia="Arial" w:hAnsi="Arial"/>
          <w:b/>
          <w:bCs/>
          <w:color w:val="0B2244"/>
          <w:sz w:val="36"/>
          <w:szCs w:val="36"/>
        </w:rPr>
        <w:t xml:space="preserve">13. Market Edge Detection (Model vs Vegas)</w:t>
      </w:r>
    </w:p>
    <w:p>
      <w:pPr>
        <w:spacing w:after="160"/>
      </w:pPr>
      <w:r>
        <w:rPr>
          <w:rFonts w:ascii="Arial" w:cs="Arial" w:eastAsia="Arial" w:hAnsi="Arial"/>
          <w:color w:val="333333"/>
          <w:sz w:val="22"/>
          <w:szCs w:val="22"/>
        </w:rPr>
        <w:t xml:space="preserve">NFL lines are the sharpest in sports. The market is extremely efficient, making edges rare but valuable.</w:t>
      </w:r>
    </w:p>
    <w:p>
      <w:pPr>
        <w:pStyle w:val="Heading2"/>
        <w:spacing w:after="200" w:before="240"/>
      </w:pPr>
      <w:r>
        <w:rPr>
          <w:rFonts w:ascii="Arial" w:cs="Arial" w:eastAsia="Arial" w:hAnsi="Arial"/>
          <w:b/>
          <w:bCs/>
          <w:color w:val="0B2244"/>
          <w:sz w:val="30"/>
          <w:szCs w:val="30"/>
        </w:rPr>
        <w:t xml:space="preserve">How It Works</w:t>
      </w:r>
    </w:p>
    <w:p>
      <w:pPr>
        <w:spacing w:after="160"/>
      </w:pPr>
      <w:r>
        <w:rPr>
          <w:rFonts w:ascii="Arial" w:cs="Arial" w:eastAsia="Arial" w:hAnsi="Arial"/>
          <w:b/>
          <w:bCs/>
          <w:color w:val="333333"/>
          <w:sz w:val="22"/>
          <w:szCs w:val="22"/>
        </w:rPr>
        <w:t xml:space="preserve">edge = model_probability - vegas_implied_probability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Edge Size</w:t>
            </w:r>
          </w:p>
        </w:tc>
        <w:tc>
          <w:tcPr>
            <w:tcW w:type="dxa" w:w="358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c>
          <w:tcPr>
            <w:tcW w:type="dxa" w:w="358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and market agree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prediction, no special flag</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35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Small divergence</w:t>
            </w:r>
          </w:p>
        </w:tc>
        <w:tc>
          <w:tcPr>
            <w:tcW w:type="dxa" w:w="35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Note in weekly briefing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5–8%</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Meaningful edge or model error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Flag for high-conviction alert</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&gt; 8%</w:t>
            </w:r>
          </w:p>
        </w:tc>
        <w:tc>
          <w:tcPr>
            <w:tcW w:type="dxa" w:w="35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Large edge — rare in NFL, historically 72–75% accurate</w:t>
            </w:r>
          </w:p>
        </w:tc>
        <w:tc>
          <w:tcPr>
            <w:tcW w:type="dxa" w:w="35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Priority alert with edge size noted</w:t>
            </w:r>
          </w:p>
        </w:tc>
      </w:tr>
    </w:tbl>
    <w:p>
      <w:pPr>
        <w:spacing w:after="80"/>
      </w:pPr>
    </w:p>
    <w:p>
      <w:pPr>
        <w:spacing w:after="160"/>
      </w:pPr>
      <w:r>
        <w:rPr>
          <w:rFonts w:ascii="Arial" w:cs="Arial" w:eastAsia="Arial" w:hAnsi="Arial"/>
          <w:color w:val="333333"/>
          <w:sz w:val="22"/>
          <w:szCs w:val="22"/>
        </w:rPr>
        <w:t xml:space="preserve">The killer combination: model_probability ≥ 65% AND vegas_probability ≤ 59%. This 6+ point edge historically produces 70–74% accuracy in the NFL. These are the games the alert system should prioritize. Expect only 2–4 of these per week.</w:t>
      </w:r>
    </w:p>
    <w:p>
      <w:pPr>
        <w:pStyle w:val="Heading1"/>
        <w:spacing w:after="200" w:before="360"/>
      </w:pPr>
      <w:r>
        <w:rPr>
          <w:rFonts w:ascii="Arial" w:cs="Arial" w:eastAsia="Arial" w:hAnsi="Arial"/>
          <w:b/>
          <w:bCs/>
          <w:color w:val="0B2244"/>
          <w:sz w:val="36"/>
          <w:szCs w:val="36"/>
        </w:rPr>
        <w:t xml:space="preserve">14. Confidence Classification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0B2244"/>
                <w:sz w:val="22"/>
                <w:szCs w:val="22"/>
              </w:rPr>
              <w:t xml:space="preserve">CHANGED FROM V2–V3</w:t>
            </w:r>
          </w:p>
          <w:p>
            <w:pPr>
              <w:spacing w:after="0"/>
            </w:pPr>
            <w:r>
              <w:rPr>
                <w:rFonts w:ascii="Arial" w:cs="Arial" w:eastAsia="Arial" w:hAnsi="Arial"/>
                <w:color w:val="444444"/>
                <w:sz w:val="21"/>
                <w:szCs w:val="21"/>
              </w:rPr>
              <w:t xml:space="preserve">V2–V3 used “4+ layers agree” for confidence. V4 uses calibrated probability tiers instead. NFL accuracy ceilings are lower than NBA/MLB due to higher variance and smaller samples.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560"/>
        <w:gridCol w:w="2200"/>
      </w:tblGrid>
      <w:tr>
        <w:tc>
          <w:tcPr>
            <w:tcW w:type="dxa" w:w="26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Calibrated Probability</w:t>
            </w:r>
          </w:p>
        </w:tc>
        <w:tc>
          <w:tcPr>
            <w:tcW w:type="dxa" w:w="20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56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Level</w:t>
            </w:r>
          </w:p>
        </w:tc>
        <w:tc>
          <w:tcPr>
            <w:tcW w:type="dxa" w:w="22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Historical Accuracy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Coin Flip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alert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~52%</w:t>
            </w:r>
          </w:p>
        </w:tc>
      </w:tr>
      <w:tr>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55–60%</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Lean</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Weekly briefing only</w:t>
            </w:r>
          </w:p>
        </w:tc>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~57%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alert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~62–65%</w:t>
            </w:r>
          </w:p>
        </w:tc>
      </w:tr>
      <w:tr>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65–70%</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High Conviction</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High-conviction alert</w:t>
            </w:r>
          </w:p>
        </w:tc>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~68–72%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Extreme Conviction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Priority alert + edge flag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~72–75%</w:t>
            </w:r>
          </w:p>
        </w:tc>
      </w:tr>
    </w:tbl>
    <w:p>
      <w:pPr>
        <w:pStyle w:val="Heading1"/>
        <w:spacing w:after="200" w:before="360"/>
      </w:pPr>
      <w:r>
        <w:rPr>
          <w:rFonts w:ascii="Arial" w:cs="Arial" w:eastAsia="Arial" w:hAnsi="Arial"/>
          <w:b/>
          <w:bCs/>
          <w:color w:val="0B2244"/>
          <w:sz w:val="36"/>
          <w:szCs w:val="36"/>
        </w:rPr>
        <w:t xml:space="preserve">15. Elo System with Offseason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0B2244"/>
                <w:sz w:val="22"/>
                <w:szCs w:val="22"/>
              </w:rPr>
              <w:t xml:space="preserve">FIXED IN V4</w:t>
            </w:r>
          </w:p>
          <w:p>
            <w:pPr>
              <w:spacing w:after="0"/>
            </w:pPr>
            <w:r>
              <w:rPr>
                <w:rFonts w:ascii="Arial" w:cs="Arial" w:eastAsia="Arial" w:hAnsi="Arial"/>
                <w:color w:val="444444"/>
                <w:sz w:val="21"/>
                <w:szCs w:val="21"/>
              </w:rPr>
              <w:t xml:space="preserve">V2–V3 lacked offseason regression. NFL teams change dramatically every offseason via the draft, free agency, coaching hires, and cap management. Without regression, the model overestimates continuity.</w:t>
            </w:r>
          </w:p>
        </w:tc>
      </w:tr>
    </w:tbl>
    <w:p>
      <w:pPr>
        <w:spacing w:after="160"/>
      </w:pPr>
      <w:r>
        <w:rPr>
          <w:rFonts w:ascii="Arial" w:cs="Arial" w:eastAsia="Arial" w:hAnsi="Arial"/>
          <w:b/>
          <w:bCs/>
          <w:color w:val="333333"/>
          <w:sz w:val="22"/>
          <w:szCs w:val="22"/>
        </w:rPr>
        <w:t xml:space="preserve">new_season_elo = 0.67 × previous_year_final_elo + 0.33 × league_mean</w:t>
      </w:r>
    </w:p>
    <w:p>
      <w:pPr>
        <w:spacing w:after="80"/>
      </w:pPr>
    </w:p>
    <w:p>
      <w:pPr>
        <w:spacing w:after="160"/>
      </w:pPr>
      <w:r>
        <w:rPr>
          <w:rFonts w:ascii="Arial" w:cs="Arial" w:eastAsia="Arial" w:hAnsi="Arial"/>
          <w:color w:val="333333"/>
          <w:sz w:val="22"/>
          <w:szCs w:val="22"/>
        </w:rPr>
        <w:t xml:space="preserve">Apply this regression at the start of each season. K-factor of ~20 (NFL needs higher K due to 17-game season). Margin of victory: use log(1 + margin) capped at 21 points. Adjust Elo for QB changes — a starting QB change of +/−10 EPA/play shifts Elo by approximately +/−50 points.</w:t>
      </w:r>
    </w:p>
    <w:p>
      <w:r>
        <w:br w:type="page"/>
      </w:r>
    </w:p>
    <w:p>
      <w:pPr>
        <w:pStyle w:val="Heading1"/>
        <w:spacing w:after="200" w:before="360"/>
      </w:pPr>
      <w:r>
        <w:rPr>
          <w:rFonts w:ascii="Arial" w:cs="Arial" w:eastAsia="Arial" w:hAnsi="Arial"/>
          <w:b/>
          <w:bCs/>
          <w:color w:val="0B2244"/>
          <w:sz w:val="36"/>
          <w:szCs w:val="36"/>
        </w:rPr>
        <w:t xml:space="preserve">16. Data Sources &amp;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24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ESPN / NFL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Schedule, scores, rosters, injury reports, depth charts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nflfastR (R/Python)</w:t>
            </w:r>
          </w:p>
        </w:tc>
        <w:tc>
          <w:tcPr>
            <w:tcW w:type="dxa" w:w="4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Play-by-play data, EPA, CPOE, win probability, all historical data since 1999</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Free (open 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 Football Reference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Advanced stats, game logs, historical data, coaching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Football Outsiders</w:t>
            </w:r>
          </w:p>
        </w:tc>
        <w:tc>
          <w:tcPr>
            <w:tcW w:type="dxa" w:w="4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DVOA (total, off, def, ST), weighted DVOA, opponent adjustments</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Partial free / subscription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NFL Next Gen Stats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Tracking data: separation, pressure rate, time to throw, rush direction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(summary stats)</w:t>
            </w:r>
          </w:p>
        </w:tc>
      </w:tr>
      <w:tr>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Open-Meteo</w:t>
            </w:r>
          </w:p>
        </w:tc>
        <w:tc>
          <w:tcPr>
            <w:tcW w:type="dxa" w:w="4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Temperature, wind speed, precipitation</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Free, no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Odds API / manual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Vegas moneyline &amp; spreads for edge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tier available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0B2244"/>
                <w:sz w:val="22"/>
                <w:szCs w:val="22"/>
              </w:rPr>
              <w:t xml:space="preserve">nflfastR INTEGRATION (KEY DATA SOURCE)</w:t>
            </w:r>
          </w:p>
          <w:p>
            <w:pPr>
              <w:spacing w:after="0"/>
            </w:pPr>
            <w:r>
              <w:rPr>
                <w:rFonts w:ascii="Arial" w:cs="Arial" w:eastAsia="Arial" w:hAnsi="Arial"/>
                <w:color w:val="444444"/>
                <w:sz w:val="21"/>
                <w:szCs w:val="21"/>
              </w:rPr>
              <w:t xml:space="preserve">nflfastR provides complete play-by-play data with pre-computed EPA, WPA, CPOE, and air yards for every play since 1999. This is the single most important data source for building NFL features. Available as R package or Python via nfl_data_py. Includes weekly roster data and player IDs for joining.</w:t>
            </w:r>
          </w:p>
        </w:tc>
      </w:tr>
    </w:tbl>
    <w:p>
      <w:pPr>
        <w:pStyle w:val="Heading1"/>
        <w:spacing w:after="200" w:before="360"/>
      </w:pPr>
      <w:r>
        <w:rPr>
          <w:rFonts w:ascii="Arial" w:cs="Arial" w:eastAsia="Arial" w:hAnsi="Arial"/>
          <w:b/>
          <w:bCs/>
          <w:color w:val="0B2244"/>
          <w:sz w:val="36"/>
          <w:szCs w:val="36"/>
        </w:rPr>
        <w:t xml:space="preserve">17. Alert System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w:t>
            </w:r>
          </w:p>
        </w:tc>
        <w:tc>
          <w:tcPr>
            <w:tcW w:type="dxa" w:w="20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516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Briefing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Wednesday 10 AM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games with Monte Carlo outputs. Top picks. Brier score tracker. Initial injury report analysis.</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Injury Update</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Friday 5 PM / Saturday</w:t>
            </w:r>
          </w:p>
        </w:tc>
        <w:tc>
          <w:tcPr>
            <w:tcW w:type="dxa" w:w="5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Re-run predictions after final injury designations (Out/Doubtful/Questionable). Re-send if picks changed.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Game Day Alert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hrs pre-kickoff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Only 65%+ calibrated probability. Includes spread, total, upset probability, and market edge size.</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Sunday Recap</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Sunday 11 PM</w:t>
            </w:r>
          </w:p>
        </w:tc>
        <w:tc>
          <w:tcPr>
            <w:tcW w:type="dxa" w:w="5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Results vs predictions. Brier score. Log loss. Calibration check. Model vs Vegas comparison. Elo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MNF/TNF Alert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hrs pre-kickoff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Standalone alert for primetime games with full analysis.</w:t>
            </w:r>
          </w:p>
        </w:tc>
      </w:tr>
    </w:tbl>
    <w:p>
      <w:pPr>
        <w:pStyle w:val="Heading1"/>
        <w:spacing w:after="200" w:before="360"/>
      </w:pPr>
      <w:r>
        <w:rPr>
          <w:rFonts w:ascii="Arial" w:cs="Arial" w:eastAsia="Arial" w:hAnsi="Arial"/>
          <w:b/>
          <w:bCs/>
          <w:color w:val="0B2244"/>
          <w:sz w:val="36"/>
          <w:szCs w:val="36"/>
        </w:rPr>
        <w:t xml:space="preserve">18.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c>
          <w:tcPr>
            <w:tcW w:type="dxa" w:w="30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56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c>
          <w:tcPr>
            <w:tcW w:type="dxa" w:w="28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Good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Brier Score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mean((prediction - outcome)²)</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0.230</w:t>
            </w:r>
          </w:p>
        </w:tc>
      </w:tr>
      <w:tr>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Log Loss</w:t>
            </w:r>
          </w:p>
        </w:tc>
        <w:tc>
          <w:tcPr>
            <w:tcW w:type="dxa" w:w="3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-mean(log(p_correct))</w:t>
            </w:r>
          </w:p>
        </w:tc>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&lt; 0.670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Accuracy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 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60%</w:t>
            </w:r>
          </w:p>
        </w:tc>
      </w:tr>
      <w:tr>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Calibration</w:t>
            </w:r>
          </w:p>
        </w:tc>
        <w:tc>
          <w:tcPr>
            <w:tcW w:type="dxa" w:w="3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Predicted 70% → won ~70%?</w:t>
            </w:r>
          </w:p>
        </w:tc>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Within 4% per bucket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vs Vegas Brier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model_brier - vegas_brier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Negative = beating market</w:t>
            </w:r>
          </w:p>
        </w:tc>
      </w:tr>
      <w:tr>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High-conviction accuracy</w:t>
            </w:r>
          </w:p>
        </w:tc>
        <w:tc>
          <w:tcPr>
            <w:tcW w:type="dxa" w:w="3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Accuracy on 65%+ picks only</w:t>
            </w:r>
          </w:p>
        </w:tc>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&gt; 68%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ATS record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Accuracy against the spread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53% (profitable)</w:t>
            </w:r>
          </w:p>
        </w:tc>
      </w:tr>
    </w:tbl>
    <w:p>
      <w:pPr>
        <w:spacing w:after="80"/>
      </w:pPr>
    </w:p>
    <w:p>
      <w:pPr>
        <w:spacing w:after="160"/>
      </w:pPr>
      <w:r>
        <w:rPr>
          <w:rFonts w:ascii="Arial" w:cs="Arial" w:eastAsia="Arial" w:hAnsi="Arial"/>
          <w:color w:val="333333"/>
          <w:sz w:val="22"/>
          <w:szCs w:val="22"/>
        </w:rPr>
        <w:t xml:space="preserve">Note: NFL has higher inherent variance than NBA or MLB. Accuracy targets are lower, but the market is also sharper. Beating Vegas by even 1–2% Brier is excellent performance.</w:t>
      </w:r>
    </w:p>
    <w:p>
      <w:r>
        <w:br w:type="page"/>
      </w:r>
    </w:p>
    <w:p>
      <w:pPr>
        <w:pStyle w:val="Heading1"/>
        <w:spacing w:after="200" w:before="360"/>
      </w:pPr>
      <w:r>
        <w:rPr>
          <w:rFonts w:ascii="Arial" w:cs="Arial" w:eastAsia="Arial" w:hAnsi="Arial"/>
          <w:b/>
          <w:bCs/>
          <w:color w:val="0B2244"/>
          <w:sz w:val="36"/>
          <w:szCs w:val="36"/>
        </w:rPr>
        <w:t xml:space="preserve">19. Backtest Framework (Walk-Forward)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0B2244"/>
                <w:sz w:val="22"/>
                <w:szCs w:val="22"/>
              </w:rPr>
              <w:t xml:space="preserve">UPGRADED FROM V3</w:t>
            </w:r>
          </w:p>
          <w:p>
            <w:pPr>
              <w:spacing w:after="0"/>
            </w:pPr>
            <w:r>
              <w:rPr>
                <w:rFonts w:ascii="Arial" w:cs="Arial" w:eastAsia="Arial" w:hAnsi="Arial"/>
                <w:color w:val="444444"/>
                <w:sz w:val="21"/>
                <w:szCs w:val="21"/>
              </w:rPr>
              <w:t xml:space="preserve">V3 replayed a single season. V4 uses rolling walk-forward cross-validation. With only ~270 games per season, multiple test seasons are critical to avoid overfitting and ensure generalization.</w:t>
            </w:r>
          </w:p>
        </w:tc>
      </w:tr>
    </w:tbl>
    <w:p>
      <w:pPr>
        <w:pStyle w:val="ListParagraph"/>
        <w:numPr>
          <w:ilvl w:val="0"/>
          <w:numId w:val="7"/>
        </w:numPr>
        <w:spacing w:after="80"/>
      </w:pPr>
      <w:r>
        <w:rPr>
          <w:rFonts w:ascii="Arial" w:cs="Arial" w:eastAsia="Arial" w:hAnsi="Arial"/>
          <w:color w:val="333333"/>
          <w:sz w:val="22"/>
          <w:szCs w:val="22"/>
        </w:rPr>
        <w:t xml:space="preserve">Split 1: Train 2018–2021, test 2022.</w:t>
      </w:r>
    </w:p>
    <w:p>
      <w:pPr>
        <w:pStyle w:val="ListParagraph"/>
        <w:numPr>
          <w:ilvl w:val="0"/>
          <w:numId w:val="7"/>
        </w:numPr>
        <w:spacing w:after="80"/>
      </w:pPr>
      <w:r>
        <w:rPr>
          <w:rFonts w:ascii="Arial" w:cs="Arial" w:eastAsia="Arial" w:hAnsi="Arial"/>
          <w:color w:val="333333"/>
          <w:sz w:val="22"/>
          <w:szCs w:val="22"/>
        </w:rPr>
        <w:t xml:space="preserve">Split 2: Train 2018–2022, test 2023.</w:t>
      </w:r>
    </w:p>
    <w:p>
      <w:pPr>
        <w:pStyle w:val="ListParagraph"/>
        <w:numPr>
          <w:ilvl w:val="0"/>
          <w:numId w:val="7"/>
        </w:numPr>
        <w:spacing w:after="80"/>
      </w:pPr>
      <w:r>
        <w:rPr>
          <w:rFonts w:ascii="Arial" w:cs="Arial" w:eastAsia="Arial" w:hAnsi="Arial"/>
          <w:color w:val="333333"/>
          <w:sz w:val="22"/>
          <w:szCs w:val="22"/>
        </w:rPr>
        <w:t xml:space="preserve">Split 3: Train 2018–2023, test 2024.</w:t>
      </w:r>
    </w:p>
    <w:p>
      <w:pPr>
        <w:pStyle w:val="ListParagraph"/>
        <w:numPr>
          <w:ilvl w:val="0"/>
          <w:numId w:val="7"/>
        </w:numPr>
        <w:spacing w:after="80"/>
      </w:pPr>
      <w:r>
        <w:rPr>
          <w:rFonts w:ascii="Arial" w:cs="Arial" w:eastAsia="Arial" w:hAnsi="Arial"/>
          <w:color w:val="333333"/>
          <w:sz w:val="22"/>
          <w:szCs w:val="22"/>
        </w:rPr>
        <w:t xml:space="preserve">Split 4: Train 2018–2024, test 2025.</w:t>
      </w:r>
    </w:p>
    <w:p>
      <w:pPr>
        <w:pStyle w:val="ListParagraph"/>
        <w:numPr>
          <w:ilvl w:val="0"/>
          <w:numId w:val="7"/>
        </w:numPr>
        <w:spacing w:after="80"/>
      </w:pPr>
      <w:r>
        <w:rPr>
          <w:rFonts w:ascii="Arial" w:cs="Arial" w:eastAsia="Arial" w:hAnsi="Arial"/>
          <w:color w:val="333333"/>
          <w:sz w:val="22"/>
          <w:szCs w:val="22"/>
        </w:rPr>
        <w:t xml:space="preserve">Average metrics across all test sets for robust evaluation.</w:t>
      </w:r>
    </w:p>
    <w:p>
      <w:pPr>
        <w:spacing w:after="80"/>
      </w:pPr>
    </w:p>
    <w:p>
      <w:pPr>
        <w:spacing w:after="160"/>
      </w:pPr>
      <w:r>
        <w:rPr>
          <w:rFonts w:ascii="Arial" w:cs="Arial" w:eastAsia="Arial" w:hAnsi="Arial"/>
          <w:color w:val="333333"/>
          <w:sz w:val="22"/>
          <w:szCs w:val="22"/>
        </w:rPr>
        <w:t xml:space="preserve">Each split simulates week-by-week predictions with sequential Elo updates, no lookahead bias, and rolling stats computed only from prior games. Output: per-split Brier, accuracy, calibration curve, and feature importance. Pay special attention to early-season performance (Weeks 1–4) vs late-season — models typically improve as more data accumulates.</w:t>
      </w:r>
    </w:p>
    <w:p>
      <w:pPr>
        <w:pStyle w:val="Heading1"/>
        <w:spacing w:after="200" w:before="360"/>
      </w:pPr>
      <w:r>
        <w:rPr>
          <w:rFonts w:ascii="Arial" w:cs="Arial" w:eastAsia="Arial" w:hAnsi="Arial"/>
          <w:b/>
          <w:bCs/>
          <w:color w:val="0B2244"/>
          <w:sz w:val="36"/>
          <w:szCs w:val="36"/>
        </w:rPr>
        <w:t xml:space="preserve">20.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6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56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elo_ratings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Persist Elo across weeks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team_abbr, rating, updated_at</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predictions</w:t>
            </w:r>
          </w:p>
        </w:tc>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Weekly predictions + results</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game_date, week, teams, feature_vector (JSON), mc_win_pct, calibrated_prob, vegas_prob, edge, spread, actual_winner, correct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accuracy_log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calibration metrics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brier_score, log_loss, accuracy, high_conv_accuracy, vs_vegas_brier, ats_record</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game_results</w:t>
            </w:r>
          </w:p>
        </w:tc>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Historical for Elo + training</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game_id, season, week, teams, scores, weather, referee, surface, stadium_type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injury_reports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injury tracking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player_id, week, designation, position, impact_weight, team</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player_metrics</w:t>
            </w:r>
          </w:p>
        </w:tc>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QB and skill player tracking</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player_id, week, epa_play, cpoe, dvoa, snap_pct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calibration_log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vs Vegas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game_id, model_prob, vegas_prob, edge, spread_edge, outcome</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model_registry</w:t>
            </w:r>
          </w:p>
        </w:tc>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Version tracking</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version, weights_hash, train_seasons, test_brier, test_accuracy</w:t>
            </w:r>
          </w:p>
        </w:tc>
      </w:tr>
    </w:tbl>
    <w:p>
      <w:pPr>
        <w:pStyle w:val="Heading1"/>
        <w:spacing w:after="200" w:before="360"/>
      </w:pPr>
      <w:r>
        <w:rPr>
          <w:rFonts w:ascii="Arial" w:cs="Arial" w:eastAsia="Arial" w:hAnsi="Arial"/>
          <w:b/>
          <w:bCs/>
          <w:color w:val="0B2244"/>
          <w:sz w:val="36"/>
          <w:szCs w:val="36"/>
        </w:rPr>
        <w:t xml:space="preserve">21. Tech Stack &amp;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c>
          <w:tcPr>
            <w:tcW w:type="dxa" w:w="396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TypeScript (Node.js)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pipeline, API fetching, alerts, storage</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ML Training</w:t>
            </w:r>
          </w:p>
        </w:tc>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Python (scikit-learn + nfl_data_py)</w:t>
            </w:r>
          </w:p>
        </w:tc>
        <w:tc>
          <w:tcPr>
            <w:tcW w:type="dxa" w:w="3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Logistic regression, Platt scaling, backtest. nflfastR data via Python.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via better-sqlite3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Zero-config, file-based</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Scheduler</w:t>
            </w:r>
          </w:p>
        </w:tc>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node-cron</w:t>
            </w:r>
          </w:p>
        </w:tc>
        <w:tc>
          <w:tcPr>
            <w:tcW w:type="dxa" w:w="3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Wednesday + Friday + Sunday/Monday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JSON logging</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Caching</w:t>
            </w:r>
          </w:p>
        </w:tc>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Local JSON with TTL</w:t>
            </w:r>
          </w:p>
        </w:tc>
        <w:tc>
          <w:tcPr>
            <w:tcW w:type="dxa" w:w="3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1-hour minimum. Prevents API rate limits.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Exponential backoff (3 attempts)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1s, 2s, 4s between retries</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Alerts</w:t>
            </w:r>
          </w:p>
        </w:tc>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Discord / Twilio / Resend</w:t>
            </w:r>
          </w:p>
        </w:tc>
        <w:tc>
          <w:tcPr>
            <w:tcW w:type="dxa" w:w="3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Multi-channel, configurable</w:t>
            </w:r>
          </w:p>
        </w:tc>
      </w:tr>
    </w:tbl>
    <w:p>
      <w:r>
        <w:br w:type="page"/>
      </w:r>
    </w:p>
    <w:p>
      <w:pPr>
        <w:pStyle w:val="Heading1"/>
        <w:spacing w:after="200" w:before="360"/>
      </w:pPr>
      <w:r>
        <w:rPr>
          <w:rFonts w:ascii="Arial" w:cs="Arial" w:eastAsia="Arial" w:hAnsi="Arial"/>
          <w:b/>
          <w:bCs/>
          <w:color w:val="0B2244"/>
          <w:sz w:val="36"/>
          <w:szCs w:val="36"/>
        </w:rPr>
        <w:t xml:space="preserve">22. Implementation Phases</w:t>
      </w:r>
    </w:p>
    <w:p>
      <w:pPr>
        <w:pStyle w:val="Heading2"/>
        <w:spacing w:after="200" w:before="240"/>
      </w:pPr>
      <w:r>
        <w:rPr>
          <w:rFonts w:ascii="Arial" w:cs="Arial" w:eastAsia="Arial" w:hAnsi="Arial"/>
          <w:b/>
          <w:bCs/>
          <w:color w:val="0B2244"/>
          <w:sz w:val="30"/>
          <w:szCs w:val="30"/>
        </w:rPr>
        <w:t xml:space="preserve">Phase 1 — Core Engine + Monte Carlo (5–6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Initialize: TypeScript + Python projects. Install deps. Folder structure.</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NFL data fetcher: schedule, scores, rosters, injury reports via ESPN API + nfl_data_py. JSON cache + retry.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engineering: compute all 30+ features per game from fetched data.</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Expected points estimation + 10,000 Normal-distribution Monte Carlo simulations with OT rules.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storage: all tables. Store predictions with feature vectors.</w:t>
            </w:r>
          </w:p>
        </w:tc>
      </w:tr>
    </w:tbl>
    <w:p>
      <w:pPr>
        <w:pStyle w:val="Heading2"/>
        <w:spacing w:after="200" w:before="240"/>
      </w:pPr>
      <w:r>
        <w:rPr>
          <w:rFonts w:ascii="Arial" w:cs="Arial" w:eastAsia="Arial" w:hAnsi="Arial"/>
          <w:b/>
          <w:bCs/>
          <w:color w:val="0B2244"/>
          <w:sz w:val="30"/>
          <w:szCs w:val="30"/>
        </w:rPr>
        <w:t xml:space="preserve">Phase 2 — Alerts + Scheduler (3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Discord webhook alerts: weekly briefing, injury update, game day, Sunday recap, primetime.</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Scheduler: Wednesday AM + Friday PM + Sunday pre-game + Sunday PM recap.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SMS/email (optional): Twilio + Resend integration.</w:t>
            </w:r>
          </w:p>
        </w:tc>
      </w:tr>
    </w:tbl>
    <w:p>
      <w:pPr>
        <w:pStyle w:val="Heading2"/>
        <w:spacing w:after="200" w:before="240"/>
      </w:pPr>
      <w:r>
        <w:rPr>
          <w:rFonts w:ascii="Arial" w:cs="Arial" w:eastAsia="Arial" w:hAnsi="Arial"/>
          <w:b/>
          <w:bCs/>
          <w:color w:val="0B2244"/>
          <w:sz w:val="30"/>
          <w:szCs w:val="30"/>
        </w:rPr>
        <w:t xml:space="preserve">Phase 3 — ML Pipeline + Calibration (5–6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build historical feature dataset from 2018–2025 via nflfastR play-by-play data.</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Train logistic regression with strong L2 regularization (C=0.5). Walk-forward cross-validation.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Platt scaling: fit isotonic/sigmoid regression on calibration holdout. Export as JSON.</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Market edge detection: fetch/input Vegas lines. Compute edge. Flag 5+ point divergences.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Integrate trained model into TypeScript runtime. Load coefficients + calibrator from JSON.</w:t>
            </w:r>
          </w:p>
        </w:tc>
      </w:tr>
    </w:tbl>
    <w:p>
      <w:pPr>
        <w:pStyle w:val="Heading2"/>
        <w:spacing w:after="200" w:before="240"/>
      </w:pPr>
      <w:r>
        <w:rPr>
          <w:rFonts w:ascii="Arial" w:cs="Arial" w:eastAsia="Arial" w:hAnsi="Arial"/>
          <w:b/>
          <w:bCs/>
          <w:color w:val="0B2244"/>
          <w:sz w:val="30"/>
          <w:szCs w:val="30"/>
        </w:rPr>
        <w:t xml:space="preserve">Phase 4 — Advanced Features + Backtest (4–5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DVOA / EPA integration: pull from Football Outsiders + nflfastR. Compute QB scores, rush/pass efficiency.</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Injury impact model: parse weekly injury reports, apply position-weighted impact. QB backup handling.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Weather model + coaching factors + special teams DVOA. Home field adjustments per venue.</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Full backtest engine: walk-forward CV across 2018–2025. Per-split reports with early vs late season breakdown.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Accuracy dashboard CLI: Brier trend, calibration curve, feature importance, Vegas comparison, ATS record.</w:t>
            </w:r>
          </w:p>
        </w:tc>
      </w:tr>
    </w:tbl>
    <w:p>
      <w:pPr>
        <w:pStyle w:val="Heading1"/>
        <w:spacing w:after="200" w:before="360"/>
      </w:pPr>
      <w:r>
        <w:rPr>
          <w:rFonts w:ascii="Arial" w:cs="Arial" w:eastAsia="Arial" w:hAnsi="Arial"/>
          <w:b/>
          <w:bCs/>
          <w:color w:val="0B2244"/>
          <w:sz w:val="36"/>
          <w:szCs w:val="36"/>
        </w:rPr>
        <w:t xml:space="preserve">23. Accuracy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c>
          <w:tcPr>
            <w:tcW w:type="dxa" w:w="28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Filter</w:t>
            </w:r>
          </w:p>
        </w:tc>
        <w:tc>
          <w:tcPr>
            <w:tcW w:type="dxa" w:w="20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Accuracy</w:t>
            </w:r>
          </w:p>
        </w:tc>
        <w:tc>
          <w:tcPr>
            <w:tcW w:type="dxa" w:w="180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Brier</w:t>
            </w:r>
          </w:p>
        </w:tc>
        <w:tc>
          <w:tcPr>
            <w:tcW w:type="dxa" w:w="2760"/>
            <w:tcBorders>
              <w:top w:val="single" w:color="CCCCCC" w:sz="1"/>
              <w:left w:val="single" w:color="CCCCCC" w:sz="1"/>
              <w:bottom w:val="single" w:color="CCCCCC" w:sz="1"/>
              <w:right w:val="single" w:color="CCCCCC" w:sz="1"/>
            </w:tcBorders>
            <w:shd w:fill="0B224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games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60–63%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0.230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Full-season baseline</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60%+ picks</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62–65%</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&lt; 0.220</w:t>
            </w:r>
          </w:p>
        </w:tc>
        <w:tc>
          <w:tcPr>
            <w:tcW w:type="dxa" w:w="2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Moderate confidence filter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 picks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68–72%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0.195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conviction — primary alert threshold</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70%+ picks</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72–75%</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&lt; 0.175</w:t>
            </w:r>
          </w:p>
        </w:tc>
        <w:tc>
          <w:tcPr>
            <w:tcW w:type="dxa" w:w="2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Extreme conviction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 AND 6pt edge vs Vegas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72–75%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0.170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killer combo — highest accuracy</w:t>
            </w:r>
          </w:p>
        </w:tc>
      </w:tr>
    </w:tbl>
    <w:p>
      <w:pPr>
        <w:spacing w:after="80"/>
      </w:pPr>
    </w:p>
    <w:p>
      <w:pPr>
        <w:spacing w:after="160"/>
      </w:pPr>
      <w:r>
        <w:rPr>
          <w:rFonts w:ascii="Arial" w:cs="Arial" w:eastAsia="Arial" w:hAnsi="Arial"/>
          <w:color w:val="333333"/>
          <w:sz w:val="22"/>
          <w:szCs w:val="22"/>
        </w:rPr>
        <w:t xml:space="preserve">Note: NFL accuracy ceilings are lower than NBA due to higher single-game variance, smaller sample sizes, and sharper betting markets. A model that achieves 62% overall and 70% on high-conviction picks is elite.</w:t>
      </w:r>
    </w:p>
    <w:p>
      <w:r>
        <w:br w:type="page"/>
      </w:r>
    </w:p>
    <w:p>
      <w:pPr>
        <w:pStyle w:val="Heading1"/>
        <w:spacing w:after="200" w:before="360"/>
      </w:pPr>
      <w:r>
        <w:rPr>
          <w:rFonts w:ascii="Arial" w:cs="Arial" w:eastAsia="Arial" w:hAnsi="Arial"/>
          <w:b/>
          <w:bCs/>
          <w:color w:val="0B2244"/>
          <w:sz w:val="36"/>
          <w:szCs w:val="36"/>
        </w:rPr>
        <w:t xml:space="preserve">24. Claude Code Prompts</w:t>
      </w:r>
    </w:p>
    <w:p>
      <w:pPr>
        <w:spacing w:after="160"/>
      </w:pPr>
      <w:r>
        <w:rPr>
          <w:rFonts w:ascii="Arial" w:cs="Arial" w:eastAsia="Arial" w:hAnsi="Arial"/>
          <w:color w:val="333333"/>
          <w:sz w:val="22"/>
          <w:szCs w:val="22"/>
        </w:rPr>
        <w:t xml:space="preserve">Copy and paste these into Claude Code sequentially:</w:t>
      </w:r>
    </w:p>
    <w:p>
      <w:pPr>
        <w:pStyle w:val="Heading2"/>
        <w:spacing w:after="200" w:before="240"/>
      </w:pPr>
      <w:r>
        <w:rPr>
          <w:rFonts w:ascii="Arial" w:cs="Arial" w:eastAsia="Arial" w:hAnsi="Arial"/>
          <w:b/>
          <w:bCs/>
          <w:color w:val="0B2244"/>
          <w:sz w:val="30"/>
          <w:szCs w:val="30"/>
        </w:rPr>
        <w:t xml:space="preserve">Phase 1 — Core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0B2244"/>
                <w:sz w:val="22"/>
                <w:szCs w:val="22"/>
              </w:rPr>
              <w:t xml:space="preserve">PROMPT</w:t>
            </w:r>
          </w:p>
          <w:p>
            <w:pPr>
              <w:spacing w:after="0"/>
            </w:pPr>
            <w:r>
              <w:rPr>
                <w:rFonts w:ascii="Arial" w:cs="Arial" w:eastAsia="Arial" w:hAnsi="Arial"/>
                <w:color w:val="444444"/>
                <w:sz w:val="21"/>
                <w:szCs w:val="21"/>
              </w:rPr>
              <w:t xml:space="preserve">Read the NFL Oracle v4 project plan. Implement Phase 1 (Steps 1–5). TypeScript with better-sqlite3, node-cron, node-fetch, pino. Build NFL data fetcher using ESPN API and nfl_data_py with JSON caching (1hr TTL) and exponential backoff retry (3 attempts). Implement feature engineering: compute 30+ numeric features per game as home-vs-away differences (elo_diff, dvoa_diff, qb_epa_diff, injury_impact_diff, etc). Build expected points estimation from offensive/defensive efficiency, weather, home field, and injury multipliers. Build Monte Carlo engine: 10,000 Normal-distribution simulations with NFL OT rules. Output win%, spread, total, most likely score, upset probability. Store everything in SQLite with feature vectors as JSON. System runs as CLI: fetch this week’s games, print predictions with Monte Carlo outputs.</w:t>
            </w:r>
          </w:p>
        </w:tc>
      </w:tr>
    </w:tbl>
    <w:p>
      <w:pPr>
        <w:pStyle w:val="Heading2"/>
        <w:spacing w:after="200" w:before="240"/>
      </w:pPr>
      <w:r>
        <w:rPr>
          <w:rFonts w:ascii="Arial" w:cs="Arial" w:eastAsia="Arial" w:hAnsi="Arial"/>
          <w:b/>
          <w:bCs/>
          <w:color w:val="0B2244"/>
          <w:sz w:val="30"/>
          <w:szCs w:val="30"/>
        </w:rPr>
        <w:t xml:space="preserve">Phase 2 —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0B2244"/>
                <w:sz w:val="22"/>
                <w:szCs w:val="22"/>
              </w:rPr>
              <w:t xml:space="preserve">PROMPT</w:t>
            </w:r>
          </w:p>
          <w:p>
            <w:pPr>
              <w:spacing w:after="0"/>
            </w:pPr>
            <w:r>
              <w:rPr>
                <w:rFonts w:ascii="Arial" w:cs="Arial" w:eastAsia="Arial" w:hAnsi="Arial"/>
                <w:color w:val="444444"/>
                <w:sz w:val="21"/>
                <w:szCs w:val="21"/>
              </w:rPr>
              <w:t xml:space="preserve">Continue NFL Oracle. Phase 2 (Steps 6–8). Discord webhook alerts: weekly briefing Wednesday (all games + MC outputs + most likely scores + Brier tracker), injury update Friday (re-run after final injury designations, re-send if high-conviction picks changed), game day alert 3hrs pre-kickoff (only 65%+ calibrated prob, include spread, total, upset prob, market edge), Sunday recap (results vs predictions, Brier, log loss, calibration, model vs Vegas, ATS record). Scheduler: Wednesday AM + Friday PM + dynamic Sunday/Monday + primetime alerts.</w:t>
            </w:r>
          </w:p>
        </w:tc>
      </w:tr>
    </w:tbl>
    <w:p>
      <w:pPr>
        <w:pStyle w:val="Heading2"/>
        <w:spacing w:after="200" w:before="240"/>
      </w:pPr>
      <w:r>
        <w:rPr>
          <w:rFonts w:ascii="Arial" w:cs="Arial" w:eastAsia="Arial" w:hAnsi="Arial"/>
          <w:b/>
          <w:bCs/>
          <w:color w:val="0B2244"/>
          <w:sz w:val="30"/>
          <w:szCs w:val="30"/>
        </w:rPr>
        <w:t xml:space="preserve">Phase 3 — 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0B2244"/>
                <w:sz w:val="22"/>
                <w:szCs w:val="22"/>
              </w:rPr>
              <w:t xml:space="preserve">PROMPT</w:t>
            </w:r>
          </w:p>
          <w:p>
            <w:pPr>
              <w:spacing w:after="0"/>
            </w:pPr>
            <w:r>
              <w:rPr>
                <w:rFonts w:ascii="Arial" w:cs="Arial" w:eastAsia="Arial" w:hAnsi="Arial"/>
                <w:color w:val="444444"/>
                <w:sz w:val="21"/>
                <w:szCs w:val="21"/>
              </w:rPr>
              <w:t xml:space="preserve">Continue NFL Oracle. Phase 3 (Steps 9–13). Python script: build historical feature dataset from 2018–2025 NFL data using nflfastR play-by-play (via nfl_data_py). For each historical game, compute the same 30+ features used in live predictions. Train logistic regression (scikit-learn, L2, C=0.5) with walk-forward CV: train 2018–2021 test 2022, train 2018–2022 test 2023, etc. Use strong regularization due to small sample size. Fit isotonic regression (CalibratedClassifierCV) for Platt scaling. Export model coefficients and calibration mapping as JSON. Build market edge detection: input Vegas moneyline/spread, convert to implied prob, compute edge, flag 5+ point divergences. Integrate into TypeScript runtime.</w:t>
            </w:r>
          </w:p>
        </w:tc>
      </w:tr>
    </w:tbl>
    <w:p>
      <w:pPr>
        <w:pStyle w:val="Heading2"/>
        <w:spacing w:after="200" w:before="240"/>
      </w:pPr>
      <w:r>
        <w:rPr>
          <w:rFonts w:ascii="Arial" w:cs="Arial" w:eastAsia="Arial" w:hAnsi="Arial"/>
          <w:b/>
          <w:bCs/>
          <w:color w:val="0B2244"/>
          <w:sz w:val="30"/>
          <w:szCs w:val="30"/>
        </w:rPr>
        <w:t xml:space="preserve">Phase 4 — Advanced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0B2244"/>
                <w:sz w:val="22"/>
                <w:szCs w:val="22"/>
              </w:rPr>
              <w:t xml:space="preserve">PROMPT</w:t>
            </w:r>
          </w:p>
          <w:p>
            <w:pPr>
              <w:spacing w:after="0"/>
            </w:pPr>
            <w:r>
              <w:rPr>
                <w:rFonts w:ascii="Arial" w:cs="Arial" w:eastAsia="Arial" w:hAnsi="Arial"/>
                <w:color w:val="444444"/>
                <w:sz w:val="21"/>
                <w:szCs w:val="21"/>
              </w:rPr>
              <w:t xml:space="preserve">Continue NFL Oracle. Phase 4 (Steps 14–18). DVOA/EPA integration: pull DVOA from Football Outsiders or compute EPA-based efficiency from nflfastR play-by-play. Build QB score (EPA/play, CPOE, pressure-adj EPA). Injury impact model: parse weekly reports, apply position-weighted impact (QB=10x, LT/Edge=3x, WR1/CB1=2.5x). Weather model: fetch Open-Meteo forecast, adjust passing/rushing EPA for wind, cold, precipitation. Coaching factors + special teams DVOA. Full backtest: walk-forward CV across 2018–2025, sequential Elo, no lookahead, per-split Brier/accuracy/calibration. Early vs late season breakdown. CLI dashboard: season record, Brier trend, calibration curve, feature importance, Vegas comparison, ATS record.</w:t>
            </w:r>
          </w:p>
        </w:tc>
      </w:tr>
    </w:tbl>
    <w:p>
      <w:pPr>
        <w:spacing w:after="80"/>
      </w:pPr>
    </w:p>
    <w:p>
      <w:pPr>
        <w:pBdr>
          <w:top w:val="single" w:color="0B2244" w:sz="2"/>
        </w:pBdr>
        <w:spacing w:before="400"/>
        <w:jc w:val="center"/>
      </w:pPr>
      <w:r>
        <w:rPr>
          <w:rFonts w:ascii="Arial" w:cs="Arial" w:eastAsia="Arial" w:hAnsi="Arial"/>
          <w:b/>
          <w:bCs/>
          <w:color w:val="0B2244"/>
          <w:sz w:val="24"/>
          <w:szCs w:val="24"/>
        </w:rPr>
        <w:t xml:space="preserve">END OF PROJECT PLAN</w:t>
      </w:r>
    </w:p>
    <w:p>
      <w:pPr>
        <w:spacing w:after="0"/>
        <w:jc w:val="center"/>
      </w:pPr>
      <w:r>
        <w:rPr>
          <w:rFonts w:ascii="Arial" w:cs="Arial" w:eastAsia="Arial" w:hAnsi="Arial"/>
          <w:color w:val="666666"/>
          <w:sz w:val="20"/>
          <w:szCs w:val="20"/>
        </w:rPr>
        <w:t xml:space="preserve">NFL Oracle v4.0 — April 2026 — Two rounds of expert peer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244" w:sz="2" w:space="4"/>
      </w:pBdr>
    </w:pPr>
    <w:r>
      <w:rPr>
        <w:rFonts w:ascii="Arial" w:cs="Arial" w:eastAsia="Arial" w:hAnsi="Arial"/>
        <w:b/>
        <w:bCs/>
        <w:color w:val="0B2244"/>
        <w:sz w:val="18"/>
        <w:szCs w:val="18"/>
      </w:rPr>
      <w:t xml:space="preserve">NFL Oracle v4.0</w:t>
    </w:r>
    <w:r>
      <w:rPr>
        <w:rFonts w:ascii="Arial" w:cs="Arial" w:eastAsia="Arial" w:hAnsi="Arial"/>
        <w:color w:val="666666"/>
        <w:sz w:val="18"/>
        <w:szCs w:val="18"/>
      </w:rPr>
      <w:t xml:space="preserve">    Machine Learning Prediction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24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0B224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2026-04-05T23:19:51.494Z</dcterms:created>
  <dcterms:modified xsi:type="dcterms:W3CDTF">2026-04-05T23:19:51.495Z</dcterms:modified>
</cp:coreProperties>
</file>

<file path=docProps/custom.xml><?xml version="1.0" encoding="utf-8"?>
<Properties xmlns="http://schemas.openxmlformats.org/officeDocument/2006/custom-properties" xmlns:vt="http://schemas.openxmlformats.org/officeDocument/2006/docPropsVTypes"/>
</file>