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4514CD" w14:textId="5BE6879A" w:rsidR="00514F2A" w:rsidRDefault="00D06967" w:rsidP="00D06967">
      <w:pPr>
        <w:jc w:val="right"/>
      </w:pPr>
      <w:r>
        <w:t>Jacob Wenner</w:t>
      </w:r>
    </w:p>
    <w:p w14:paraId="35ECF557" w14:textId="769ED003" w:rsidR="00D06967" w:rsidRDefault="00D06967" w:rsidP="00D06967">
      <w:pPr>
        <w:jc w:val="right"/>
      </w:pPr>
      <w:r>
        <w:t>January 13, 2026</w:t>
      </w:r>
    </w:p>
    <w:p w14:paraId="459EFA9A" w14:textId="4F3C6BFB" w:rsidR="00D06967" w:rsidRDefault="005D0AC9" w:rsidP="00D06967">
      <w:pPr>
        <w:rPr>
          <w:b/>
        </w:rPr>
      </w:pPr>
      <w:r>
        <w:rPr>
          <w:b/>
        </w:rPr>
        <w:t>Aiming</w:t>
      </w:r>
    </w:p>
    <w:p w14:paraId="45F42B8E" w14:textId="0837B45B" w:rsidR="005D0AC9" w:rsidRDefault="005D0AC9" w:rsidP="005D0AC9">
      <w:pPr>
        <w:pStyle w:val="ListParagraph"/>
        <w:numPr>
          <w:ilvl w:val="0"/>
          <w:numId w:val="1"/>
        </w:numPr>
      </w:pPr>
      <w:proofErr w:type="spellStart"/>
      <w:r>
        <w:t>Fluxgrids</w:t>
      </w:r>
      <w:proofErr w:type="spellEnd"/>
      <w:r>
        <w:t xml:space="preserve"> used to inform either the heuristic or the </w:t>
      </w:r>
      <w:proofErr w:type="spellStart"/>
      <w:r>
        <w:t>Solarpilot</w:t>
      </w:r>
      <w:proofErr w:type="spellEnd"/>
      <w:r>
        <w:t xml:space="preserve"> Informed method</w:t>
      </w:r>
    </w:p>
    <w:p w14:paraId="5C0EBBBB" w14:textId="564668C7" w:rsidR="005D0AC9" w:rsidRDefault="005D0AC9" w:rsidP="005D0AC9">
      <w:pPr>
        <w:rPr>
          <w:b/>
        </w:rPr>
      </w:pPr>
      <w:proofErr w:type="spellStart"/>
      <w:r>
        <w:rPr>
          <w:b/>
        </w:rPr>
        <w:t>Aiming_informer</w:t>
      </w:r>
      <w:proofErr w:type="spellEnd"/>
    </w:p>
    <w:p w14:paraId="662E7CD2" w14:textId="591AFEFD" w:rsidR="005D0AC9" w:rsidRPr="005D0AC9" w:rsidRDefault="005D0AC9" w:rsidP="005D0AC9">
      <w:pPr>
        <w:pStyle w:val="ListParagraph"/>
        <w:numPr>
          <w:ilvl w:val="0"/>
          <w:numId w:val="1"/>
        </w:numPr>
        <w:rPr>
          <w:b/>
        </w:rPr>
      </w:pPr>
      <w:r>
        <w:t>Contains “</w:t>
      </w:r>
      <w:proofErr w:type="spellStart"/>
      <w:proofErr w:type="gramStart"/>
      <w:r>
        <w:t>informed”aiming</w:t>
      </w:r>
      <w:proofErr w:type="spellEnd"/>
      <w:proofErr w:type="gramEnd"/>
      <w:r>
        <w:t>” module, which has functionality described in Sections 4.1 and partly 4.3.</w:t>
      </w:r>
    </w:p>
    <w:p w14:paraId="7BB50CE5" w14:textId="7F2A5C00" w:rsidR="005D0AC9" w:rsidRDefault="005D0AC9" w:rsidP="005D0AC9">
      <w:pPr>
        <w:rPr>
          <w:b/>
        </w:rPr>
      </w:pPr>
      <w:proofErr w:type="spellStart"/>
      <w:r>
        <w:rPr>
          <w:b/>
        </w:rPr>
        <w:t>Case_inputs</w:t>
      </w:r>
      <w:proofErr w:type="spellEnd"/>
      <w:r>
        <w:rPr>
          <w:b/>
        </w:rPr>
        <w:t xml:space="preserve">, </w:t>
      </w:r>
      <w:proofErr w:type="spellStart"/>
      <w:r>
        <w:rPr>
          <w:b/>
        </w:rPr>
        <w:t>sample_fields</w:t>
      </w:r>
      <w:proofErr w:type="spellEnd"/>
      <w:r>
        <w:rPr>
          <w:b/>
        </w:rPr>
        <w:t xml:space="preserve">, </w:t>
      </w:r>
      <w:proofErr w:type="spellStart"/>
      <w:r>
        <w:rPr>
          <w:b/>
        </w:rPr>
        <w:t>weather_files</w:t>
      </w:r>
      <w:proofErr w:type="spellEnd"/>
    </w:p>
    <w:p w14:paraId="17187832" w14:textId="4834B48B" w:rsidR="005D0AC9" w:rsidRPr="00610CFF" w:rsidRDefault="005D0AC9" w:rsidP="005D0AC9">
      <w:pPr>
        <w:pStyle w:val="ListParagraph"/>
        <w:numPr>
          <w:ilvl w:val="0"/>
          <w:numId w:val="1"/>
        </w:numPr>
        <w:rPr>
          <w:b/>
        </w:rPr>
      </w:pPr>
      <w:r>
        <w:t xml:space="preserve">Subfolders for use by HALOS </w:t>
      </w:r>
    </w:p>
    <w:p w14:paraId="448DBCF9" w14:textId="37F5970F" w:rsidR="00610CFF" w:rsidRDefault="00610CFF" w:rsidP="00610CFF">
      <w:pPr>
        <w:rPr>
          <w:b/>
        </w:rPr>
      </w:pPr>
      <w:proofErr w:type="spellStart"/>
      <w:r w:rsidRPr="00610CFF">
        <w:rPr>
          <w:b/>
        </w:rPr>
        <w:t>Cost_model</w:t>
      </w:r>
      <w:proofErr w:type="spellEnd"/>
    </w:p>
    <w:p w14:paraId="63B0F26A" w14:textId="51165AC1" w:rsidR="00610CFF" w:rsidRDefault="00610CFF" w:rsidP="00610CFF">
      <w:pPr>
        <w:pStyle w:val="ListParagraph"/>
        <w:numPr>
          <w:ilvl w:val="0"/>
          <w:numId w:val="1"/>
        </w:numPr>
      </w:pPr>
      <w:r>
        <w:t>Contains “</w:t>
      </w:r>
      <w:proofErr w:type="spellStart"/>
      <w:r>
        <w:t>tower_model</w:t>
      </w:r>
      <w:proofErr w:type="spellEnd"/>
      <w:r>
        <w:t>” which defines a class for the Gentile et al. cost model described in the dissertation.</w:t>
      </w:r>
    </w:p>
    <w:p w14:paraId="61A4709C" w14:textId="1A52B5AA" w:rsidR="00E919D9" w:rsidRDefault="00E919D9" w:rsidP="00E919D9">
      <w:pPr>
        <w:rPr>
          <w:b/>
        </w:rPr>
      </w:pPr>
      <w:proofErr w:type="spellStart"/>
      <w:r w:rsidRPr="00E919D9">
        <w:rPr>
          <w:b/>
        </w:rPr>
        <w:t>HALOS_code</w:t>
      </w:r>
      <w:proofErr w:type="spellEnd"/>
    </w:p>
    <w:p w14:paraId="720FF114" w14:textId="52A19783" w:rsidR="00E919D9" w:rsidRDefault="00E919D9" w:rsidP="00E919D9">
      <w:pPr>
        <w:pStyle w:val="ListParagraph"/>
        <w:numPr>
          <w:ilvl w:val="0"/>
          <w:numId w:val="1"/>
        </w:numPr>
      </w:pPr>
      <w:r>
        <w:t>A version of the publicly available Heliostat Aimpoint Layout Optimization Software package from NREL. My folders are currently just using HALOS methods to characterize individual heliostat images. Users desiring to use full HALOS functionality should reference the original documentation and note that an optimization engine must be installed.</w:t>
      </w:r>
    </w:p>
    <w:p w14:paraId="1C3E5ADA" w14:textId="31845051" w:rsidR="007E24C8" w:rsidRDefault="007E24C8" w:rsidP="007E24C8">
      <w:pPr>
        <w:rPr>
          <w:b/>
        </w:rPr>
      </w:pPr>
      <w:r>
        <w:rPr>
          <w:b/>
        </w:rPr>
        <w:t>Heuristic</w:t>
      </w:r>
    </w:p>
    <w:p w14:paraId="79561FD8" w14:textId="0A173549" w:rsidR="007E24C8" w:rsidRPr="007E24C8" w:rsidRDefault="007E24C8" w:rsidP="007E24C8">
      <w:pPr>
        <w:pStyle w:val="ListParagraph"/>
        <w:numPr>
          <w:ilvl w:val="0"/>
          <w:numId w:val="1"/>
        </w:numPr>
        <w:rPr>
          <w:b/>
        </w:rPr>
      </w:pPr>
      <w:r>
        <w:t>Contains a main script showing how to use damage-informed heuristic described in Section 4.4. The main logic of the heuristic exists inside the for-loop</w:t>
      </w:r>
      <w:r>
        <w:br/>
      </w:r>
    </w:p>
    <w:p w14:paraId="75DFD5DE" w14:textId="56F2D575" w:rsidR="007E24C8" w:rsidRDefault="006D63D1" w:rsidP="007E24C8">
      <w:pPr>
        <w:rPr>
          <w:b/>
        </w:rPr>
      </w:pPr>
      <w:r>
        <w:rPr>
          <w:b/>
        </w:rPr>
        <w:t>Main files</w:t>
      </w:r>
    </w:p>
    <w:p w14:paraId="3CF3CBBC" w14:textId="745B6299" w:rsidR="006D63D1" w:rsidRDefault="006D63D1" w:rsidP="007E24C8">
      <w:r>
        <w:t>This is a starter list of main files to run but users are encouraged to look at all the scripts to gain a better understanding of the available code.</w:t>
      </w:r>
    </w:p>
    <w:p w14:paraId="2C510250" w14:textId="13AD6574" w:rsidR="00557001" w:rsidRDefault="00266D02" w:rsidP="00266D02">
      <w:pPr>
        <w:pStyle w:val="ListParagraph"/>
        <w:numPr>
          <w:ilvl w:val="0"/>
          <w:numId w:val="1"/>
        </w:numPr>
      </w:pPr>
      <w:proofErr w:type="spellStart"/>
      <w:r>
        <w:t>Heuristic_and_main</w:t>
      </w:r>
      <w:proofErr w:type="spellEnd"/>
      <w:r>
        <w:t xml:space="preserve"> – sets up and runs entire damage informed algorithm</w:t>
      </w:r>
      <w:r w:rsidR="008F3F0A">
        <w:t xml:space="preserve"> developed in this work. </w:t>
      </w:r>
      <w:r w:rsidR="00557001">
        <w:t xml:space="preserve">Also shows one way to make an ideal flux profile, </w:t>
      </w:r>
      <w:r w:rsidR="00530624">
        <w:t xml:space="preserve">use the damage tool, </w:t>
      </w:r>
      <w:r w:rsidR="00557001">
        <w:t xml:space="preserve">generate lightweight models, and generate lists of single heliostat flux arrays via HALOS </w:t>
      </w:r>
      <w:proofErr w:type="spellStart"/>
      <w:r w:rsidR="00557001">
        <w:t>submethods</w:t>
      </w:r>
      <w:proofErr w:type="spellEnd"/>
      <w:r w:rsidR="00557001">
        <w:t>.</w:t>
      </w:r>
    </w:p>
    <w:p w14:paraId="70E27799" w14:textId="0091C433" w:rsidR="006D63D1" w:rsidRDefault="006E7753" w:rsidP="00266D02">
      <w:pPr>
        <w:pStyle w:val="ListParagraph"/>
        <w:numPr>
          <w:ilvl w:val="0"/>
          <w:numId w:val="1"/>
        </w:numPr>
      </w:pPr>
      <w:proofErr w:type="spellStart"/>
      <w:r>
        <w:t>Evaluate_A</w:t>
      </w:r>
      <w:r w:rsidR="007D0E9A">
        <w:t>R</w:t>
      </w:r>
      <w:r>
        <w:t>s_by_LCOH</w:t>
      </w:r>
      <w:proofErr w:type="spellEnd"/>
      <w:r>
        <w:t xml:space="preserve"> – shows how to use the cost model, the full thermal model, and the damage tool.</w:t>
      </w:r>
      <w:r w:rsidR="00557001">
        <w:t xml:space="preserve"> </w:t>
      </w:r>
    </w:p>
    <w:p w14:paraId="732088A1" w14:textId="23039D92" w:rsidR="00882BFB" w:rsidRPr="006D63D1" w:rsidRDefault="00882BFB" w:rsidP="00266D02">
      <w:pPr>
        <w:pStyle w:val="ListParagraph"/>
        <w:numPr>
          <w:ilvl w:val="0"/>
          <w:numId w:val="1"/>
        </w:numPr>
      </w:pPr>
      <w:proofErr w:type="spellStart"/>
      <w:r>
        <w:t>Make_ideal_flux_profiles</w:t>
      </w:r>
      <w:proofErr w:type="spellEnd"/>
      <w:r>
        <w:t xml:space="preserve"> – a good intro for learning about the informed aiming module, which can generate ideal </w:t>
      </w:r>
      <w:proofErr w:type="spellStart"/>
      <w:r>
        <w:t>fluxmaps</w:t>
      </w:r>
      <w:proofErr w:type="spellEnd"/>
      <w:r>
        <w:t xml:space="preserve">, ideal flux grids, as well as </w:t>
      </w:r>
      <w:proofErr w:type="spellStart"/>
      <w:r>
        <w:t>fluxmaps</w:t>
      </w:r>
      <w:proofErr w:type="spellEnd"/>
      <w:r>
        <w:t>/</w:t>
      </w:r>
      <w:proofErr w:type="spellStart"/>
      <w:r>
        <w:t>fluxgrids</w:t>
      </w:r>
      <w:proofErr w:type="spellEnd"/>
      <w:r>
        <w:t xml:space="preserve"> fit to existing receivers.</w:t>
      </w:r>
      <w:r w:rsidR="00D0467E">
        <w:t xml:space="preserve"> Also allows users to check that their </w:t>
      </w:r>
      <w:proofErr w:type="spellStart"/>
      <w:r w:rsidR="00D0467E">
        <w:t>fluxgrids</w:t>
      </w:r>
      <w:proofErr w:type="spellEnd"/>
      <w:r w:rsidR="00D0467E">
        <w:t xml:space="preserve"> , if ideally executed, would actually work by running a lightweight thermal model check.</w:t>
      </w:r>
      <w:bookmarkStart w:id="0" w:name="_GoBack"/>
      <w:bookmarkEnd w:id="0"/>
    </w:p>
    <w:sectPr w:rsidR="00882BFB" w:rsidRPr="006D6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F52CA7"/>
    <w:multiLevelType w:val="hybridMultilevel"/>
    <w:tmpl w:val="027E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E95"/>
    <w:rsid w:val="001B2329"/>
    <w:rsid w:val="00266D02"/>
    <w:rsid w:val="003B2E95"/>
    <w:rsid w:val="00530624"/>
    <w:rsid w:val="00557001"/>
    <w:rsid w:val="005D0AC9"/>
    <w:rsid w:val="00610CFF"/>
    <w:rsid w:val="006D63D1"/>
    <w:rsid w:val="006E7753"/>
    <w:rsid w:val="007D0E9A"/>
    <w:rsid w:val="007D57F0"/>
    <w:rsid w:val="007E24C8"/>
    <w:rsid w:val="00882BFB"/>
    <w:rsid w:val="008F3F0A"/>
    <w:rsid w:val="00D0467E"/>
    <w:rsid w:val="00D06967"/>
    <w:rsid w:val="00E91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190A"/>
  <w15:chartTrackingRefBased/>
  <w15:docId w15:val="{142FFB05-433F-46EB-8301-8C196425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270</Words>
  <Characters>1541</Characters>
  <Application>Microsoft Office Word</Application>
  <DocSecurity>0</DocSecurity>
  <Lines>12</Lines>
  <Paragraphs>3</Paragraphs>
  <ScaleCrop>false</ScaleCrop>
  <Company>University of Wisconsin Madison</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jwenner</dc:creator>
  <cp:keywords/>
  <dc:description/>
  <cp:lastModifiedBy>jwenner</cp:lastModifiedBy>
  <cp:revision>25</cp:revision>
  <dcterms:created xsi:type="dcterms:W3CDTF">2026-01-13T17:01:00Z</dcterms:created>
  <dcterms:modified xsi:type="dcterms:W3CDTF">2026-01-14T15:58:00Z</dcterms:modified>
</cp:coreProperties>
</file>