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" w:type="dxa"/>
        <w:gridCol w:w="2" w:type="dxa"/>
      </w:tblGrid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Sepak Bola Tak Akan Pulang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Sepak Bola Tak Akan Pulang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Seni Berbicara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/>
            <w:r>
              <w:rPr/>
              <w:t xml:space="preserve">Filosofi Teras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/>
            <w:r>
              <w:rPr/>
              <w:t xml:space="preserve">Filosofi Teras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2024-12-19T13:44:08+07:00</dcterms:created>
  <dcterms:modified xsi:type="dcterms:W3CDTF">2024-12-19T13:44:08+07:00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