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 3.1.3 Active Recon #2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