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B2AA82" w14:textId="54B628A9" w:rsidR="0030619F" w:rsidRDefault="006700F0" w:rsidP="0030619F">
      <w:pPr>
        <w:pStyle w:val="Heading1"/>
      </w:pPr>
      <w:r>
        <w:t>Cluster Operations with CloudBees Jenkins Operations Center</w:t>
      </w:r>
    </w:p>
    <w:p w14:paraId="7DCE7149" w14:textId="77777777" w:rsidR="00C10D2B" w:rsidRPr="007D75F7" w:rsidRDefault="00C10D2B" w:rsidP="00C10D2B">
      <w:pPr>
        <w:pStyle w:val="Heading31"/>
        <w:rPr>
          <w:szCs w:val="28"/>
        </w:rPr>
      </w:pPr>
      <w:r w:rsidRPr="007D75F7">
        <w:rPr>
          <w:szCs w:val="28"/>
        </w:rPr>
        <w:t>Goal</w:t>
      </w:r>
    </w:p>
    <w:p w14:paraId="58C9E301" w14:textId="7E002D1B" w:rsidR="00F82261" w:rsidRDefault="00F82261" w:rsidP="00C248A9">
      <w:pPr>
        <w:pStyle w:val="BodyCopy"/>
      </w:pPr>
      <w:r>
        <w:t xml:space="preserve">This </w:t>
      </w:r>
      <w:r w:rsidR="00764A6E">
        <w:t xml:space="preserve">lab </w:t>
      </w:r>
      <w:r>
        <w:t xml:space="preserve">will </w:t>
      </w:r>
      <w:r w:rsidR="00EE08E5">
        <w:t xml:space="preserve">teach users the basics of using </w:t>
      </w:r>
      <w:r w:rsidR="00EB57EC">
        <w:t xml:space="preserve">cluster operations </w:t>
      </w:r>
      <w:r w:rsidR="00EE08E5">
        <w:t>with CloudBees Jenkins Operations Center to take back ups and install plugins on masters.</w:t>
      </w:r>
    </w:p>
    <w:p w14:paraId="41C9E3DC" w14:textId="00B39BA4" w:rsidR="00056F82" w:rsidRPr="007D75F7" w:rsidRDefault="00056F82" w:rsidP="00056F82">
      <w:pPr>
        <w:pStyle w:val="Heading31"/>
        <w:rPr>
          <w:szCs w:val="28"/>
        </w:rPr>
      </w:pPr>
      <w:r>
        <w:rPr>
          <w:szCs w:val="28"/>
        </w:rPr>
        <w:t>Pre</w:t>
      </w:r>
      <w:r w:rsidR="00EE08E5">
        <w:rPr>
          <w:szCs w:val="28"/>
        </w:rPr>
        <w:t>-</w:t>
      </w:r>
      <w:r>
        <w:rPr>
          <w:szCs w:val="28"/>
        </w:rPr>
        <w:t>steps</w:t>
      </w:r>
    </w:p>
    <w:p w14:paraId="740DF224" w14:textId="52AD27DA" w:rsidR="00615BBC" w:rsidRPr="007D75F7" w:rsidRDefault="003A579E" w:rsidP="00056F82">
      <w:pPr>
        <w:pStyle w:val="BodyCopy"/>
      </w:pPr>
      <w:r>
        <w:t>You will need a CloudBees Jenkins Operations Center master that is pre-configured with a CloudBees Jenkins Enterprise client master</w:t>
      </w:r>
      <w:r w:rsidR="00B11F14">
        <w:t xml:space="preserve"> and an update center called “cjoc-updates”</w:t>
      </w:r>
      <w:r>
        <w:t xml:space="preserve">. </w:t>
      </w:r>
      <w:r w:rsidR="00F9396C">
        <w:t xml:space="preserve"> Log in as “harry”.</w:t>
      </w:r>
      <w:bookmarkStart w:id="0" w:name="_GoBack"/>
      <w:bookmarkEnd w:id="0"/>
    </w:p>
    <w:p w14:paraId="00579006" w14:textId="5BA0B07B" w:rsidR="00C10D2B" w:rsidRPr="007D75F7" w:rsidRDefault="00394C9B" w:rsidP="00C10D2B">
      <w:pPr>
        <w:pStyle w:val="Heading3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szCs w:val="28"/>
        </w:rPr>
      </w:pPr>
      <w:r>
        <w:rPr>
          <w:szCs w:val="28"/>
        </w:rPr>
        <w:t xml:space="preserve">Step 1: </w:t>
      </w:r>
      <w:r w:rsidR="00AA2EE2">
        <w:rPr>
          <w:szCs w:val="28"/>
        </w:rPr>
        <w:t>Creating a cluster operation</w:t>
      </w:r>
    </w:p>
    <w:p w14:paraId="1857BD1E" w14:textId="5CF5F90D" w:rsidR="00394C9B" w:rsidRDefault="00CD534B" w:rsidP="00811A7B">
      <w:pPr>
        <w:pStyle w:val="BodyCopy"/>
      </w:pPr>
      <w:r>
        <w:t xml:space="preserve">A </w:t>
      </w:r>
      <w:r w:rsidR="008A754E">
        <w:t>cluster o</w:t>
      </w:r>
      <w:r>
        <w:t>peration is a new job type that is exclusive to CloudBees Jenkins Operations Center, so to begin you will need to log into CloudBees Jenkins Operations Center and click on the “New Item” button.</w:t>
      </w:r>
    </w:p>
    <w:p w14:paraId="1734F99F" w14:textId="77777777" w:rsidR="00CD534B" w:rsidRDefault="00CD534B" w:rsidP="00811A7B">
      <w:pPr>
        <w:pStyle w:val="BodyCopy"/>
      </w:pPr>
    </w:p>
    <w:p w14:paraId="665903F4" w14:textId="068D7F61" w:rsidR="00CD534B" w:rsidRDefault="00CD534B" w:rsidP="00811A7B">
      <w:pPr>
        <w:pStyle w:val="BodyCopy"/>
      </w:pPr>
      <w:r>
        <w:t xml:space="preserve">Name this </w:t>
      </w:r>
      <w:r w:rsidR="008A754E">
        <w:t xml:space="preserve">cluster operation </w:t>
      </w:r>
      <w:r>
        <w:t>“cluster-operation” and select the “Cluster Operations” job type, then click “Ok”.</w:t>
      </w:r>
    </w:p>
    <w:p w14:paraId="4F614D10" w14:textId="17DE6478" w:rsidR="00CD534B" w:rsidRDefault="00CD534B" w:rsidP="00811A7B">
      <w:pPr>
        <w:pStyle w:val="BodyCopy"/>
      </w:pPr>
      <w:r>
        <w:rPr>
          <w:noProof/>
        </w:rPr>
        <w:drawing>
          <wp:inline distT="0" distB="0" distL="0" distR="0" wp14:anchorId="547EEA9D" wp14:editId="420012CF">
            <wp:extent cx="5478145" cy="1877695"/>
            <wp:effectExtent l="0" t="0" r="8255" b="1905"/>
            <wp:docPr id="41" name="Picture 41" descr="Macintosh HD:Users:tracykennedy:Desktop:Screen Shot 2015-06-05 at 2.48.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racykennedy:Desktop:Screen Shot 2015-06-05 at 2.48.12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145" cy="1877695"/>
                    </a:xfrm>
                    <a:prstGeom prst="rect">
                      <a:avLst/>
                    </a:prstGeom>
                    <a:noFill/>
                    <a:ln>
                      <a:noFill/>
                    </a:ln>
                  </pic:spPr>
                </pic:pic>
              </a:graphicData>
            </a:graphic>
          </wp:inline>
        </w:drawing>
      </w:r>
    </w:p>
    <w:p w14:paraId="4F762E45" w14:textId="77777777" w:rsidR="00CD534B" w:rsidRPr="007D75F7" w:rsidRDefault="00CD534B" w:rsidP="00811A7B">
      <w:pPr>
        <w:pStyle w:val="BodyCopy"/>
      </w:pPr>
    </w:p>
    <w:p w14:paraId="7B6B2C49" w14:textId="10A683A7" w:rsidR="00C10D2B" w:rsidRPr="007D75F7" w:rsidRDefault="00270EBE" w:rsidP="00C10D2B">
      <w:pPr>
        <w:pStyle w:val="Heading3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szCs w:val="28"/>
        </w:rPr>
      </w:pPr>
      <w:r>
        <w:rPr>
          <w:szCs w:val="28"/>
        </w:rPr>
        <w:t xml:space="preserve">Step 2: </w:t>
      </w:r>
      <w:r w:rsidR="00AA2EE2">
        <w:rPr>
          <w:szCs w:val="28"/>
        </w:rPr>
        <w:t>Scheduling the operations</w:t>
      </w:r>
    </w:p>
    <w:p w14:paraId="1CCA660E" w14:textId="2F845788" w:rsidR="00DE0DDF" w:rsidRDefault="008A754E" w:rsidP="008A754E">
      <w:pPr>
        <w:pStyle w:val="BodyCopy"/>
      </w:pPr>
      <w:r>
        <w:t>Like all Jenkins jobs, cluster operations</w:t>
      </w:r>
      <w:r w:rsidR="00FC7B4C">
        <w:t xml:space="preserve"> can be triggered or scheduled. For the purposes of this lab, we will choose the “Build periodically” option to schedule when this operation should run.</w:t>
      </w:r>
      <w:r w:rsidR="00376330">
        <w:t xml:space="preserve"> We will schedule this operation to run every 5 minutes:</w:t>
      </w:r>
    </w:p>
    <w:p w14:paraId="3B25ADAB" w14:textId="77777777" w:rsidR="00376330" w:rsidRDefault="00376330" w:rsidP="008A754E">
      <w:pPr>
        <w:pStyle w:val="BodyCopy"/>
      </w:pPr>
    </w:p>
    <w:p w14:paraId="031ED127" w14:textId="568426C6" w:rsidR="00376330" w:rsidRDefault="00376330" w:rsidP="00376330">
      <w:pPr>
        <w:pStyle w:val="BodyCopy"/>
        <w:ind w:left="720"/>
      </w:pPr>
      <w:r w:rsidRPr="00376330">
        <w:lastRenderedPageBreak/>
        <w:t>5 * * * *</w:t>
      </w:r>
    </w:p>
    <w:p w14:paraId="33240949" w14:textId="77777777" w:rsidR="00FC7B4C" w:rsidRDefault="00FC7B4C" w:rsidP="008A754E">
      <w:pPr>
        <w:pStyle w:val="BodyCopy"/>
      </w:pPr>
    </w:p>
    <w:p w14:paraId="71EAA244" w14:textId="1B08920A" w:rsidR="00FC7B4C" w:rsidRDefault="00376330" w:rsidP="008A754E">
      <w:pPr>
        <w:pStyle w:val="BodyCopy"/>
        <w:rPr>
          <w:szCs w:val="28"/>
        </w:rPr>
      </w:pPr>
      <w:r>
        <w:rPr>
          <w:szCs w:val="28"/>
        </w:rPr>
        <w:t>In a real-life use case, it would make more sense to either run the job based on a trigger or on a far less frequent basis, such as once a night for backups, once a week for plugin updates, and once every 3 months for Jenkins core updates.</w:t>
      </w:r>
    </w:p>
    <w:p w14:paraId="79781320" w14:textId="171772A9" w:rsidR="00C10D2B" w:rsidRPr="007D75F7" w:rsidRDefault="00270EBE" w:rsidP="00C10D2B">
      <w:pPr>
        <w:pStyle w:val="Heading31"/>
        <w:rPr>
          <w:szCs w:val="28"/>
        </w:rPr>
      </w:pPr>
      <w:r>
        <w:rPr>
          <w:szCs w:val="28"/>
        </w:rPr>
        <w:t xml:space="preserve">Step 3: </w:t>
      </w:r>
      <w:r w:rsidR="00321C8E">
        <w:rPr>
          <w:szCs w:val="28"/>
        </w:rPr>
        <w:t>Selecting a master</w:t>
      </w:r>
    </w:p>
    <w:p w14:paraId="70F8D9D7" w14:textId="330775D3" w:rsidR="00A608C9" w:rsidRDefault="00D60A21" w:rsidP="00AA2EE2">
      <w:pPr>
        <w:widowControl w:val="0"/>
        <w:autoSpaceDE w:val="0"/>
        <w:autoSpaceDN w:val="0"/>
        <w:adjustRightInd w:val="0"/>
        <w:spacing w:after="240"/>
        <w:rPr>
          <w:rFonts w:ascii="Arial" w:hAnsi="Arial" w:cs="Arial"/>
        </w:rPr>
      </w:pPr>
      <w:r>
        <w:rPr>
          <w:rFonts w:ascii="Arial" w:hAnsi="Arial" w:cs="Arial"/>
        </w:rPr>
        <w:t xml:space="preserve">Instead of having a “Build Steps” section like most jobs, </w:t>
      </w:r>
      <w:r w:rsidR="007B77AB">
        <w:rPr>
          <w:rFonts w:ascii="Arial" w:hAnsi="Arial" w:cs="Arial"/>
        </w:rPr>
        <w:t xml:space="preserve">cluster operations </w:t>
      </w:r>
      <w:r w:rsidR="00B11F14">
        <w:rPr>
          <w:rFonts w:ascii="Arial" w:hAnsi="Arial" w:cs="Arial"/>
        </w:rPr>
        <w:t>have an “Operations” section. Operations can either be performed against masters managed by CloudBees Jenkins Operations Center or an update center configured on the same.</w:t>
      </w:r>
    </w:p>
    <w:p w14:paraId="403FDE38" w14:textId="08AE3DBD" w:rsidR="00B11F14" w:rsidRDefault="00B11F14" w:rsidP="00AA2EE2">
      <w:pPr>
        <w:widowControl w:val="0"/>
        <w:autoSpaceDE w:val="0"/>
        <w:autoSpaceDN w:val="0"/>
        <w:adjustRightInd w:val="0"/>
        <w:spacing w:after="240"/>
        <w:rPr>
          <w:rFonts w:ascii="Arial" w:hAnsi="Arial" w:cs="Arial"/>
        </w:rPr>
      </w:pPr>
      <w:r>
        <w:rPr>
          <w:rFonts w:ascii="Arial" w:hAnsi="Arial" w:cs="Arial"/>
        </w:rPr>
        <w:t xml:space="preserve">To start, we will create an operation against our client master, so click on the “Add Operation” button and select the “Masters” option. This will cause a menu of items related to master operations to display. For this lab, we will run a backup operation on our only client master, so select “Using a specified update center” as the source criteria and the “cjoc-updates” update </w:t>
      </w:r>
      <w:r w:rsidR="00BE349B">
        <w:rPr>
          <w:rFonts w:ascii="Arial" w:hAnsi="Arial" w:cs="Arial"/>
        </w:rPr>
        <w:t>center should appear as the default choice.</w:t>
      </w:r>
    </w:p>
    <w:p w14:paraId="0408366C" w14:textId="307984A7" w:rsidR="00321C8E" w:rsidRDefault="00321C8E" w:rsidP="00AA2EE2">
      <w:pPr>
        <w:widowControl w:val="0"/>
        <w:autoSpaceDE w:val="0"/>
        <w:autoSpaceDN w:val="0"/>
        <w:adjustRightInd w:val="0"/>
        <w:spacing w:after="240"/>
        <w:rPr>
          <w:rFonts w:ascii="Arial" w:hAnsi="Arial" w:cs="Arial"/>
        </w:rPr>
      </w:pPr>
      <w:r>
        <w:rPr>
          <w:rFonts w:ascii="Arial" w:hAnsi="Arial" w:cs="Arial"/>
        </w:rPr>
        <w:t>Filters allow further targeting of specific masters, but in this case it is unnecessary so ignore that section for now.</w:t>
      </w:r>
    </w:p>
    <w:p w14:paraId="40E2C43F" w14:textId="0DAB7B28" w:rsidR="00321C8E" w:rsidRPr="00B97BEA" w:rsidRDefault="00321C8E" w:rsidP="00B97BEA">
      <w:pPr>
        <w:pStyle w:val="Heading31"/>
        <w:rPr>
          <w:szCs w:val="28"/>
        </w:rPr>
      </w:pPr>
      <w:r>
        <w:rPr>
          <w:szCs w:val="28"/>
        </w:rPr>
        <w:t xml:space="preserve">Step 4: Creating </w:t>
      </w:r>
      <w:r w:rsidR="009A53E7">
        <w:rPr>
          <w:szCs w:val="28"/>
        </w:rPr>
        <w:t xml:space="preserve">a </w:t>
      </w:r>
      <w:r>
        <w:rPr>
          <w:szCs w:val="28"/>
        </w:rPr>
        <w:t>clust</w:t>
      </w:r>
      <w:r w:rsidR="009A53E7">
        <w:rPr>
          <w:szCs w:val="28"/>
        </w:rPr>
        <w:t>er operation</w:t>
      </w:r>
      <w:r>
        <w:rPr>
          <w:szCs w:val="28"/>
        </w:rPr>
        <w:t xml:space="preserve"> </w:t>
      </w:r>
      <w:r w:rsidR="009A53E7">
        <w:rPr>
          <w:szCs w:val="28"/>
        </w:rPr>
        <w:t>backup</w:t>
      </w:r>
    </w:p>
    <w:p w14:paraId="02A04325" w14:textId="2F99CB91" w:rsidR="00B97BEA" w:rsidRDefault="00321C8E" w:rsidP="00AA2EE2">
      <w:pPr>
        <w:widowControl w:val="0"/>
        <w:autoSpaceDE w:val="0"/>
        <w:autoSpaceDN w:val="0"/>
        <w:adjustRightInd w:val="0"/>
        <w:spacing w:after="240"/>
        <w:rPr>
          <w:rFonts w:ascii="Arial" w:hAnsi="Arial" w:cs="Arial"/>
        </w:rPr>
      </w:pPr>
      <w:r>
        <w:rPr>
          <w:rFonts w:ascii="Arial" w:hAnsi="Arial" w:cs="Arial"/>
        </w:rPr>
        <w:t>Now we will configure what steps</w:t>
      </w:r>
      <w:r w:rsidR="00B97BEA">
        <w:rPr>
          <w:rFonts w:ascii="Arial" w:hAnsi="Arial" w:cs="Arial"/>
        </w:rPr>
        <w:t xml:space="preserve"> to run against our selected master. Click on the “Add Step” button under the “Steps” section and select the “Backup Master” option. The options for a cluster operation backup are the same as for a CloudBees Backup Plugin backup directly on a master. For the purposes of this lab, opt to only backup “job configurations” to a local directory outside of the $JENKINS_HOME, like </w:t>
      </w:r>
    </w:p>
    <w:p w14:paraId="2DBFBBF1" w14:textId="3A234A4D" w:rsidR="00B97BEA" w:rsidRDefault="00B97BEA" w:rsidP="00B97BEA">
      <w:pPr>
        <w:widowControl w:val="0"/>
        <w:autoSpaceDE w:val="0"/>
        <w:autoSpaceDN w:val="0"/>
        <w:adjustRightInd w:val="0"/>
        <w:spacing w:after="240"/>
        <w:ind w:left="720"/>
        <w:rPr>
          <w:rFonts w:ascii="Arial" w:hAnsi="Arial" w:cs="Arial"/>
        </w:rPr>
      </w:pPr>
      <w:r>
        <w:rPr>
          <w:rFonts w:ascii="Arial" w:hAnsi="Arial" w:cs="Arial"/>
        </w:rPr>
        <w:t>C:\CloudBees\backups</w:t>
      </w:r>
    </w:p>
    <w:p w14:paraId="7A4B3ED1" w14:textId="77E0B2F6" w:rsidR="00321C8E" w:rsidRDefault="00B97BEA" w:rsidP="00AA2EE2">
      <w:pPr>
        <w:widowControl w:val="0"/>
        <w:autoSpaceDE w:val="0"/>
        <w:autoSpaceDN w:val="0"/>
        <w:adjustRightInd w:val="0"/>
        <w:spacing w:after="240"/>
        <w:rPr>
          <w:rFonts w:ascii="Arial" w:hAnsi="Arial" w:cs="Arial"/>
        </w:rPr>
      </w:pPr>
      <w:r>
        <w:rPr>
          <w:rFonts w:ascii="Arial" w:hAnsi="Arial" w:cs="Arial"/>
        </w:rPr>
        <w:t>And select the exponential decay policy.</w:t>
      </w:r>
    </w:p>
    <w:p w14:paraId="023E7464" w14:textId="3891A3F0" w:rsidR="00B97BEA" w:rsidRPr="00A608C9" w:rsidRDefault="00B97BEA" w:rsidP="00AA2EE2">
      <w:pPr>
        <w:widowControl w:val="0"/>
        <w:autoSpaceDE w:val="0"/>
        <w:autoSpaceDN w:val="0"/>
        <w:adjustRightInd w:val="0"/>
        <w:spacing w:after="240"/>
        <w:rPr>
          <w:rFonts w:ascii="Arial" w:hAnsi="Arial" w:cs="Arial"/>
        </w:rPr>
      </w:pPr>
      <w:r>
        <w:rPr>
          <w:rFonts w:ascii="Arial" w:hAnsi="Arial" w:cs="Arial"/>
          <w:noProof/>
        </w:rPr>
        <w:lastRenderedPageBreak/>
        <w:drawing>
          <wp:inline distT="0" distB="0" distL="0" distR="0" wp14:anchorId="7C8AC45E" wp14:editId="1BE4EE2B">
            <wp:extent cx="5478145" cy="4620895"/>
            <wp:effectExtent l="0" t="0" r="8255" b="1905"/>
            <wp:docPr id="42" name="Picture 42" descr="Macintosh HD:Users:tracykennedy:Desktop:Screen Shot 2015-06-05 at 3.00.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racykennedy:Desktop:Screen Shot 2015-06-05 at 3.00.31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45" cy="4620895"/>
                    </a:xfrm>
                    <a:prstGeom prst="rect">
                      <a:avLst/>
                    </a:prstGeom>
                    <a:noFill/>
                    <a:ln>
                      <a:noFill/>
                    </a:ln>
                  </pic:spPr>
                </pic:pic>
              </a:graphicData>
            </a:graphic>
          </wp:inline>
        </w:drawing>
      </w:r>
    </w:p>
    <w:p w14:paraId="13785263" w14:textId="043C910F" w:rsidR="00B97BEA" w:rsidRPr="007D75F7" w:rsidRDefault="00B97BEA" w:rsidP="00B97BEA">
      <w:pPr>
        <w:pStyle w:val="Heading31"/>
        <w:rPr>
          <w:szCs w:val="28"/>
        </w:rPr>
      </w:pPr>
      <w:r>
        <w:rPr>
          <w:szCs w:val="28"/>
        </w:rPr>
        <w:t xml:space="preserve">Step 5: Selecting </w:t>
      </w:r>
      <w:r w:rsidR="009A53E7">
        <w:rPr>
          <w:szCs w:val="28"/>
        </w:rPr>
        <w:t>an update center</w:t>
      </w:r>
    </w:p>
    <w:p w14:paraId="4E17A9D1" w14:textId="09C5B88F" w:rsidR="00B97BEA" w:rsidRDefault="009A53E7" w:rsidP="00B97BEA">
      <w:pPr>
        <w:widowControl w:val="0"/>
        <w:autoSpaceDE w:val="0"/>
        <w:autoSpaceDN w:val="0"/>
        <w:adjustRightInd w:val="0"/>
        <w:spacing w:after="240"/>
        <w:rPr>
          <w:rFonts w:ascii="Arial" w:hAnsi="Arial" w:cs="Arial"/>
        </w:rPr>
      </w:pPr>
      <w:r>
        <w:rPr>
          <w:rFonts w:ascii="Arial" w:hAnsi="Arial" w:cs="Arial"/>
        </w:rPr>
        <w:t>We will now add an operation to this job, but one that runs against an update center. To do this, scroll past the configured Master operations until you see the “Add Operation” button. Click the button and select “Update Centers” from the dropdown menu.</w:t>
      </w:r>
    </w:p>
    <w:p w14:paraId="0145FA67" w14:textId="2294A313" w:rsidR="009A53E7" w:rsidRDefault="009A53E7" w:rsidP="00B97BEA">
      <w:pPr>
        <w:widowControl w:val="0"/>
        <w:autoSpaceDE w:val="0"/>
        <w:autoSpaceDN w:val="0"/>
        <w:adjustRightInd w:val="0"/>
        <w:spacing w:after="240"/>
        <w:rPr>
          <w:rFonts w:ascii="Arial" w:hAnsi="Arial" w:cs="Arial"/>
        </w:rPr>
      </w:pPr>
      <w:r>
        <w:rPr>
          <w:rFonts w:ascii="Arial" w:hAnsi="Arial" w:cs="Arial"/>
        </w:rPr>
        <w:t>To target out one update center, it is easiest for this lab to select the “Using a specified update center” option again and taking the default “cjoc-updates” as our selection. Filters will again be unnecessary since this is the only available update center.</w:t>
      </w:r>
    </w:p>
    <w:p w14:paraId="7CDA8466" w14:textId="1BBD6100" w:rsidR="00B97BEA" w:rsidRPr="00B97BEA" w:rsidRDefault="00B97BEA" w:rsidP="00B97BEA">
      <w:pPr>
        <w:pStyle w:val="Heading31"/>
        <w:rPr>
          <w:szCs w:val="28"/>
        </w:rPr>
      </w:pPr>
      <w:r>
        <w:rPr>
          <w:szCs w:val="28"/>
        </w:rPr>
        <w:t xml:space="preserve">Step 6: Creating </w:t>
      </w:r>
      <w:r w:rsidR="00A30051">
        <w:rPr>
          <w:szCs w:val="28"/>
        </w:rPr>
        <w:t xml:space="preserve">a plugin update </w:t>
      </w:r>
      <w:r>
        <w:rPr>
          <w:szCs w:val="28"/>
        </w:rPr>
        <w:t xml:space="preserve">cluster </w:t>
      </w:r>
      <w:r w:rsidR="00A30051">
        <w:rPr>
          <w:szCs w:val="28"/>
        </w:rPr>
        <w:t>operation</w:t>
      </w:r>
    </w:p>
    <w:p w14:paraId="66163636" w14:textId="1AC8F349" w:rsidR="00B97BEA" w:rsidRDefault="00A657C7" w:rsidP="00B97BEA">
      <w:pPr>
        <w:widowControl w:val="0"/>
        <w:autoSpaceDE w:val="0"/>
        <w:autoSpaceDN w:val="0"/>
        <w:adjustRightInd w:val="0"/>
        <w:spacing w:after="240"/>
        <w:rPr>
          <w:rFonts w:ascii="Arial" w:hAnsi="Arial" w:cs="Arial"/>
        </w:rPr>
      </w:pPr>
      <w:r>
        <w:rPr>
          <w:rFonts w:ascii="Arial" w:hAnsi="Arial" w:cs="Arial"/>
        </w:rPr>
        <w:t>We now want to force our custom update center to update on the schedule that we are triggering this job on. Click on the “Add Step” button</w:t>
      </w:r>
      <w:r w:rsidR="00A30051">
        <w:rPr>
          <w:rFonts w:ascii="Arial" w:hAnsi="Arial" w:cs="Arial"/>
        </w:rPr>
        <w:t xml:space="preserve"> and add the following steps:</w:t>
      </w:r>
    </w:p>
    <w:p w14:paraId="501D9AD0" w14:textId="25C1D57D" w:rsidR="00A30051" w:rsidRDefault="00A30051" w:rsidP="00A30051">
      <w:pPr>
        <w:pStyle w:val="ListParagraph"/>
        <w:widowControl w:val="0"/>
        <w:numPr>
          <w:ilvl w:val="0"/>
          <w:numId w:val="13"/>
        </w:numPr>
        <w:autoSpaceDE w:val="0"/>
        <w:autoSpaceDN w:val="0"/>
        <w:adjustRightInd w:val="0"/>
        <w:spacing w:after="240"/>
        <w:rPr>
          <w:rFonts w:ascii="Arial" w:hAnsi="Arial" w:cs="Arial"/>
        </w:rPr>
      </w:pPr>
      <w:r>
        <w:rPr>
          <w:rFonts w:ascii="Arial" w:hAnsi="Arial" w:cs="Arial"/>
        </w:rPr>
        <w:t>Refresh upstream sources</w:t>
      </w:r>
    </w:p>
    <w:p w14:paraId="1F8BBE65" w14:textId="34185473" w:rsidR="004A42E8" w:rsidRDefault="00A30051" w:rsidP="00A30051">
      <w:pPr>
        <w:pStyle w:val="ListParagraph"/>
        <w:widowControl w:val="0"/>
        <w:numPr>
          <w:ilvl w:val="0"/>
          <w:numId w:val="13"/>
        </w:numPr>
        <w:autoSpaceDE w:val="0"/>
        <w:autoSpaceDN w:val="0"/>
        <w:adjustRightInd w:val="0"/>
        <w:spacing w:after="240"/>
        <w:rPr>
          <w:rFonts w:ascii="Arial" w:hAnsi="Arial" w:cs="Arial"/>
        </w:rPr>
      </w:pPr>
      <w:r>
        <w:rPr>
          <w:rFonts w:ascii="Arial" w:hAnsi="Arial" w:cs="Arial"/>
        </w:rPr>
        <w:t>Pull new versions</w:t>
      </w:r>
    </w:p>
    <w:p w14:paraId="248C8125" w14:textId="77777777" w:rsidR="00A30051" w:rsidRDefault="00A30051" w:rsidP="00A30051">
      <w:pPr>
        <w:widowControl w:val="0"/>
        <w:autoSpaceDE w:val="0"/>
        <w:autoSpaceDN w:val="0"/>
        <w:adjustRightInd w:val="0"/>
        <w:spacing w:after="240"/>
        <w:rPr>
          <w:rFonts w:ascii="Arial" w:hAnsi="Arial" w:cs="Arial"/>
        </w:rPr>
      </w:pPr>
    </w:p>
    <w:p w14:paraId="728CBD81" w14:textId="77777777" w:rsidR="00A30051" w:rsidRDefault="00A30051" w:rsidP="00A30051">
      <w:pPr>
        <w:widowControl w:val="0"/>
        <w:autoSpaceDE w:val="0"/>
        <w:autoSpaceDN w:val="0"/>
        <w:adjustRightInd w:val="0"/>
        <w:spacing w:after="240"/>
        <w:rPr>
          <w:rFonts w:ascii="Arial" w:hAnsi="Arial" w:cs="Arial"/>
        </w:rPr>
      </w:pPr>
      <w:r>
        <w:rPr>
          <w:rFonts w:ascii="Arial" w:hAnsi="Arial" w:cs="Arial"/>
          <w:noProof/>
        </w:rPr>
        <w:lastRenderedPageBreak/>
        <w:drawing>
          <wp:inline distT="0" distB="0" distL="0" distR="0" wp14:anchorId="5305D2DE" wp14:editId="6ABB3DCA">
            <wp:extent cx="5478145" cy="3935095"/>
            <wp:effectExtent l="0" t="0" r="8255" b="1905"/>
            <wp:docPr id="43" name="Picture 43" descr="Macintosh HD:Users:tracykennedy:Desktop:Screen Shot 2015-06-05 at 3.05.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racykennedy:Desktop:Screen Shot 2015-06-05 at 3.05.4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3935095"/>
                    </a:xfrm>
                    <a:prstGeom prst="rect">
                      <a:avLst/>
                    </a:prstGeom>
                    <a:noFill/>
                    <a:ln>
                      <a:noFill/>
                    </a:ln>
                  </pic:spPr>
                </pic:pic>
              </a:graphicData>
            </a:graphic>
          </wp:inline>
        </w:drawing>
      </w:r>
    </w:p>
    <w:p w14:paraId="1E27DBE8" w14:textId="10DE9E75" w:rsidR="00A30051" w:rsidRDefault="00A30051" w:rsidP="00A30051">
      <w:pPr>
        <w:widowControl w:val="0"/>
        <w:autoSpaceDE w:val="0"/>
        <w:autoSpaceDN w:val="0"/>
        <w:adjustRightInd w:val="0"/>
        <w:spacing w:after="240"/>
        <w:rPr>
          <w:rFonts w:ascii="Arial" w:hAnsi="Arial" w:cs="Arial"/>
        </w:rPr>
      </w:pPr>
      <w:r>
        <w:rPr>
          <w:rFonts w:ascii="Arial" w:hAnsi="Arial" w:cs="Arial"/>
        </w:rPr>
        <w:t xml:space="preserve">This will allow our update center to refresh itself and always have the latest plugins from the CloudBees Enterprise update center </w:t>
      </w:r>
      <w:r w:rsidR="00E67594">
        <w:rPr>
          <w:rFonts w:ascii="Arial" w:hAnsi="Arial" w:cs="Arial"/>
        </w:rPr>
        <w:t>already pulled</w:t>
      </w:r>
      <w:r>
        <w:rPr>
          <w:rFonts w:ascii="Arial" w:hAnsi="Arial" w:cs="Arial"/>
        </w:rPr>
        <w:t>.</w:t>
      </w:r>
      <w:r w:rsidR="00E67594">
        <w:rPr>
          <w:rFonts w:ascii="Arial" w:hAnsi="Arial" w:cs="Arial"/>
        </w:rPr>
        <w:t xml:space="preserve"> </w:t>
      </w:r>
    </w:p>
    <w:p w14:paraId="246C9C51" w14:textId="6B62B1F9" w:rsidR="00A30051" w:rsidRDefault="00A30051" w:rsidP="00A30051">
      <w:pPr>
        <w:widowControl w:val="0"/>
        <w:autoSpaceDE w:val="0"/>
        <w:autoSpaceDN w:val="0"/>
        <w:adjustRightInd w:val="0"/>
        <w:spacing w:after="240"/>
        <w:rPr>
          <w:rFonts w:ascii="Arial" w:hAnsi="Arial" w:cs="Arial"/>
        </w:rPr>
      </w:pPr>
      <w:r>
        <w:rPr>
          <w:rFonts w:ascii="Arial" w:hAnsi="Arial" w:cs="Arial"/>
        </w:rPr>
        <w:t>This completes the actions needed to run against this update center, so scroll down again until you see the “Add Operation</w:t>
      </w:r>
      <w:r w:rsidR="002C1C16">
        <w:rPr>
          <w:rFonts w:ascii="Arial" w:hAnsi="Arial" w:cs="Arial"/>
        </w:rPr>
        <w:t xml:space="preserve">” and select the “Masters” cluster operation. </w:t>
      </w:r>
    </w:p>
    <w:p w14:paraId="6B9C6948" w14:textId="77777777" w:rsidR="002C1C16" w:rsidRDefault="002C1C16" w:rsidP="00A30051">
      <w:pPr>
        <w:widowControl w:val="0"/>
        <w:autoSpaceDE w:val="0"/>
        <w:autoSpaceDN w:val="0"/>
        <w:adjustRightInd w:val="0"/>
        <w:spacing w:after="240"/>
        <w:rPr>
          <w:rFonts w:ascii="Arial" w:hAnsi="Arial" w:cs="Arial"/>
        </w:rPr>
      </w:pPr>
    </w:p>
    <w:p w14:paraId="6A7FCFBD" w14:textId="738D666C" w:rsidR="002C1C16" w:rsidRDefault="002C1C16" w:rsidP="00A30051">
      <w:pPr>
        <w:widowControl w:val="0"/>
        <w:autoSpaceDE w:val="0"/>
        <w:autoSpaceDN w:val="0"/>
        <w:adjustRightInd w:val="0"/>
        <w:spacing w:after="240"/>
        <w:rPr>
          <w:rFonts w:ascii="Arial" w:hAnsi="Arial" w:cs="Arial"/>
        </w:rPr>
      </w:pPr>
      <w:r>
        <w:rPr>
          <w:rFonts w:ascii="Arial" w:hAnsi="Arial" w:cs="Arial"/>
        </w:rPr>
        <w:t>This time you will be forcing the master to upgrade its installed plugins. Select the following steps:</w:t>
      </w:r>
    </w:p>
    <w:p w14:paraId="162FE48E" w14:textId="02FBF851" w:rsidR="002C1C16" w:rsidRDefault="002C1C16" w:rsidP="002C1C16">
      <w:pPr>
        <w:pStyle w:val="ListParagraph"/>
        <w:widowControl w:val="0"/>
        <w:numPr>
          <w:ilvl w:val="0"/>
          <w:numId w:val="14"/>
        </w:numPr>
        <w:autoSpaceDE w:val="0"/>
        <w:autoSpaceDN w:val="0"/>
        <w:adjustRightInd w:val="0"/>
        <w:spacing w:after="240"/>
        <w:rPr>
          <w:rFonts w:ascii="Arial" w:hAnsi="Arial" w:cs="Arial"/>
        </w:rPr>
      </w:pPr>
      <w:r>
        <w:rPr>
          <w:rFonts w:ascii="Arial" w:hAnsi="Arial" w:cs="Arial"/>
        </w:rPr>
        <w:t>Refresh update center metadata</w:t>
      </w:r>
    </w:p>
    <w:p w14:paraId="129F43E2" w14:textId="08824A1F" w:rsidR="002C1C16" w:rsidRDefault="002C1C16" w:rsidP="002C1C16">
      <w:pPr>
        <w:pStyle w:val="ListParagraph"/>
        <w:widowControl w:val="0"/>
        <w:numPr>
          <w:ilvl w:val="0"/>
          <w:numId w:val="14"/>
        </w:numPr>
        <w:autoSpaceDE w:val="0"/>
        <w:autoSpaceDN w:val="0"/>
        <w:adjustRightInd w:val="0"/>
        <w:spacing w:after="240"/>
        <w:rPr>
          <w:rFonts w:ascii="Arial" w:hAnsi="Arial" w:cs="Arial"/>
        </w:rPr>
      </w:pPr>
      <w:r>
        <w:rPr>
          <w:rFonts w:ascii="Arial" w:hAnsi="Arial" w:cs="Arial"/>
        </w:rPr>
        <w:t>Upgrade all plugins</w:t>
      </w:r>
    </w:p>
    <w:p w14:paraId="1771EC48" w14:textId="09624814" w:rsidR="002C1C16" w:rsidRDefault="002C1C16" w:rsidP="002C1C16">
      <w:pPr>
        <w:pStyle w:val="ListParagraph"/>
        <w:widowControl w:val="0"/>
        <w:numPr>
          <w:ilvl w:val="0"/>
          <w:numId w:val="14"/>
        </w:numPr>
        <w:autoSpaceDE w:val="0"/>
        <w:autoSpaceDN w:val="0"/>
        <w:adjustRightInd w:val="0"/>
        <w:spacing w:after="240"/>
        <w:rPr>
          <w:rFonts w:ascii="Arial" w:hAnsi="Arial" w:cs="Arial"/>
        </w:rPr>
      </w:pPr>
      <w:r>
        <w:rPr>
          <w:rFonts w:ascii="Arial" w:hAnsi="Arial" w:cs="Arial"/>
        </w:rPr>
        <w:t>Restart Now</w:t>
      </w:r>
    </w:p>
    <w:p w14:paraId="1A73DF51" w14:textId="307BA1C5" w:rsidR="002C1C16" w:rsidRPr="002C1C16" w:rsidRDefault="002C1C16" w:rsidP="002C1C16">
      <w:pPr>
        <w:widowControl w:val="0"/>
        <w:autoSpaceDE w:val="0"/>
        <w:autoSpaceDN w:val="0"/>
        <w:adjustRightInd w:val="0"/>
        <w:spacing w:after="240"/>
        <w:rPr>
          <w:rFonts w:ascii="Arial" w:hAnsi="Arial" w:cs="Arial"/>
        </w:rPr>
      </w:pPr>
      <w:r>
        <w:rPr>
          <w:rFonts w:ascii="Arial" w:hAnsi="Arial" w:cs="Arial"/>
        </w:rPr>
        <w:t>This will cause the specified client master to get a list of the latest plugins from its upstream update center, upgrade all plugins to the newest version, and then restart the CloudBees Jenkins Enterprise master without consideration for any in-flight builds.</w:t>
      </w:r>
    </w:p>
    <w:sectPr w:rsidR="002C1C16" w:rsidRPr="002C1C16" w:rsidSect="00F2033B">
      <w:headerReference w:type="default" r:id="rId12"/>
      <w:footerReference w:type="even" r:id="rId13"/>
      <w:footerReference w:type="default" r:id="rId14"/>
      <w:headerReference w:type="first" r:id="rId15"/>
      <w:pgSz w:w="12240" w:h="15840"/>
      <w:pgMar w:top="907" w:right="1800" w:bottom="907"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360474" w14:textId="77777777" w:rsidR="002C1C16" w:rsidRDefault="002C1C16" w:rsidP="00C92466">
      <w:r>
        <w:separator/>
      </w:r>
    </w:p>
  </w:endnote>
  <w:endnote w:type="continuationSeparator" w:id="0">
    <w:p w14:paraId="24508FC5" w14:textId="77777777" w:rsidR="002C1C16" w:rsidRDefault="002C1C16" w:rsidP="00C92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8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Myriad Pro">
    <w:altName w:val="Corbel"/>
    <w:charset w:val="00"/>
    <w:family w:val="auto"/>
    <w:pitch w:val="variable"/>
    <w:sig w:usb0="A00002AF" w:usb1="5000204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Lato-Regular">
    <w:altName w:val="Lato Regular"/>
    <w:panose1 w:val="00000000000000000000"/>
    <w:charset w:val="4D"/>
    <w:family w:val="auto"/>
    <w:notTrueType/>
    <w:pitch w:val="default"/>
    <w:sig w:usb0="00000003" w:usb1="00000000" w:usb2="00000000" w:usb3="00000000" w:csb0="00000001" w:csb1="00000000"/>
  </w:font>
  <w:font w:name="Lato-Bold">
    <w:altName w:val="Lato Regular"/>
    <w:panose1 w:val="00000000000000000000"/>
    <w:charset w:val="4D"/>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E178C7" w14:textId="77777777" w:rsidR="002C1C16" w:rsidRDefault="002C1C16" w:rsidP="003836E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B2B549" w14:textId="77777777" w:rsidR="002C1C16" w:rsidRDefault="002C1C16" w:rsidP="003836E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E33A2A" w14:textId="77777777" w:rsidR="002C1C16" w:rsidRDefault="002C1C16" w:rsidP="003836E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9396C">
      <w:rPr>
        <w:rStyle w:val="PageNumber"/>
        <w:noProof/>
      </w:rPr>
      <w:t>2</w:t>
    </w:r>
    <w:r>
      <w:rPr>
        <w:rStyle w:val="PageNumber"/>
      </w:rPr>
      <w:fldChar w:fldCharType="end"/>
    </w:r>
  </w:p>
  <w:p w14:paraId="6C89D562" w14:textId="08B23AA8" w:rsidR="002C1C16" w:rsidRDefault="002C1C16" w:rsidP="003836EC">
    <w:pPr>
      <w:pStyle w:val="Footer"/>
      <w:ind w:right="360"/>
    </w:pPr>
    <w:r w:rsidRPr="00DF6CF0">
      <w:rPr>
        <w:noProof/>
      </w:rPr>
      <w:drawing>
        <wp:anchor distT="0" distB="0" distL="114300" distR="114300" simplePos="0" relativeHeight="251659776" behindDoc="1" locked="0" layoutInCell="1" allowOverlap="1" wp14:anchorId="1756031A" wp14:editId="4CB9E750">
          <wp:simplePos x="0" y="0"/>
          <wp:positionH relativeFrom="column">
            <wp:posOffset>2057400</wp:posOffset>
          </wp:positionH>
          <wp:positionV relativeFrom="paragraph">
            <wp:posOffset>-45720</wp:posOffset>
          </wp:positionV>
          <wp:extent cx="1242695" cy="833755"/>
          <wp:effectExtent l="0" t="0" r="1905" b="0"/>
          <wp:wrapNone/>
          <wp:docPr id="336" name="Picture 336" descr="Macintosh HD:Users:tracykennedy:Desktop:Cloud-Be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racykennedy:Desktop:Cloud-Bee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2695" cy="83375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78D00C" w14:textId="77777777" w:rsidR="002C1C16" w:rsidRDefault="002C1C16" w:rsidP="00C92466">
      <w:r>
        <w:separator/>
      </w:r>
    </w:p>
  </w:footnote>
  <w:footnote w:type="continuationSeparator" w:id="0">
    <w:p w14:paraId="048F7096" w14:textId="77777777" w:rsidR="002C1C16" w:rsidRDefault="002C1C16" w:rsidP="00C9246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FFA989" w14:textId="13B53107" w:rsidR="002C1C16" w:rsidRDefault="002C1C16">
    <w:pPr>
      <w:pStyle w:val="Header"/>
    </w:pPr>
    <w:r>
      <w:rPr>
        <w:noProof/>
      </w:rPr>
      <w:drawing>
        <wp:anchor distT="0" distB="0" distL="114300" distR="114300" simplePos="0" relativeHeight="251656704" behindDoc="1" locked="0" layoutInCell="1" allowOverlap="1" wp14:anchorId="7755B917" wp14:editId="56E7B686">
          <wp:simplePos x="0" y="0"/>
          <wp:positionH relativeFrom="page">
            <wp:posOffset>0</wp:posOffset>
          </wp:positionH>
          <wp:positionV relativeFrom="page">
            <wp:posOffset>0</wp:posOffset>
          </wp:positionV>
          <wp:extent cx="7773035" cy="2861945"/>
          <wp:effectExtent l="0" t="0" r="0" b="8255"/>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2861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752" behindDoc="0" locked="0" layoutInCell="1" allowOverlap="1" wp14:anchorId="656099E2" wp14:editId="4BDD2143">
              <wp:simplePos x="0" y="0"/>
              <wp:positionH relativeFrom="column">
                <wp:posOffset>3314700</wp:posOffset>
              </wp:positionH>
              <wp:positionV relativeFrom="paragraph">
                <wp:posOffset>-109855</wp:posOffset>
              </wp:positionV>
              <wp:extent cx="2857500" cy="342900"/>
              <wp:effectExtent l="0" t="0" r="0" b="0"/>
              <wp:wrapThrough wrapText="bothSides">
                <wp:wrapPolygon edited="0">
                  <wp:start x="192" y="1600"/>
                  <wp:lineTo x="192" y="17600"/>
                  <wp:lineTo x="21120" y="17600"/>
                  <wp:lineTo x="21120" y="1600"/>
                  <wp:lineTo x="192" y="160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A0810" w14:textId="77777777" w:rsidR="002C1C16" w:rsidRPr="002E527B" w:rsidRDefault="002C1C16" w:rsidP="00EE30E5">
                          <w:pPr>
                            <w:pStyle w:val="Header-RightEyebrow"/>
                          </w:pPr>
                          <w:r>
                            <w:t>Training Labs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261pt;margin-top:-8.6pt;width:225pt;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" filled="f" stroked="f">
              <v:textbox inset=",7.2pt,,7.2pt">
                <w:txbxContent>
                  <w:p w14:paraId="5A5A0810" w14:textId="77777777" w:rsidR="00DE0DDF" w:rsidRPr="002E527B" w:rsidRDefault="00DE0DDF" w:rsidP="00EE30E5">
                    <w:pPr>
                      <w:pStyle w:val="Header-RightEyebrow"/>
                    </w:pPr>
                    <w:r>
                      <w:t>Training Labs</w:t>
                    </w:r>
                  </w:p>
                </w:txbxContent>
              </v:textbox>
              <w10:wrap type="through"/>
            </v:shape>
          </w:pict>
        </mc:Fallback>
      </mc:AlternateContent>
    </w:r>
    <w:r>
      <w:rPr>
        <w:noProof/>
      </w:rPr>
      <mc:AlternateContent>
        <mc:Choice Requires="wps">
          <w:drawing>
            <wp:anchor distT="0" distB="0" distL="114300" distR="114300" simplePos="0" relativeHeight="251657728" behindDoc="0" locked="0" layoutInCell="1" allowOverlap="1" wp14:anchorId="403DDCC9" wp14:editId="4AA40967">
              <wp:simplePos x="0" y="0"/>
              <wp:positionH relativeFrom="column">
                <wp:posOffset>-800100</wp:posOffset>
              </wp:positionH>
              <wp:positionV relativeFrom="paragraph">
                <wp:posOffset>-109855</wp:posOffset>
              </wp:positionV>
              <wp:extent cx="2743200" cy="34290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695807" w14:textId="77777777" w:rsidR="002C1C16" w:rsidRPr="00AC0F99" w:rsidRDefault="002C1C16" w:rsidP="00EE30E5">
                          <w:pPr>
                            <w:pStyle w:val="Header-LeftEyebrow"/>
                          </w:pPr>
                          <w:r>
                            <w:t>Continuous Integration with Jenkins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62.95pt;margin-top:-8.6pt;width:3in;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" filled="f" stroked="f">
              <v:textbox inset=",7.2pt,,7.2pt">
                <w:txbxContent>
                  <w:p w14:paraId="20695807" w14:textId="77777777" w:rsidR="00DE0DDF" w:rsidRPr="00AC0F99" w:rsidRDefault="00DE0DDF" w:rsidP="00EE30E5">
                    <w:pPr>
                      <w:pStyle w:val="Header-LeftEyebrow"/>
                    </w:pPr>
                    <w:r>
                      <w:t>Continuous Integration with Jenkins</w:t>
                    </w:r>
                  </w:p>
                </w:txbxContent>
              </v:textbox>
            </v:shape>
          </w:pict>
        </mc:Fallback>
      </mc:AlternateContent>
    </w:r>
  </w:p>
  <w:p w14:paraId="4A3584ED" w14:textId="5F031122" w:rsidR="002C1C16" w:rsidRDefault="002C1C16">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1FDB6A" w14:textId="501F187F" w:rsidR="002C1C16" w:rsidRDefault="002C1C16">
    <w:pPr>
      <w:pStyle w:val="Header"/>
    </w:pPr>
    <w:r>
      <w:rPr>
        <w:noProof/>
      </w:rPr>
      <w:drawing>
        <wp:anchor distT="0" distB="0" distL="114300" distR="114300" simplePos="0" relativeHeight="251661824" behindDoc="1" locked="0" layoutInCell="1" allowOverlap="1" wp14:anchorId="53FB98C7" wp14:editId="61FC7FC4">
          <wp:simplePos x="0" y="0"/>
          <wp:positionH relativeFrom="page">
            <wp:posOffset>-635</wp:posOffset>
          </wp:positionH>
          <wp:positionV relativeFrom="page">
            <wp:posOffset>4445</wp:posOffset>
          </wp:positionV>
          <wp:extent cx="7773035" cy="2971800"/>
          <wp:effectExtent l="0" t="0" r="0" b="0"/>
          <wp:wrapNone/>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2971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CE2560"/>
    <w:multiLevelType w:val="hybridMultilevel"/>
    <w:tmpl w:val="DBA87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E65CCB"/>
    <w:multiLevelType w:val="hybridMultilevel"/>
    <w:tmpl w:val="D6446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292625"/>
    <w:multiLevelType w:val="hybridMultilevel"/>
    <w:tmpl w:val="35625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0850B4"/>
    <w:multiLevelType w:val="hybridMultilevel"/>
    <w:tmpl w:val="17405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84848AA"/>
    <w:multiLevelType w:val="hybridMultilevel"/>
    <w:tmpl w:val="E0A25A60"/>
    <w:lvl w:ilvl="0" w:tplc="B164BA80">
      <w:start w:val="1"/>
      <w:numFmt w:val="bullet"/>
      <w:pStyle w:val="Body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Symbol" w:hAnsi="Symbol" w:hint="default"/>
      </w:rPr>
    </w:lvl>
  </w:abstractNum>
  <w:abstractNum w:abstractNumId="6">
    <w:nsid w:val="50D12CA3"/>
    <w:multiLevelType w:val="hybridMultilevel"/>
    <w:tmpl w:val="500AECF8"/>
    <w:lvl w:ilvl="0" w:tplc="81C628D8">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hint="default"/>
      </w:rPr>
    </w:lvl>
    <w:lvl w:ilvl="2" w:tplc="04090005" w:tentative="1">
      <w:start w:val="1"/>
      <w:numFmt w:val="bullet"/>
      <w:lvlText w:val=""/>
      <w:lvlJc w:val="left"/>
      <w:pPr>
        <w:ind w:left="1980" w:hanging="360"/>
      </w:pPr>
      <w:rPr>
        <w:rFonts w:ascii="Symbol" w:hAnsi="Symbol"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hint="default"/>
      </w:rPr>
    </w:lvl>
    <w:lvl w:ilvl="5" w:tplc="04090005" w:tentative="1">
      <w:start w:val="1"/>
      <w:numFmt w:val="bullet"/>
      <w:lvlText w:val=""/>
      <w:lvlJc w:val="left"/>
      <w:pPr>
        <w:ind w:left="4140" w:hanging="360"/>
      </w:pPr>
      <w:rPr>
        <w:rFonts w:ascii="Symbol" w:hAnsi="Symbol"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hint="default"/>
      </w:rPr>
    </w:lvl>
    <w:lvl w:ilvl="8" w:tplc="04090005" w:tentative="1">
      <w:start w:val="1"/>
      <w:numFmt w:val="bullet"/>
      <w:lvlText w:val=""/>
      <w:lvlJc w:val="left"/>
      <w:pPr>
        <w:ind w:left="6300" w:hanging="360"/>
      </w:pPr>
      <w:rPr>
        <w:rFonts w:ascii="Symbol" w:hAnsi="Symbol" w:hint="default"/>
      </w:rPr>
    </w:lvl>
  </w:abstractNum>
  <w:abstractNum w:abstractNumId="7">
    <w:nsid w:val="59113945"/>
    <w:multiLevelType w:val="hybridMultilevel"/>
    <w:tmpl w:val="F530ECA8"/>
    <w:lvl w:ilvl="0" w:tplc="65AE4F3A">
      <w:numFmt w:val="bullet"/>
      <w:lvlText w:val=""/>
      <w:lvlJc w:val="left"/>
      <w:pPr>
        <w:ind w:left="720" w:hanging="360"/>
      </w:pPr>
      <w:rPr>
        <w:rFonts w:ascii="Symbol" w:eastAsia="ヒラギノ角ゴ Pro W3"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56C274E"/>
    <w:multiLevelType w:val="hybridMultilevel"/>
    <w:tmpl w:val="2632D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07921C9"/>
    <w:multiLevelType w:val="hybridMultilevel"/>
    <w:tmpl w:val="AF28F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47C087E"/>
    <w:multiLevelType w:val="hybridMultilevel"/>
    <w:tmpl w:val="11BCC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63A68D6"/>
    <w:multiLevelType w:val="hybridMultilevel"/>
    <w:tmpl w:val="6A140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532BA0"/>
    <w:multiLevelType w:val="hybridMultilevel"/>
    <w:tmpl w:val="0700D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A4D1FC9"/>
    <w:multiLevelType w:val="hybridMultilevel"/>
    <w:tmpl w:val="C75A5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2"/>
  </w:num>
  <w:num w:numId="4">
    <w:abstractNumId w:val="2"/>
  </w:num>
  <w:num w:numId="5">
    <w:abstractNumId w:val="11"/>
  </w:num>
  <w:num w:numId="6">
    <w:abstractNumId w:val="1"/>
  </w:num>
  <w:num w:numId="7">
    <w:abstractNumId w:val="8"/>
  </w:num>
  <w:num w:numId="8">
    <w:abstractNumId w:val="9"/>
  </w:num>
  <w:num w:numId="9">
    <w:abstractNumId w:val="4"/>
  </w:num>
  <w:num w:numId="10">
    <w:abstractNumId w:val="7"/>
  </w:num>
  <w:num w:numId="11">
    <w:abstractNumId w:val="13"/>
  </w:num>
  <w:num w:numId="12">
    <w:abstractNumId w:val="0"/>
  </w:num>
  <w:num w:numId="13">
    <w:abstractNumId w:val="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activeWritingStyle w:appName="MSWord" w:lang="en-US" w:vendorID="64" w:dllVersion="131078" w:nlCheck="1" w:checkStyle="1"/>
  <w:activeWritingStyle w:appName="MSWord" w:lang="en-AU" w:vendorID="64" w:dllVersion="131078" w:nlCheck="1" w:checkStyle="1"/>
  <w:defaultTabStop w:val="720"/>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96C"/>
    <w:rsid w:val="00001FC7"/>
    <w:rsid w:val="00005961"/>
    <w:rsid w:val="00026F0E"/>
    <w:rsid w:val="00051DF4"/>
    <w:rsid w:val="00056F82"/>
    <w:rsid w:val="000A3A09"/>
    <w:rsid w:val="000C22F6"/>
    <w:rsid w:val="000D0046"/>
    <w:rsid w:val="001148C7"/>
    <w:rsid w:val="00146F6A"/>
    <w:rsid w:val="001635DA"/>
    <w:rsid w:val="00166441"/>
    <w:rsid w:val="001B2781"/>
    <w:rsid w:val="001B72AE"/>
    <w:rsid w:val="001C2BD6"/>
    <w:rsid w:val="001C420C"/>
    <w:rsid w:val="001D47E9"/>
    <w:rsid w:val="00202116"/>
    <w:rsid w:val="00205C5A"/>
    <w:rsid w:val="00213916"/>
    <w:rsid w:val="002202BA"/>
    <w:rsid w:val="002203D5"/>
    <w:rsid w:val="002320C8"/>
    <w:rsid w:val="00270EBE"/>
    <w:rsid w:val="002B2C16"/>
    <w:rsid w:val="002C15B1"/>
    <w:rsid w:val="002C1C16"/>
    <w:rsid w:val="002C6D5E"/>
    <w:rsid w:val="002E2A61"/>
    <w:rsid w:val="002F4A65"/>
    <w:rsid w:val="002F6439"/>
    <w:rsid w:val="0030619F"/>
    <w:rsid w:val="00321C8E"/>
    <w:rsid w:val="003225D0"/>
    <w:rsid w:val="00335DF1"/>
    <w:rsid w:val="0034460E"/>
    <w:rsid w:val="00370913"/>
    <w:rsid w:val="00376330"/>
    <w:rsid w:val="003836EC"/>
    <w:rsid w:val="00384658"/>
    <w:rsid w:val="00394C9B"/>
    <w:rsid w:val="00395889"/>
    <w:rsid w:val="00396FA6"/>
    <w:rsid w:val="003A0FD7"/>
    <w:rsid w:val="003A579E"/>
    <w:rsid w:val="003D63C1"/>
    <w:rsid w:val="003F7567"/>
    <w:rsid w:val="00407674"/>
    <w:rsid w:val="00414CDB"/>
    <w:rsid w:val="00457009"/>
    <w:rsid w:val="00457571"/>
    <w:rsid w:val="00492744"/>
    <w:rsid w:val="004A42E8"/>
    <w:rsid w:val="004B1A20"/>
    <w:rsid w:val="004B56FB"/>
    <w:rsid w:val="004D3D2A"/>
    <w:rsid w:val="004E619B"/>
    <w:rsid w:val="00534B5E"/>
    <w:rsid w:val="005366FD"/>
    <w:rsid w:val="00551062"/>
    <w:rsid w:val="00553CDE"/>
    <w:rsid w:val="00560FB2"/>
    <w:rsid w:val="00561843"/>
    <w:rsid w:val="005849E0"/>
    <w:rsid w:val="0059652E"/>
    <w:rsid w:val="005A1A38"/>
    <w:rsid w:val="005B6F90"/>
    <w:rsid w:val="005F2F93"/>
    <w:rsid w:val="005F3700"/>
    <w:rsid w:val="006121C7"/>
    <w:rsid w:val="00615BBC"/>
    <w:rsid w:val="00624CF7"/>
    <w:rsid w:val="00625255"/>
    <w:rsid w:val="00643F16"/>
    <w:rsid w:val="00644CF5"/>
    <w:rsid w:val="00651D4E"/>
    <w:rsid w:val="00654425"/>
    <w:rsid w:val="006700F0"/>
    <w:rsid w:val="006A67F5"/>
    <w:rsid w:val="006A70C2"/>
    <w:rsid w:val="006B5FBA"/>
    <w:rsid w:val="006C3764"/>
    <w:rsid w:val="006C7BD6"/>
    <w:rsid w:val="006D5A69"/>
    <w:rsid w:val="006E1C99"/>
    <w:rsid w:val="006E5697"/>
    <w:rsid w:val="006F5524"/>
    <w:rsid w:val="006F7093"/>
    <w:rsid w:val="00705697"/>
    <w:rsid w:val="0071465B"/>
    <w:rsid w:val="00730BBA"/>
    <w:rsid w:val="007330B2"/>
    <w:rsid w:val="00742DDE"/>
    <w:rsid w:val="007612EC"/>
    <w:rsid w:val="0076197C"/>
    <w:rsid w:val="00763058"/>
    <w:rsid w:val="00763929"/>
    <w:rsid w:val="00764A6E"/>
    <w:rsid w:val="007B0EFD"/>
    <w:rsid w:val="007B77AB"/>
    <w:rsid w:val="007D75F7"/>
    <w:rsid w:val="007E3331"/>
    <w:rsid w:val="0080442E"/>
    <w:rsid w:val="00811958"/>
    <w:rsid w:val="00811A7B"/>
    <w:rsid w:val="00811D30"/>
    <w:rsid w:val="00813A69"/>
    <w:rsid w:val="00841E20"/>
    <w:rsid w:val="008568E8"/>
    <w:rsid w:val="00860B97"/>
    <w:rsid w:val="00861E77"/>
    <w:rsid w:val="00895D03"/>
    <w:rsid w:val="00896BC0"/>
    <w:rsid w:val="008A09AE"/>
    <w:rsid w:val="008A754E"/>
    <w:rsid w:val="008B7BFD"/>
    <w:rsid w:val="008E2AD9"/>
    <w:rsid w:val="0090296C"/>
    <w:rsid w:val="00914F02"/>
    <w:rsid w:val="00923C15"/>
    <w:rsid w:val="00927778"/>
    <w:rsid w:val="009316E7"/>
    <w:rsid w:val="009424D4"/>
    <w:rsid w:val="00952C61"/>
    <w:rsid w:val="0096091B"/>
    <w:rsid w:val="009670D2"/>
    <w:rsid w:val="00976C5D"/>
    <w:rsid w:val="00992DC3"/>
    <w:rsid w:val="009A53E7"/>
    <w:rsid w:val="009C2BE4"/>
    <w:rsid w:val="009E519A"/>
    <w:rsid w:val="009E5C15"/>
    <w:rsid w:val="00A03958"/>
    <w:rsid w:val="00A10EC4"/>
    <w:rsid w:val="00A12C26"/>
    <w:rsid w:val="00A25A86"/>
    <w:rsid w:val="00A30051"/>
    <w:rsid w:val="00A35706"/>
    <w:rsid w:val="00A577D7"/>
    <w:rsid w:val="00A608C9"/>
    <w:rsid w:val="00A657C7"/>
    <w:rsid w:val="00A667D1"/>
    <w:rsid w:val="00A74E59"/>
    <w:rsid w:val="00A830BB"/>
    <w:rsid w:val="00A855C4"/>
    <w:rsid w:val="00AA2EE2"/>
    <w:rsid w:val="00AB3E12"/>
    <w:rsid w:val="00AD3D31"/>
    <w:rsid w:val="00AE4FFF"/>
    <w:rsid w:val="00AE6A60"/>
    <w:rsid w:val="00B11F14"/>
    <w:rsid w:val="00B1605F"/>
    <w:rsid w:val="00B34018"/>
    <w:rsid w:val="00B42506"/>
    <w:rsid w:val="00B42BAE"/>
    <w:rsid w:val="00B45DB7"/>
    <w:rsid w:val="00B72091"/>
    <w:rsid w:val="00B725B4"/>
    <w:rsid w:val="00B9039A"/>
    <w:rsid w:val="00B93770"/>
    <w:rsid w:val="00B97BEA"/>
    <w:rsid w:val="00BC465F"/>
    <w:rsid w:val="00BC5FE5"/>
    <w:rsid w:val="00BE0139"/>
    <w:rsid w:val="00BE2E50"/>
    <w:rsid w:val="00BE349B"/>
    <w:rsid w:val="00C10D2B"/>
    <w:rsid w:val="00C15AF0"/>
    <w:rsid w:val="00C21D64"/>
    <w:rsid w:val="00C230DB"/>
    <w:rsid w:val="00C248A9"/>
    <w:rsid w:val="00C32B58"/>
    <w:rsid w:val="00C44180"/>
    <w:rsid w:val="00C64EB5"/>
    <w:rsid w:val="00C726B6"/>
    <w:rsid w:val="00C92466"/>
    <w:rsid w:val="00CC5DD9"/>
    <w:rsid w:val="00CD534B"/>
    <w:rsid w:val="00CF6934"/>
    <w:rsid w:val="00D40451"/>
    <w:rsid w:val="00D42D8F"/>
    <w:rsid w:val="00D60A21"/>
    <w:rsid w:val="00D7504E"/>
    <w:rsid w:val="00D86255"/>
    <w:rsid w:val="00D879CA"/>
    <w:rsid w:val="00D914C3"/>
    <w:rsid w:val="00DE0DDF"/>
    <w:rsid w:val="00DF6CF0"/>
    <w:rsid w:val="00E45D3C"/>
    <w:rsid w:val="00E520C8"/>
    <w:rsid w:val="00E65746"/>
    <w:rsid w:val="00E67594"/>
    <w:rsid w:val="00EA6F9A"/>
    <w:rsid w:val="00EB57EC"/>
    <w:rsid w:val="00EC015B"/>
    <w:rsid w:val="00EC44AE"/>
    <w:rsid w:val="00EE08E5"/>
    <w:rsid w:val="00EE30E5"/>
    <w:rsid w:val="00F0560B"/>
    <w:rsid w:val="00F079C0"/>
    <w:rsid w:val="00F2033B"/>
    <w:rsid w:val="00F6630C"/>
    <w:rsid w:val="00F82261"/>
    <w:rsid w:val="00F8299A"/>
    <w:rsid w:val="00F9396C"/>
    <w:rsid w:val="00FA2F15"/>
    <w:rsid w:val="00FB1E0F"/>
    <w:rsid w:val="00FC415F"/>
    <w:rsid w:val="00FC7B4C"/>
    <w:rsid w:val="00FD1FE2"/>
    <w:rsid w:val="00FF33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0AEDD9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553CDE"/>
    <w:pPr>
      <w:keepNext/>
      <w:keepLines/>
      <w:spacing w:before="480"/>
      <w:outlineLvl w:val="0"/>
    </w:pPr>
    <w:rPr>
      <w:rFonts w:asciiTheme="majorHAnsi" w:eastAsiaTheme="majorEastAsia" w:hAnsiTheme="majorHAnsi" w:cstheme="majorBidi"/>
      <w:b/>
      <w:bCs/>
      <w:color w:val="24ADAE"/>
      <w:sz w:val="44"/>
      <w:szCs w:val="32"/>
    </w:rPr>
  </w:style>
  <w:style w:type="paragraph" w:styleId="Heading2">
    <w:name w:val="heading 2"/>
    <w:basedOn w:val="Normal"/>
    <w:next w:val="Normal"/>
    <w:link w:val="Heading2Char"/>
    <w:uiPriority w:val="9"/>
    <w:unhideWhenUsed/>
    <w:qFormat/>
    <w:rsid w:val="00AE6A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53CD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2466"/>
    <w:pPr>
      <w:tabs>
        <w:tab w:val="center" w:pos="4320"/>
        <w:tab w:val="right" w:pos="8640"/>
      </w:tabs>
    </w:pPr>
  </w:style>
  <w:style w:type="character" w:customStyle="1" w:styleId="HeaderChar">
    <w:name w:val="Header Char"/>
    <w:basedOn w:val="DefaultParagraphFont"/>
    <w:link w:val="Header"/>
    <w:uiPriority w:val="99"/>
    <w:rsid w:val="00C92466"/>
  </w:style>
  <w:style w:type="paragraph" w:styleId="Footer">
    <w:name w:val="footer"/>
    <w:basedOn w:val="Normal"/>
    <w:link w:val="FooterChar"/>
    <w:uiPriority w:val="99"/>
    <w:unhideWhenUsed/>
    <w:rsid w:val="00C92466"/>
    <w:pPr>
      <w:tabs>
        <w:tab w:val="center" w:pos="4320"/>
        <w:tab w:val="right" w:pos="8640"/>
      </w:tabs>
    </w:pPr>
  </w:style>
  <w:style w:type="character" w:customStyle="1" w:styleId="FooterChar">
    <w:name w:val="Footer Char"/>
    <w:basedOn w:val="DefaultParagraphFont"/>
    <w:link w:val="Footer"/>
    <w:uiPriority w:val="99"/>
    <w:rsid w:val="00C92466"/>
  </w:style>
  <w:style w:type="paragraph" w:customStyle="1" w:styleId="Headline">
    <w:name w:val="Headline"/>
    <w:basedOn w:val="Normal"/>
    <w:qFormat/>
    <w:rsid w:val="00EA6F9A"/>
    <w:pPr>
      <w:spacing w:after="60"/>
    </w:pPr>
    <w:rPr>
      <w:rFonts w:ascii="Myriad Pro" w:hAnsi="Myriad Pro"/>
      <w:sz w:val="52"/>
      <w:szCs w:val="52"/>
    </w:rPr>
  </w:style>
  <w:style w:type="paragraph" w:customStyle="1" w:styleId="Headline-Subhead">
    <w:name w:val="Headline-Subhead"/>
    <w:basedOn w:val="Normal"/>
    <w:qFormat/>
    <w:rsid w:val="00EA6F9A"/>
    <w:pPr>
      <w:spacing w:line="320" w:lineRule="exact"/>
    </w:pPr>
    <w:rPr>
      <w:rFonts w:ascii="Myriad Pro" w:hAnsi="Myriad Pro"/>
      <w:color w:val="404040"/>
    </w:rPr>
  </w:style>
  <w:style w:type="paragraph" w:customStyle="1" w:styleId="Sidebar-Body">
    <w:name w:val="Sidebar-Body"/>
    <w:basedOn w:val="Normal"/>
    <w:qFormat/>
    <w:rsid w:val="00EA6F9A"/>
    <w:pPr>
      <w:spacing w:after="160" w:line="260" w:lineRule="exact"/>
    </w:pPr>
    <w:rPr>
      <w:rFonts w:ascii="Myriad Pro" w:hAnsi="Myriad Pro"/>
      <w:sz w:val="18"/>
      <w:szCs w:val="18"/>
    </w:rPr>
  </w:style>
  <w:style w:type="paragraph" w:customStyle="1" w:styleId="CalloutQuote">
    <w:name w:val="Callout Quote"/>
    <w:basedOn w:val="Normal"/>
    <w:qFormat/>
    <w:rsid w:val="00C92466"/>
    <w:rPr>
      <w:rFonts w:ascii="Myriad Pro" w:hAnsi="Myriad Pro"/>
      <w:color w:val="006E99"/>
      <w:sz w:val="32"/>
      <w:szCs w:val="32"/>
    </w:rPr>
  </w:style>
  <w:style w:type="paragraph" w:customStyle="1" w:styleId="CalloutAttribution">
    <w:name w:val="Callout Attribution"/>
    <w:basedOn w:val="Normal"/>
    <w:qFormat/>
    <w:rsid w:val="00C92466"/>
    <w:pPr>
      <w:spacing w:before="240"/>
    </w:pPr>
    <w:rPr>
      <w:rFonts w:ascii="Myriad Pro" w:hAnsi="Myriad Pro"/>
      <w:color w:val="006E99"/>
      <w:sz w:val="18"/>
      <w:szCs w:val="18"/>
    </w:rPr>
  </w:style>
  <w:style w:type="paragraph" w:customStyle="1" w:styleId="ChartBody">
    <w:name w:val="Chart Body"/>
    <w:basedOn w:val="Normal"/>
    <w:qFormat/>
    <w:rsid w:val="00AB3E12"/>
    <w:pPr>
      <w:framePr w:hSpace="187" w:vSpace="58" w:wrap="around" w:vAnchor="text" w:hAnchor="page" w:x="6509" w:y="-778"/>
      <w:spacing w:line="240" w:lineRule="exact"/>
    </w:pPr>
    <w:rPr>
      <w:rFonts w:ascii="Myriad Pro" w:hAnsi="Myriad Pro"/>
      <w:sz w:val="18"/>
      <w:szCs w:val="18"/>
    </w:rPr>
  </w:style>
  <w:style w:type="paragraph" w:customStyle="1" w:styleId="ChartColumnHeader">
    <w:name w:val="Chart Column Header"/>
    <w:basedOn w:val="Normal"/>
    <w:qFormat/>
    <w:rsid w:val="00AB3E12"/>
    <w:pPr>
      <w:framePr w:hSpace="187" w:vSpace="58" w:wrap="around" w:vAnchor="text" w:hAnchor="page" w:x="6509" w:y="-778"/>
      <w:spacing w:line="240" w:lineRule="exact"/>
    </w:pPr>
    <w:rPr>
      <w:rFonts w:ascii="Myriad Pro" w:hAnsi="Myriad Pro"/>
      <w:b/>
      <w:color w:val="FFFFFF"/>
      <w:sz w:val="18"/>
      <w:szCs w:val="18"/>
    </w:rPr>
  </w:style>
  <w:style w:type="paragraph" w:customStyle="1" w:styleId="BodySubhead">
    <w:name w:val="Body Subhead"/>
    <w:basedOn w:val="Normal"/>
    <w:qFormat/>
    <w:rsid w:val="00EE30E5"/>
    <w:rPr>
      <w:rFonts w:ascii="Myriad Pro" w:hAnsi="Myriad Pro"/>
      <w:color w:val="006E99"/>
      <w:sz w:val="26"/>
      <w:szCs w:val="26"/>
    </w:rPr>
  </w:style>
  <w:style w:type="paragraph" w:styleId="BalloonText">
    <w:name w:val="Balloon Text"/>
    <w:basedOn w:val="Normal"/>
    <w:link w:val="BalloonTextChar"/>
    <w:uiPriority w:val="99"/>
    <w:semiHidden/>
    <w:unhideWhenUsed/>
    <w:rsid w:val="00C230DB"/>
    <w:rPr>
      <w:rFonts w:ascii="Lucida Grande" w:hAnsi="Lucida Grande" w:cs="Lucida Grande"/>
      <w:sz w:val="18"/>
      <w:szCs w:val="18"/>
    </w:rPr>
  </w:style>
  <w:style w:type="paragraph" w:customStyle="1" w:styleId="BodyBullets">
    <w:name w:val="Body Bullets"/>
    <w:basedOn w:val="BodyCopy"/>
    <w:qFormat/>
    <w:rsid w:val="00643F16"/>
    <w:pPr>
      <w:numPr>
        <w:numId w:val="2"/>
      </w:numPr>
      <w:ind w:left="288" w:hanging="144"/>
    </w:pPr>
  </w:style>
  <w:style w:type="paragraph" w:customStyle="1" w:styleId="FigureCaption">
    <w:name w:val="Figure Caption"/>
    <w:basedOn w:val="Normal"/>
    <w:qFormat/>
    <w:rsid w:val="00EE30E5"/>
    <w:pPr>
      <w:spacing w:line="260" w:lineRule="exact"/>
    </w:pPr>
    <w:rPr>
      <w:rFonts w:ascii="Myriad Pro" w:hAnsi="Myriad Pro"/>
      <w:color w:val="006E99"/>
      <w:sz w:val="18"/>
      <w:szCs w:val="18"/>
    </w:rPr>
  </w:style>
  <w:style w:type="character" w:customStyle="1" w:styleId="link">
    <w:name w:val="link"/>
    <w:uiPriority w:val="99"/>
    <w:rsid w:val="003F7567"/>
    <w:rPr>
      <w:color w:val="23ACAD"/>
    </w:rPr>
  </w:style>
  <w:style w:type="paragraph" w:customStyle="1" w:styleId="BodyCopy">
    <w:name w:val="Body Copy"/>
    <w:basedOn w:val="Normal"/>
    <w:autoRedefine/>
    <w:qFormat/>
    <w:rsid w:val="00C248A9"/>
    <w:rPr>
      <w:rFonts w:asciiTheme="majorHAnsi" w:hAnsiTheme="majorHAnsi"/>
      <w:sz w:val="28"/>
      <w:szCs w:val="18"/>
    </w:rPr>
  </w:style>
  <w:style w:type="paragraph" w:customStyle="1" w:styleId="Header-LeftEyebrow">
    <w:name w:val="Header-Left Eyebrow"/>
    <w:basedOn w:val="Normal"/>
    <w:qFormat/>
    <w:rsid w:val="00EA6F9A"/>
    <w:rPr>
      <w:rFonts w:ascii="Myriad Pro" w:hAnsi="Myriad Pro"/>
      <w:b/>
      <w:color w:val="FFFFFF"/>
      <w:sz w:val="22"/>
      <w:szCs w:val="22"/>
    </w:rPr>
  </w:style>
  <w:style w:type="paragraph" w:customStyle="1" w:styleId="Header-RightEyebrow">
    <w:name w:val="Header-Right Eyebrow"/>
    <w:basedOn w:val="Header-LeftEyebrow"/>
    <w:qFormat/>
    <w:rsid w:val="00EA6F9A"/>
    <w:pPr>
      <w:jc w:val="right"/>
    </w:pPr>
  </w:style>
  <w:style w:type="paragraph" w:customStyle="1" w:styleId="Sidebar-Subhead">
    <w:name w:val="Sidebar-Subhead"/>
    <w:basedOn w:val="Normal"/>
    <w:link w:val="Sidebar-SubheadChar"/>
    <w:qFormat/>
    <w:rsid w:val="00EA6F9A"/>
    <w:pPr>
      <w:spacing w:line="300" w:lineRule="exact"/>
    </w:pPr>
    <w:rPr>
      <w:rFonts w:ascii="Myriad Pro" w:hAnsi="Myriad Pro"/>
      <w:color w:val="006E99"/>
      <w:sz w:val="26"/>
      <w:szCs w:val="26"/>
    </w:rPr>
  </w:style>
  <w:style w:type="character" w:customStyle="1" w:styleId="Sidebar-SubheadChar">
    <w:name w:val="Sidebar-Subhead Char"/>
    <w:link w:val="Sidebar-Subhead"/>
    <w:rsid w:val="00EA6F9A"/>
    <w:rPr>
      <w:rFonts w:ascii="Myriad Pro" w:hAnsi="Myriad Pro"/>
      <w:color w:val="006E99"/>
      <w:sz w:val="26"/>
      <w:szCs w:val="26"/>
    </w:rPr>
  </w:style>
  <w:style w:type="character" w:customStyle="1" w:styleId="BalloonTextChar">
    <w:name w:val="Balloon Text Char"/>
    <w:link w:val="BalloonText"/>
    <w:uiPriority w:val="99"/>
    <w:semiHidden/>
    <w:rsid w:val="00C230DB"/>
    <w:rPr>
      <w:rFonts w:ascii="Lucida Grande" w:hAnsi="Lucida Grande" w:cs="Lucida Grande"/>
      <w:sz w:val="18"/>
      <w:szCs w:val="18"/>
    </w:rPr>
  </w:style>
  <w:style w:type="paragraph" w:customStyle="1" w:styleId="ChartBodyBold">
    <w:name w:val="Chart Body Bold"/>
    <w:basedOn w:val="Normal"/>
    <w:qFormat/>
    <w:rsid w:val="00EA6F9A"/>
    <w:pPr>
      <w:framePr w:hSpace="187" w:vSpace="58" w:wrap="around" w:vAnchor="text" w:hAnchor="page" w:x="6509" w:y="-778"/>
      <w:spacing w:line="240" w:lineRule="exact"/>
      <w:contextualSpacing/>
    </w:pPr>
    <w:rPr>
      <w:rFonts w:ascii="Myriad Pro" w:hAnsi="Myriad Pro"/>
      <w:b/>
      <w:sz w:val="18"/>
      <w:szCs w:val="18"/>
    </w:rPr>
  </w:style>
  <w:style w:type="paragraph" w:customStyle="1" w:styleId="Copyright">
    <w:name w:val="Copyright"/>
    <w:basedOn w:val="Normal"/>
    <w:qFormat/>
    <w:rsid w:val="002C15B1"/>
    <w:rPr>
      <w:rFonts w:ascii="Myriad Pro" w:hAnsi="Myriad Pro" w:cs="Lato-Regular"/>
      <w:sz w:val="12"/>
      <w:szCs w:val="12"/>
    </w:rPr>
  </w:style>
  <w:style w:type="paragraph" w:customStyle="1" w:styleId="ContactAddress">
    <w:name w:val="Contact Address"/>
    <w:basedOn w:val="Normal"/>
    <w:qFormat/>
    <w:rsid w:val="002C15B1"/>
    <w:rPr>
      <w:rFonts w:ascii="Myriad Pro" w:hAnsi="Myriad Pro" w:cs="Lato-Regular"/>
      <w:sz w:val="16"/>
      <w:szCs w:val="16"/>
    </w:rPr>
  </w:style>
  <w:style w:type="paragraph" w:customStyle="1" w:styleId="ContactCompanyName">
    <w:name w:val="Contact Company Name"/>
    <w:basedOn w:val="Normal"/>
    <w:qFormat/>
    <w:rsid w:val="002C15B1"/>
    <w:rPr>
      <w:rFonts w:ascii="Myriad Pro" w:hAnsi="Myriad Pro" w:cs="Lato-Bold"/>
      <w:b/>
      <w:bCs/>
      <w:sz w:val="18"/>
      <w:szCs w:val="18"/>
    </w:rPr>
  </w:style>
  <w:style w:type="paragraph" w:customStyle="1" w:styleId="ContactURLandEmail">
    <w:name w:val="Contact URL and Email"/>
    <w:basedOn w:val="Normal"/>
    <w:qFormat/>
    <w:rsid w:val="002C15B1"/>
    <w:rPr>
      <w:color w:val="24ADAE"/>
    </w:rPr>
  </w:style>
  <w:style w:type="paragraph" w:customStyle="1" w:styleId="FreeForm">
    <w:name w:val="Free Form"/>
    <w:rsid w:val="00F2033B"/>
    <w:rPr>
      <w:rFonts w:ascii="Helvetica" w:eastAsia="ヒラギノ角ゴ Pro W3" w:hAnsi="Helvetica"/>
      <w:color w:val="000000"/>
      <w:sz w:val="24"/>
      <w:lang w:val="en-AU" w:eastAsia="ja-JP"/>
    </w:rPr>
  </w:style>
  <w:style w:type="paragraph" w:customStyle="1" w:styleId="Body">
    <w:name w:val="Body"/>
    <w:link w:val="BodyChar"/>
    <w:rsid w:val="00F2033B"/>
    <w:pPr>
      <w:spacing w:after="240"/>
    </w:pPr>
    <w:rPr>
      <w:rFonts w:ascii="Helvetica" w:eastAsia="ヒラギノ角ゴ Pro W3" w:hAnsi="Helvetica"/>
      <w:color w:val="000000"/>
      <w:sz w:val="24"/>
      <w:lang w:val="en-AU" w:eastAsia="ja-JP"/>
    </w:rPr>
  </w:style>
  <w:style w:type="character" w:customStyle="1" w:styleId="BodyChar">
    <w:name w:val="Body Char"/>
    <w:basedOn w:val="DefaultParagraphFont"/>
    <w:link w:val="Body"/>
    <w:rsid w:val="00F2033B"/>
    <w:rPr>
      <w:rFonts w:ascii="Helvetica" w:eastAsia="ヒラギノ角ゴ Pro W3" w:hAnsi="Helvetica"/>
      <w:color w:val="000000"/>
      <w:sz w:val="24"/>
      <w:lang w:val="en-AU" w:eastAsia="ja-JP"/>
    </w:rPr>
  </w:style>
  <w:style w:type="character" w:customStyle="1" w:styleId="Heading1Char">
    <w:name w:val="Heading 1 Char"/>
    <w:basedOn w:val="DefaultParagraphFont"/>
    <w:link w:val="Heading1"/>
    <w:uiPriority w:val="9"/>
    <w:rsid w:val="00553CDE"/>
    <w:rPr>
      <w:rFonts w:asciiTheme="majorHAnsi" w:eastAsiaTheme="majorEastAsia" w:hAnsiTheme="majorHAnsi" w:cstheme="majorBidi"/>
      <w:b/>
      <w:bCs/>
      <w:color w:val="24ADAE"/>
      <w:sz w:val="44"/>
      <w:szCs w:val="32"/>
    </w:rPr>
  </w:style>
  <w:style w:type="paragraph" w:styleId="TOCHeading">
    <w:name w:val="TOC Heading"/>
    <w:basedOn w:val="Heading1"/>
    <w:next w:val="Normal"/>
    <w:uiPriority w:val="39"/>
    <w:unhideWhenUsed/>
    <w:qFormat/>
    <w:rsid w:val="00553CDE"/>
    <w:pPr>
      <w:spacing w:line="276" w:lineRule="auto"/>
      <w:outlineLvl w:val="9"/>
    </w:pPr>
    <w:rPr>
      <w:color w:val="006EAE"/>
      <w:sz w:val="28"/>
      <w:szCs w:val="28"/>
    </w:rPr>
  </w:style>
  <w:style w:type="paragraph" w:styleId="TOC1">
    <w:name w:val="toc 1"/>
    <w:basedOn w:val="Normal"/>
    <w:next w:val="Normal"/>
    <w:autoRedefine/>
    <w:uiPriority w:val="39"/>
    <w:unhideWhenUsed/>
    <w:rsid w:val="00927778"/>
    <w:pPr>
      <w:spacing w:before="240" w:after="120"/>
    </w:pPr>
    <w:rPr>
      <w:rFonts w:asciiTheme="minorHAnsi" w:hAnsiTheme="minorHAnsi"/>
      <w:b/>
      <w:caps/>
      <w:sz w:val="22"/>
      <w:szCs w:val="22"/>
      <w:u w:val="single"/>
    </w:rPr>
  </w:style>
  <w:style w:type="paragraph" w:styleId="TOC2">
    <w:name w:val="toc 2"/>
    <w:basedOn w:val="Normal"/>
    <w:next w:val="Normal"/>
    <w:autoRedefine/>
    <w:uiPriority w:val="39"/>
    <w:unhideWhenUsed/>
    <w:rsid w:val="00927778"/>
    <w:rPr>
      <w:rFonts w:asciiTheme="minorHAnsi" w:hAnsiTheme="minorHAnsi"/>
      <w:b/>
      <w:smallCaps/>
      <w:sz w:val="22"/>
      <w:szCs w:val="22"/>
    </w:rPr>
  </w:style>
  <w:style w:type="paragraph" w:styleId="TOC3">
    <w:name w:val="toc 3"/>
    <w:basedOn w:val="Normal"/>
    <w:next w:val="Normal"/>
    <w:autoRedefine/>
    <w:uiPriority w:val="39"/>
    <w:unhideWhenUsed/>
    <w:rsid w:val="00927778"/>
    <w:rPr>
      <w:rFonts w:asciiTheme="minorHAnsi" w:hAnsiTheme="minorHAnsi"/>
      <w:smallCaps/>
      <w:sz w:val="22"/>
      <w:szCs w:val="22"/>
    </w:rPr>
  </w:style>
  <w:style w:type="paragraph" w:styleId="TOC4">
    <w:name w:val="toc 4"/>
    <w:basedOn w:val="Normal"/>
    <w:next w:val="Normal"/>
    <w:autoRedefine/>
    <w:uiPriority w:val="39"/>
    <w:unhideWhenUsed/>
    <w:rsid w:val="00927778"/>
    <w:rPr>
      <w:rFonts w:asciiTheme="minorHAnsi" w:hAnsiTheme="minorHAnsi"/>
      <w:sz w:val="22"/>
      <w:szCs w:val="22"/>
    </w:rPr>
  </w:style>
  <w:style w:type="paragraph" w:styleId="TOC5">
    <w:name w:val="toc 5"/>
    <w:basedOn w:val="Normal"/>
    <w:next w:val="Normal"/>
    <w:autoRedefine/>
    <w:uiPriority w:val="39"/>
    <w:unhideWhenUsed/>
    <w:rsid w:val="00927778"/>
    <w:rPr>
      <w:rFonts w:asciiTheme="minorHAnsi" w:hAnsiTheme="minorHAnsi"/>
      <w:sz w:val="22"/>
      <w:szCs w:val="22"/>
    </w:rPr>
  </w:style>
  <w:style w:type="paragraph" w:styleId="TOC6">
    <w:name w:val="toc 6"/>
    <w:basedOn w:val="Normal"/>
    <w:next w:val="Normal"/>
    <w:autoRedefine/>
    <w:uiPriority w:val="39"/>
    <w:unhideWhenUsed/>
    <w:rsid w:val="00927778"/>
    <w:rPr>
      <w:rFonts w:asciiTheme="minorHAnsi" w:hAnsiTheme="minorHAnsi"/>
      <w:sz w:val="22"/>
      <w:szCs w:val="22"/>
    </w:rPr>
  </w:style>
  <w:style w:type="paragraph" w:styleId="TOC7">
    <w:name w:val="toc 7"/>
    <w:basedOn w:val="Normal"/>
    <w:next w:val="Normal"/>
    <w:autoRedefine/>
    <w:uiPriority w:val="39"/>
    <w:unhideWhenUsed/>
    <w:rsid w:val="00927778"/>
    <w:rPr>
      <w:rFonts w:asciiTheme="minorHAnsi" w:hAnsiTheme="minorHAnsi"/>
      <w:sz w:val="22"/>
      <w:szCs w:val="22"/>
    </w:rPr>
  </w:style>
  <w:style w:type="paragraph" w:styleId="TOC8">
    <w:name w:val="toc 8"/>
    <w:basedOn w:val="Normal"/>
    <w:next w:val="Normal"/>
    <w:autoRedefine/>
    <w:uiPriority w:val="39"/>
    <w:unhideWhenUsed/>
    <w:rsid w:val="00927778"/>
    <w:rPr>
      <w:rFonts w:asciiTheme="minorHAnsi" w:hAnsiTheme="minorHAnsi"/>
      <w:sz w:val="22"/>
      <w:szCs w:val="22"/>
    </w:rPr>
  </w:style>
  <w:style w:type="paragraph" w:styleId="TOC9">
    <w:name w:val="toc 9"/>
    <w:basedOn w:val="Normal"/>
    <w:next w:val="Normal"/>
    <w:autoRedefine/>
    <w:uiPriority w:val="39"/>
    <w:unhideWhenUsed/>
    <w:rsid w:val="00927778"/>
    <w:rPr>
      <w:rFonts w:asciiTheme="minorHAnsi" w:hAnsiTheme="minorHAnsi"/>
      <w:sz w:val="22"/>
      <w:szCs w:val="22"/>
    </w:rPr>
  </w:style>
  <w:style w:type="character" w:customStyle="1" w:styleId="Heading2Char">
    <w:name w:val="Heading 2 Char"/>
    <w:basedOn w:val="DefaultParagraphFont"/>
    <w:link w:val="Heading2"/>
    <w:uiPriority w:val="9"/>
    <w:rsid w:val="00AE6A60"/>
    <w:rPr>
      <w:rFonts w:asciiTheme="majorHAnsi" w:eastAsiaTheme="majorEastAsia" w:hAnsiTheme="majorHAnsi" w:cstheme="majorBidi"/>
      <w:b/>
      <w:bCs/>
      <w:color w:val="4F81BD" w:themeColor="accent1"/>
      <w:sz w:val="26"/>
      <w:szCs w:val="26"/>
    </w:rPr>
  </w:style>
  <w:style w:type="paragraph" w:customStyle="1" w:styleId="Heading31">
    <w:name w:val="Heading 31"/>
    <w:next w:val="Body"/>
    <w:qFormat/>
    <w:rsid w:val="00553CDE"/>
    <w:pPr>
      <w:keepNext/>
      <w:spacing w:before="240" w:after="240"/>
      <w:outlineLvl w:val="2"/>
    </w:pPr>
    <w:rPr>
      <w:rFonts w:ascii="Helvetica" w:eastAsia="ヒラギノ角ゴ Pro W3" w:hAnsi="Helvetica"/>
      <w:b/>
      <w:color w:val="DF8C19"/>
      <w:sz w:val="28"/>
      <w:lang w:val="en-AU" w:eastAsia="ja-JP"/>
    </w:rPr>
  </w:style>
  <w:style w:type="character" w:customStyle="1" w:styleId="Heading3Char">
    <w:name w:val="Heading 3 Char"/>
    <w:basedOn w:val="DefaultParagraphFont"/>
    <w:link w:val="Heading3"/>
    <w:uiPriority w:val="9"/>
    <w:semiHidden/>
    <w:rsid w:val="00553CDE"/>
    <w:rPr>
      <w:rFonts w:asciiTheme="majorHAnsi" w:eastAsiaTheme="majorEastAsia" w:hAnsiTheme="majorHAnsi" w:cstheme="majorBidi"/>
      <w:b/>
      <w:bCs/>
      <w:color w:val="4F81BD" w:themeColor="accent1"/>
      <w:sz w:val="24"/>
      <w:szCs w:val="24"/>
    </w:rPr>
  </w:style>
  <w:style w:type="paragraph" w:customStyle="1" w:styleId="Heading11">
    <w:name w:val="Heading 11"/>
    <w:next w:val="Body"/>
    <w:qFormat/>
    <w:rsid w:val="00C10D2B"/>
    <w:pPr>
      <w:keepNext/>
      <w:pageBreakBefore/>
      <w:spacing w:after="240"/>
      <w:outlineLvl w:val="0"/>
    </w:pPr>
    <w:rPr>
      <w:rFonts w:ascii="Helvetica" w:eastAsia="ヒラギノ角ゴ Pro W3" w:hAnsi="Helvetica"/>
      <w:b/>
      <w:color w:val="000000" w:themeColor="text1"/>
      <w:sz w:val="36"/>
      <w:lang w:val="en-AU" w:eastAsia="ja-JP"/>
    </w:rPr>
  </w:style>
  <w:style w:type="paragraph" w:customStyle="1" w:styleId="Terminal">
    <w:name w:val="Terminal"/>
    <w:basedOn w:val="Normal"/>
    <w:link w:val="TerminalChar"/>
    <w:qFormat/>
    <w:rsid w:val="00B34018"/>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40"/>
      <w:ind w:left="288"/>
      <w:contextualSpacing/>
    </w:pPr>
    <w:rPr>
      <w:rFonts w:ascii="Courier New" w:eastAsia="ヒラギノ角ゴ Pro W3" w:hAnsi="Courier New"/>
      <w:noProof/>
      <w:color w:val="000000"/>
      <w:szCs w:val="20"/>
      <w:lang w:val="en-AU" w:eastAsia="ja-JP"/>
    </w:rPr>
  </w:style>
  <w:style w:type="character" w:customStyle="1" w:styleId="TerminalChar">
    <w:name w:val="Terminal Char"/>
    <w:basedOn w:val="BodyChar"/>
    <w:link w:val="Terminal"/>
    <w:rsid w:val="00B34018"/>
    <w:rPr>
      <w:rFonts w:ascii="Courier New" w:eastAsia="ヒラギノ角ゴ Pro W3" w:hAnsi="Courier New"/>
      <w:noProof/>
      <w:color w:val="000000"/>
      <w:sz w:val="24"/>
      <w:lang w:val="en-AU" w:eastAsia="ja-JP"/>
    </w:rPr>
  </w:style>
  <w:style w:type="character" w:styleId="Hyperlink">
    <w:name w:val="Hyperlink"/>
    <w:basedOn w:val="DefaultParagraphFont"/>
    <w:uiPriority w:val="99"/>
    <w:unhideWhenUsed/>
    <w:rsid w:val="00742DDE"/>
    <w:rPr>
      <w:color w:val="0000FF" w:themeColor="hyperlink"/>
      <w:u w:val="single"/>
    </w:rPr>
  </w:style>
  <w:style w:type="paragraph" w:customStyle="1" w:styleId="Command">
    <w:name w:val="Command"/>
    <w:basedOn w:val="Normal"/>
    <w:next w:val="Normal"/>
    <w:link w:val="CommandChar"/>
    <w:qFormat/>
    <w:rsid w:val="00976C5D"/>
    <w:pPr>
      <w:shd w:val="clear" w:color="auto" w:fill="F2F2F2" w:themeFill="background1" w:themeFillShade="F2"/>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40"/>
      <w:ind w:left="720"/>
    </w:pPr>
    <w:rPr>
      <w:rFonts w:ascii="Courier New" w:eastAsia="ヒラギノ角ゴ Pro W3" w:hAnsi="Courier New" w:cs="Courier New"/>
      <w:color w:val="000000"/>
      <w:szCs w:val="20"/>
      <w:lang w:val="en-AU" w:eastAsia="ja-JP"/>
    </w:rPr>
  </w:style>
  <w:style w:type="character" w:customStyle="1" w:styleId="CommandChar">
    <w:name w:val="Command Char"/>
    <w:basedOn w:val="BodyChar"/>
    <w:link w:val="Command"/>
    <w:rsid w:val="00976C5D"/>
    <w:rPr>
      <w:rFonts w:ascii="Courier New" w:eastAsia="ヒラギノ角ゴ Pro W3" w:hAnsi="Courier New" w:cs="Courier New"/>
      <w:color w:val="000000"/>
      <w:sz w:val="24"/>
      <w:shd w:val="clear" w:color="auto" w:fill="F2F2F2" w:themeFill="background1" w:themeFillShade="F2"/>
      <w:lang w:val="en-AU" w:eastAsia="ja-JP"/>
    </w:rPr>
  </w:style>
  <w:style w:type="table" w:styleId="TableGrid">
    <w:name w:val="Table Grid"/>
    <w:basedOn w:val="TableNormal"/>
    <w:rsid w:val="00C44180"/>
    <w:rPr>
      <w:rFonts w:ascii="Times New Roman" w:eastAsiaTheme="minorEastAsia" w:hAnsi="Times New Roman"/>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teral">
    <w:name w:val="literal"/>
    <w:basedOn w:val="Body"/>
    <w:link w:val="literalChar"/>
    <w:qFormat/>
    <w:rsid w:val="00C44180"/>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Pr>
      <w:rFonts w:ascii="Courier New" w:hAnsi="Courier New" w:cs="Courier New"/>
    </w:rPr>
  </w:style>
  <w:style w:type="character" w:customStyle="1" w:styleId="literalChar">
    <w:name w:val="literal Char"/>
    <w:basedOn w:val="BodyChar"/>
    <w:link w:val="literal"/>
    <w:rsid w:val="00C44180"/>
    <w:rPr>
      <w:rFonts w:ascii="Courier New" w:eastAsia="ヒラギノ角ゴ Pro W3" w:hAnsi="Courier New" w:cs="Courier New"/>
      <w:color w:val="000000"/>
      <w:sz w:val="24"/>
      <w:lang w:val="en-AU" w:eastAsia="ja-JP"/>
    </w:rPr>
  </w:style>
  <w:style w:type="paragraph" w:styleId="FootnoteText">
    <w:name w:val="footnote text"/>
    <w:basedOn w:val="Normal"/>
    <w:link w:val="FootnoteTextChar"/>
    <w:rsid w:val="00C44180"/>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Pr>
      <w:rFonts w:ascii="Helvetica" w:eastAsia="ヒラギノ角ゴ Pro W3" w:hAnsi="Helvetica"/>
      <w:color w:val="000000"/>
      <w:sz w:val="20"/>
      <w:szCs w:val="20"/>
      <w:lang w:val="en-AU" w:eastAsia="ja-JP"/>
    </w:rPr>
  </w:style>
  <w:style w:type="character" w:customStyle="1" w:styleId="FootnoteTextChar">
    <w:name w:val="Footnote Text Char"/>
    <w:basedOn w:val="DefaultParagraphFont"/>
    <w:link w:val="FootnoteText"/>
    <w:rsid w:val="00C44180"/>
    <w:rPr>
      <w:rFonts w:ascii="Helvetica" w:eastAsia="ヒラギノ角ゴ Pro W3" w:hAnsi="Helvetica"/>
      <w:color w:val="000000"/>
      <w:lang w:val="en-AU" w:eastAsia="ja-JP"/>
    </w:rPr>
  </w:style>
  <w:style w:type="character" w:styleId="FootnoteReference">
    <w:name w:val="footnote reference"/>
    <w:basedOn w:val="DefaultParagraphFont"/>
    <w:rsid w:val="00C44180"/>
    <w:rPr>
      <w:vertAlign w:val="superscript"/>
    </w:rPr>
  </w:style>
  <w:style w:type="paragraph" w:styleId="Quote">
    <w:name w:val="Quote"/>
    <w:basedOn w:val="Normal"/>
    <w:next w:val="Normal"/>
    <w:link w:val="QuoteChar"/>
    <w:uiPriority w:val="29"/>
    <w:qFormat/>
    <w:rsid w:val="00560FB2"/>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40"/>
    </w:pPr>
    <w:rPr>
      <w:rFonts w:ascii="Helvetica" w:eastAsia="ヒラギノ角ゴ Pro W3" w:hAnsi="Helvetica"/>
      <w:i/>
      <w:iCs/>
      <w:color w:val="000000" w:themeColor="text1"/>
      <w:szCs w:val="20"/>
      <w:lang w:val="en-AU" w:eastAsia="ja-JP"/>
    </w:rPr>
  </w:style>
  <w:style w:type="character" w:customStyle="1" w:styleId="QuoteChar">
    <w:name w:val="Quote Char"/>
    <w:basedOn w:val="DefaultParagraphFont"/>
    <w:link w:val="Quote"/>
    <w:uiPriority w:val="29"/>
    <w:rsid w:val="00560FB2"/>
    <w:rPr>
      <w:rFonts w:ascii="Helvetica" w:eastAsia="ヒラギノ角ゴ Pro W3" w:hAnsi="Helvetica"/>
      <w:i/>
      <w:iCs/>
      <w:color w:val="000000" w:themeColor="text1"/>
      <w:sz w:val="24"/>
      <w:lang w:val="en-AU" w:eastAsia="ja-JP"/>
    </w:rPr>
  </w:style>
  <w:style w:type="character" w:styleId="PageNumber">
    <w:name w:val="page number"/>
    <w:basedOn w:val="DefaultParagraphFont"/>
    <w:uiPriority w:val="99"/>
    <w:semiHidden/>
    <w:unhideWhenUsed/>
    <w:rsid w:val="003836EC"/>
  </w:style>
  <w:style w:type="character" w:styleId="FollowedHyperlink">
    <w:name w:val="FollowedHyperlink"/>
    <w:basedOn w:val="DefaultParagraphFont"/>
    <w:uiPriority w:val="99"/>
    <w:semiHidden/>
    <w:unhideWhenUsed/>
    <w:rsid w:val="006F5524"/>
    <w:rPr>
      <w:color w:val="800080" w:themeColor="followedHyperlink"/>
      <w:u w:val="single"/>
    </w:rPr>
  </w:style>
  <w:style w:type="paragraph" w:styleId="ListParagraph">
    <w:name w:val="List Paragraph"/>
    <w:basedOn w:val="Normal"/>
    <w:uiPriority w:val="34"/>
    <w:qFormat/>
    <w:rsid w:val="00A30051"/>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553CDE"/>
    <w:pPr>
      <w:keepNext/>
      <w:keepLines/>
      <w:spacing w:before="480"/>
      <w:outlineLvl w:val="0"/>
    </w:pPr>
    <w:rPr>
      <w:rFonts w:asciiTheme="majorHAnsi" w:eastAsiaTheme="majorEastAsia" w:hAnsiTheme="majorHAnsi" w:cstheme="majorBidi"/>
      <w:b/>
      <w:bCs/>
      <w:color w:val="24ADAE"/>
      <w:sz w:val="44"/>
      <w:szCs w:val="32"/>
    </w:rPr>
  </w:style>
  <w:style w:type="paragraph" w:styleId="Heading2">
    <w:name w:val="heading 2"/>
    <w:basedOn w:val="Normal"/>
    <w:next w:val="Normal"/>
    <w:link w:val="Heading2Char"/>
    <w:uiPriority w:val="9"/>
    <w:unhideWhenUsed/>
    <w:qFormat/>
    <w:rsid w:val="00AE6A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53CD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2466"/>
    <w:pPr>
      <w:tabs>
        <w:tab w:val="center" w:pos="4320"/>
        <w:tab w:val="right" w:pos="8640"/>
      </w:tabs>
    </w:pPr>
  </w:style>
  <w:style w:type="character" w:customStyle="1" w:styleId="HeaderChar">
    <w:name w:val="Header Char"/>
    <w:basedOn w:val="DefaultParagraphFont"/>
    <w:link w:val="Header"/>
    <w:uiPriority w:val="99"/>
    <w:rsid w:val="00C92466"/>
  </w:style>
  <w:style w:type="paragraph" w:styleId="Footer">
    <w:name w:val="footer"/>
    <w:basedOn w:val="Normal"/>
    <w:link w:val="FooterChar"/>
    <w:uiPriority w:val="99"/>
    <w:unhideWhenUsed/>
    <w:rsid w:val="00C92466"/>
    <w:pPr>
      <w:tabs>
        <w:tab w:val="center" w:pos="4320"/>
        <w:tab w:val="right" w:pos="8640"/>
      </w:tabs>
    </w:pPr>
  </w:style>
  <w:style w:type="character" w:customStyle="1" w:styleId="FooterChar">
    <w:name w:val="Footer Char"/>
    <w:basedOn w:val="DefaultParagraphFont"/>
    <w:link w:val="Footer"/>
    <w:uiPriority w:val="99"/>
    <w:rsid w:val="00C92466"/>
  </w:style>
  <w:style w:type="paragraph" w:customStyle="1" w:styleId="Headline">
    <w:name w:val="Headline"/>
    <w:basedOn w:val="Normal"/>
    <w:qFormat/>
    <w:rsid w:val="00EA6F9A"/>
    <w:pPr>
      <w:spacing w:after="60"/>
    </w:pPr>
    <w:rPr>
      <w:rFonts w:ascii="Myriad Pro" w:hAnsi="Myriad Pro"/>
      <w:sz w:val="52"/>
      <w:szCs w:val="52"/>
    </w:rPr>
  </w:style>
  <w:style w:type="paragraph" w:customStyle="1" w:styleId="Headline-Subhead">
    <w:name w:val="Headline-Subhead"/>
    <w:basedOn w:val="Normal"/>
    <w:qFormat/>
    <w:rsid w:val="00EA6F9A"/>
    <w:pPr>
      <w:spacing w:line="320" w:lineRule="exact"/>
    </w:pPr>
    <w:rPr>
      <w:rFonts w:ascii="Myriad Pro" w:hAnsi="Myriad Pro"/>
      <w:color w:val="404040"/>
    </w:rPr>
  </w:style>
  <w:style w:type="paragraph" w:customStyle="1" w:styleId="Sidebar-Body">
    <w:name w:val="Sidebar-Body"/>
    <w:basedOn w:val="Normal"/>
    <w:qFormat/>
    <w:rsid w:val="00EA6F9A"/>
    <w:pPr>
      <w:spacing w:after="160" w:line="260" w:lineRule="exact"/>
    </w:pPr>
    <w:rPr>
      <w:rFonts w:ascii="Myriad Pro" w:hAnsi="Myriad Pro"/>
      <w:sz w:val="18"/>
      <w:szCs w:val="18"/>
    </w:rPr>
  </w:style>
  <w:style w:type="paragraph" w:customStyle="1" w:styleId="CalloutQuote">
    <w:name w:val="Callout Quote"/>
    <w:basedOn w:val="Normal"/>
    <w:qFormat/>
    <w:rsid w:val="00C92466"/>
    <w:rPr>
      <w:rFonts w:ascii="Myriad Pro" w:hAnsi="Myriad Pro"/>
      <w:color w:val="006E99"/>
      <w:sz w:val="32"/>
      <w:szCs w:val="32"/>
    </w:rPr>
  </w:style>
  <w:style w:type="paragraph" w:customStyle="1" w:styleId="CalloutAttribution">
    <w:name w:val="Callout Attribution"/>
    <w:basedOn w:val="Normal"/>
    <w:qFormat/>
    <w:rsid w:val="00C92466"/>
    <w:pPr>
      <w:spacing w:before="240"/>
    </w:pPr>
    <w:rPr>
      <w:rFonts w:ascii="Myriad Pro" w:hAnsi="Myriad Pro"/>
      <w:color w:val="006E99"/>
      <w:sz w:val="18"/>
      <w:szCs w:val="18"/>
    </w:rPr>
  </w:style>
  <w:style w:type="paragraph" w:customStyle="1" w:styleId="ChartBody">
    <w:name w:val="Chart Body"/>
    <w:basedOn w:val="Normal"/>
    <w:qFormat/>
    <w:rsid w:val="00AB3E12"/>
    <w:pPr>
      <w:framePr w:hSpace="187" w:vSpace="58" w:wrap="around" w:vAnchor="text" w:hAnchor="page" w:x="6509" w:y="-778"/>
      <w:spacing w:line="240" w:lineRule="exact"/>
    </w:pPr>
    <w:rPr>
      <w:rFonts w:ascii="Myriad Pro" w:hAnsi="Myriad Pro"/>
      <w:sz w:val="18"/>
      <w:szCs w:val="18"/>
    </w:rPr>
  </w:style>
  <w:style w:type="paragraph" w:customStyle="1" w:styleId="ChartColumnHeader">
    <w:name w:val="Chart Column Header"/>
    <w:basedOn w:val="Normal"/>
    <w:qFormat/>
    <w:rsid w:val="00AB3E12"/>
    <w:pPr>
      <w:framePr w:hSpace="187" w:vSpace="58" w:wrap="around" w:vAnchor="text" w:hAnchor="page" w:x="6509" w:y="-778"/>
      <w:spacing w:line="240" w:lineRule="exact"/>
    </w:pPr>
    <w:rPr>
      <w:rFonts w:ascii="Myriad Pro" w:hAnsi="Myriad Pro"/>
      <w:b/>
      <w:color w:val="FFFFFF"/>
      <w:sz w:val="18"/>
      <w:szCs w:val="18"/>
    </w:rPr>
  </w:style>
  <w:style w:type="paragraph" w:customStyle="1" w:styleId="BodySubhead">
    <w:name w:val="Body Subhead"/>
    <w:basedOn w:val="Normal"/>
    <w:qFormat/>
    <w:rsid w:val="00EE30E5"/>
    <w:rPr>
      <w:rFonts w:ascii="Myriad Pro" w:hAnsi="Myriad Pro"/>
      <w:color w:val="006E99"/>
      <w:sz w:val="26"/>
      <w:szCs w:val="26"/>
    </w:rPr>
  </w:style>
  <w:style w:type="paragraph" w:styleId="BalloonText">
    <w:name w:val="Balloon Text"/>
    <w:basedOn w:val="Normal"/>
    <w:link w:val="BalloonTextChar"/>
    <w:uiPriority w:val="99"/>
    <w:semiHidden/>
    <w:unhideWhenUsed/>
    <w:rsid w:val="00C230DB"/>
    <w:rPr>
      <w:rFonts w:ascii="Lucida Grande" w:hAnsi="Lucida Grande" w:cs="Lucida Grande"/>
      <w:sz w:val="18"/>
      <w:szCs w:val="18"/>
    </w:rPr>
  </w:style>
  <w:style w:type="paragraph" w:customStyle="1" w:styleId="BodyBullets">
    <w:name w:val="Body Bullets"/>
    <w:basedOn w:val="BodyCopy"/>
    <w:qFormat/>
    <w:rsid w:val="00643F16"/>
    <w:pPr>
      <w:numPr>
        <w:numId w:val="2"/>
      </w:numPr>
      <w:ind w:left="288" w:hanging="144"/>
    </w:pPr>
  </w:style>
  <w:style w:type="paragraph" w:customStyle="1" w:styleId="FigureCaption">
    <w:name w:val="Figure Caption"/>
    <w:basedOn w:val="Normal"/>
    <w:qFormat/>
    <w:rsid w:val="00EE30E5"/>
    <w:pPr>
      <w:spacing w:line="260" w:lineRule="exact"/>
    </w:pPr>
    <w:rPr>
      <w:rFonts w:ascii="Myriad Pro" w:hAnsi="Myriad Pro"/>
      <w:color w:val="006E99"/>
      <w:sz w:val="18"/>
      <w:szCs w:val="18"/>
    </w:rPr>
  </w:style>
  <w:style w:type="character" w:customStyle="1" w:styleId="link">
    <w:name w:val="link"/>
    <w:uiPriority w:val="99"/>
    <w:rsid w:val="003F7567"/>
    <w:rPr>
      <w:color w:val="23ACAD"/>
    </w:rPr>
  </w:style>
  <w:style w:type="paragraph" w:customStyle="1" w:styleId="BodyCopy">
    <w:name w:val="Body Copy"/>
    <w:basedOn w:val="Normal"/>
    <w:autoRedefine/>
    <w:qFormat/>
    <w:rsid w:val="00C248A9"/>
    <w:rPr>
      <w:rFonts w:asciiTheme="majorHAnsi" w:hAnsiTheme="majorHAnsi"/>
      <w:sz w:val="28"/>
      <w:szCs w:val="18"/>
    </w:rPr>
  </w:style>
  <w:style w:type="paragraph" w:customStyle="1" w:styleId="Header-LeftEyebrow">
    <w:name w:val="Header-Left Eyebrow"/>
    <w:basedOn w:val="Normal"/>
    <w:qFormat/>
    <w:rsid w:val="00EA6F9A"/>
    <w:rPr>
      <w:rFonts w:ascii="Myriad Pro" w:hAnsi="Myriad Pro"/>
      <w:b/>
      <w:color w:val="FFFFFF"/>
      <w:sz w:val="22"/>
      <w:szCs w:val="22"/>
    </w:rPr>
  </w:style>
  <w:style w:type="paragraph" w:customStyle="1" w:styleId="Header-RightEyebrow">
    <w:name w:val="Header-Right Eyebrow"/>
    <w:basedOn w:val="Header-LeftEyebrow"/>
    <w:qFormat/>
    <w:rsid w:val="00EA6F9A"/>
    <w:pPr>
      <w:jc w:val="right"/>
    </w:pPr>
  </w:style>
  <w:style w:type="paragraph" w:customStyle="1" w:styleId="Sidebar-Subhead">
    <w:name w:val="Sidebar-Subhead"/>
    <w:basedOn w:val="Normal"/>
    <w:link w:val="Sidebar-SubheadChar"/>
    <w:qFormat/>
    <w:rsid w:val="00EA6F9A"/>
    <w:pPr>
      <w:spacing w:line="300" w:lineRule="exact"/>
    </w:pPr>
    <w:rPr>
      <w:rFonts w:ascii="Myriad Pro" w:hAnsi="Myriad Pro"/>
      <w:color w:val="006E99"/>
      <w:sz w:val="26"/>
      <w:szCs w:val="26"/>
    </w:rPr>
  </w:style>
  <w:style w:type="character" w:customStyle="1" w:styleId="Sidebar-SubheadChar">
    <w:name w:val="Sidebar-Subhead Char"/>
    <w:link w:val="Sidebar-Subhead"/>
    <w:rsid w:val="00EA6F9A"/>
    <w:rPr>
      <w:rFonts w:ascii="Myriad Pro" w:hAnsi="Myriad Pro"/>
      <w:color w:val="006E99"/>
      <w:sz w:val="26"/>
      <w:szCs w:val="26"/>
    </w:rPr>
  </w:style>
  <w:style w:type="character" w:customStyle="1" w:styleId="BalloonTextChar">
    <w:name w:val="Balloon Text Char"/>
    <w:link w:val="BalloonText"/>
    <w:uiPriority w:val="99"/>
    <w:semiHidden/>
    <w:rsid w:val="00C230DB"/>
    <w:rPr>
      <w:rFonts w:ascii="Lucida Grande" w:hAnsi="Lucida Grande" w:cs="Lucida Grande"/>
      <w:sz w:val="18"/>
      <w:szCs w:val="18"/>
    </w:rPr>
  </w:style>
  <w:style w:type="paragraph" w:customStyle="1" w:styleId="ChartBodyBold">
    <w:name w:val="Chart Body Bold"/>
    <w:basedOn w:val="Normal"/>
    <w:qFormat/>
    <w:rsid w:val="00EA6F9A"/>
    <w:pPr>
      <w:framePr w:hSpace="187" w:vSpace="58" w:wrap="around" w:vAnchor="text" w:hAnchor="page" w:x="6509" w:y="-778"/>
      <w:spacing w:line="240" w:lineRule="exact"/>
      <w:contextualSpacing/>
    </w:pPr>
    <w:rPr>
      <w:rFonts w:ascii="Myriad Pro" w:hAnsi="Myriad Pro"/>
      <w:b/>
      <w:sz w:val="18"/>
      <w:szCs w:val="18"/>
    </w:rPr>
  </w:style>
  <w:style w:type="paragraph" w:customStyle="1" w:styleId="Copyright">
    <w:name w:val="Copyright"/>
    <w:basedOn w:val="Normal"/>
    <w:qFormat/>
    <w:rsid w:val="002C15B1"/>
    <w:rPr>
      <w:rFonts w:ascii="Myriad Pro" w:hAnsi="Myriad Pro" w:cs="Lato-Regular"/>
      <w:sz w:val="12"/>
      <w:szCs w:val="12"/>
    </w:rPr>
  </w:style>
  <w:style w:type="paragraph" w:customStyle="1" w:styleId="ContactAddress">
    <w:name w:val="Contact Address"/>
    <w:basedOn w:val="Normal"/>
    <w:qFormat/>
    <w:rsid w:val="002C15B1"/>
    <w:rPr>
      <w:rFonts w:ascii="Myriad Pro" w:hAnsi="Myriad Pro" w:cs="Lato-Regular"/>
      <w:sz w:val="16"/>
      <w:szCs w:val="16"/>
    </w:rPr>
  </w:style>
  <w:style w:type="paragraph" w:customStyle="1" w:styleId="ContactCompanyName">
    <w:name w:val="Contact Company Name"/>
    <w:basedOn w:val="Normal"/>
    <w:qFormat/>
    <w:rsid w:val="002C15B1"/>
    <w:rPr>
      <w:rFonts w:ascii="Myriad Pro" w:hAnsi="Myriad Pro" w:cs="Lato-Bold"/>
      <w:b/>
      <w:bCs/>
      <w:sz w:val="18"/>
      <w:szCs w:val="18"/>
    </w:rPr>
  </w:style>
  <w:style w:type="paragraph" w:customStyle="1" w:styleId="ContactURLandEmail">
    <w:name w:val="Contact URL and Email"/>
    <w:basedOn w:val="Normal"/>
    <w:qFormat/>
    <w:rsid w:val="002C15B1"/>
    <w:rPr>
      <w:color w:val="24ADAE"/>
    </w:rPr>
  </w:style>
  <w:style w:type="paragraph" w:customStyle="1" w:styleId="FreeForm">
    <w:name w:val="Free Form"/>
    <w:rsid w:val="00F2033B"/>
    <w:rPr>
      <w:rFonts w:ascii="Helvetica" w:eastAsia="ヒラギノ角ゴ Pro W3" w:hAnsi="Helvetica"/>
      <w:color w:val="000000"/>
      <w:sz w:val="24"/>
      <w:lang w:val="en-AU" w:eastAsia="ja-JP"/>
    </w:rPr>
  </w:style>
  <w:style w:type="paragraph" w:customStyle="1" w:styleId="Body">
    <w:name w:val="Body"/>
    <w:link w:val="BodyChar"/>
    <w:rsid w:val="00F2033B"/>
    <w:pPr>
      <w:spacing w:after="240"/>
    </w:pPr>
    <w:rPr>
      <w:rFonts w:ascii="Helvetica" w:eastAsia="ヒラギノ角ゴ Pro W3" w:hAnsi="Helvetica"/>
      <w:color w:val="000000"/>
      <w:sz w:val="24"/>
      <w:lang w:val="en-AU" w:eastAsia="ja-JP"/>
    </w:rPr>
  </w:style>
  <w:style w:type="character" w:customStyle="1" w:styleId="BodyChar">
    <w:name w:val="Body Char"/>
    <w:basedOn w:val="DefaultParagraphFont"/>
    <w:link w:val="Body"/>
    <w:rsid w:val="00F2033B"/>
    <w:rPr>
      <w:rFonts w:ascii="Helvetica" w:eastAsia="ヒラギノ角ゴ Pro W3" w:hAnsi="Helvetica"/>
      <w:color w:val="000000"/>
      <w:sz w:val="24"/>
      <w:lang w:val="en-AU" w:eastAsia="ja-JP"/>
    </w:rPr>
  </w:style>
  <w:style w:type="character" w:customStyle="1" w:styleId="Heading1Char">
    <w:name w:val="Heading 1 Char"/>
    <w:basedOn w:val="DefaultParagraphFont"/>
    <w:link w:val="Heading1"/>
    <w:uiPriority w:val="9"/>
    <w:rsid w:val="00553CDE"/>
    <w:rPr>
      <w:rFonts w:asciiTheme="majorHAnsi" w:eastAsiaTheme="majorEastAsia" w:hAnsiTheme="majorHAnsi" w:cstheme="majorBidi"/>
      <w:b/>
      <w:bCs/>
      <w:color w:val="24ADAE"/>
      <w:sz w:val="44"/>
      <w:szCs w:val="32"/>
    </w:rPr>
  </w:style>
  <w:style w:type="paragraph" w:styleId="TOCHeading">
    <w:name w:val="TOC Heading"/>
    <w:basedOn w:val="Heading1"/>
    <w:next w:val="Normal"/>
    <w:uiPriority w:val="39"/>
    <w:unhideWhenUsed/>
    <w:qFormat/>
    <w:rsid w:val="00553CDE"/>
    <w:pPr>
      <w:spacing w:line="276" w:lineRule="auto"/>
      <w:outlineLvl w:val="9"/>
    </w:pPr>
    <w:rPr>
      <w:color w:val="006EAE"/>
      <w:sz w:val="28"/>
      <w:szCs w:val="28"/>
    </w:rPr>
  </w:style>
  <w:style w:type="paragraph" w:styleId="TOC1">
    <w:name w:val="toc 1"/>
    <w:basedOn w:val="Normal"/>
    <w:next w:val="Normal"/>
    <w:autoRedefine/>
    <w:uiPriority w:val="39"/>
    <w:unhideWhenUsed/>
    <w:rsid w:val="00927778"/>
    <w:pPr>
      <w:spacing w:before="240" w:after="120"/>
    </w:pPr>
    <w:rPr>
      <w:rFonts w:asciiTheme="minorHAnsi" w:hAnsiTheme="minorHAnsi"/>
      <w:b/>
      <w:caps/>
      <w:sz w:val="22"/>
      <w:szCs w:val="22"/>
      <w:u w:val="single"/>
    </w:rPr>
  </w:style>
  <w:style w:type="paragraph" w:styleId="TOC2">
    <w:name w:val="toc 2"/>
    <w:basedOn w:val="Normal"/>
    <w:next w:val="Normal"/>
    <w:autoRedefine/>
    <w:uiPriority w:val="39"/>
    <w:unhideWhenUsed/>
    <w:rsid w:val="00927778"/>
    <w:rPr>
      <w:rFonts w:asciiTheme="minorHAnsi" w:hAnsiTheme="minorHAnsi"/>
      <w:b/>
      <w:smallCaps/>
      <w:sz w:val="22"/>
      <w:szCs w:val="22"/>
    </w:rPr>
  </w:style>
  <w:style w:type="paragraph" w:styleId="TOC3">
    <w:name w:val="toc 3"/>
    <w:basedOn w:val="Normal"/>
    <w:next w:val="Normal"/>
    <w:autoRedefine/>
    <w:uiPriority w:val="39"/>
    <w:unhideWhenUsed/>
    <w:rsid w:val="00927778"/>
    <w:rPr>
      <w:rFonts w:asciiTheme="minorHAnsi" w:hAnsiTheme="minorHAnsi"/>
      <w:smallCaps/>
      <w:sz w:val="22"/>
      <w:szCs w:val="22"/>
    </w:rPr>
  </w:style>
  <w:style w:type="paragraph" w:styleId="TOC4">
    <w:name w:val="toc 4"/>
    <w:basedOn w:val="Normal"/>
    <w:next w:val="Normal"/>
    <w:autoRedefine/>
    <w:uiPriority w:val="39"/>
    <w:unhideWhenUsed/>
    <w:rsid w:val="00927778"/>
    <w:rPr>
      <w:rFonts w:asciiTheme="minorHAnsi" w:hAnsiTheme="minorHAnsi"/>
      <w:sz w:val="22"/>
      <w:szCs w:val="22"/>
    </w:rPr>
  </w:style>
  <w:style w:type="paragraph" w:styleId="TOC5">
    <w:name w:val="toc 5"/>
    <w:basedOn w:val="Normal"/>
    <w:next w:val="Normal"/>
    <w:autoRedefine/>
    <w:uiPriority w:val="39"/>
    <w:unhideWhenUsed/>
    <w:rsid w:val="00927778"/>
    <w:rPr>
      <w:rFonts w:asciiTheme="minorHAnsi" w:hAnsiTheme="minorHAnsi"/>
      <w:sz w:val="22"/>
      <w:szCs w:val="22"/>
    </w:rPr>
  </w:style>
  <w:style w:type="paragraph" w:styleId="TOC6">
    <w:name w:val="toc 6"/>
    <w:basedOn w:val="Normal"/>
    <w:next w:val="Normal"/>
    <w:autoRedefine/>
    <w:uiPriority w:val="39"/>
    <w:unhideWhenUsed/>
    <w:rsid w:val="00927778"/>
    <w:rPr>
      <w:rFonts w:asciiTheme="minorHAnsi" w:hAnsiTheme="minorHAnsi"/>
      <w:sz w:val="22"/>
      <w:szCs w:val="22"/>
    </w:rPr>
  </w:style>
  <w:style w:type="paragraph" w:styleId="TOC7">
    <w:name w:val="toc 7"/>
    <w:basedOn w:val="Normal"/>
    <w:next w:val="Normal"/>
    <w:autoRedefine/>
    <w:uiPriority w:val="39"/>
    <w:unhideWhenUsed/>
    <w:rsid w:val="00927778"/>
    <w:rPr>
      <w:rFonts w:asciiTheme="minorHAnsi" w:hAnsiTheme="minorHAnsi"/>
      <w:sz w:val="22"/>
      <w:szCs w:val="22"/>
    </w:rPr>
  </w:style>
  <w:style w:type="paragraph" w:styleId="TOC8">
    <w:name w:val="toc 8"/>
    <w:basedOn w:val="Normal"/>
    <w:next w:val="Normal"/>
    <w:autoRedefine/>
    <w:uiPriority w:val="39"/>
    <w:unhideWhenUsed/>
    <w:rsid w:val="00927778"/>
    <w:rPr>
      <w:rFonts w:asciiTheme="minorHAnsi" w:hAnsiTheme="minorHAnsi"/>
      <w:sz w:val="22"/>
      <w:szCs w:val="22"/>
    </w:rPr>
  </w:style>
  <w:style w:type="paragraph" w:styleId="TOC9">
    <w:name w:val="toc 9"/>
    <w:basedOn w:val="Normal"/>
    <w:next w:val="Normal"/>
    <w:autoRedefine/>
    <w:uiPriority w:val="39"/>
    <w:unhideWhenUsed/>
    <w:rsid w:val="00927778"/>
    <w:rPr>
      <w:rFonts w:asciiTheme="minorHAnsi" w:hAnsiTheme="minorHAnsi"/>
      <w:sz w:val="22"/>
      <w:szCs w:val="22"/>
    </w:rPr>
  </w:style>
  <w:style w:type="character" w:customStyle="1" w:styleId="Heading2Char">
    <w:name w:val="Heading 2 Char"/>
    <w:basedOn w:val="DefaultParagraphFont"/>
    <w:link w:val="Heading2"/>
    <w:uiPriority w:val="9"/>
    <w:rsid w:val="00AE6A60"/>
    <w:rPr>
      <w:rFonts w:asciiTheme="majorHAnsi" w:eastAsiaTheme="majorEastAsia" w:hAnsiTheme="majorHAnsi" w:cstheme="majorBidi"/>
      <w:b/>
      <w:bCs/>
      <w:color w:val="4F81BD" w:themeColor="accent1"/>
      <w:sz w:val="26"/>
      <w:szCs w:val="26"/>
    </w:rPr>
  </w:style>
  <w:style w:type="paragraph" w:customStyle="1" w:styleId="Heading31">
    <w:name w:val="Heading 31"/>
    <w:next w:val="Body"/>
    <w:qFormat/>
    <w:rsid w:val="00553CDE"/>
    <w:pPr>
      <w:keepNext/>
      <w:spacing w:before="240" w:after="240"/>
      <w:outlineLvl w:val="2"/>
    </w:pPr>
    <w:rPr>
      <w:rFonts w:ascii="Helvetica" w:eastAsia="ヒラギノ角ゴ Pro W3" w:hAnsi="Helvetica"/>
      <w:b/>
      <w:color w:val="DF8C19"/>
      <w:sz w:val="28"/>
      <w:lang w:val="en-AU" w:eastAsia="ja-JP"/>
    </w:rPr>
  </w:style>
  <w:style w:type="character" w:customStyle="1" w:styleId="Heading3Char">
    <w:name w:val="Heading 3 Char"/>
    <w:basedOn w:val="DefaultParagraphFont"/>
    <w:link w:val="Heading3"/>
    <w:uiPriority w:val="9"/>
    <w:semiHidden/>
    <w:rsid w:val="00553CDE"/>
    <w:rPr>
      <w:rFonts w:asciiTheme="majorHAnsi" w:eastAsiaTheme="majorEastAsia" w:hAnsiTheme="majorHAnsi" w:cstheme="majorBidi"/>
      <w:b/>
      <w:bCs/>
      <w:color w:val="4F81BD" w:themeColor="accent1"/>
      <w:sz w:val="24"/>
      <w:szCs w:val="24"/>
    </w:rPr>
  </w:style>
  <w:style w:type="paragraph" w:customStyle="1" w:styleId="Heading11">
    <w:name w:val="Heading 11"/>
    <w:next w:val="Body"/>
    <w:qFormat/>
    <w:rsid w:val="00C10D2B"/>
    <w:pPr>
      <w:keepNext/>
      <w:pageBreakBefore/>
      <w:spacing w:after="240"/>
      <w:outlineLvl w:val="0"/>
    </w:pPr>
    <w:rPr>
      <w:rFonts w:ascii="Helvetica" w:eastAsia="ヒラギノ角ゴ Pro W3" w:hAnsi="Helvetica"/>
      <w:b/>
      <w:color w:val="000000" w:themeColor="text1"/>
      <w:sz w:val="36"/>
      <w:lang w:val="en-AU" w:eastAsia="ja-JP"/>
    </w:rPr>
  </w:style>
  <w:style w:type="paragraph" w:customStyle="1" w:styleId="Terminal">
    <w:name w:val="Terminal"/>
    <w:basedOn w:val="Normal"/>
    <w:link w:val="TerminalChar"/>
    <w:qFormat/>
    <w:rsid w:val="00B34018"/>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40"/>
      <w:ind w:left="288"/>
      <w:contextualSpacing/>
    </w:pPr>
    <w:rPr>
      <w:rFonts w:ascii="Courier New" w:eastAsia="ヒラギノ角ゴ Pro W3" w:hAnsi="Courier New"/>
      <w:noProof/>
      <w:color w:val="000000"/>
      <w:szCs w:val="20"/>
      <w:lang w:val="en-AU" w:eastAsia="ja-JP"/>
    </w:rPr>
  </w:style>
  <w:style w:type="character" w:customStyle="1" w:styleId="TerminalChar">
    <w:name w:val="Terminal Char"/>
    <w:basedOn w:val="BodyChar"/>
    <w:link w:val="Terminal"/>
    <w:rsid w:val="00B34018"/>
    <w:rPr>
      <w:rFonts w:ascii="Courier New" w:eastAsia="ヒラギノ角ゴ Pro W3" w:hAnsi="Courier New"/>
      <w:noProof/>
      <w:color w:val="000000"/>
      <w:sz w:val="24"/>
      <w:lang w:val="en-AU" w:eastAsia="ja-JP"/>
    </w:rPr>
  </w:style>
  <w:style w:type="character" w:styleId="Hyperlink">
    <w:name w:val="Hyperlink"/>
    <w:basedOn w:val="DefaultParagraphFont"/>
    <w:uiPriority w:val="99"/>
    <w:unhideWhenUsed/>
    <w:rsid w:val="00742DDE"/>
    <w:rPr>
      <w:color w:val="0000FF" w:themeColor="hyperlink"/>
      <w:u w:val="single"/>
    </w:rPr>
  </w:style>
  <w:style w:type="paragraph" w:customStyle="1" w:styleId="Command">
    <w:name w:val="Command"/>
    <w:basedOn w:val="Normal"/>
    <w:next w:val="Normal"/>
    <w:link w:val="CommandChar"/>
    <w:qFormat/>
    <w:rsid w:val="00976C5D"/>
    <w:pPr>
      <w:shd w:val="clear" w:color="auto" w:fill="F2F2F2" w:themeFill="background1" w:themeFillShade="F2"/>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40"/>
      <w:ind w:left="720"/>
    </w:pPr>
    <w:rPr>
      <w:rFonts w:ascii="Courier New" w:eastAsia="ヒラギノ角ゴ Pro W3" w:hAnsi="Courier New" w:cs="Courier New"/>
      <w:color w:val="000000"/>
      <w:szCs w:val="20"/>
      <w:lang w:val="en-AU" w:eastAsia="ja-JP"/>
    </w:rPr>
  </w:style>
  <w:style w:type="character" w:customStyle="1" w:styleId="CommandChar">
    <w:name w:val="Command Char"/>
    <w:basedOn w:val="BodyChar"/>
    <w:link w:val="Command"/>
    <w:rsid w:val="00976C5D"/>
    <w:rPr>
      <w:rFonts w:ascii="Courier New" w:eastAsia="ヒラギノ角ゴ Pro W3" w:hAnsi="Courier New" w:cs="Courier New"/>
      <w:color w:val="000000"/>
      <w:sz w:val="24"/>
      <w:shd w:val="clear" w:color="auto" w:fill="F2F2F2" w:themeFill="background1" w:themeFillShade="F2"/>
      <w:lang w:val="en-AU" w:eastAsia="ja-JP"/>
    </w:rPr>
  </w:style>
  <w:style w:type="table" w:styleId="TableGrid">
    <w:name w:val="Table Grid"/>
    <w:basedOn w:val="TableNormal"/>
    <w:rsid w:val="00C44180"/>
    <w:rPr>
      <w:rFonts w:ascii="Times New Roman" w:eastAsiaTheme="minorEastAsia" w:hAnsi="Times New Roman"/>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teral">
    <w:name w:val="literal"/>
    <w:basedOn w:val="Body"/>
    <w:link w:val="literalChar"/>
    <w:qFormat/>
    <w:rsid w:val="00C44180"/>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Pr>
      <w:rFonts w:ascii="Courier New" w:hAnsi="Courier New" w:cs="Courier New"/>
    </w:rPr>
  </w:style>
  <w:style w:type="character" w:customStyle="1" w:styleId="literalChar">
    <w:name w:val="literal Char"/>
    <w:basedOn w:val="BodyChar"/>
    <w:link w:val="literal"/>
    <w:rsid w:val="00C44180"/>
    <w:rPr>
      <w:rFonts w:ascii="Courier New" w:eastAsia="ヒラギノ角ゴ Pro W3" w:hAnsi="Courier New" w:cs="Courier New"/>
      <w:color w:val="000000"/>
      <w:sz w:val="24"/>
      <w:lang w:val="en-AU" w:eastAsia="ja-JP"/>
    </w:rPr>
  </w:style>
  <w:style w:type="paragraph" w:styleId="FootnoteText">
    <w:name w:val="footnote text"/>
    <w:basedOn w:val="Normal"/>
    <w:link w:val="FootnoteTextChar"/>
    <w:rsid w:val="00C44180"/>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Pr>
      <w:rFonts w:ascii="Helvetica" w:eastAsia="ヒラギノ角ゴ Pro W3" w:hAnsi="Helvetica"/>
      <w:color w:val="000000"/>
      <w:sz w:val="20"/>
      <w:szCs w:val="20"/>
      <w:lang w:val="en-AU" w:eastAsia="ja-JP"/>
    </w:rPr>
  </w:style>
  <w:style w:type="character" w:customStyle="1" w:styleId="FootnoteTextChar">
    <w:name w:val="Footnote Text Char"/>
    <w:basedOn w:val="DefaultParagraphFont"/>
    <w:link w:val="FootnoteText"/>
    <w:rsid w:val="00C44180"/>
    <w:rPr>
      <w:rFonts w:ascii="Helvetica" w:eastAsia="ヒラギノ角ゴ Pro W3" w:hAnsi="Helvetica"/>
      <w:color w:val="000000"/>
      <w:lang w:val="en-AU" w:eastAsia="ja-JP"/>
    </w:rPr>
  </w:style>
  <w:style w:type="character" w:styleId="FootnoteReference">
    <w:name w:val="footnote reference"/>
    <w:basedOn w:val="DefaultParagraphFont"/>
    <w:rsid w:val="00C44180"/>
    <w:rPr>
      <w:vertAlign w:val="superscript"/>
    </w:rPr>
  </w:style>
  <w:style w:type="paragraph" w:styleId="Quote">
    <w:name w:val="Quote"/>
    <w:basedOn w:val="Normal"/>
    <w:next w:val="Normal"/>
    <w:link w:val="QuoteChar"/>
    <w:uiPriority w:val="29"/>
    <w:qFormat/>
    <w:rsid w:val="00560FB2"/>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40"/>
    </w:pPr>
    <w:rPr>
      <w:rFonts w:ascii="Helvetica" w:eastAsia="ヒラギノ角ゴ Pro W3" w:hAnsi="Helvetica"/>
      <w:i/>
      <w:iCs/>
      <w:color w:val="000000" w:themeColor="text1"/>
      <w:szCs w:val="20"/>
      <w:lang w:val="en-AU" w:eastAsia="ja-JP"/>
    </w:rPr>
  </w:style>
  <w:style w:type="character" w:customStyle="1" w:styleId="QuoteChar">
    <w:name w:val="Quote Char"/>
    <w:basedOn w:val="DefaultParagraphFont"/>
    <w:link w:val="Quote"/>
    <w:uiPriority w:val="29"/>
    <w:rsid w:val="00560FB2"/>
    <w:rPr>
      <w:rFonts w:ascii="Helvetica" w:eastAsia="ヒラギノ角ゴ Pro W3" w:hAnsi="Helvetica"/>
      <w:i/>
      <w:iCs/>
      <w:color w:val="000000" w:themeColor="text1"/>
      <w:sz w:val="24"/>
      <w:lang w:val="en-AU" w:eastAsia="ja-JP"/>
    </w:rPr>
  </w:style>
  <w:style w:type="character" w:styleId="PageNumber">
    <w:name w:val="page number"/>
    <w:basedOn w:val="DefaultParagraphFont"/>
    <w:uiPriority w:val="99"/>
    <w:semiHidden/>
    <w:unhideWhenUsed/>
    <w:rsid w:val="003836EC"/>
  </w:style>
  <w:style w:type="character" w:styleId="FollowedHyperlink">
    <w:name w:val="FollowedHyperlink"/>
    <w:basedOn w:val="DefaultParagraphFont"/>
    <w:uiPriority w:val="99"/>
    <w:semiHidden/>
    <w:unhideWhenUsed/>
    <w:rsid w:val="006F5524"/>
    <w:rPr>
      <w:color w:val="800080" w:themeColor="followedHyperlink"/>
      <w:u w:val="single"/>
    </w:rPr>
  </w:style>
  <w:style w:type="paragraph" w:styleId="ListParagraph">
    <w:name w:val="List Paragraph"/>
    <w:basedOn w:val="Normal"/>
    <w:uiPriority w:val="34"/>
    <w:qFormat/>
    <w:rsid w:val="00A300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8428876">
      <w:bodyDiv w:val="1"/>
      <w:marLeft w:val="0"/>
      <w:marRight w:val="0"/>
      <w:marTop w:val="0"/>
      <w:marBottom w:val="0"/>
      <w:divBdr>
        <w:top w:val="none" w:sz="0" w:space="0" w:color="auto"/>
        <w:left w:val="none" w:sz="0" w:space="0" w:color="auto"/>
        <w:bottom w:val="none" w:sz="0" w:space="0" w:color="auto"/>
        <w:right w:val="none" w:sz="0" w:space="0" w:color="auto"/>
      </w:divBdr>
    </w:div>
    <w:div w:id="1177306557">
      <w:bodyDiv w:val="1"/>
      <w:marLeft w:val="0"/>
      <w:marRight w:val="0"/>
      <w:marTop w:val="0"/>
      <w:marBottom w:val="0"/>
      <w:divBdr>
        <w:top w:val="none" w:sz="0" w:space="0" w:color="auto"/>
        <w:left w:val="none" w:sz="0" w:space="0" w:color="auto"/>
        <w:bottom w:val="none" w:sz="0" w:space="0" w:color="auto"/>
        <w:right w:val="none" w:sz="0" w:space="0" w:color="auto"/>
      </w:divBdr>
    </w:div>
    <w:div w:id="15177691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2B32BD-E6F4-9E4A-947A-540EEF25C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Pages>
  <Words>629</Words>
  <Characters>3586</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Continuous Integration with Jenkins</vt:lpstr>
    </vt:vector>
  </TitlesOfParts>
  <Company/>
  <LinksUpToDate>false</LinksUpToDate>
  <CharactersWithSpaces>4207</CharactersWithSpaces>
  <SharedDoc>false</SharedDoc>
  <HyperlinkBase/>
  <HLinks>
    <vt:vector size="12" baseType="variant">
      <vt:variant>
        <vt:i4>5832719</vt:i4>
      </vt:variant>
      <vt:variant>
        <vt:i4>6</vt:i4>
      </vt:variant>
      <vt:variant>
        <vt:i4>0</vt:i4>
      </vt:variant>
      <vt:variant>
        <vt:i4>5</vt:i4>
      </vt:variant>
      <vt:variant>
        <vt:lpwstr>mailto:info%40cloudbees.com?subject=</vt:lpwstr>
      </vt:variant>
      <vt:variant>
        <vt:lpwstr/>
      </vt:variant>
      <vt:variant>
        <vt:i4>5963859</vt:i4>
      </vt:variant>
      <vt:variant>
        <vt:i4>3</vt:i4>
      </vt:variant>
      <vt:variant>
        <vt:i4>0</vt:i4>
      </vt:variant>
      <vt:variant>
        <vt:i4>5</vt:i4>
      </vt:variant>
      <vt:variant>
        <vt:lpwstr>../../../Applications/Applications/Microsoft%20Office%202011/Microsoft%20Word.app/Contents/www.cloudbees.com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Continuous Integration with Jenkins</dc:title>
  <dc:creator>Tracy Kennedy</dc:creator>
  <cp:lastModifiedBy>Tracy Kennedy</cp:lastModifiedBy>
  <cp:revision>21</cp:revision>
  <cp:lastPrinted>2015-04-13T15:04:00Z</cp:lastPrinted>
  <dcterms:created xsi:type="dcterms:W3CDTF">2015-06-05T18:41:00Z</dcterms:created>
  <dcterms:modified xsi:type="dcterms:W3CDTF">2015-06-05T19:17:00Z</dcterms:modified>
</cp:coreProperties>
</file>