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B2AA82" w14:textId="79784218" w:rsidR="0030619F" w:rsidRDefault="00807A53" w:rsidP="0030619F">
      <w:pPr>
        <w:pStyle w:val="Heading1"/>
      </w:pPr>
      <w:r>
        <w:t>Custom Update Centers for CloudBees Jenkins Operations Center</w:t>
      </w:r>
    </w:p>
    <w:p w14:paraId="7DCE7149" w14:textId="77777777" w:rsidR="00C10D2B" w:rsidRPr="007D75F7" w:rsidRDefault="00C10D2B" w:rsidP="00C10D2B">
      <w:pPr>
        <w:pStyle w:val="Heading31"/>
        <w:rPr>
          <w:szCs w:val="28"/>
        </w:rPr>
      </w:pPr>
      <w:r w:rsidRPr="007D75F7">
        <w:rPr>
          <w:szCs w:val="28"/>
        </w:rPr>
        <w:t>Goal</w:t>
      </w:r>
    </w:p>
    <w:p w14:paraId="58C9E301" w14:textId="6BE52E71" w:rsidR="00F82261" w:rsidRDefault="009460F7" w:rsidP="00C248A9">
      <w:pPr>
        <w:pStyle w:val="BodyCopy"/>
      </w:pPr>
      <w:r>
        <w:t>This lab will cover how to utilize Custom Update Centers in a CloudBees Jenkins Operations Center context with client masters.</w:t>
      </w:r>
    </w:p>
    <w:p w14:paraId="518B7A9B" w14:textId="2D94B24D" w:rsidR="009460F7" w:rsidRPr="007D75F7" w:rsidRDefault="009460F7" w:rsidP="009460F7">
      <w:pPr>
        <w:pStyle w:val="Heading31"/>
        <w:rPr>
          <w:szCs w:val="28"/>
        </w:rPr>
      </w:pPr>
      <w:r>
        <w:rPr>
          <w:szCs w:val="28"/>
        </w:rPr>
        <w:t>Pre</w:t>
      </w:r>
      <w:r w:rsidR="00E32DB5">
        <w:rPr>
          <w:szCs w:val="28"/>
        </w:rPr>
        <w:t>-</w:t>
      </w:r>
      <w:r>
        <w:rPr>
          <w:szCs w:val="28"/>
        </w:rPr>
        <w:t>steps</w:t>
      </w:r>
    </w:p>
    <w:p w14:paraId="25BFFE4C" w14:textId="70181904" w:rsidR="009460F7" w:rsidRPr="007D75F7" w:rsidRDefault="009460F7" w:rsidP="009460F7">
      <w:pPr>
        <w:pStyle w:val="BodyCopy"/>
      </w:pPr>
      <w:r>
        <w:t>Log into CloudBees Jenkins Operations Center and ensure that you have a client master configured</w:t>
      </w:r>
      <w:r w:rsidR="000102DE">
        <w:t>, as well as an</w:t>
      </w:r>
      <w:r w:rsidR="008B026B">
        <w:t xml:space="preserve"> available</w:t>
      </w:r>
      <w:r w:rsidR="000102DE">
        <w:t xml:space="preserve"> </w:t>
      </w:r>
      <w:proofErr w:type="gramStart"/>
      <w:r w:rsidR="000102DE">
        <w:t>internet</w:t>
      </w:r>
      <w:proofErr w:type="gramEnd"/>
      <w:r w:rsidR="000102DE">
        <w:t xml:space="preserve"> connection</w:t>
      </w:r>
      <w:r>
        <w:t>.</w:t>
      </w:r>
    </w:p>
    <w:p w14:paraId="00579006" w14:textId="25F94D53" w:rsidR="00C10D2B" w:rsidRPr="007D75F7" w:rsidRDefault="00C10D2B" w:rsidP="00C10D2B">
      <w:pPr>
        <w:pStyle w:val="Heading31"/>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szCs w:val="28"/>
        </w:rPr>
      </w:pPr>
      <w:r w:rsidRPr="007D75F7">
        <w:rPr>
          <w:szCs w:val="28"/>
        </w:rPr>
        <w:t xml:space="preserve">Step 1. </w:t>
      </w:r>
      <w:r w:rsidR="00811A7B">
        <w:rPr>
          <w:szCs w:val="28"/>
        </w:rPr>
        <w:t xml:space="preserve">Creating </w:t>
      </w:r>
      <w:r w:rsidR="006F46CB">
        <w:rPr>
          <w:szCs w:val="28"/>
        </w:rPr>
        <w:t xml:space="preserve">an update </w:t>
      </w:r>
      <w:proofErr w:type="spellStart"/>
      <w:r w:rsidR="006F46CB">
        <w:rPr>
          <w:szCs w:val="28"/>
        </w:rPr>
        <w:t>center</w:t>
      </w:r>
      <w:proofErr w:type="spellEnd"/>
    </w:p>
    <w:p w14:paraId="2F1CB57C" w14:textId="0D8C6D8F" w:rsidR="00C10D2B" w:rsidRDefault="00F82261" w:rsidP="00811A7B">
      <w:pPr>
        <w:pStyle w:val="BodyCopy"/>
      </w:pPr>
      <w:r>
        <w:t xml:space="preserve">The first step is to </w:t>
      </w:r>
      <w:r w:rsidR="008B026B">
        <w:t>create a Custom Update Center, which is a dashboard-level object. Click on the “New Item”</w:t>
      </w:r>
      <w:r w:rsidR="001F3DDB">
        <w:t xml:space="preserve"> link in the left-hand menu and selected the “Update center” object type. Name the update center “</w:t>
      </w:r>
      <w:proofErr w:type="spellStart"/>
      <w:r w:rsidR="001F3DDB">
        <w:t>cjoc</w:t>
      </w:r>
      <w:proofErr w:type="spellEnd"/>
      <w:r w:rsidR="001F3DDB">
        <w:t>-updates” and click “Ok” to continue.</w:t>
      </w:r>
      <w:r w:rsidR="006B5DED">
        <w:t xml:space="preserve"> </w:t>
      </w:r>
    </w:p>
    <w:p w14:paraId="2CE6D975" w14:textId="77777777" w:rsidR="006B5DED" w:rsidRDefault="006B5DED" w:rsidP="00811A7B">
      <w:pPr>
        <w:pStyle w:val="BodyCopy"/>
      </w:pPr>
    </w:p>
    <w:p w14:paraId="48E3CA24" w14:textId="66B974FE" w:rsidR="00905C6D" w:rsidRDefault="006B5DED" w:rsidP="00811A7B">
      <w:pPr>
        <w:pStyle w:val="BodyCopy"/>
      </w:pPr>
      <w:r>
        <w:t xml:space="preserve">You will now be sent to the configuration page for this new update center. Leave the default configuration for the plugin versioning strategy and certification signature provider. </w:t>
      </w:r>
      <w:r w:rsidR="00905C6D">
        <w:t>You will then need to add an upstream source to provide the update center with content, so click on the “Add” button in the Content section and select the “CloudBees Jenkins Update Center” option for this lab. Leave the stream and Jenkins version with their default settings. For the purposes of this lab, don’t configure a maintenance task and just save this initial configuration.</w:t>
      </w:r>
    </w:p>
    <w:p w14:paraId="73CA1E4B" w14:textId="77777777" w:rsidR="00905C6D" w:rsidRDefault="00905C6D" w:rsidP="00811A7B">
      <w:pPr>
        <w:pStyle w:val="BodyCopy"/>
      </w:pPr>
    </w:p>
    <w:p w14:paraId="2BF92446" w14:textId="70DDA3A6" w:rsidR="00905C6D" w:rsidRDefault="00905C6D" w:rsidP="00811A7B">
      <w:pPr>
        <w:pStyle w:val="BodyCopy"/>
      </w:pPr>
      <w:r>
        <w:t xml:space="preserve">Now that this update center exists, we will need to populate it with plugins. Since this update center is empty, click on the “Pull everything” link in the </w:t>
      </w:r>
      <w:r>
        <w:lastRenderedPageBreak/>
        <w:t>left-hand menu.</w:t>
      </w:r>
      <w:r w:rsidRPr="00905C6D">
        <w:rPr>
          <w:noProof/>
        </w:rPr>
        <w:t xml:space="preserve"> </w:t>
      </w:r>
      <w:r>
        <w:rPr>
          <w:noProof/>
        </w:rPr>
        <w:drawing>
          <wp:inline distT="0" distB="0" distL="0" distR="0" wp14:anchorId="5E81E9FB" wp14:editId="38FA2EAE">
            <wp:extent cx="4572000" cy="2408238"/>
            <wp:effectExtent l="0" t="0" r="0" b="5080"/>
            <wp:docPr id="4" name="Picture 4" descr="Macintosh HD:Users:tracykennedy:Desktop:Screen Shot 2015-06-05 at 1.36.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racykennedy:Desktop:Screen Shot 2015-06-05 at 1.36.03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408238"/>
                    </a:xfrm>
                    <a:prstGeom prst="rect">
                      <a:avLst/>
                    </a:prstGeom>
                    <a:noFill/>
                    <a:ln>
                      <a:noFill/>
                    </a:ln>
                  </pic:spPr>
                </pic:pic>
              </a:graphicData>
            </a:graphic>
          </wp:inline>
        </w:drawing>
      </w:r>
    </w:p>
    <w:p w14:paraId="271BD312" w14:textId="637BE6EE" w:rsidR="00905C6D" w:rsidRDefault="00905C6D" w:rsidP="00811A7B">
      <w:pPr>
        <w:pStyle w:val="BodyCopy"/>
      </w:pPr>
      <w:r>
        <w:t>You will be asked to confirm the pull, so click “Yes”.  CloudBees Jenkins Operations Center will then attempt to pull all plugins from the specified update center, in this case the CloudBees curated Enterprise update center.</w:t>
      </w:r>
    </w:p>
    <w:p w14:paraId="601A13F1" w14:textId="77777777" w:rsidR="00905C6D" w:rsidRDefault="00905C6D" w:rsidP="00811A7B">
      <w:pPr>
        <w:pStyle w:val="BodyCopy"/>
      </w:pPr>
    </w:p>
    <w:p w14:paraId="3142C784" w14:textId="77777777" w:rsidR="00601EA6" w:rsidRPr="007D75F7" w:rsidRDefault="00601EA6" w:rsidP="00601EA6">
      <w:pPr>
        <w:pStyle w:val="BodyCopy"/>
      </w:pPr>
    </w:p>
    <w:p w14:paraId="329FA326" w14:textId="157BE467" w:rsidR="00601EA6" w:rsidRPr="00601EA6" w:rsidRDefault="00601EA6" w:rsidP="00601EA6">
      <w:pPr>
        <w:pStyle w:val="Heading31"/>
        <w:rPr>
          <w:szCs w:val="28"/>
        </w:rPr>
      </w:pPr>
      <w:r>
        <w:rPr>
          <w:szCs w:val="28"/>
        </w:rPr>
        <w:t>Step 2</w:t>
      </w:r>
      <w:r w:rsidRPr="007D75F7">
        <w:rPr>
          <w:szCs w:val="28"/>
        </w:rPr>
        <w:t xml:space="preserve">. </w:t>
      </w:r>
      <w:r>
        <w:rPr>
          <w:szCs w:val="28"/>
        </w:rPr>
        <w:t>Connecting to client masters</w:t>
      </w:r>
    </w:p>
    <w:p w14:paraId="23572542" w14:textId="16A8375A" w:rsidR="00905C6D" w:rsidRDefault="00905C6D" w:rsidP="00811A7B">
      <w:pPr>
        <w:pStyle w:val="BodyCopy"/>
      </w:pPr>
      <w:r>
        <w:t>While waiting for th</w:t>
      </w:r>
      <w:r w:rsidR="00601EA6">
        <w:t>e plugin</w:t>
      </w:r>
      <w:r>
        <w:t xml:space="preserve"> pull to finish, go back to the top-level page of CloudBees Jenkins Operations Center. Open up the configuration page for the client master by clicking on the black arrow to the right of the master’s name</w:t>
      </w:r>
      <w:r w:rsidR="00CE6E67">
        <w:t xml:space="preserve"> and selecting the “Configure” option</w:t>
      </w:r>
      <w:r>
        <w:t>:</w:t>
      </w:r>
    </w:p>
    <w:p w14:paraId="725F45CF" w14:textId="77777777" w:rsidR="00905C6D" w:rsidRDefault="00905C6D" w:rsidP="00811A7B">
      <w:pPr>
        <w:pStyle w:val="BodyCopy"/>
      </w:pPr>
    </w:p>
    <w:p w14:paraId="0BA1199D" w14:textId="42C25F50" w:rsidR="006B5DED" w:rsidRDefault="00905C6D" w:rsidP="00811A7B">
      <w:pPr>
        <w:pStyle w:val="BodyCopy"/>
      </w:pPr>
      <w:r>
        <w:rPr>
          <w:noProof/>
        </w:rPr>
        <w:drawing>
          <wp:inline distT="0" distB="0" distL="0" distR="0" wp14:anchorId="7E4CD6CB" wp14:editId="5F906D6A">
            <wp:extent cx="5478145" cy="1036955"/>
            <wp:effectExtent l="0" t="0" r="8255" b="4445"/>
            <wp:docPr id="6" name="Picture 6" descr="Macintosh HD:Users:tracykennedy:Desktop:Screen Shot 2015-06-05 at 1.40.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racykennedy:Desktop:Screen Shot 2015-06-05 at 1.40.33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145" cy="1036955"/>
                    </a:xfrm>
                    <a:prstGeom prst="rect">
                      <a:avLst/>
                    </a:prstGeom>
                    <a:noFill/>
                    <a:ln>
                      <a:noFill/>
                    </a:ln>
                  </pic:spPr>
                </pic:pic>
              </a:graphicData>
            </a:graphic>
          </wp:inline>
        </w:drawing>
      </w:r>
    </w:p>
    <w:p w14:paraId="758097FD" w14:textId="77777777" w:rsidR="000A0778" w:rsidRDefault="00CE6E67" w:rsidP="00811A7B">
      <w:pPr>
        <w:pStyle w:val="BodyCopy"/>
      </w:pPr>
      <w:r>
        <w:t xml:space="preserve">Now check the “Specify update center for Master” option on the client master configuration page, </w:t>
      </w:r>
      <w:proofErr w:type="gramStart"/>
      <w:r>
        <w:t>then</w:t>
      </w:r>
      <w:proofErr w:type="gramEnd"/>
      <w:r>
        <w:t xml:space="preserve"> select the “Update Center hosted on this Jenkins instance” radio option. Since this is our first and only custom update center, the “</w:t>
      </w:r>
      <w:proofErr w:type="spellStart"/>
      <w:r>
        <w:t>cjoc</w:t>
      </w:r>
      <w:proofErr w:type="spellEnd"/>
      <w:r>
        <w:t>-updates” update center should be selected by default. Now save your configuration change and you will be re-directed to the client master’s top page.</w:t>
      </w:r>
      <w:r w:rsidR="000A0778">
        <w:t xml:space="preserve"> </w:t>
      </w:r>
    </w:p>
    <w:p w14:paraId="668CB1F8" w14:textId="77777777" w:rsidR="000A0778" w:rsidRDefault="000A0778" w:rsidP="00811A7B">
      <w:pPr>
        <w:pStyle w:val="BodyCopy"/>
      </w:pPr>
    </w:p>
    <w:p w14:paraId="3986E9A2" w14:textId="77777777" w:rsidR="000A0778" w:rsidRDefault="000A0778" w:rsidP="00811A7B">
      <w:pPr>
        <w:pStyle w:val="BodyCopy"/>
      </w:pPr>
    </w:p>
    <w:p w14:paraId="07BDC013" w14:textId="77777777" w:rsidR="000A0778" w:rsidRDefault="000A0778" w:rsidP="00811A7B">
      <w:pPr>
        <w:pStyle w:val="BodyCopy"/>
      </w:pPr>
    </w:p>
    <w:p w14:paraId="157E52AD" w14:textId="77777777" w:rsidR="000A0778" w:rsidRDefault="000A0778" w:rsidP="00811A7B">
      <w:pPr>
        <w:pStyle w:val="BodyCopy"/>
      </w:pPr>
    </w:p>
    <w:p w14:paraId="2A366C0C" w14:textId="77777777" w:rsidR="000A0778" w:rsidRDefault="000A0778" w:rsidP="00811A7B">
      <w:pPr>
        <w:pStyle w:val="BodyCopy"/>
      </w:pPr>
    </w:p>
    <w:p w14:paraId="04DBE0DB" w14:textId="77777777" w:rsidR="000A0778" w:rsidRDefault="000A0778" w:rsidP="00811A7B">
      <w:pPr>
        <w:pStyle w:val="BodyCopy"/>
      </w:pPr>
    </w:p>
    <w:p w14:paraId="024DD288" w14:textId="77777777" w:rsidR="000A0778" w:rsidRDefault="000A0778" w:rsidP="00811A7B">
      <w:pPr>
        <w:pStyle w:val="BodyCopy"/>
      </w:pPr>
    </w:p>
    <w:p w14:paraId="31A7194F" w14:textId="623C33DD" w:rsidR="00CE6E67" w:rsidRDefault="000A0778" w:rsidP="00811A7B">
      <w:pPr>
        <w:pStyle w:val="BodyCopy"/>
      </w:pPr>
      <w:r>
        <w:t>Click on the “Manage Jenkins” link in the left-hand menu and select the “Manage Plugins” item in the main menu.</w:t>
      </w:r>
    </w:p>
    <w:p w14:paraId="014F8209" w14:textId="68705C04" w:rsidR="000A0778" w:rsidRDefault="000A0778" w:rsidP="00811A7B">
      <w:pPr>
        <w:pStyle w:val="BodyCopy"/>
      </w:pPr>
      <w:r>
        <w:rPr>
          <w:noProof/>
        </w:rPr>
        <w:drawing>
          <wp:inline distT="0" distB="0" distL="0" distR="0" wp14:anchorId="6D93EADA" wp14:editId="65A0E4A4">
            <wp:extent cx="5486400" cy="2653665"/>
            <wp:effectExtent l="0" t="0" r="0" b="0"/>
            <wp:docPr id="7" name="Picture 7" descr="Macintosh HD:Users:tracykennedy:Desktop:Screen Shot 2015-06-05 at 1.43.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tracykennedy:Desktop:Screen Shot 2015-06-05 at 1.43.33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653665"/>
                    </a:xfrm>
                    <a:prstGeom prst="rect">
                      <a:avLst/>
                    </a:prstGeom>
                    <a:noFill/>
                    <a:ln>
                      <a:noFill/>
                    </a:ln>
                  </pic:spPr>
                </pic:pic>
              </a:graphicData>
            </a:graphic>
          </wp:inline>
        </w:drawing>
      </w:r>
    </w:p>
    <w:p w14:paraId="136BAD9C" w14:textId="6163EFD1" w:rsidR="00CE6E67" w:rsidRDefault="000A0778" w:rsidP="00811A7B">
      <w:pPr>
        <w:pStyle w:val="BodyCopy"/>
      </w:pPr>
      <w:r>
        <w:t xml:space="preserve">Click on the “Available” tab in the plugin manager, and observe how there are now no plugins listed. This is because the custom update center is managing this client master’s list of available plugins, and since no plugins have been </w:t>
      </w:r>
      <w:r w:rsidR="00F42DDB">
        <w:t>promoted, none are listed.</w:t>
      </w:r>
    </w:p>
    <w:p w14:paraId="51F4117F" w14:textId="77777777" w:rsidR="00F42DDB" w:rsidRDefault="00F42DDB" w:rsidP="00811A7B">
      <w:pPr>
        <w:pStyle w:val="BodyCopy"/>
      </w:pPr>
    </w:p>
    <w:p w14:paraId="0F8BE6BA" w14:textId="2FD1FB8E" w:rsidR="00E91E1A" w:rsidRPr="00FF35F8" w:rsidRDefault="00E91E1A" w:rsidP="00FF35F8">
      <w:pPr>
        <w:pStyle w:val="Heading31"/>
        <w:rPr>
          <w:szCs w:val="28"/>
        </w:rPr>
      </w:pPr>
      <w:r>
        <w:rPr>
          <w:szCs w:val="28"/>
        </w:rPr>
        <w:t>Step 3</w:t>
      </w:r>
      <w:r w:rsidRPr="007D75F7">
        <w:rPr>
          <w:szCs w:val="28"/>
        </w:rPr>
        <w:t xml:space="preserve">. </w:t>
      </w:r>
      <w:r>
        <w:rPr>
          <w:szCs w:val="28"/>
        </w:rPr>
        <w:t>Promotion</w:t>
      </w:r>
    </w:p>
    <w:p w14:paraId="1B50168C" w14:textId="16D2FDEA" w:rsidR="00F42DDB" w:rsidRDefault="00751B7A" w:rsidP="00811A7B">
      <w:pPr>
        <w:pStyle w:val="BodyCopy"/>
      </w:pPr>
      <w:r>
        <w:t xml:space="preserve">Return to the CloudBees Jenkins Operations Center top page and, if the </w:t>
      </w:r>
      <w:r w:rsidR="00AB5ABB">
        <w:t>plugin pulls are still in the</w:t>
      </w:r>
      <w:r>
        <w:t xml:space="preserve"> build queue, wait for </w:t>
      </w:r>
      <w:r w:rsidR="00AB5ABB">
        <w:t>the plugins to finish downloading</w:t>
      </w:r>
      <w:r>
        <w:t xml:space="preserve">. </w:t>
      </w:r>
    </w:p>
    <w:p w14:paraId="12B0B35A" w14:textId="77777777" w:rsidR="00751B7A" w:rsidRDefault="00751B7A" w:rsidP="00811A7B">
      <w:pPr>
        <w:pStyle w:val="BodyCopy"/>
      </w:pPr>
    </w:p>
    <w:p w14:paraId="1FDD4EA0" w14:textId="3146589F" w:rsidR="00751B7A" w:rsidRDefault="00751B7A" w:rsidP="00811A7B">
      <w:pPr>
        <w:pStyle w:val="BodyCopy"/>
      </w:pPr>
      <w:r>
        <w:t>Now click on “</w:t>
      </w:r>
      <w:proofErr w:type="spellStart"/>
      <w:r>
        <w:t>cjoc</w:t>
      </w:r>
      <w:proofErr w:type="spellEnd"/>
      <w:r>
        <w:t>-updates” and click on the “Plugins” tab. Since the pull has completed, you will see a list of all plugins pulled from the CloudBees Jenkins Enterprise update center.</w:t>
      </w:r>
    </w:p>
    <w:p w14:paraId="72C29317" w14:textId="1698045F" w:rsidR="00751B7A" w:rsidRDefault="00751B7A" w:rsidP="00811A7B">
      <w:pPr>
        <w:pStyle w:val="BodyCopy"/>
      </w:pPr>
      <w:r>
        <w:rPr>
          <w:noProof/>
        </w:rPr>
        <w:lastRenderedPageBreak/>
        <w:drawing>
          <wp:inline distT="0" distB="0" distL="0" distR="0" wp14:anchorId="4EE119DE" wp14:editId="082BE25F">
            <wp:extent cx="5486400" cy="2383790"/>
            <wp:effectExtent l="0" t="0" r="0" b="3810"/>
            <wp:docPr id="8" name="Picture 8" descr="Macintosh HD:Users:tracykennedy:Desktop:Screen Shot 2015-06-05 at 1.56.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tracykennedy:Desktop:Screen Shot 2015-06-05 at 1.56.36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383790"/>
                    </a:xfrm>
                    <a:prstGeom prst="rect">
                      <a:avLst/>
                    </a:prstGeom>
                    <a:noFill/>
                    <a:ln>
                      <a:noFill/>
                    </a:ln>
                  </pic:spPr>
                </pic:pic>
              </a:graphicData>
            </a:graphic>
          </wp:inline>
        </w:drawing>
      </w:r>
    </w:p>
    <w:p w14:paraId="22612860" w14:textId="77777777" w:rsidR="00CE6E67" w:rsidRPr="007D75F7" w:rsidRDefault="00CE6E67" w:rsidP="00811A7B">
      <w:pPr>
        <w:pStyle w:val="BodyCopy"/>
      </w:pPr>
    </w:p>
    <w:p w14:paraId="450F4A8C" w14:textId="7FE46AD0" w:rsidR="00751B7A" w:rsidRDefault="00751B7A" w:rsidP="00205C5A">
      <w:pPr>
        <w:pStyle w:val="BodyCopy"/>
      </w:pPr>
      <w:r>
        <w:t xml:space="preserve">To enable the client master to download plugins from its update center, we need to promote plugins from the list of plugins in the update center. </w:t>
      </w:r>
      <w:r>
        <w:br/>
      </w:r>
      <w:r>
        <w:br/>
        <w:t>To do this, click on the name of any plugin and select either a specific version of the plugin to promote or the “latest” version. Many plugins are dependent on others, so if the plugin you have selected has a dependency you will see a warning about said dependency:</w:t>
      </w:r>
    </w:p>
    <w:p w14:paraId="33E60A33" w14:textId="71AFCCAD" w:rsidR="00751B7A" w:rsidRDefault="00751B7A" w:rsidP="00205C5A">
      <w:pPr>
        <w:pStyle w:val="BodyCopy"/>
      </w:pPr>
      <w:r>
        <w:rPr>
          <w:noProof/>
        </w:rPr>
        <w:drawing>
          <wp:inline distT="0" distB="0" distL="0" distR="0" wp14:anchorId="08827957" wp14:editId="2F9B3E3F">
            <wp:extent cx="5478145" cy="1543050"/>
            <wp:effectExtent l="0" t="0" r="8255" b="6350"/>
            <wp:docPr id="9" name="Picture 9" descr="Macintosh HD:Users:tracykennedy:Desktop:Screen Shot 2015-06-05 at 1.58.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tracykennedy:Desktop:Screen Shot 2015-06-05 at 1.58.58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145" cy="1543050"/>
                    </a:xfrm>
                    <a:prstGeom prst="rect">
                      <a:avLst/>
                    </a:prstGeom>
                    <a:noFill/>
                    <a:ln>
                      <a:noFill/>
                    </a:ln>
                  </pic:spPr>
                </pic:pic>
              </a:graphicData>
            </a:graphic>
          </wp:inline>
        </w:drawing>
      </w:r>
    </w:p>
    <w:p w14:paraId="78E2B448" w14:textId="4C226E76" w:rsidR="00751B7A" w:rsidRDefault="00D33496" w:rsidP="00205C5A">
      <w:pPr>
        <w:pStyle w:val="BodyCopy"/>
      </w:pPr>
      <w:r>
        <w:t>After selecting your desired version, click the “Change promoted version” button. This will promote the plugin to the downstream master’s update center and allow the master to download that plugin.</w:t>
      </w:r>
    </w:p>
    <w:p w14:paraId="3119F6EB" w14:textId="77777777" w:rsidR="00D33496" w:rsidRDefault="00D33496" w:rsidP="00205C5A">
      <w:pPr>
        <w:pStyle w:val="BodyCopy"/>
      </w:pPr>
    </w:p>
    <w:p w14:paraId="5FF47D95" w14:textId="24940A43" w:rsidR="00D33496" w:rsidRDefault="00601EA6" w:rsidP="00205C5A">
      <w:pPr>
        <w:pStyle w:val="BodyCopy"/>
      </w:pPr>
      <w:r>
        <w:t>Repeat this proce</w:t>
      </w:r>
      <w:r w:rsidR="00A518E9">
        <w:t>ss as desired for other plugins, then navigate to the client master</w:t>
      </w:r>
      <w:r w:rsidR="00FB2F07">
        <w:t xml:space="preserve"> and open its Plugin Manager as before</w:t>
      </w:r>
      <w:r w:rsidR="00A518E9">
        <w:t>.</w:t>
      </w:r>
      <w:r w:rsidR="00FB2F07">
        <w:t xml:space="preserve"> However, click on the “Advanced” tab instead </w:t>
      </w:r>
      <w:proofErr w:type="gramStart"/>
      <w:r w:rsidR="00FB2F07">
        <w:t>of</w:t>
      </w:r>
      <w:proofErr w:type="gramEnd"/>
      <w:r w:rsidR="00FB2F07">
        <w:t xml:space="preserve"> the “Available” and scroll to the bottom of the page. In the bottom right-hand corner is a “Check Now” button. Click on this button to force this Jenkins master to pull the latest plugin metadata from the upstream update center, in this case our “</w:t>
      </w:r>
      <w:proofErr w:type="spellStart"/>
      <w:r w:rsidR="00FB2F07">
        <w:t>cjoc</w:t>
      </w:r>
      <w:proofErr w:type="spellEnd"/>
      <w:r w:rsidR="00FB2F07">
        <w:t>-updates” update center.</w:t>
      </w:r>
    </w:p>
    <w:p w14:paraId="6B10DCCB" w14:textId="77777777" w:rsidR="00521471" w:rsidRDefault="00521471" w:rsidP="00205C5A">
      <w:pPr>
        <w:pStyle w:val="BodyCopy"/>
      </w:pPr>
    </w:p>
    <w:p w14:paraId="00F33855" w14:textId="64DF5F2F" w:rsidR="00521471" w:rsidRDefault="00521471" w:rsidP="00205C5A">
      <w:pPr>
        <w:pStyle w:val="BodyCopy"/>
      </w:pPr>
      <w:r>
        <w:lastRenderedPageBreak/>
        <w:t>Now click on the “Available” tab, and you should see a list with only the plugins and versions you promoted earlier.</w:t>
      </w:r>
    </w:p>
    <w:p w14:paraId="6853844F" w14:textId="5470CD37" w:rsidR="00521471" w:rsidRDefault="00521471" w:rsidP="00205C5A">
      <w:pPr>
        <w:pStyle w:val="BodyCopy"/>
      </w:pPr>
      <w:r>
        <w:rPr>
          <w:noProof/>
        </w:rPr>
        <w:drawing>
          <wp:inline distT="0" distB="0" distL="0" distR="0" wp14:anchorId="08D5D006" wp14:editId="3B80BA1D">
            <wp:extent cx="5478145" cy="1837055"/>
            <wp:effectExtent l="0" t="0" r="8255" b="0"/>
            <wp:docPr id="10" name="Picture 10" descr="Macintosh HD:Users:tracykennedy:Desktop:Screen Shot 2015-06-05 at 2.05.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tracykennedy:Desktop:Screen Shot 2015-06-05 at 2.05.31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145" cy="1837055"/>
                    </a:xfrm>
                    <a:prstGeom prst="rect">
                      <a:avLst/>
                    </a:prstGeom>
                    <a:noFill/>
                    <a:ln>
                      <a:noFill/>
                    </a:ln>
                  </pic:spPr>
                </pic:pic>
              </a:graphicData>
            </a:graphic>
          </wp:inline>
        </w:drawing>
      </w:r>
      <w:bookmarkStart w:id="0" w:name="_GoBack"/>
      <w:bookmarkEnd w:id="0"/>
    </w:p>
    <w:p w14:paraId="6707BCAA" w14:textId="77777777" w:rsidR="00521471" w:rsidRDefault="00521471" w:rsidP="00205C5A">
      <w:pPr>
        <w:pStyle w:val="BodyCopy"/>
      </w:pPr>
    </w:p>
    <w:p w14:paraId="2A60F342" w14:textId="77777777" w:rsidR="00FB2F07" w:rsidRDefault="00FB2F07" w:rsidP="00205C5A">
      <w:pPr>
        <w:pStyle w:val="BodyCopy"/>
      </w:pPr>
    </w:p>
    <w:p w14:paraId="33B8AF93" w14:textId="39349E09" w:rsidR="006F46CB" w:rsidRPr="007D75F7" w:rsidRDefault="00751B7A" w:rsidP="00601EA6">
      <w:pPr>
        <w:pStyle w:val="BodyCopy"/>
      </w:pPr>
      <w:r>
        <w:t xml:space="preserve"> </w:t>
      </w:r>
    </w:p>
    <w:p w14:paraId="1F8BBE65" w14:textId="10751FA8" w:rsidR="004A42E8" w:rsidRDefault="004A42E8">
      <w:pPr>
        <w:rPr>
          <w:rFonts w:asciiTheme="majorHAnsi" w:eastAsiaTheme="majorEastAsia" w:hAnsiTheme="majorHAnsi" w:cstheme="majorBidi"/>
          <w:b/>
          <w:bCs/>
          <w:color w:val="24ADAE"/>
          <w:sz w:val="44"/>
          <w:szCs w:val="32"/>
        </w:rPr>
      </w:pPr>
    </w:p>
    <w:sectPr w:rsidR="004A42E8" w:rsidSect="00F2033B">
      <w:headerReference w:type="default" r:id="rId15"/>
      <w:footerReference w:type="even" r:id="rId16"/>
      <w:footerReference w:type="default" r:id="rId17"/>
      <w:headerReference w:type="first" r:id="rId18"/>
      <w:pgSz w:w="12240" w:h="15840"/>
      <w:pgMar w:top="907" w:right="1800" w:bottom="907"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360474" w14:textId="77777777" w:rsidR="00FF35F8" w:rsidRDefault="00FF35F8" w:rsidP="00C92466">
      <w:r>
        <w:separator/>
      </w:r>
    </w:p>
  </w:endnote>
  <w:endnote w:type="continuationSeparator" w:id="0">
    <w:p w14:paraId="24508FC5" w14:textId="77777777" w:rsidR="00FF35F8" w:rsidRDefault="00FF35F8" w:rsidP="00C924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ヒラギノ角ゴ Pro W3">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MS Mincho">
    <w:altName w:val="ＭＳ 明朝"/>
    <w:charset w:val="80"/>
    <w:family w:val="modern"/>
    <w:pitch w:val="fixed"/>
    <w:sig w:usb0="E00002FF" w:usb1="6AC7FDFB" w:usb2="08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Myriad Pro">
    <w:altName w:val="Corbel"/>
    <w:charset w:val="00"/>
    <w:family w:val="auto"/>
    <w:pitch w:val="variable"/>
    <w:sig w:usb0="A00002AF" w:usb1="5000204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Lato-Regular">
    <w:altName w:val="Lato Regular"/>
    <w:panose1 w:val="00000000000000000000"/>
    <w:charset w:val="4D"/>
    <w:family w:val="auto"/>
    <w:notTrueType/>
    <w:pitch w:val="default"/>
    <w:sig w:usb0="00000003" w:usb1="00000000" w:usb2="00000000" w:usb3="00000000" w:csb0="00000001" w:csb1="00000000"/>
  </w:font>
  <w:font w:name="Lato-Bold">
    <w:altName w:val="Lato Regular"/>
    <w:panose1 w:val="00000000000000000000"/>
    <w:charset w:val="4D"/>
    <w:family w:val="auto"/>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E178C7" w14:textId="77777777" w:rsidR="00FF35F8" w:rsidRDefault="00FF35F8" w:rsidP="003836E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FB2B549" w14:textId="77777777" w:rsidR="00FF35F8" w:rsidRDefault="00FF35F8" w:rsidP="003836E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E33A2A" w14:textId="77777777" w:rsidR="00FF35F8" w:rsidRDefault="00FF35F8" w:rsidP="003836E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21471">
      <w:rPr>
        <w:rStyle w:val="PageNumber"/>
        <w:noProof/>
      </w:rPr>
      <w:t>5</w:t>
    </w:r>
    <w:r>
      <w:rPr>
        <w:rStyle w:val="PageNumber"/>
      </w:rPr>
      <w:fldChar w:fldCharType="end"/>
    </w:r>
  </w:p>
  <w:p w14:paraId="6C89D562" w14:textId="08B23AA8" w:rsidR="00FF35F8" w:rsidRDefault="00FF35F8" w:rsidP="003836EC">
    <w:pPr>
      <w:pStyle w:val="Footer"/>
      <w:ind w:right="360"/>
    </w:pPr>
    <w:r w:rsidRPr="00DF6CF0">
      <w:rPr>
        <w:noProof/>
      </w:rPr>
      <w:drawing>
        <wp:anchor distT="0" distB="0" distL="114300" distR="114300" simplePos="0" relativeHeight="251659776" behindDoc="1" locked="0" layoutInCell="1" allowOverlap="1" wp14:anchorId="1756031A" wp14:editId="4CB9E750">
          <wp:simplePos x="0" y="0"/>
          <wp:positionH relativeFrom="column">
            <wp:posOffset>2057400</wp:posOffset>
          </wp:positionH>
          <wp:positionV relativeFrom="paragraph">
            <wp:posOffset>-45720</wp:posOffset>
          </wp:positionV>
          <wp:extent cx="1242695" cy="833755"/>
          <wp:effectExtent l="0" t="0" r="1905" b="0"/>
          <wp:wrapNone/>
          <wp:docPr id="336" name="Picture 336" descr="Macintosh HD:Users:tracykennedy:Desktop:Cloud-Be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racykennedy:Desktop:Cloud-Bee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42695" cy="83375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78D00C" w14:textId="77777777" w:rsidR="00FF35F8" w:rsidRDefault="00FF35F8" w:rsidP="00C92466">
      <w:r>
        <w:separator/>
      </w:r>
    </w:p>
  </w:footnote>
  <w:footnote w:type="continuationSeparator" w:id="0">
    <w:p w14:paraId="048F7096" w14:textId="77777777" w:rsidR="00FF35F8" w:rsidRDefault="00FF35F8" w:rsidP="00C9246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FFA989" w14:textId="13B53107" w:rsidR="00FF35F8" w:rsidRDefault="00FF35F8">
    <w:pPr>
      <w:pStyle w:val="Header"/>
    </w:pPr>
    <w:r>
      <w:rPr>
        <w:noProof/>
      </w:rPr>
      <w:drawing>
        <wp:anchor distT="0" distB="0" distL="114300" distR="114300" simplePos="0" relativeHeight="251656704" behindDoc="1" locked="0" layoutInCell="1" allowOverlap="1" wp14:anchorId="7755B917" wp14:editId="56E7B686">
          <wp:simplePos x="0" y="0"/>
          <wp:positionH relativeFrom="page">
            <wp:posOffset>0</wp:posOffset>
          </wp:positionH>
          <wp:positionV relativeFrom="page">
            <wp:posOffset>0</wp:posOffset>
          </wp:positionV>
          <wp:extent cx="7773035" cy="2861945"/>
          <wp:effectExtent l="0" t="0" r="0" b="8255"/>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2861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752" behindDoc="0" locked="0" layoutInCell="1" allowOverlap="1" wp14:anchorId="656099E2" wp14:editId="4BDD2143">
              <wp:simplePos x="0" y="0"/>
              <wp:positionH relativeFrom="column">
                <wp:posOffset>3314700</wp:posOffset>
              </wp:positionH>
              <wp:positionV relativeFrom="paragraph">
                <wp:posOffset>-109855</wp:posOffset>
              </wp:positionV>
              <wp:extent cx="2857500" cy="342900"/>
              <wp:effectExtent l="0" t="0" r="0" b="0"/>
              <wp:wrapThrough wrapText="bothSides">
                <wp:wrapPolygon edited="0">
                  <wp:start x="192" y="1600"/>
                  <wp:lineTo x="192" y="17600"/>
                  <wp:lineTo x="21120" y="17600"/>
                  <wp:lineTo x="21120" y="1600"/>
                  <wp:lineTo x="192" y="1600"/>
                </wp:wrapPolygon>
              </wp:wrapThrough>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A0810" w14:textId="77777777" w:rsidR="00FF35F8" w:rsidRPr="002E527B" w:rsidRDefault="00FF35F8" w:rsidP="00EE30E5">
                          <w:pPr>
                            <w:pStyle w:val="Header-RightEyebrow"/>
                          </w:pPr>
                          <w:r>
                            <w:t>Training Labs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34" type="#_x0000_t202" style="position:absolute;margin-left:261pt;margin-top:-8.6pt;width:225pt;height:2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" filled="f" stroked="f">
              <v:textbox inset=",7.2pt,,7.2pt">
                <w:txbxContent>
                  <w:p w14:paraId="5A5A0810" w14:textId="77777777" w:rsidR="00E65746" w:rsidRPr="002E527B" w:rsidRDefault="00E65746" w:rsidP="00EE30E5">
                    <w:pPr>
                      <w:pStyle w:val="Header-RightEyebrow"/>
                    </w:pPr>
                    <w:r>
                      <w:t>Training Labs</w:t>
                    </w:r>
                  </w:p>
                </w:txbxContent>
              </v:textbox>
              <w10:wrap type="through"/>
            </v:shape>
          </w:pict>
        </mc:Fallback>
      </mc:AlternateContent>
    </w:r>
    <w:r>
      <w:rPr>
        <w:noProof/>
      </w:rPr>
      <mc:AlternateContent>
        <mc:Choice Requires="wps">
          <w:drawing>
            <wp:anchor distT="0" distB="0" distL="114300" distR="114300" simplePos="0" relativeHeight="251657728" behindDoc="0" locked="0" layoutInCell="1" allowOverlap="1" wp14:anchorId="403DDCC9" wp14:editId="4AA40967">
              <wp:simplePos x="0" y="0"/>
              <wp:positionH relativeFrom="column">
                <wp:posOffset>-800100</wp:posOffset>
              </wp:positionH>
              <wp:positionV relativeFrom="paragraph">
                <wp:posOffset>-109855</wp:posOffset>
              </wp:positionV>
              <wp:extent cx="2743200" cy="34290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695807" w14:textId="77777777" w:rsidR="00FF35F8" w:rsidRPr="00AC0F99" w:rsidRDefault="00FF35F8" w:rsidP="00EE30E5">
                          <w:pPr>
                            <w:pStyle w:val="Header-LeftEyebrow"/>
                          </w:pPr>
                          <w:r>
                            <w:t>Continuous Integration with Jenkins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5" type="#_x0000_t202" style="position:absolute;margin-left:-62.95pt;margin-top:-8.6pt;width:3in;height: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" filled="f" stroked="f">
              <v:textbox inset=",7.2pt,,7.2pt">
                <w:txbxContent>
                  <w:p w14:paraId="20695807" w14:textId="77777777" w:rsidR="00E65746" w:rsidRPr="00AC0F99" w:rsidRDefault="00E65746" w:rsidP="00EE30E5">
                    <w:pPr>
                      <w:pStyle w:val="Header-LeftEyebrow"/>
                    </w:pPr>
                    <w:r>
                      <w:t>Continuous Integration with Jenkins</w:t>
                    </w:r>
                  </w:p>
                </w:txbxContent>
              </v:textbox>
            </v:shape>
          </w:pict>
        </mc:Fallback>
      </mc:AlternateContent>
    </w:r>
  </w:p>
  <w:p w14:paraId="4A3584ED" w14:textId="5F031122" w:rsidR="00FF35F8" w:rsidRDefault="00FF35F8">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1FDB6A" w14:textId="501F187F" w:rsidR="00FF35F8" w:rsidRDefault="00FF35F8">
    <w:pPr>
      <w:pStyle w:val="Header"/>
    </w:pPr>
    <w:r>
      <w:rPr>
        <w:noProof/>
      </w:rPr>
      <w:drawing>
        <wp:anchor distT="0" distB="0" distL="114300" distR="114300" simplePos="0" relativeHeight="251661824" behindDoc="1" locked="0" layoutInCell="1" allowOverlap="1" wp14:anchorId="53FB98C7" wp14:editId="61FC7FC4">
          <wp:simplePos x="0" y="0"/>
          <wp:positionH relativeFrom="page">
            <wp:posOffset>-635</wp:posOffset>
          </wp:positionH>
          <wp:positionV relativeFrom="page">
            <wp:posOffset>4445</wp:posOffset>
          </wp:positionV>
          <wp:extent cx="7773035" cy="2971800"/>
          <wp:effectExtent l="0" t="0" r="0" b="0"/>
          <wp:wrapNone/>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2971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E2560"/>
    <w:multiLevelType w:val="hybridMultilevel"/>
    <w:tmpl w:val="DBA87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E65CCB"/>
    <w:multiLevelType w:val="hybridMultilevel"/>
    <w:tmpl w:val="D6446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00850B4"/>
    <w:multiLevelType w:val="hybridMultilevel"/>
    <w:tmpl w:val="17405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84848AA"/>
    <w:multiLevelType w:val="hybridMultilevel"/>
    <w:tmpl w:val="E0A25A60"/>
    <w:lvl w:ilvl="0" w:tplc="B164BA80">
      <w:start w:val="1"/>
      <w:numFmt w:val="bullet"/>
      <w:pStyle w:val="Body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Symbol" w:hAnsi="Symbol" w:hint="default"/>
      </w:rPr>
    </w:lvl>
  </w:abstractNum>
  <w:abstractNum w:abstractNumId="4">
    <w:nsid w:val="50D12CA3"/>
    <w:multiLevelType w:val="hybridMultilevel"/>
    <w:tmpl w:val="500AECF8"/>
    <w:lvl w:ilvl="0" w:tplc="81C628D8">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hint="default"/>
      </w:rPr>
    </w:lvl>
    <w:lvl w:ilvl="2" w:tplc="04090005" w:tentative="1">
      <w:start w:val="1"/>
      <w:numFmt w:val="bullet"/>
      <w:lvlText w:val=""/>
      <w:lvlJc w:val="left"/>
      <w:pPr>
        <w:ind w:left="1980" w:hanging="360"/>
      </w:pPr>
      <w:rPr>
        <w:rFonts w:ascii="Symbol" w:hAnsi="Symbol"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hint="default"/>
      </w:rPr>
    </w:lvl>
    <w:lvl w:ilvl="5" w:tplc="04090005" w:tentative="1">
      <w:start w:val="1"/>
      <w:numFmt w:val="bullet"/>
      <w:lvlText w:val=""/>
      <w:lvlJc w:val="left"/>
      <w:pPr>
        <w:ind w:left="4140" w:hanging="360"/>
      </w:pPr>
      <w:rPr>
        <w:rFonts w:ascii="Symbol" w:hAnsi="Symbol"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hint="default"/>
      </w:rPr>
    </w:lvl>
    <w:lvl w:ilvl="8" w:tplc="04090005" w:tentative="1">
      <w:start w:val="1"/>
      <w:numFmt w:val="bullet"/>
      <w:lvlText w:val=""/>
      <w:lvlJc w:val="left"/>
      <w:pPr>
        <w:ind w:left="6300" w:hanging="360"/>
      </w:pPr>
      <w:rPr>
        <w:rFonts w:ascii="Symbol" w:hAnsi="Symbol" w:hint="default"/>
      </w:rPr>
    </w:lvl>
  </w:abstractNum>
  <w:abstractNum w:abstractNumId="5">
    <w:nsid w:val="59113945"/>
    <w:multiLevelType w:val="hybridMultilevel"/>
    <w:tmpl w:val="F530ECA8"/>
    <w:lvl w:ilvl="0" w:tplc="65AE4F3A">
      <w:numFmt w:val="bullet"/>
      <w:lvlText w:val=""/>
      <w:lvlJc w:val="left"/>
      <w:pPr>
        <w:ind w:left="720" w:hanging="360"/>
      </w:pPr>
      <w:rPr>
        <w:rFonts w:ascii="Symbol" w:eastAsia="ヒラギノ角ゴ Pro W3"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56C274E"/>
    <w:multiLevelType w:val="hybridMultilevel"/>
    <w:tmpl w:val="2632D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07921C9"/>
    <w:multiLevelType w:val="hybridMultilevel"/>
    <w:tmpl w:val="AF28F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63A68D6"/>
    <w:multiLevelType w:val="hybridMultilevel"/>
    <w:tmpl w:val="6A140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9532BA0"/>
    <w:multiLevelType w:val="hybridMultilevel"/>
    <w:tmpl w:val="0700D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A4D1FC9"/>
    <w:multiLevelType w:val="hybridMultilevel"/>
    <w:tmpl w:val="C75A52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9"/>
  </w:num>
  <w:num w:numId="4">
    <w:abstractNumId w:val="1"/>
  </w:num>
  <w:num w:numId="5">
    <w:abstractNumId w:val="8"/>
  </w:num>
  <w:num w:numId="6">
    <w:abstractNumId w:val="0"/>
  </w:num>
  <w:num w:numId="7">
    <w:abstractNumId w:val="6"/>
  </w:num>
  <w:num w:numId="8">
    <w:abstractNumId w:val="7"/>
  </w:num>
  <w:num w:numId="9">
    <w:abstractNumId w:val="2"/>
  </w:num>
  <w:num w:numId="10">
    <w:abstractNumId w:val="5"/>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activeWritingStyle w:appName="MSWord" w:lang="en-US" w:vendorID="64" w:dllVersion="131078" w:nlCheck="1" w:checkStyle="1"/>
  <w:activeWritingStyle w:appName="MSWord" w:lang="en-AU" w:vendorID="64" w:dllVersion="131078" w:nlCheck="1" w:checkStyle="1"/>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296C"/>
    <w:rsid w:val="00005961"/>
    <w:rsid w:val="000102DE"/>
    <w:rsid w:val="00026F0E"/>
    <w:rsid w:val="000400D3"/>
    <w:rsid w:val="00051DF4"/>
    <w:rsid w:val="000A0778"/>
    <w:rsid w:val="000A3A09"/>
    <w:rsid w:val="000B557E"/>
    <w:rsid w:val="000C22F6"/>
    <w:rsid w:val="000D0046"/>
    <w:rsid w:val="001129D7"/>
    <w:rsid w:val="001148C7"/>
    <w:rsid w:val="00146F6A"/>
    <w:rsid w:val="001635DA"/>
    <w:rsid w:val="00166441"/>
    <w:rsid w:val="0016701C"/>
    <w:rsid w:val="0019515D"/>
    <w:rsid w:val="001B0C65"/>
    <w:rsid w:val="001B2781"/>
    <w:rsid w:val="001B72AE"/>
    <w:rsid w:val="001C2BD6"/>
    <w:rsid w:val="001C420C"/>
    <w:rsid w:val="001D47E9"/>
    <w:rsid w:val="001F3DDB"/>
    <w:rsid w:val="00202116"/>
    <w:rsid w:val="00205C5A"/>
    <w:rsid w:val="00213916"/>
    <w:rsid w:val="002202BA"/>
    <w:rsid w:val="002203D5"/>
    <w:rsid w:val="002320C8"/>
    <w:rsid w:val="002B2C16"/>
    <w:rsid w:val="002C15B1"/>
    <w:rsid w:val="002C6D5E"/>
    <w:rsid w:val="002E2A61"/>
    <w:rsid w:val="002F4A65"/>
    <w:rsid w:val="0030619F"/>
    <w:rsid w:val="003225D0"/>
    <w:rsid w:val="00335DF1"/>
    <w:rsid w:val="0034460E"/>
    <w:rsid w:val="00370913"/>
    <w:rsid w:val="003836EC"/>
    <w:rsid w:val="00384658"/>
    <w:rsid w:val="00395889"/>
    <w:rsid w:val="00396FA6"/>
    <w:rsid w:val="003A0FD7"/>
    <w:rsid w:val="003D63C1"/>
    <w:rsid w:val="003F7567"/>
    <w:rsid w:val="00407674"/>
    <w:rsid w:val="00414CDB"/>
    <w:rsid w:val="00457009"/>
    <w:rsid w:val="00457571"/>
    <w:rsid w:val="00492744"/>
    <w:rsid w:val="004A42E8"/>
    <w:rsid w:val="004B1A20"/>
    <w:rsid w:val="004B56FB"/>
    <w:rsid w:val="004D3D2A"/>
    <w:rsid w:val="004E619B"/>
    <w:rsid w:val="00521471"/>
    <w:rsid w:val="00534B5E"/>
    <w:rsid w:val="005366FD"/>
    <w:rsid w:val="00551062"/>
    <w:rsid w:val="00553CDE"/>
    <w:rsid w:val="00560FB2"/>
    <w:rsid w:val="00561843"/>
    <w:rsid w:val="005849E0"/>
    <w:rsid w:val="0059652E"/>
    <w:rsid w:val="005A1A38"/>
    <w:rsid w:val="005B6F90"/>
    <w:rsid w:val="005F2F93"/>
    <w:rsid w:val="005F3700"/>
    <w:rsid w:val="00601EA6"/>
    <w:rsid w:val="006121C7"/>
    <w:rsid w:val="00624CF7"/>
    <w:rsid w:val="00625255"/>
    <w:rsid w:val="00643F16"/>
    <w:rsid w:val="00644CF5"/>
    <w:rsid w:val="00651D4E"/>
    <w:rsid w:val="00654425"/>
    <w:rsid w:val="006A67F5"/>
    <w:rsid w:val="006A70C2"/>
    <w:rsid w:val="006B5DED"/>
    <w:rsid w:val="006B5FBA"/>
    <w:rsid w:val="006C3764"/>
    <w:rsid w:val="006C7BD6"/>
    <w:rsid w:val="006D5A69"/>
    <w:rsid w:val="006E1C99"/>
    <w:rsid w:val="006E5697"/>
    <w:rsid w:val="006F46CB"/>
    <w:rsid w:val="006F5524"/>
    <w:rsid w:val="006F7093"/>
    <w:rsid w:val="00705697"/>
    <w:rsid w:val="0071465B"/>
    <w:rsid w:val="00730BBA"/>
    <w:rsid w:val="007330B2"/>
    <w:rsid w:val="00742DDE"/>
    <w:rsid w:val="00751B7A"/>
    <w:rsid w:val="007612EC"/>
    <w:rsid w:val="00763058"/>
    <w:rsid w:val="00763929"/>
    <w:rsid w:val="00764A6E"/>
    <w:rsid w:val="007B0EFD"/>
    <w:rsid w:val="007D75F7"/>
    <w:rsid w:val="007E3331"/>
    <w:rsid w:val="0080442E"/>
    <w:rsid w:val="00807A53"/>
    <w:rsid w:val="00811958"/>
    <w:rsid w:val="00811A7B"/>
    <w:rsid w:val="00811D30"/>
    <w:rsid w:val="00813A69"/>
    <w:rsid w:val="00841E20"/>
    <w:rsid w:val="008568E8"/>
    <w:rsid w:val="00860B97"/>
    <w:rsid w:val="00861E77"/>
    <w:rsid w:val="00896BC0"/>
    <w:rsid w:val="008A09AE"/>
    <w:rsid w:val="008B026B"/>
    <w:rsid w:val="008B7BFD"/>
    <w:rsid w:val="008E2AD9"/>
    <w:rsid w:val="0090296C"/>
    <w:rsid w:val="00905C6D"/>
    <w:rsid w:val="00914F02"/>
    <w:rsid w:val="00923C15"/>
    <w:rsid w:val="00927778"/>
    <w:rsid w:val="009316E7"/>
    <w:rsid w:val="009424D4"/>
    <w:rsid w:val="009460F7"/>
    <w:rsid w:val="00952C61"/>
    <w:rsid w:val="0096091B"/>
    <w:rsid w:val="009670D2"/>
    <w:rsid w:val="00976C5D"/>
    <w:rsid w:val="00992DC3"/>
    <w:rsid w:val="009C2BE4"/>
    <w:rsid w:val="009E519A"/>
    <w:rsid w:val="009E5C15"/>
    <w:rsid w:val="00A03958"/>
    <w:rsid w:val="00A10EC4"/>
    <w:rsid w:val="00A12C26"/>
    <w:rsid w:val="00A25A86"/>
    <w:rsid w:val="00A353BF"/>
    <w:rsid w:val="00A35706"/>
    <w:rsid w:val="00A518E9"/>
    <w:rsid w:val="00A577D7"/>
    <w:rsid w:val="00A667D1"/>
    <w:rsid w:val="00A74E59"/>
    <w:rsid w:val="00A855C4"/>
    <w:rsid w:val="00AB3E12"/>
    <w:rsid w:val="00AB5ABB"/>
    <w:rsid w:val="00AD3D31"/>
    <w:rsid w:val="00AE4FFF"/>
    <w:rsid w:val="00AE6A60"/>
    <w:rsid w:val="00B1605F"/>
    <w:rsid w:val="00B34018"/>
    <w:rsid w:val="00B42506"/>
    <w:rsid w:val="00B42BAE"/>
    <w:rsid w:val="00B45DB7"/>
    <w:rsid w:val="00B72091"/>
    <w:rsid w:val="00B725B4"/>
    <w:rsid w:val="00B9039A"/>
    <w:rsid w:val="00B93770"/>
    <w:rsid w:val="00BC465F"/>
    <w:rsid w:val="00BC5FE5"/>
    <w:rsid w:val="00BE0139"/>
    <w:rsid w:val="00BE2E50"/>
    <w:rsid w:val="00C10D2B"/>
    <w:rsid w:val="00C15AF0"/>
    <w:rsid w:val="00C21D64"/>
    <w:rsid w:val="00C230DB"/>
    <w:rsid w:val="00C248A9"/>
    <w:rsid w:val="00C32B58"/>
    <w:rsid w:val="00C44180"/>
    <w:rsid w:val="00C64EB5"/>
    <w:rsid w:val="00C726B6"/>
    <w:rsid w:val="00C92466"/>
    <w:rsid w:val="00CC5DD9"/>
    <w:rsid w:val="00CE6E67"/>
    <w:rsid w:val="00CF6934"/>
    <w:rsid w:val="00D33496"/>
    <w:rsid w:val="00D40451"/>
    <w:rsid w:val="00D42D8F"/>
    <w:rsid w:val="00D7504E"/>
    <w:rsid w:val="00D86255"/>
    <w:rsid w:val="00D879CA"/>
    <w:rsid w:val="00DF6CF0"/>
    <w:rsid w:val="00E121B2"/>
    <w:rsid w:val="00E32DB5"/>
    <w:rsid w:val="00E45D3C"/>
    <w:rsid w:val="00E520C8"/>
    <w:rsid w:val="00E65746"/>
    <w:rsid w:val="00E91E1A"/>
    <w:rsid w:val="00EA6F9A"/>
    <w:rsid w:val="00EC015B"/>
    <w:rsid w:val="00EC44AE"/>
    <w:rsid w:val="00EE30E5"/>
    <w:rsid w:val="00F079C0"/>
    <w:rsid w:val="00F2033B"/>
    <w:rsid w:val="00F42DDB"/>
    <w:rsid w:val="00F82261"/>
    <w:rsid w:val="00F8299A"/>
    <w:rsid w:val="00FA2F15"/>
    <w:rsid w:val="00FB1E0F"/>
    <w:rsid w:val="00FB2F07"/>
    <w:rsid w:val="00FC415F"/>
    <w:rsid w:val="00FD1FE2"/>
    <w:rsid w:val="00FF33C0"/>
    <w:rsid w:val="00FF35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0AEDD9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MS Mincho" w:hAnsi="Cambria"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553CDE"/>
    <w:pPr>
      <w:keepNext/>
      <w:keepLines/>
      <w:spacing w:before="480"/>
      <w:outlineLvl w:val="0"/>
    </w:pPr>
    <w:rPr>
      <w:rFonts w:asciiTheme="majorHAnsi" w:eastAsiaTheme="majorEastAsia" w:hAnsiTheme="majorHAnsi" w:cstheme="majorBidi"/>
      <w:b/>
      <w:bCs/>
      <w:color w:val="24ADAE"/>
      <w:sz w:val="44"/>
      <w:szCs w:val="32"/>
    </w:rPr>
  </w:style>
  <w:style w:type="paragraph" w:styleId="Heading2">
    <w:name w:val="heading 2"/>
    <w:basedOn w:val="Normal"/>
    <w:next w:val="Normal"/>
    <w:link w:val="Heading2Char"/>
    <w:uiPriority w:val="9"/>
    <w:unhideWhenUsed/>
    <w:qFormat/>
    <w:rsid w:val="00AE6A6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53CD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2466"/>
    <w:pPr>
      <w:tabs>
        <w:tab w:val="center" w:pos="4320"/>
        <w:tab w:val="right" w:pos="8640"/>
      </w:tabs>
    </w:pPr>
  </w:style>
  <w:style w:type="character" w:customStyle="1" w:styleId="HeaderChar">
    <w:name w:val="Header Char"/>
    <w:basedOn w:val="DefaultParagraphFont"/>
    <w:link w:val="Header"/>
    <w:uiPriority w:val="99"/>
    <w:rsid w:val="00C92466"/>
  </w:style>
  <w:style w:type="paragraph" w:styleId="Footer">
    <w:name w:val="footer"/>
    <w:basedOn w:val="Normal"/>
    <w:link w:val="FooterChar"/>
    <w:uiPriority w:val="99"/>
    <w:unhideWhenUsed/>
    <w:rsid w:val="00C92466"/>
    <w:pPr>
      <w:tabs>
        <w:tab w:val="center" w:pos="4320"/>
        <w:tab w:val="right" w:pos="8640"/>
      </w:tabs>
    </w:pPr>
  </w:style>
  <w:style w:type="character" w:customStyle="1" w:styleId="FooterChar">
    <w:name w:val="Footer Char"/>
    <w:basedOn w:val="DefaultParagraphFont"/>
    <w:link w:val="Footer"/>
    <w:uiPriority w:val="99"/>
    <w:rsid w:val="00C92466"/>
  </w:style>
  <w:style w:type="paragraph" w:customStyle="1" w:styleId="Headline">
    <w:name w:val="Headline"/>
    <w:basedOn w:val="Normal"/>
    <w:qFormat/>
    <w:rsid w:val="00EA6F9A"/>
    <w:pPr>
      <w:spacing w:after="60"/>
    </w:pPr>
    <w:rPr>
      <w:rFonts w:ascii="Myriad Pro" w:hAnsi="Myriad Pro"/>
      <w:sz w:val="52"/>
      <w:szCs w:val="52"/>
    </w:rPr>
  </w:style>
  <w:style w:type="paragraph" w:customStyle="1" w:styleId="Headline-Subhead">
    <w:name w:val="Headline-Subhead"/>
    <w:basedOn w:val="Normal"/>
    <w:qFormat/>
    <w:rsid w:val="00EA6F9A"/>
    <w:pPr>
      <w:spacing w:line="320" w:lineRule="exact"/>
    </w:pPr>
    <w:rPr>
      <w:rFonts w:ascii="Myriad Pro" w:hAnsi="Myriad Pro"/>
      <w:color w:val="404040"/>
    </w:rPr>
  </w:style>
  <w:style w:type="paragraph" w:customStyle="1" w:styleId="Sidebar-Body">
    <w:name w:val="Sidebar-Body"/>
    <w:basedOn w:val="Normal"/>
    <w:qFormat/>
    <w:rsid w:val="00EA6F9A"/>
    <w:pPr>
      <w:spacing w:after="160" w:line="260" w:lineRule="exact"/>
    </w:pPr>
    <w:rPr>
      <w:rFonts w:ascii="Myriad Pro" w:hAnsi="Myriad Pro"/>
      <w:sz w:val="18"/>
      <w:szCs w:val="18"/>
    </w:rPr>
  </w:style>
  <w:style w:type="paragraph" w:customStyle="1" w:styleId="CalloutQuote">
    <w:name w:val="Callout Quote"/>
    <w:basedOn w:val="Normal"/>
    <w:qFormat/>
    <w:rsid w:val="00C92466"/>
    <w:rPr>
      <w:rFonts w:ascii="Myriad Pro" w:hAnsi="Myriad Pro"/>
      <w:color w:val="006E99"/>
      <w:sz w:val="32"/>
      <w:szCs w:val="32"/>
    </w:rPr>
  </w:style>
  <w:style w:type="paragraph" w:customStyle="1" w:styleId="CalloutAttribution">
    <w:name w:val="Callout Attribution"/>
    <w:basedOn w:val="Normal"/>
    <w:qFormat/>
    <w:rsid w:val="00C92466"/>
    <w:pPr>
      <w:spacing w:before="240"/>
    </w:pPr>
    <w:rPr>
      <w:rFonts w:ascii="Myriad Pro" w:hAnsi="Myriad Pro"/>
      <w:color w:val="006E99"/>
      <w:sz w:val="18"/>
      <w:szCs w:val="18"/>
    </w:rPr>
  </w:style>
  <w:style w:type="paragraph" w:customStyle="1" w:styleId="ChartBody">
    <w:name w:val="Chart Body"/>
    <w:basedOn w:val="Normal"/>
    <w:qFormat/>
    <w:rsid w:val="00AB3E12"/>
    <w:pPr>
      <w:framePr w:hSpace="187" w:vSpace="58" w:wrap="around" w:vAnchor="text" w:hAnchor="page" w:x="6509" w:y="-778"/>
      <w:spacing w:line="240" w:lineRule="exact"/>
    </w:pPr>
    <w:rPr>
      <w:rFonts w:ascii="Myriad Pro" w:hAnsi="Myriad Pro"/>
      <w:sz w:val="18"/>
      <w:szCs w:val="18"/>
    </w:rPr>
  </w:style>
  <w:style w:type="paragraph" w:customStyle="1" w:styleId="ChartColumnHeader">
    <w:name w:val="Chart Column Header"/>
    <w:basedOn w:val="Normal"/>
    <w:qFormat/>
    <w:rsid w:val="00AB3E12"/>
    <w:pPr>
      <w:framePr w:hSpace="187" w:vSpace="58" w:wrap="around" w:vAnchor="text" w:hAnchor="page" w:x="6509" w:y="-778"/>
      <w:spacing w:line="240" w:lineRule="exact"/>
    </w:pPr>
    <w:rPr>
      <w:rFonts w:ascii="Myriad Pro" w:hAnsi="Myriad Pro"/>
      <w:b/>
      <w:color w:val="FFFFFF"/>
      <w:sz w:val="18"/>
      <w:szCs w:val="18"/>
    </w:rPr>
  </w:style>
  <w:style w:type="paragraph" w:customStyle="1" w:styleId="BodySubhead">
    <w:name w:val="Body Subhead"/>
    <w:basedOn w:val="Normal"/>
    <w:qFormat/>
    <w:rsid w:val="00EE30E5"/>
    <w:rPr>
      <w:rFonts w:ascii="Myriad Pro" w:hAnsi="Myriad Pro"/>
      <w:color w:val="006E99"/>
      <w:sz w:val="26"/>
      <w:szCs w:val="26"/>
    </w:rPr>
  </w:style>
  <w:style w:type="paragraph" w:styleId="BalloonText">
    <w:name w:val="Balloon Text"/>
    <w:basedOn w:val="Normal"/>
    <w:link w:val="BalloonTextChar"/>
    <w:uiPriority w:val="99"/>
    <w:semiHidden/>
    <w:unhideWhenUsed/>
    <w:rsid w:val="00C230DB"/>
    <w:rPr>
      <w:rFonts w:ascii="Lucida Grande" w:hAnsi="Lucida Grande" w:cs="Lucida Grande"/>
      <w:sz w:val="18"/>
      <w:szCs w:val="18"/>
    </w:rPr>
  </w:style>
  <w:style w:type="paragraph" w:customStyle="1" w:styleId="BodyBullets">
    <w:name w:val="Body Bullets"/>
    <w:basedOn w:val="BodyCopy"/>
    <w:qFormat/>
    <w:rsid w:val="00643F16"/>
    <w:pPr>
      <w:numPr>
        <w:numId w:val="2"/>
      </w:numPr>
      <w:ind w:left="288" w:hanging="144"/>
    </w:pPr>
  </w:style>
  <w:style w:type="paragraph" w:customStyle="1" w:styleId="FigureCaption">
    <w:name w:val="Figure Caption"/>
    <w:basedOn w:val="Normal"/>
    <w:qFormat/>
    <w:rsid w:val="00EE30E5"/>
    <w:pPr>
      <w:spacing w:line="260" w:lineRule="exact"/>
    </w:pPr>
    <w:rPr>
      <w:rFonts w:ascii="Myriad Pro" w:hAnsi="Myriad Pro"/>
      <w:color w:val="006E99"/>
      <w:sz w:val="18"/>
      <w:szCs w:val="18"/>
    </w:rPr>
  </w:style>
  <w:style w:type="character" w:customStyle="1" w:styleId="link">
    <w:name w:val="link"/>
    <w:uiPriority w:val="99"/>
    <w:rsid w:val="003F7567"/>
    <w:rPr>
      <w:color w:val="23ACAD"/>
    </w:rPr>
  </w:style>
  <w:style w:type="paragraph" w:customStyle="1" w:styleId="BodyCopy">
    <w:name w:val="Body Copy"/>
    <w:basedOn w:val="Normal"/>
    <w:autoRedefine/>
    <w:qFormat/>
    <w:rsid w:val="00C248A9"/>
    <w:rPr>
      <w:rFonts w:asciiTheme="majorHAnsi" w:hAnsiTheme="majorHAnsi"/>
      <w:sz w:val="28"/>
      <w:szCs w:val="18"/>
    </w:rPr>
  </w:style>
  <w:style w:type="paragraph" w:customStyle="1" w:styleId="Header-LeftEyebrow">
    <w:name w:val="Header-Left Eyebrow"/>
    <w:basedOn w:val="Normal"/>
    <w:qFormat/>
    <w:rsid w:val="00EA6F9A"/>
    <w:rPr>
      <w:rFonts w:ascii="Myriad Pro" w:hAnsi="Myriad Pro"/>
      <w:b/>
      <w:color w:val="FFFFFF"/>
      <w:sz w:val="22"/>
      <w:szCs w:val="22"/>
    </w:rPr>
  </w:style>
  <w:style w:type="paragraph" w:customStyle="1" w:styleId="Header-RightEyebrow">
    <w:name w:val="Header-Right Eyebrow"/>
    <w:basedOn w:val="Header-LeftEyebrow"/>
    <w:qFormat/>
    <w:rsid w:val="00EA6F9A"/>
    <w:pPr>
      <w:jc w:val="right"/>
    </w:pPr>
  </w:style>
  <w:style w:type="paragraph" w:customStyle="1" w:styleId="Sidebar-Subhead">
    <w:name w:val="Sidebar-Subhead"/>
    <w:basedOn w:val="Normal"/>
    <w:link w:val="Sidebar-SubheadChar"/>
    <w:qFormat/>
    <w:rsid w:val="00EA6F9A"/>
    <w:pPr>
      <w:spacing w:line="300" w:lineRule="exact"/>
    </w:pPr>
    <w:rPr>
      <w:rFonts w:ascii="Myriad Pro" w:hAnsi="Myriad Pro"/>
      <w:color w:val="006E99"/>
      <w:sz w:val="26"/>
      <w:szCs w:val="26"/>
    </w:rPr>
  </w:style>
  <w:style w:type="character" w:customStyle="1" w:styleId="Sidebar-SubheadChar">
    <w:name w:val="Sidebar-Subhead Char"/>
    <w:link w:val="Sidebar-Subhead"/>
    <w:rsid w:val="00EA6F9A"/>
    <w:rPr>
      <w:rFonts w:ascii="Myriad Pro" w:hAnsi="Myriad Pro"/>
      <w:color w:val="006E99"/>
      <w:sz w:val="26"/>
      <w:szCs w:val="26"/>
    </w:rPr>
  </w:style>
  <w:style w:type="character" w:customStyle="1" w:styleId="BalloonTextChar">
    <w:name w:val="Balloon Text Char"/>
    <w:link w:val="BalloonText"/>
    <w:uiPriority w:val="99"/>
    <w:semiHidden/>
    <w:rsid w:val="00C230DB"/>
    <w:rPr>
      <w:rFonts w:ascii="Lucida Grande" w:hAnsi="Lucida Grande" w:cs="Lucida Grande"/>
      <w:sz w:val="18"/>
      <w:szCs w:val="18"/>
    </w:rPr>
  </w:style>
  <w:style w:type="paragraph" w:customStyle="1" w:styleId="ChartBodyBold">
    <w:name w:val="Chart Body Bold"/>
    <w:basedOn w:val="Normal"/>
    <w:qFormat/>
    <w:rsid w:val="00EA6F9A"/>
    <w:pPr>
      <w:framePr w:hSpace="187" w:vSpace="58" w:wrap="around" w:vAnchor="text" w:hAnchor="page" w:x="6509" w:y="-778"/>
      <w:spacing w:line="240" w:lineRule="exact"/>
      <w:contextualSpacing/>
    </w:pPr>
    <w:rPr>
      <w:rFonts w:ascii="Myriad Pro" w:hAnsi="Myriad Pro"/>
      <w:b/>
      <w:sz w:val="18"/>
      <w:szCs w:val="18"/>
    </w:rPr>
  </w:style>
  <w:style w:type="paragraph" w:customStyle="1" w:styleId="Copyright">
    <w:name w:val="Copyright"/>
    <w:basedOn w:val="Normal"/>
    <w:qFormat/>
    <w:rsid w:val="002C15B1"/>
    <w:rPr>
      <w:rFonts w:ascii="Myriad Pro" w:hAnsi="Myriad Pro" w:cs="Lato-Regular"/>
      <w:sz w:val="12"/>
      <w:szCs w:val="12"/>
    </w:rPr>
  </w:style>
  <w:style w:type="paragraph" w:customStyle="1" w:styleId="ContactAddress">
    <w:name w:val="Contact Address"/>
    <w:basedOn w:val="Normal"/>
    <w:qFormat/>
    <w:rsid w:val="002C15B1"/>
    <w:rPr>
      <w:rFonts w:ascii="Myriad Pro" w:hAnsi="Myriad Pro" w:cs="Lato-Regular"/>
      <w:sz w:val="16"/>
      <w:szCs w:val="16"/>
    </w:rPr>
  </w:style>
  <w:style w:type="paragraph" w:customStyle="1" w:styleId="ContactCompanyName">
    <w:name w:val="Contact Company Name"/>
    <w:basedOn w:val="Normal"/>
    <w:qFormat/>
    <w:rsid w:val="002C15B1"/>
    <w:rPr>
      <w:rFonts w:ascii="Myriad Pro" w:hAnsi="Myriad Pro" w:cs="Lato-Bold"/>
      <w:b/>
      <w:bCs/>
      <w:sz w:val="18"/>
      <w:szCs w:val="18"/>
    </w:rPr>
  </w:style>
  <w:style w:type="paragraph" w:customStyle="1" w:styleId="ContactURLandEmail">
    <w:name w:val="Contact URL and Email"/>
    <w:basedOn w:val="Normal"/>
    <w:qFormat/>
    <w:rsid w:val="002C15B1"/>
    <w:rPr>
      <w:color w:val="24ADAE"/>
    </w:rPr>
  </w:style>
  <w:style w:type="paragraph" w:customStyle="1" w:styleId="FreeForm">
    <w:name w:val="Free Form"/>
    <w:rsid w:val="00F2033B"/>
    <w:rPr>
      <w:rFonts w:ascii="Helvetica" w:eastAsia="ヒラギノ角ゴ Pro W3" w:hAnsi="Helvetica"/>
      <w:color w:val="000000"/>
      <w:sz w:val="24"/>
      <w:lang w:val="en-AU" w:eastAsia="ja-JP"/>
    </w:rPr>
  </w:style>
  <w:style w:type="paragraph" w:customStyle="1" w:styleId="Body">
    <w:name w:val="Body"/>
    <w:link w:val="BodyChar"/>
    <w:rsid w:val="00F2033B"/>
    <w:pPr>
      <w:spacing w:after="240"/>
    </w:pPr>
    <w:rPr>
      <w:rFonts w:ascii="Helvetica" w:eastAsia="ヒラギノ角ゴ Pro W3" w:hAnsi="Helvetica"/>
      <w:color w:val="000000"/>
      <w:sz w:val="24"/>
      <w:lang w:val="en-AU" w:eastAsia="ja-JP"/>
    </w:rPr>
  </w:style>
  <w:style w:type="character" w:customStyle="1" w:styleId="BodyChar">
    <w:name w:val="Body Char"/>
    <w:basedOn w:val="DefaultParagraphFont"/>
    <w:link w:val="Body"/>
    <w:rsid w:val="00F2033B"/>
    <w:rPr>
      <w:rFonts w:ascii="Helvetica" w:eastAsia="ヒラギノ角ゴ Pro W3" w:hAnsi="Helvetica"/>
      <w:color w:val="000000"/>
      <w:sz w:val="24"/>
      <w:lang w:val="en-AU" w:eastAsia="ja-JP"/>
    </w:rPr>
  </w:style>
  <w:style w:type="character" w:customStyle="1" w:styleId="Heading1Char">
    <w:name w:val="Heading 1 Char"/>
    <w:basedOn w:val="DefaultParagraphFont"/>
    <w:link w:val="Heading1"/>
    <w:uiPriority w:val="9"/>
    <w:rsid w:val="00553CDE"/>
    <w:rPr>
      <w:rFonts w:asciiTheme="majorHAnsi" w:eastAsiaTheme="majorEastAsia" w:hAnsiTheme="majorHAnsi" w:cstheme="majorBidi"/>
      <w:b/>
      <w:bCs/>
      <w:color w:val="24ADAE"/>
      <w:sz w:val="44"/>
      <w:szCs w:val="32"/>
    </w:rPr>
  </w:style>
  <w:style w:type="paragraph" w:styleId="TOCHeading">
    <w:name w:val="TOC Heading"/>
    <w:basedOn w:val="Heading1"/>
    <w:next w:val="Normal"/>
    <w:uiPriority w:val="39"/>
    <w:unhideWhenUsed/>
    <w:qFormat/>
    <w:rsid w:val="00553CDE"/>
    <w:pPr>
      <w:spacing w:line="276" w:lineRule="auto"/>
      <w:outlineLvl w:val="9"/>
    </w:pPr>
    <w:rPr>
      <w:color w:val="006EAE"/>
      <w:sz w:val="28"/>
      <w:szCs w:val="28"/>
    </w:rPr>
  </w:style>
  <w:style w:type="paragraph" w:styleId="TOC1">
    <w:name w:val="toc 1"/>
    <w:basedOn w:val="Normal"/>
    <w:next w:val="Normal"/>
    <w:autoRedefine/>
    <w:uiPriority w:val="39"/>
    <w:unhideWhenUsed/>
    <w:rsid w:val="00927778"/>
    <w:pPr>
      <w:spacing w:before="240" w:after="120"/>
    </w:pPr>
    <w:rPr>
      <w:rFonts w:asciiTheme="minorHAnsi" w:hAnsiTheme="minorHAnsi"/>
      <w:b/>
      <w:caps/>
      <w:sz w:val="22"/>
      <w:szCs w:val="22"/>
      <w:u w:val="single"/>
    </w:rPr>
  </w:style>
  <w:style w:type="paragraph" w:styleId="TOC2">
    <w:name w:val="toc 2"/>
    <w:basedOn w:val="Normal"/>
    <w:next w:val="Normal"/>
    <w:autoRedefine/>
    <w:uiPriority w:val="39"/>
    <w:unhideWhenUsed/>
    <w:rsid w:val="00927778"/>
    <w:rPr>
      <w:rFonts w:asciiTheme="minorHAnsi" w:hAnsiTheme="minorHAnsi"/>
      <w:b/>
      <w:smallCaps/>
      <w:sz w:val="22"/>
      <w:szCs w:val="22"/>
    </w:rPr>
  </w:style>
  <w:style w:type="paragraph" w:styleId="TOC3">
    <w:name w:val="toc 3"/>
    <w:basedOn w:val="Normal"/>
    <w:next w:val="Normal"/>
    <w:autoRedefine/>
    <w:uiPriority w:val="39"/>
    <w:unhideWhenUsed/>
    <w:rsid w:val="00927778"/>
    <w:rPr>
      <w:rFonts w:asciiTheme="minorHAnsi" w:hAnsiTheme="minorHAnsi"/>
      <w:smallCaps/>
      <w:sz w:val="22"/>
      <w:szCs w:val="22"/>
    </w:rPr>
  </w:style>
  <w:style w:type="paragraph" w:styleId="TOC4">
    <w:name w:val="toc 4"/>
    <w:basedOn w:val="Normal"/>
    <w:next w:val="Normal"/>
    <w:autoRedefine/>
    <w:uiPriority w:val="39"/>
    <w:unhideWhenUsed/>
    <w:rsid w:val="00927778"/>
    <w:rPr>
      <w:rFonts w:asciiTheme="minorHAnsi" w:hAnsiTheme="minorHAnsi"/>
      <w:sz w:val="22"/>
      <w:szCs w:val="22"/>
    </w:rPr>
  </w:style>
  <w:style w:type="paragraph" w:styleId="TOC5">
    <w:name w:val="toc 5"/>
    <w:basedOn w:val="Normal"/>
    <w:next w:val="Normal"/>
    <w:autoRedefine/>
    <w:uiPriority w:val="39"/>
    <w:unhideWhenUsed/>
    <w:rsid w:val="00927778"/>
    <w:rPr>
      <w:rFonts w:asciiTheme="minorHAnsi" w:hAnsiTheme="minorHAnsi"/>
      <w:sz w:val="22"/>
      <w:szCs w:val="22"/>
    </w:rPr>
  </w:style>
  <w:style w:type="paragraph" w:styleId="TOC6">
    <w:name w:val="toc 6"/>
    <w:basedOn w:val="Normal"/>
    <w:next w:val="Normal"/>
    <w:autoRedefine/>
    <w:uiPriority w:val="39"/>
    <w:unhideWhenUsed/>
    <w:rsid w:val="00927778"/>
    <w:rPr>
      <w:rFonts w:asciiTheme="minorHAnsi" w:hAnsiTheme="minorHAnsi"/>
      <w:sz w:val="22"/>
      <w:szCs w:val="22"/>
    </w:rPr>
  </w:style>
  <w:style w:type="paragraph" w:styleId="TOC7">
    <w:name w:val="toc 7"/>
    <w:basedOn w:val="Normal"/>
    <w:next w:val="Normal"/>
    <w:autoRedefine/>
    <w:uiPriority w:val="39"/>
    <w:unhideWhenUsed/>
    <w:rsid w:val="00927778"/>
    <w:rPr>
      <w:rFonts w:asciiTheme="minorHAnsi" w:hAnsiTheme="minorHAnsi"/>
      <w:sz w:val="22"/>
      <w:szCs w:val="22"/>
    </w:rPr>
  </w:style>
  <w:style w:type="paragraph" w:styleId="TOC8">
    <w:name w:val="toc 8"/>
    <w:basedOn w:val="Normal"/>
    <w:next w:val="Normal"/>
    <w:autoRedefine/>
    <w:uiPriority w:val="39"/>
    <w:unhideWhenUsed/>
    <w:rsid w:val="00927778"/>
    <w:rPr>
      <w:rFonts w:asciiTheme="minorHAnsi" w:hAnsiTheme="minorHAnsi"/>
      <w:sz w:val="22"/>
      <w:szCs w:val="22"/>
    </w:rPr>
  </w:style>
  <w:style w:type="paragraph" w:styleId="TOC9">
    <w:name w:val="toc 9"/>
    <w:basedOn w:val="Normal"/>
    <w:next w:val="Normal"/>
    <w:autoRedefine/>
    <w:uiPriority w:val="39"/>
    <w:unhideWhenUsed/>
    <w:rsid w:val="00927778"/>
    <w:rPr>
      <w:rFonts w:asciiTheme="minorHAnsi" w:hAnsiTheme="minorHAnsi"/>
      <w:sz w:val="22"/>
      <w:szCs w:val="22"/>
    </w:rPr>
  </w:style>
  <w:style w:type="character" w:customStyle="1" w:styleId="Heading2Char">
    <w:name w:val="Heading 2 Char"/>
    <w:basedOn w:val="DefaultParagraphFont"/>
    <w:link w:val="Heading2"/>
    <w:uiPriority w:val="9"/>
    <w:rsid w:val="00AE6A60"/>
    <w:rPr>
      <w:rFonts w:asciiTheme="majorHAnsi" w:eastAsiaTheme="majorEastAsia" w:hAnsiTheme="majorHAnsi" w:cstheme="majorBidi"/>
      <w:b/>
      <w:bCs/>
      <w:color w:val="4F81BD" w:themeColor="accent1"/>
      <w:sz w:val="26"/>
      <w:szCs w:val="26"/>
    </w:rPr>
  </w:style>
  <w:style w:type="paragraph" w:customStyle="1" w:styleId="Heading31">
    <w:name w:val="Heading 31"/>
    <w:next w:val="Body"/>
    <w:qFormat/>
    <w:rsid w:val="00553CDE"/>
    <w:pPr>
      <w:keepNext/>
      <w:spacing w:before="240" w:after="240"/>
      <w:outlineLvl w:val="2"/>
    </w:pPr>
    <w:rPr>
      <w:rFonts w:ascii="Helvetica" w:eastAsia="ヒラギノ角ゴ Pro W3" w:hAnsi="Helvetica"/>
      <w:b/>
      <w:color w:val="DF8C19"/>
      <w:sz w:val="28"/>
      <w:lang w:val="en-AU" w:eastAsia="ja-JP"/>
    </w:rPr>
  </w:style>
  <w:style w:type="character" w:customStyle="1" w:styleId="Heading3Char">
    <w:name w:val="Heading 3 Char"/>
    <w:basedOn w:val="DefaultParagraphFont"/>
    <w:link w:val="Heading3"/>
    <w:uiPriority w:val="9"/>
    <w:semiHidden/>
    <w:rsid w:val="00553CDE"/>
    <w:rPr>
      <w:rFonts w:asciiTheme="majorHAnsi" w:eastAsiaTheme="majorEastAsia" w:hAnsiTheme="majorHAnsi" w:cstheme="majorBidi"/>
      <w:b/>
      <w:bCs/>
      <w:color w:val="4F81BD" w:themeColor="accent1"/>
      <w:sz w:val="24"/>
      <w:szCs w:val="24"/>
    </w:rPr>
  </w:style>
  <w:style w:type="paragraph" w:customStyle="1" w:styleId="Heading11">
    <w:name w:val="Heading 11"/>
    <w:next w:val="Body"/>
    <w:qFormat/>
    <w:rsid w:val="00C10D2B"/>
    <w:pPr>
      <w:keepNext/>
      <w:pageBreakBefore/>
      <w:spacing w:after="240"/>
      <w:outlineLvl w:val="0"/>
    </w:pPr>
    <w:rPr>
      <w:rFonts w:ascii="Helvetica" w:eastAsia="ヒラギノ角ゴ Pro W3" w:hAnsi="Helvetica"/>
      <w:b/>
      <w:color w:val="000000" w:themeColor="text1"/>
      <w:sz w:val="36"/>
      <w:lang w:val="en-AU" w:eastAsia="ja-JP"/>
    </w:rPr>
  </w:style>
  <w:style w:type="paragraph" w:customStyle="1" w:styleId="Terminal">
    <w:name w:val="Terminal"/>
    <w:basedOn w:val="Normal"/>
    <w:link w:val="TerminalChar"/>
    <w:qFormat/>
    <w:rsid w:val="00B34018"/>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240"/>
      <w:ind w:left="288"/>
      <w:contextualSpacing/>
    </w:pPr>
    <w:rPr>
      <w:rFonts w:ascii="Courier New" w:eastAsia="ヒラギノ角ゴ Pro W3" w:hAnsi="Courier New"/>
      <w:noProof/>
      <w:color w:val="000000"/>
      <w:szCs w:val="20"/>
      <w:lang w:val="en-AU" w:eastAsia="ja-JP"/>
    </w:rPr>
  </w:style>
  <w:style w:type="character" w:customStyle="1" w:styleId="TerminalChar">
    <w:name w:val="Terminal Char"/>
    <w:basedOn w:val="BodyChar"/>
    <w:link w:val="Terminal"/>
    <w:rsid w:val="00B34018"/>
    <w:rPr>
      <w:rFonts w:ascii="Courier New" w:eastAsia="ヒラギノ角ゴ Pro W3" w:hAnsi="Courier New"/>
      <w:noProof/>
      <w:color w:val="000000"/>
      <w:sz w:val="24"/>
      <w:lang w:val="en-AU" w:eastAsia="ja-JP"/>
    </w:rPr>
  </w:style>
  <w:style w:type="character" w:styleId="Hyperlink">
    <w:name w:val="Hyperlink"/>
    <w:basedOn w:val="DefaultParagraphFont"/>
    <w:uiPriority w:val="99"/>
    <w:unhideWhenUsed/>
    <w:rsid w:val="00742DDE"/>
    <w:rPr>
      <w:color w:val="0000FF" w:themeColor="hyperlink"/>
      <w:u w:val="single"/>
    </w:rPr>
  </w:style>
  <w:style w:type="paragraph" w:customStyle="1" w:styleId="Command">
    <w:name w:val="Command"/>
    <w:basedOn w:val="Normal"/>
    <w:next w:val="Normal"/>
    <w:link w:val="CommandChar"/>
    <w:qFormat/>
    <w:rsid w:val="00976C5D"/>
    <w:pPr>
      <w:shd w:val="clear" w:color="auto" w:fill="F2F2F2" w:themeFill="background1" w:themeFillShade="F2"/>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240"/>
      <w:ind w:left="720"/>
    </w:pPr>
    <w:rPr>
      <w:rFonts w:ascii="Courier New" w:eastAsia="ヒラギノ角ゴ Pro W3" w:hAnsi="Courier New" w:cs="Courier New"/>
      <w:color w:val="000000"/>
      <w:szCs w:val="20"/>
      <w:lang w:val="en-AU" w:eastAsia="ja-JP"/>
    </w:rPr>
  </w:style>
  <w:style w:type="character" w:customStyle="1" w:styleId="CommandChar">
    <w:name w:val="Command Char"/>
    <w:basedOn w:val="BodyChar"/>
    <w:link w:val="Command"/>
    <w:rsid w:val="00976C5D"/>
    <w:rPr>
      <w:rFonts w:ascii="Courier New" w:eastAsia="ヒラギノ角ゴ Pro W3" w:hAnsi="Courier New" w:cs="Courier New"/>
      <w:color w:val="000000"/>
      <w:sz w:val="24"/>
      <w:shd w:val="clear" w:color="auto" w:fill="F2F2F2" w:themeFill="background1" w:themeFillShade="F2"/>
      <w:lang w:val="en-AU" w:eastAsia="ja-JP"/>
    </w:rPr>
  </w:style>
  <w:style w:type="table" w:styleId="TableGrid">
    <w:name w:val="Table Grid"/>
    <w:basedOn w:val="TableNormal"/>
    <w:rsid w:val="00C44180"/>
    <w:rPr>
      <w:rFonts w:ascii="Times New Roman" w:eastAsiaTheme="minorEastAsia" w:hAnsi="Times New Roman"/>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teral">
    <w:name w:val="literal"/>
    <w:basedOn w:val="Body"/>
    <w:link w:val="literalChar"/>
    <w:qFormat/>
    <w:rsid w:val="00C44180"/>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rPr>
      <w:rFonts w:ascii="Courier New" w:hAnsi="Courier New" w:cs="Courier New"/>
    </w:rPr>
  </w:style>
  <w:style w:type="character" w:customStyle="1" w:styleId="literalChar">
    <w:name w:val="literal Char"/>
    <w:basedOn w:val="BodyChar"/>
    <w:link w:val="literal"/>
    <w:rsid w:val="00C44180"/>
    <w:rPr>
      <w:rFonts w:ascii="Courier New" w:eastAsia="ヒラギノ角ゴ Pro W3" w:hAnsi="Courier New" w:cs="Courier New"/>
      <w:color w:val="000000"/>
      <w:sz w:val="24"/>
      <w:lang w:val="en-AU" w:eastAsia="ja-JP"/>
    </w:rPr>
  </w:style>
  <w:style w:type="paragraph" w:styleId="FootnoteText">
    <w:name w:val="footnote text"/>
    <w:basedOn w:val="Normal"/>
    <w:link w:val="FootnoteTextChar"/>
    <w:rsid w:val="00C44180"/>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rPr>
      <w:rFonts w:ascii="Helvetica" w:eastAsia="ヒラギノ角ゴ Pro W3" w:hAnsi="Helvetica"/>
      <w:color w:val="000000"/>
      <w:sz w:val="20"/>
      <w:szCs w:val="20"/>
      <w:lang w:val="en-AU" w:eastAsia="ja-JP"/>
    </w:rPr>
  </w:style>
  <w:style w:type="character" w:customStyle="1" w:styleId="FootnoteTextChar">
    <w:name w:val="Footnote Text Char"/>
    <w:basedOn w:val="DefaultParagraphFont"/>
    <w:link w:val="FootnoteText"/>
    <w:rsid w:val="00C44180"/>
    <w:rPr>
      <w:rFonts w:ascii="Helvetica" w:eastAsia="ヒラギノ角ゴ Pro W3" w:hAnsi="Helvetica"/>
      <w:color w:val="000000"/>
      <w:lang w:val="en-AU" w:eastAsia="ja-JP"/>
    </w:rPr>
  </w:style>
  <w:style w:type="character" w:styleId="FootnoteReference">
    <w:name w:val="footnote reference"/>
    <w:basedOn w:val="DefaultParagraphFont"/>
    <w:rsid w:val="00C44180"/>
    <w:rPr>
      <w:vertAlign w:val="superscript"/>
    </w:rPr>
  </w:style>
  <w:style w:type="paragraph" w:styleId="Quote">
    <w:name w:val="Quote"/>
    <w:basedOn w:val="Normal"/>
    <w:next w:val="Normal"/>
    <w:link w:val="QuoteChar"/>
    <w:uiPriority w:val="29"/>
    <w:qFormat/>
    <w:rsid w:val="00560FB2"/>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240"/>
    </w:pPr>
    <w:rPr>
      <w:rFonts w:ascii="Helvetica" w:eastAsia="ヒラギノ角ゴ Pro W3" w:hAnsi="Helvetica"/>
      <w:i/>
      <w:iCs/>
      <w:color w:val="000000" w:themeColor="text1"/>
      <w:szCs w:val="20"/>
      <w:lang w:val="en-AU" w:eastAsia="ja-JP"/>
    </w:rPr>
  </w:style>
  <w:style w:type="character" w:customStyle="1" w:styleId="QuoteChar">
    <w:name w:val="Quote Char"/>
    <w:basedOn w:val="DefaultParagraphFont"/>
    <w:link w:val="Quote"/>
    <w:uiPriority w:val="29"/>
    <w:rsid w:val="00560FB2"/>
    <w:rPr>
      <w:rFonts w:ascii="Helvetica" w:eastAsia="ヒラギノ角ゴ Pro W3" w:hAnsi="Helvetica"/>
      <w:i/>
      <w:iCs/>
      <w:color w:val="000000" w:themeColor="text1"/>
      <w:sz w:val="24"/>
      <w:lang w:val="en-AU" w:eastAsia="ja-JP"/>
    </w:rPr>
  </w:style>
  <w:style w:type="character" w:styleId="PageNumber">
    <w:name w:val="page number"/>
    <w:basedOn w:val="DefaultParagraphFont"/>
    <w:uiPriority w:val="99"/>
    <w:semiHidden/>
    <w:unhideWhenUsed/>
    <w:rsid w:val="003836EC"/>
  </w:style>
  <w:style w:type="character" w:styleId="FollowedHyperlink">
    <w:name w:val="FollowedHyperlink"/>
    <w:basedOn w:val="DefaultParagraphFont"/>
    <w:uiPriority w:val="99"/>
    <w:semiHidden/>
    <w:unhideWhenUsed/>
    <w:rsid w:val="006F5524"/>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MS Mincho" w:hAnsi="Cambria"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553CDE"/>
    <w:pPr>
      <w:keepNext/>
      <w:keepLines/>
      <w:spacing w:before="480"/>
      <w:outlineLvl w:val="0"/>
    </w:pPr>
    <w:rPr>
      <w:rFonts w:asciiTheme="majorHAnsi" w:eastAsiaTheme="majorEastAsia" w:hAnsiTheme="majorHAnsi" w:cstheme="majorBidi"/>
      <w:b/>
      <w:bCs/>
      <w:color w:val="24ADAE"/>
      <w:sz w:val="44"/>
      <w:szCs w:val="32"/>
    </w:rPr>
  </w:style>
  <w:style w:type="paragraph" w:styleId="Heading2">
    <w:name w:val="heading 2"/>
    <w:basedOn w:val="Normal"/>
    <w:next w:val="Normal"/>
    <w:link w:val="Heading2Char"/>
    <w:uiPriority w:val="9"/>
    <w:unhideWhenUsed/>
    <w:qFormat/>
    <w:rsid w:val="00AE6A6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53CD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2466"/>
    <w:pPr>
      <w:tabs>
        <w:tab w:val="center" w:pos="4320"/>
        <w:tab w:val="right" w:pos="8640"/>
      </w:tabs>
    </w:pPr>
  </w:style>
  <w:style w:type="character" w:customStyle="1" w:styleId="HeaderChar">
    <w:name w:val="Header Char"/>
    <w:basedOn w:val="DefaultParagraphFont"/>
    <w:link w:val="Header"/>
    <w:uiPriority w:val="99"/>
    <w:rsid w:val="00C92466"/>
  </w:style>
  <w:style w:type="paragraph" w:styleId="Footer">
    <w:name w:val="footer"/>
    <w:basedOn w:val="Normal"/>
    <w:link w:val="FooterChar"/>
    <w:uiPriority w:val="99"/>
    <w:unhideWhenUsed/>
    <w:rsid w:val="00C92466"/>
    <w:pPr>
      <w:tabs>
        <w:tab w:val="center" w:pos="4320"/>
        <w:tab w:val="right" w:pos="8640"/>
      </w:tabs>
    </w:pPr>
  </w:style>
  <w:style w:type="character" w:customStyle="1" w:styleId="FooterChar">
    <w:name w:val="Footer Char"/>
    <w:basedOn w:val="DefaultParagraphFont"/>
    <w:link w:val="Footer"/>
    <w:uiPriority w:val="99"/>
    <w:rsid w:val="00C92466"/>
  </w:style>
  <w:style w:type="paragraph" w:customStyle="1" w:styleId="Headline">
    <w:name w:val="Headline"/>
    <w:basedOn w:val="Normal"/>
    <w:qFormat/>
    <w:rsid w:val="00EA6F9A"/>
    <w:pPr>
      <w:spacing w:after="60"/>
    </w:pPr>
    <w:rPr>
      <w:rFonts w:ascii="Myriad Pro" w:hAnsi="Myriad Pro"/>
      <w:sz w:val="52"/>
      <w:szCs w:val="52"/>
    </w:rPr>
  </w:style>
  <w:style w:type="paragraph" w:customStyle="1" w:styleId="Headline-Subhead">
    <w:name w:val="Headline-Subhead"/>
    <w:basedOn w:val="Normal"/>
    <w:qFormat/>
    <w:rsid w:val="00EA6F9A"/>
    <w:pPr>
      <w:spacing w:line="320" w:lineRule="exact"/>
    </w:pPr>
    <w:rPr>
      <w:rFonts w:ascii="Myriad Pro" w:hAnsi="Myriad Pro"/>
      <w:color w:val="404040"/>
    </w:rPr>
  </w:style>
  <w:style w:type="paragraph" w:customStyle="1" w:styleId="Sidebar-Body">
    <w:name w:val="Sidebar-Body"/>
    <w:basedOn w:val="Normal"/>
    <w:qFormat/>
    <w:rsid w:val="00EA6F9A"/>
    <w:pPr>
      <w:spacing w:after="160" w:line="260" w:lineRule="exact"/>
    </w:pPr>
    <w:rPr>
      <w:rFonts w:ascii="Myriad Pro" w:hAnsi="Myriad Pro"/>
      <w:sz w:val="18"/>
      <w:szCs w:val="18"/>
    </w:rPr>
  </w:style>
  <w:style w:type="paragraph" w:customStyle="1" w:styleId="CalloutQuote">
    <w:name w:val="Callout Quote"/>
    <w:basedOn w:val="Normal"/>
    <w:qFormat/>
    <w:rsid w:val="00C92466"/>
    <w:rPr>
      <w:rFonts w:ascii="Myriad Pro" w:hAnsi="Myriad Pro"/>
      <w:color w:val="006E99"/>
      <w:sz w:val="32"/>
      <w:szCs w:val="32"/>
    </w:rPr>
  </w:style>
  <w:style w:type="paragraph" w:customStyle="1" w:styleId="CalloutAttribution">
    <w:name w:val="Callout Attribution"/>
    <w:basedOn w:val="Normal"/>
    <w:qFormat/>
    <w:rsid w:val="00C92466"/>
    <w:pPr>
      <w:spacing w:before="240"/>
    </w:pPr>
    <w:rPr>
      <w:rFonts w:ascii="Myriad Pro" w:hAnsi="Myriad Pro"/>
      <w:color w:val="006E99"/>
      <w:sz w:val="18"/>
      <w:szCs w:val="18"/>
    </w:rPr>
  </w:style>
  <w:style w:type="paragraph" w:customStyle="1" w:styleId="ChartBody">
    <w:name w:val="Chart Body"/>
    <w:basedOn w:val="Normal"/>
    <w:qFormat/>
    <w:rsid w:val="00AB3E12"/>
    <w:pPr>
      <w:framePr w:hSpace="187" w:vSpace="58" w:wrap="around" w:vAnchor="text" w:hAnchor="page" w:x="6509" w:y="-778"/>
      <w:spacing w:line="240" w:lineRule="exact"/>
    </w:pPr>
    <w:rPr>
      <w:rFonts w:ascii="Myriad Pro" w:hAnsi="Myriad Pro"/>
      <w:sz w:val="18"/>
      <w:szCs w:val="18"/>
    </w:rPr>
  </w:style>
  <w:style w:type="paragraph" w:customStyle="1" w:styleId="ChartColumnHeader">
    <w:name w:val="Chart Column Header"/>
    <w:basedOn w:val="Normal"/>
    <w:qFormat/>
    <w:rsid w:val="00AB3E12"/>
    <w:pPr>
      <w:framePr w:hSpace="187" w:vSpace="58" w:wrap="around" w:vAnchor="text" w:hAnchor="page" w:x="6509" w:y="-778"/>
      <w:spacing w:line="240" w:lineRule="exact"/>
    </w:pPr>
    <w:rPr>
      <w:rFonts w:ascii="Myriad Pro" w:hAnsi="Myriad Pro"/>
      <w:b/>
      <w:color w:val="FFFFFF"/>
      <w:sz w:val="18"/>
      <w:szCs w:val="18"/>
    </w:rPr>
  </w:style>
  <w:style w:type="paragraph" w:customStyle="1" w:styleId="BodySubhead">
    <w:name w:val="Body Subhead"/>
    <w:basedOn w:val="Normal"/>
    <w:qFormat/>
    <w:rsid w:val="00EE30E5"/>
    <w:rPr>
      <w:rFonts w:ascii="Myriad Pro" w:hAnsi="Myriad Pro"/>
      <w:color w:val="006E99"/>
      <w:sz w:val="26"/>
      <w:szCs w:val="26"/>
    </w:rPr>
  </w:style>
  <w:style w:type="paragraph" w:styleId="BalloonText">
    <w:name w:val="Balloon Text"/>
    <w:basedOn w:val="Normal"/>
    <w:link w:val="BalloonTextChar"/>
    <w:uiPriority w:val="99"/>
    <w:semiHidden/>
    <w:unhideWhenUsed/>
    <w:rsid w:val="00C230DB"/>
    <w:rPr>
      <w:rFonts w:ascii="Lucida Grande" w:hAnsi="Lucida Grande" w:cs="Lucida Grande"/>
      <w:sz w:val="18"/>
      <w:szCs w:val="18"/>
    </w:rPr>
  </w:style>
  <w:style w:type="paragraph" w:customStyle="1" w:styleId="BodyBullets">
    <w:name w:val="Body Bullets"/>
    <w:basedOn w:val="BodyCopy"/>
    <w:qFormat/>
    <w:rsid w:val="00643F16"/>
    <w:pPr>
      <w:numPr>
        <w:numId w:val="2"/>
      </w:numPr>
      <w:ind w:left="288" w:hanging="144"/>
    </w:pPr>
  </w:style>
  <w:style w:type="paragraph" w:customStyle="1" w:styleId="FigureCaption">
    <w:name w:val="Figure Caption"/>
    <w:basedOn w:val="Normal"/>
    <w:qFormat/>
    <w:rsid w:val="00EE30E5"/>
    <w:pPr>
      <w:spacing w:line="260" w:lineRule="exact"/>
    </w:pPr>
    <w:rPr>
      <w:rFonts w:ascii="Myriad Pro" w:hAnsi="Myriad Pro"/>
      <w:color w:val="006E99"/>
      <w:sz w:val="18"/>
      <w:szCs w:val="18"/>
    </w:rPr>
  </w:style>
  <w:style w:type="character" w:customStyle="1" w:styleId="link">
    <w:name w:val="link"/>
    <w:uiPriority w:val="99"/>
    <w:rsid w:val="003F7567"/>
    <w:rPr>
      <w:color w:val="23ACAD"/>
    </w:rPr>
  </w:style>
  <w:style w:type="paragraph" w:customStyle="1" w:styleId="BodyCopy">
    <w:name w:val="Body Copy"/>
    <w:basedOn w:val="Normal"/>
    <w:autoRedefine/>
    <w:qFormat/>
    <w:rsid w:val="00C248A9"/>
    <w:rPr>
      <w:rFonts w:asciiTheme="majorHAnsi" w:hAnsiTheme="majorHAnsi"/>
      <w:sz w:val="28"/>
      <w:szCs w:val="18"/>
    </w:rPr>
  </w:style>
  <w:style w:type="paragraph" w:customStyle="1" w:styleId="Header-LeftEyebrow">
    <w:name w:val="Header-Left Eyebrow"/>
    <w:basedOn w:val="Normal"/>
    <w:qFormat/>
    <w:rsid w:val="00EA6F9A"/>
    <w:rPr>
      <w:rFonts w:ascii="Myriad Pro" w:hAnsi="Myriad Pro"/>
      <w:b/>
      <w:color w:val="FFFFFF"/>
      <w:sz w:val="22"/>
      <w:szCs w:val="22"/>
    </w:rPr>
  </w:style>
  <w:style w:type="paragraph" w:customStyle="1" w:styleId="Header-RightEyebrow">
    <w:name w:val="Header-Right Eyebrow"/>
    <w:basedOn w:val="Header-LeftEyebrow"/>
    <w:qFormat/>
    <w:rsid w:val="00EA6F9A"/>
    <w:pPr>
      <w:jc w:val="right"/>
    </w:pPr>
  </w:style>
  <w:style w:type="paragraph" w:customStyle="1" w:styleId="Sidebar-Subhead">
    <w:name w:val="Sidebar-Subhead"/>
    <w:basedOn w:val="Normal"/>
    <w:link w:val="Sidebar-SubheadChar"/>
    <w:qFormat/>
    <w:rsid w:val="00EA6F9A"/>
    <w:pPr>
      <w:spacing w:line="300" w:lineRule="exact"/>
    </w:pPr>
    <w:rPr>
      <w:rFonts w:ascii="Myriad Pro" w:hAnsi="Myriad Pro"/>
      <w:color w:val="006E99"/>
      <w:sz w:val="26"/>
      <w:szCs w:val="26"/>
    </w:rPr>
  </w:style>
  <w:style w:type="character" w:customStyle="1" w:styleId="Sidebar-SubheadChar">
    <w:name w:val="Sidebar-Subhead Char"/>
    <w:link w:val="Sidebar-Subhead"/>
    <w:rsid w:val="00EA6F9A"/>
    <w:rPr>
      <w:rFonts w:ascii="Myriad Pro" w:hAnsi="Myriad Pro"/>
      <w:color w:val="006E99"/>
      <w:sz w:val="26"/>
      <w:szCs w:val="26"/>
    </w:rPr>
  </w:style>
  <w:style w:type="character" w:customStyle="1" w:styleId="BalloonTextChar">
    <w:name w:val="Balloon Text Char"/>
    <w:link w:val="BalloonText"/>
    <w:uiPriority w:val="99"/>
    <w:semiHidden/>
    <w:rsid w:val="00C230DB"/>
    <w:rPr>
      <w:rFonts w:ascii="Lucida Grande" w:hAnsi="Lucida Grande" w:cs="Lucida Grande"/>
      <w:sz w:val="18"/>
      <w:szCs w:val="18"/>
    </w:rPr>
  </w:style>
  <w:style w:type="paragraph" w:customStyle="1" w:styleId="ChartBodyBold">
    <w:name w:val="Chart Body Bold"/>
    <w:basedOn w:val="Normal"/>
    <w:qFormat/>
    <w:rsid w:val="00EA6F9A"/>
    <w:pPr>
      <w:framePr w:hSpace="187" w:vSpace="58" w:wrap="around" w:vAnchor="text" w:hAnchor="page" w:x="6509" w:y="-778"/>
      <w:spacing w:line="240" w:lineRule="exact"/>
      <w:contextualSpacing/>
    </w:pPr>
    <w:rPr>
      <w:rFonts w:ascii="Myriad Pro" w:hAnsi="Myriad Pro"/>
      <w:b/>
      <w:sz w:val="18"/>
      <w:szCs w:val="18"/>
    </w:rPr>
  </w:style>
  <w:style w:type="paragraph" w:customStyle="1" w:styleId="Copyright">
    <w:name w:val="Copyright"/>
    <w:basedOn w:val="Normal"/>
    <w:qFormat/>
    <w:rsid w:val="002C15B1"/>
    <w:rPr>
      <w:rFonts w:ascii="Myriad Pro" w:hAnsi="Myriad Pro" w:cs="Lato-Regular"/>
      <w:sz w:val="12"/>
      <w:szCs w:val="12"/>
    </w:rPr>
  </w:style>
  <w:style w:type="paragraph" w:customStyle="1" w:styleId="ContactAddress">
    <w:name w:val="Contact Address"/>
    <w:basedOn w:val="Normal"/>
    <w:qFormat/>
    <w:rsid w:val="002C15B1"/>
    <w:rPr>
      <w:rFonts w:ascii="Myriad Pro" w:hAnsi="Myriad Pro" w:cs="Lato-Regular"/>
      <w:sz w:val="16"/>
      <w:szCs w:val="16"/>
    </w:rPr>
  </w:style>
  <w:style w:type="paragraph" w:customStyle="1" w:styleId="ContactCompanyName">
    <w:name w:val="Contact Company Name"/>
    <w:basedOn w:val="Normal"/>
    <w:qFormat/>
    <w:rsid w:val="002C15B1"/>
    <w:rPr>
      <w:rFonts w:ascii="Myriad Pro" w:hAnsi="Myriad Pro" w:cs="Lato-Bold"/>
      <w:b/>
      <w:bCs/>
      <w:sz w:val="18"/>
      <w:szCs w:val="18"/>
    </w:rPr>
  </w:style>
  <w:style w:type="paragraph" w:customStyle="1" w:styleId="ContactURLandEmail">
    <w:name w:val="Contact URL and Email"/>
    <w:basedOn w:val="Normal"/>
    <w:qFormat/>
    <w:rsid w:val="002C15B1"/>
    <w:rPr>
      <w:color w:val="24ADAE"/>
    </w:rPr>
  </w:style>
  <w:style w:type="paragraph" w:customStyle="1" w:styleId="FreeForm">
    <w:name w:val="Free Form"/>
    <w:rsid w:val="00F2033B"/>
    <w:rPr>
      <w:rFonts w:ascii="Helvetica" w:eastAsia="ヒラギノ角ゴ Pro W3" w:hAnsi="Helvetica"/>
      <w:color w:val="000000"/>
      <w:sz w:val="24"/>
      <w:lang w:val="en-AU" w:eastAsia="ja-JP"/>
    </w:rPr>
  </w:style>
  <w:style w:type="paragraph" w:customStyle="1" w:styleId="Body">
    <w:name w:val="Body"/>
    <w:link w:val="BodyChar"/>
    <w:rsid w:val="00F2033B"/>
    <w:pPr>
      <w:spacing w:after="240"/>
    </w:pPr>
    <w:rPr>
      <w:rFonts w:ascii="Helvetica" w:eastAsia="ヒラギノ角ゴ Pro W3" w:hAnsi="Helvetica"/>
      <w:color w:val="000000"/>
      <w:sz w:val="24"/>
      <w:lang w:val="en-AU" w:eastAsia="ja-JP"/>
    </w:rPr>
  </w:style>
  <w:style w:type="character" w:customStyle="1" w:styleId="BodyChar">
    <w:name w:val="Body Char"/>
    <w:basedOn w:val="DefaultParagraphFont"/>
    <w:link w:val="Body"/>
    <w:rsid w:val="00F2033B"/>
    <w:rPr>
      <w:rFonts w:ascii="Helvetica" w:eastAsia="ヒラギノ角ゴ Pro W3" w:hAnsi="Helvetica"/>
      <w:color w:val="000000"/>
      <w:sz w:val="24"/>
      <w:lang w:val="en-AU" w:eastAsia="ja-JP"/>
    </w:rPr>
  </w:style>
  <w:style w:type="character" w:customStyle="1" w:styleId="Heading1Char">
    <w:name w:val="Heading 1 Char"/>
    <w:basedOn w:val="DefaultParagraphFont"/>
    <w:link w:val="Heading1"/>
    <w:uiPriority w:val="9"/>
    <w:rsid w:val="00553CDE"/>
    <w:rPr>
      <w:rFonts w:asciiTheme="majorHAnsi" w:eastAsiaTheme="majorEastAsia" w:hAnsiTheme="majorHAnsi" w:cstheme="majorBidi"/>
      <w:b/>
      <w:bCs/>
      <w:color w:val="24ADAE"/>
      <w:sz w:val="44"/>
      <w:szCs w:val="32"/>
    </w:rPr>
  </w:style>
  <w:style w:type="paragraph" w:styleId="TOCHeading">
    <w:name w:val="TOC Heading"/>
    <w:basedOn w:val="Heading1"/>
    <w:next w:val="Normal"/>
    <w:uiPriority w:val="39"/>
    <w:unhideWhenUsed/>
    <w:qFormat/>
    <w:rsid w:val="00553CDE"/>
    <w:pPr>
      <w:spacing w:line="276" w:lineRule="auto"/>
      <w:outlineLvl w:val="9"/>
    </w:pPr>
    <w:rPr>
      <w:color w:val="006EAE"/>
      <w:sz w:val="28"/>
      <w:szCs w:val="28"/>
    </w:rPr>
  </w:style>
  <w:style w:type="paragraph" w:styleId="TOC1">
    <w:name w:val="toc 1"/>
    <w:basedOn w:val="Normal"/>
    <w:next w:val="Normal"/>
    <w:autoRedefine/>
    <w:uiPriority w:val="39"/>
    <w:unhideWhenUsed/>
    <w:rsid w:val="00927778"/>
    <w:pPr>
      <w:spacing w:before="240" w:after="120"/>
    </w:pPr>
    <w:rPr>
      <w:rFonts w:asciiTheme="minorHAnsi" w:hAnsiTheme="minorHAnsi"/>
      <w:b/>
      <w:caps/>
      <w:sz w:val="22"/>
      <w:szCs w:val="22"/>
      <w:u w:val="single"/>
    </w:rPr>
  </w:style>
  <w:style w:type="paragraph" w:styleId="TOC2">
    <w:name w:val="toc 2"/>
    <w:basedOn w:val="Normal"/>
    <w:next w:val="Normal"/>
    <w:autoRedefine/>
    <w:uiPriority w:val="39"/>
    <w:unhideWhenUsed/>
    <w:rsid w:val="00927778"/>
    <w:rPr>
      <w:rFonts w:asciiTheme="minorHAnsi" w:hAnsiTheme="minorHAnsi"/>
      <w:b/>
      <w:smallCaps/>
      <w:sz w:val="22"/>
      <w:szCs w:val="22"/>
    </w:rPr>
  </w:style>
  <w:style w:type="paragraph" w:styleId="TOC3">
    <w:name w:val="toc 3"/>
    <w:basedOn w:val="Normal"/>
    <w:next w:val="Normal"/>
    <w:autoRedefine/>
    <w:uiPriority w:val="39"/>
    <w:unhideWhenUsed/>
    <w:rsid w:val="00927778"/>
    <w:rPr>
      <w:rFonts w:asciiTheme="minorHAnsi" w:hAnsiTheme="minorHAnsi"/>
      <w:smallCaps/>
      <w:sz w:val="22"/>
      <w:szCs w:val="22"/>
    </w:rPr>
  </w:style>
  <w:style w:type="paragraph" w:styleId="TOC4">
    <w:name w:val="toc 4"/>
    <w:basedOn w:val="Normal"/>
    <w:next w:val="Normal"/>
    <w:autoRedefine/>
    <w:uiPriority w:val="39"/>
    <w:unhideWhenUsed/>
    <w:rsid w:val="00927778"/>
    <w:rPr>
      <w:rFonts w:asciiTheme="minorHAnsi" w:hAnsiTheme="minorHAnsi"/>
      <w:sz w:val="22"/>
      <w:szCs w:val="22"/>
    </w:rPr>
  </w:style>
  <w:style w:type="paragraph" w:styleId="TOC5">
    <w:name w:val="toc 5"/>
    <w:basedOn w:val="Normal"/>
    <w:next w:val="Normal"/>
    <w:autoRedefine/>
    <w:uiPriority w:val="39"/>
    <w:unhideWhenUsed/>
    <w:rsid w:val="00927778"/>
    <w:rPr>
      <w:rFonts w:asciiTheme="minorHAnsi" w:hAnsiTheme="minorHAnsi"/>
      <w:sz w:val="22"/>
      <w:szCs w:val="22"/>
    </w:rPr>
  </w:style>
  <w:style w:type="paragraph" w:styleId="TOC6">
    <w:name w:val="toc 6"/>
    <w:basedOn w:val="Normal"/>
    <w:next w:val="Normal"/>
    <w:autoRedefine/>
    <w:uiPriority w:val="39"/>
    <w:unhideWhenUsed/>
    <w:rsid w:val="00927778"/>
    <w:rPr>
      <w:rFonts w:asciiTheme="minorHAnsi" w:hAnsiTheme="minorHAnsi"/>
      <w:sz w:val="22"/>
      <w:szCs w:val="22"/>
    </w:rPr>
  </w:style>
  <w:style w:type="paragraph" w:styleId="TOC7">
    <w:name w:val="toc 7"/>
    <w:basedOn w:val="Normal"/>
    <w:next w:val="Normal"/>
    <w:autoRedefine/>
    <w:uiPriority w:val="39"/>
    <w:unhideWhenUsed/>
    <w:rsid w:val="00927778"/>
    <w:rPr>
      <w:rFonts w:asciiTheme="minorHAnsi" w:hAnsiTheme="minorHAnsi"/>
      <w:sz w:val="22"/>
      <w:szCs w:val="22"/>
    </w:rPr>
  </w:style>
  <w:style w:type="paragraph" w:styleId="TOC8">
    <w:name w:val="toc 8"/>
    <w:basedOn w:val="Normal"/>
    <w:next w:val="Normal"/>
    <w:autoRedefine/>
    <w:uiPriority w:val="39"/>
    <w:unhideWhenUsed/>
    <w:rsid w:val="00927778"/>
    <w:rPr>
      <w:rFonts w:asciiTheme="minorHAnsi" w:hAnsiTheme="minorHAnsi"/>
      <w:sz w:val="22"/>
      <w:szCs w:val="22"/>
    </w:rPr>
  </w:style>
  <w:style w:type="paragraph" w:styleId="TOC9">
    <w:name w:val="toc 9"/>
    <w:basedOn w:val="Normal"/>
    <w:next w:val="Normal"/>
    <w:autoRedefine/>
    <w:uiPriority w:val="39"/>
    <w:unhideWhenUsed/>
    <w:rsid w:val="00927778"/>
    <w:rPr>
      <w:rFonts w:asciiTheme="minorHAnsi" w:hAnsiTheme="minorHAnsi"/>
      <w:sz w:val="22"/>
      <w:szCs w:val="22"/>
    </w:rPr>
  </w:style>
  <w:style w:type="character" w:customStyle="1" w:styleId="Heading2Char">
    <w:name w:val="Heading 2 Char"/>
    <w:basedOn w:val="DefaultParagraphFont"/>
    <w:link w:val="Heading2"/>
    <w:uiPriority w:val="9"/>
    <w:rsid w:val="00AE6A60"/>
    <w:rPr>
      <w:rFonts w:asciiTheme="majorHAnsi" w:eastAsiaTheme="majorEastAsia" w:hAnsiTheme="majorHAnsi" w:cstheme="majorBidi"/>
      <w:b/>
      <w:bCs/>
      <w:color w:val="4F81BD" w:themeColor="accent1"/>
      <w:sz w:val="26"/>
      <w:szCs w:val="26"/>
    </w:rPr>
  </w:style>
  <w:style w:type="paragraph" w:customStyle="1" w:styleId="Heading31">
    <w:name w:val="Heading 31"/>
    <w:next w:val="Body"/>
    <w:qFormat/>
    <w:rsid w:val="00553CDE"/>
    <w:pPr>
      <w:keepNext/>
      <w:spacing w:before="240" w:after="240"/>
      <w:outlineLvl w:val="2"/>
    </w:pPr>
    <w:rPr>
      <w:rFonts w:ascii="Helvetica" w:eastAsia="ヒラギノ角ゴ Pro W3" w:hAnsi="Helvetica"/>
      <w:b/>
      <w:color w:val="DF8C19"/>
      <w:sz w:val="28"/>
      <w:lang w:val="en-AU" w:eastAsia="ja-JP"/>
    </w:rPr>
  </w:style>
  <w:style w:type="character" w:customStyle="1" w:styleId="Heading3Char">
    <w:name w:val="Heading 3 Char"/>
    <w:basedOn w:val="DefaultParagraphFont"/>
    <w:link w:val="Heading3"/>
    <w:uiPriority w:val="9"/>
    <w:semiHidden/>
    <w:rsid w:val="00553CDE"/>
    <w:rPr>
      <w:rFonts w:asciiTheme="majorHAnsi" w:eastAsiaTheme="majorEastAsia" w:hAnsiTheme="majorHAnsi" w:cstheme="majorBidi"/>
      <w:b/>
      <w:bCs/>
      <w:color w:val="4F81BD" w:themeColor="accent1"/>
      <w:sz w:val="24"/>
      <w:szCs w:val="24"/>
    </w:rPr>
  </w:style>
  <w:style w:type="paragraph" w:customStyle="1" w:styleId="Heading11">
    <w:name w:val="Heading 11"/>
    <w:next w:val="Body"/>
    <w:qFormat/>
    <w:rsid w:val="00C10D2B"/>
    <w:pPr>
      <w:keepNext/>
      <w:pageBreakBefore/>
      <w:spacing w:after="240"/>
      <w:outlineLvl w:val="0"/>
    </w:pPr>
    <w:rPr>
      <w:rFonts w:ascii="Helvetica" w:eastAsia="ヒラギノ角ゴ Pro W3" w:hAnsi="Helvetica"/>
      <w:b/>
      <w:color w:val="000000" w:themeColor="text1"/>
      <w:sz w:val="36"/>
      <w:lang w:val="en-AU" w:eastAsia="ja-JP"/>
    </w:rPr>
  </w:style>
  <w:style w:type="paragraph" w:customStyle="1" w:styleId="Terminal">
    <w:name w:val="Terminal"/>
    <w:basedOn w:val="Normal"/>
    <w:link w:val="TerminalChar"/>
    <w:qFormat/>
    <w:rsid w:val="00B34018"/>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240"/>
      <w:ind w:left="288"/>
      <w:contextualSpacing/>
    </w:pPr>
    <w:rPr>
      <w:rFonts w:ascii="Courier New" w:eastAsia="ヒラギノ角ゴ Pro W3" w:hAnsi="Courier New"/>
      <w:noProof/>
      <w:color w:val="000000"/>
      <w:szCs w:val="20"/>
      <w:lang w:val="en-AU" w:eastAsia="ja-JP"/>
    </w:rPr>
  </w:style>
  <w:style w:type="character" w:customStyle="1" w:styleId="TerminalChar">
    <w:name w:val="Terminal Char"/>
    <w:basedOn w:val="BodyChar"/>
    <w:link w:val="Terminal"/>
    <w:rsid w:val="00B34018"/>
    <w:rPr>
      <w:rFonts w:ascii="Courier New" w:eastAsia="ヒラギノ角ゴ Pro W3" w:hAnsi="Courier New"/>
      <w:noProof/>
      <w:color w:val="000000"/>
      <w:sz w:val="24"/>
      <w:lang w:val="en-AU" w:eastAsia="ja-JP"/>
    </w:rPr>
  </w:style>
  <w:style w:type="character" w:styleId="Hyperlink">
    <w:name w:val="Hyperlink"/>
    <w:basedOn w:val="DefaultParagraphFont"/>
    <w:uiPriority w:val="99"/>
    <w:unhideWhenUsed/>
    <w:rsid w:val="00742DDE"/>
    <w:rPr>
      <w:color w:val="0000FF" w:themeColor="hyperlink"/>
      <w:u w:val="single"/>
    </w:rPr>
  </w:style>
  <w:style w:type="paragraph" w:customStyle="1" w:styleId="Command">
    <w:name w:val="Command"/>
    <w:basedOn w:val="Normal"/>
    <w:next w:val="Normal"/>
    <w:link w:val="CommandChar"/>
    <w:qFormat/>
    <w:rsid w:val="00976C5D"/>
    <w:pPr>
      <w:shd w:val="clear" w:color="auto" w:fill="F2F2F2" w:themeFill="background1" w:themeFillShade="F2"/>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240"/>
      <w:ind w:left="720"/>
    </w:pPr>
    <w:rPr>
      <w:rFonts w:ascii="Courier New" w:eastAsia="ヒラギノ角ゴ Pro W3" w:hAnsi="Courier New" w:cs="Courier New"/>
      <w:color w:val="000000"/>
      <w:szCs w:val="20"/>
      <w:lang w:val="en-AU" w:eastAsia="ja-JP"/>
    </w:rPr>
  </w:style>
  <w:style w:type="character" w:customStyle="1" w:styleId="CommandChar">
    <w:name w:val="Command Char"/>
    <w:basedOn w:val="BodyChar"/>
    <w:link w:val="Command"/>
    <w:rsid w:val="00976C5D"/>
    <w:rPr>
      <w:rFonts w:ascii="Courier New" w:eastAsia="ヒラギノ角ゴ Pro W3" w:hAnsi="Courier New" w:cs="Courier New"/>
      <w:color w:val="000000"/>
      <w:sz w:val="24"/>
      <w:shd w:val="clear" w:color="auto" w:fill="F2F2F2" w:themeFill="background1" w:themeFillShade="F2"/>
      <w:lang w:val="en-AU" w:eastAsia="ja-JP"/>
    </w:rPr>
  </w:style>
  <w:style w:type="table" w:styleId="TableGrid">
    <w:name w:val="Table Grid"/>
    <w:basedOn w:val="TableNormal"/>
    <w:rsid w:val="00C44180"/>
    <w:rPr>
      <w:rFonts w:ascii="Times New Roman" w:eastAsiaTheme="minorEastAsia" w:hAnsi="Times New Roman"/>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teral">
    <w:name w:val="literal"/>
    <w:basedOn w:val="Body"/>
    <w:link w:val="literalChar"/>
    <w:qFormat/>
    <w:rsid w:val="00C44180"/>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rPr>
      <w:rFonts w:ascii="Courier New" w:hAnsi="Courier New" w:cs="Courier New"/>
    </w:rPr>
  </w:style>
  <w:style w:type="character" w:customStyle="1" w:styleId="literalChar">
    <w:name w:val="literal Char"/>
    <w:basedOn w:val="BodyChar"/>
    <w:link w:val="literal"/>
    <w:rsid w:val="00C44180"/>
    <w:rPr>
      <w:rFonts w:ascii="Courier New" w:eastAsia="ヒラギノ角ゴ Pro W3" w:hAnsi="Courier New" w:cs="Courier New"/>
      <w:color w:val="000000"/>
      <w:sz w:val="24"/>
      <w:lang w:val="en-AU" w:eastAsia="ja-JP"/>
    </w:rPr>
  </w:style>
  <w:style w:type="paragraph" w:styleId="FootnoteText">
    <w:name w:val="footnote text"/>
    <w:basedOn w:val="Normal"/>
    <w:link w:val="FootnoteTextChar"/>
    <w:rsid w:val="00C44180"/>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rPr>
      <w:rFonts w:ascii="Helvetica" w:eastAsia="ヒラギノ角ゴ Pro W3" w:hAnsi="Helvetica"/>
      <w:color w:val="000000"/>
      <w:sz w:val="20"/>
      <w:szCs w:val="20"/>
      <w:lang w:val="en-AU" w:eastAsia="ja-JP"/>
    </w:rPr>
  </w:style>
  <w:style w:type="character" w:customStyle="1" w:styleId="FootnoteTextChar">
    <w:name w:val="Footnote Text Char"/>
    <w:basedOn w:val="DefaultParagraphFont"/>
    <w:link w:val="FootnoteText"/>
    <w:rsid w:val="00C44180"/>
    <w:rPr>
      <w:rFonts w:ascii="Helvetica" w:eastAsia="ヒラギノ角ゴ Pro W3" w:hAnsi="Helvetica"/>
      <w:color w:val="000000"/>
      <w:lang w:val="en-AU" w:eastAsia="ja-JP"/>
    </w:rPr>
  </w:style>
  <w:style w:type="character" w:styleId="FootnoteReference">
    <w:name w:val="footnote reference"/>
    <w:basedOn w:val="DefaultParagraphFont"/>
    <w:rsid w:val="00C44180"/>
    <w:rPr>
      <w:vertAlign w:val="superscript"/>
    </w:rPr>
  </w:style>
  <w:style w:type="paragraph" w:styleId="Quote">
    <w:name w:val="Quote"/>
    <w:basedOn w:val="Normal"/>
    <w:next w:val="Normal"/>
    <w:link w:val="QuoteChar"/>
    <w:uiPriority w:val="29"/>
    <w:qFormat/>
    <w:rsid w:val="00560FB2"/>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240"/>
    </w:pPr>
    <w:rPr>
      <w:rFonts w:ascii="Helvetica" w:eastAsia="ヒラギノ角ゴ Pro W3" w:hAnsi="Helvetica"/>
      <w:i/>
      <w:iCs/>
      <w:color w:val="000000" w:themeColor="text1"/>
      <w:szCs w:val="20"/>
      <w:lang w:val="en-AU" w:eastAsia="ja-JP"/>
    </w:rPr>
  </w:style>
  <w:style w:type="character" w:customStyle="1" w:styleId="QuoteChar">
    <w:name w:val="Quote Char"/>
    <w:basedOn w:val="DefaultParagraphFont"/>
    <w:link w:val="Quote"/>
    <w:uiPriority w:val="29"/>
    <w:rsid w:val="00560FB2"/>
    <w:rPr>
      <w:rFonts w:ascii="Helvetica" w:eastAsia="ヒラギノ角ゴ Pro W3" w:hAnsi="Helvetica"/>
      <w:i/>
      <w:iCs/>
      <w:color w:val="000000" w:themeColor="text1"/>
      <w:sz w:val="24"/>
      <w:lang w:val="en-AU" w:eastAsia="ja-JP"/>
    </w:rPr>
  </w:style>
  <w:style w:type="character" w:styleId="PageNumber">
    <w:name w:val="page number"/>
    <w:basedOn w:val="DefaultParagraphFont"/>
    <w:uiPriority w:val="99"/>
    <w:semiHidden/>
    <w:unhideWhenUsed/>
    <w:rsid w:val="003836EC"/>
  </w:style>
  <w:style w:type="character" w:styleId="FollowedHyperlink">
    <w:name w:val="FollowedHyperlink"/>
    <w:basedOn w:val="DefaultParagraphFont"/>
    <w:uiPriority w:val="99"/>
    <w:semiHidden/>
    <w:unhideWhenUsed/>
    <w:rsid w:val="006F552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8428876">
      <w:bodyDiv w:val="1"/>
      <w:marLeft w:val="0"/>
      <w:marRight w:val="0"/>
      <w:marTop w:val="0"/>
      <w:marBottom w:val="0"/>
      <w:divBdr>
        <w:top w:val="none" w:sz="0" w:space="0" w:color="auto"/>
        <w:left w:val="none" w:sz="0" w:space="0" w:color="auto"/>
        <w:bottom w:val="none" w:sz="0" w:space="0" w:color="auto"/>
        <w:right w:val="none" w:sz="0" w:space="0" w:color="auto"/>
      </w:divBdr>
    </w:div>
    <w:div w:id="1177306557">
      <w:bodyDiv w:val="1"/>
      <w:marLeft w:val="0"/>
      <w:marRight w:val="0"/>
      <w:marTop w:val="0"/>
      <w:marBottom w:val="0"/>
      <w:divBdr>
        <w:top w:val="none" w:sz="0" w:space="0" w:color="auto"/>
        <w:left w:val="none" w:sz="0" w:space="0" w:color="auto"/>
        <w:bottom w:val="none" w:sz="0" w:space="0" w:color="auto"/>
        <w:right w:val="none" w:sz="0" w:space="0" w:color="auto"/>
      </w:divBdr>
    </w:div>
    <w:div w:id="15177691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header" Target="head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C0C9FC-2F6A-6943-B072-CE0DA2548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5</Pages>
  <Words>632</Words>
  <Characters>3605</Characters>
  <Application>Microsoft Macintosh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Continuous Integration with Jenkins</vt:lpstr>
    </vt:vector>
  </TitlesOfParts>
  <Company/>
  <LinksUpToDate>false</LinksUpToDate>
  <CharactersWithSpaces>4229</CharactersWithSpaces>
  <SharedDoc>false</SharedDoc>
  <HyperlinkBase/>
  <HLinks>
    <vt:vector size="12" baseType="variant">
      <vt:variant>
        <vt:i4>5832719</vt:i4>
      </vt:variant>
      <vt:variant>
        <vt:i4>6</vt:i4>
      </vt:variant>
      <vt:variant>
        <vt:i4>0</vt:i4>
      </vt:variant>
      <vt:variant>
        <vt:i4>5</vt:i4>
      </vt:variant>
      <vt:variant>
        <vt:lpwstr>mailto:info%40cloudbees.com?subject=</vt:lpwstr>
      </vt:variant>
      <vt:variant>
        <vt:lpwstr/>
      </vt:variant>
      <vt:variant>
        <vt:i4>5963859</vt:i4>
      </vt:variant>
      <vt:variant>
        <vt:i4>3</vt:i4>
      </vt:variant>
      <vt:variant>
        <vt:i4>0</vt:i4>
      </vt:variant>
      <vt:variant>
        <vt:i4>5</vt:i4>
      </vt:variant>
      <vt:variant>
        <vt:lpwstr>../../../Applications/Applications/Microsoft%20Office%202011/Microsoft%20Word.app/Contents/www.cloudbees.com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Continuous Integration with Jenkins</dc:title>
  <dc:creator>Tracy Kennedy</dc:creator>
  <cp:lastModifiedBy>Tracy Kennedy</cp:lastModifiedBy>
  <cp:revision>22</cp:revision>
  <cp:lastPrinted>2015-04-13T15:04:00Z</cp:lastPrinted>
  <dcterms:created xsi:type="dcterms:W3CDTF">2015-06-01T14:28:00Z</dcterms:created>
  <dcterms:modified xsi:type="dcterms:W3CDTF">2015-06-05T18:05:00Z</dcterms:modified>
</cp:coreProperties>
</file>