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24"/>
          <w:szCs w:val="24"/>
        </w:rPr>
      </w:pPr>
      <w:bookmarkStart w:colFirst="0" w:colLast="0" w:name="_d837w1x6w0rp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Functional &amp; Performance Testing Template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t>ServiceNow Incident Functional and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/>
            <w:r>
              <w:t>03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t>SWTID-2026-5003</w:t>
            </w:r>
            <w:r/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/>
            <w:r>
              <w:t>Implement Client Script and UI Policy (Incident)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>
            <w:r/>
            <w:r>
              <w:t>Not specified</w:t>
            </w:r>
          </w:p>
        </w:tc>
      </w:tr>
    </w:tbl>
    <w:p>
      <w:r>
        <w:t>Team Members and Responsibilities: Kaleeswari G (Team Leader: Milestones 4 and 5, Milestone 6 Activity 1); Devibala. A. S (Milestones 1 to 3); Karthika. M (Milestone 6 Activities 2 to 4); Amirtha Varshini S (Milestone 6 Activity 5 and conclusion).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20"/>
          <w:szCs w:val="20"/>
        </w:rPr>
      </w:pPr>
      <w:bookmarkStart w:colFirst="0" w:colLast="0" w:name="_35ti2rx0yahx" w:id="1"/>
      <w:bookmarkEnd w:id="1"/>
      <w:r w:rsidDel="00000000" w:rsidR="00000000" w:rsidRPr="00000000">
        <w:rPr>
          <w:b w:val="1"/>
          <w:sz w:val="20"/>
          <w:szCs w:val="20"/>
          <w:rtl w:val="0"/>
        </w:rPr>
        <w:t xml:space="preserve">Test Scenarios &amp; Results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8.5022692889561"/>
        <w:gridCol w:w="2213.736762481089"/>
        <w:gridCol w:w="2029.6520423600605"/>
        <w:gridCol w:w="2142.9349470499246"/>
        <w:gridCol w:w="1024.2662632375188"/>
        <w:gridCol w:w="1080.9077155824507"/>
        <w:tblGridChange w:id="0">
          <w:tblGrid>
            <w:gridCol w:w="868.5022692889561"/>
            <w:gridCol w:w="2213.736762481089"/>
            <w:gridCol w:w="2029.6520423600605"/>
            <w:gridCol w:w="2142.9349470499246"/>
            <w:gridCol w:w="1024.2662632375188"/>
            <w:gridCol w:w="1080.907715582450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Scenario (What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Steps (How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t>FT-01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t>High Impact UI Policy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t>Open an Incident; set Impact to High.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t>Policy actions apply: Assignment group mandatory and Urgency read-only.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/>
            <w:r>
              <w:t>Screenshots show configuration and form behavior; formal result not recorded.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/>
            <w:r>
              <w:t>Not recorded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t>FT-02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t>Urgency onChange behavior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t>Change Impact to High on an Incident form.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t>Urgency is set to value 1 and the configured information message appears.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/>
            <w:r>
              <w:t>Script configuration screenshot supplied; formal result not recorded.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/>
            <w:r>
              <w:t>Not recorded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t>FT-03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t>Assigned To save validation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t>Set Impact to High; leave Assigned To blank; submit.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t>Submission is blocked with field-level validation feedback.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/>
            <w:r>
              <w:t>Form screenshot shows validation feedback; formal result not recorded.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/>
            <w:r>
              <w:t>Not recorded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t>FT-04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t>State list-edit restriction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t>Attempt direct State edit from Incident list.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t>The alert appears and the list edit is rejected.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/>
            <w:r>
              <w:t>List and alert screenshots supplied; formal result not recorded.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/>
            <w:r>
              <w:t>Not recorded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t>PT-01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t>Incident form response time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t>Measure form load and response after changing Impact on the target instance.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t>Record baseline and target-instance timings; no threshold supplied.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/>
            <w:r>
              <w:t>Not measured in supplied project materials.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/>
            <w:r>
              <w:t>Not recorded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t>PT-02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t>Client interaction latency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t>Measure the response to onChange, policy evaluation, and submit validation.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t>Record repeatable timing results in the target instance.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/>
            <w:r>
              <w:t>No timing or performance log supplied.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/>
            <w:r>
              <w:t>Not recorded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t>PT-03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t>Concurrent user behavior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t>Repeat the defined Incident workflow with representative concurrent users in a test instance.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/>
            <w:r>
              <w:t>Record completion rate, errors, and response times; no load target supplied.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/>
            <w:r>
              <w:t>No load or concurrency test supplied.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/>
            <w:r>
              <w:t>Not recorded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>
      <w:r>
        <w:br w:type="page"/>
      </w:r>
    </w:p>
    <w:p>
      <w:pPr>
        <w:pStyle w:val="Heading2"/>
      </w:pPr>
      <w:r>
        <w:t>Project Evidence Screenshots</w:t>
      </w:r>
    </w:p>
    <w:p>
      <w:r>
        <w:t>These screenshots document the configured rules and selected form/list states. They are not a formal performance measurement or signed UAT result.</w:t>
      </w:r>
    </w:p>
    <w:p>
      <w:pPr>
        <w:jc w:val="center"/>
      </w:pPr>
      <w:r>
        <w:drawing>
          <wp:inline>
            <wp:extent cx="5120640" cy="29729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estone 1(c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72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High Impact Control UI Policy</w:t>
      </w:r>
    </w:p>
    <w:p>
      <w:pPr>
        <w:jc w:val="center"/>
      </w:pPr>
      <w:r>
        <w:drawing>
          <wp:inline>
            <wp:extent cx="5120640" cy="24347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estone 3(b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34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onChange urgency script</w:t>
      </w:r>
    </w:p>
    <w:p>
      <w:pPr>
        <w:jc w:val="center"/>
      </w:pPr>
      <w:r>
        <w:drawing>
          <wp:inline>
            <wp:extent cx="5120640" cy="24393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estone 6 (task 1)(b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39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Incident form validation evidence</w:t>
      </w:r>
    </w:p>
    <w:p>
      <w:pPr>
        <w:jc w:val="center"/>
      </w:pPr>
      <w:r>
        <w:drawing>
          <wp:inline>
            <wp:extent cx="5120640" cy="27235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estone 6 (task 4(2))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23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State list-edit alert</w:t>
      </w:r>
    </w:p>
    <w:sectPr>
      <w:headerReference w:type="default" r:id="rId10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