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F954B" w14:textId="77777777" w:rsidR="00454F94" w:rsidRPr="00C322A2" w:rsidRDefault="006C0FC5" w:rsidP="00454F94">
      <w:pPr>
        <w:pStyle w:val="Heading1"/>
        <w:jc w:val="center"/>
        <w:rPr>
          <w:sz w:val="28"/>
          <w:u w:val="none"/>
        </w:rPr>
      </w:pPr>
      <w:r>
        <w:rPr>
          <w:sz w:val="28"/>
          <w:u w:val="none"/>
        </w:rPr>
        <w:t>LAB 1</w:t>
      </w:r>
    </w:p>
    <w:p w14:paraId="327F50BD" w14:textId="77777777" w:rsidR="00454F94" w:rsidRPr="00C322A2" w:rsidRDefault="00454F94" w:rsidP="00454F94">
      <w:pPr>
        <w:pStyle w:val="Heading1"/>
        <w:jc w:val="center"/>
        <w:rPr>
          <w:sz w:val="28"/>
          <w:u w:val="none"/>
        </w:rPr>
      </w:pPr>
      <w:r w:rsidRPr="00C322A2">
        <w:rPr>
          <w:sz w:val="28"/>
          <w:u w:val="none"/>
        </w:rPr>
        <w:t>INTRODUCTION TO XILINX ISE AND S3BOARD</w:t>
      </w:r>
    </w:p>
    <w:p w14:paraId="59492B1D" w14:textId="77777777" w:rsidR="00454F94" w:rsidRDefault="00454F94" w:rsidP="00454F94">
      <w:pPr>
        <w:jc w:val="center"/>
        <w:rPr>
          <w:b/>
          <w:bCs/>
          <w:sz w:val="28"/>
        </w:rPr>
      </w:pPr>
    </w:p>
    <w:p w14:paraId="6707EA2C" w14:textId="77777777" w:rsidR="00454F94" w:rsidRPr="001E18DF" w:rsidRDefault="00454F94" w:rsidP="00454F94">
      <w:pPr>
        <w:rPr>
          <w:b/>
          <w:sz w:val="28"/>
          <w:u w:val="single"/>
        </w:rPr>
      </w:pPr>
      <w:r w:rsidRPr="001E18DF">
        <w:rPr>
          <w:b/>
          <w:sz w:val="28"/>
          <w:u w:val="single"/>
        </w:rPr>
        <w:t xml:space="preserve"> Objectives:</w:t>
      </w:r>
    </w:p>
    <w:p w14:paraId="35AF96BE" w14:textId="77777777" w:rsidR="00454F94" w:rsidRPr="001E18DF" w:rsidRDefault="00454F94" w:rsidP="00454F94">
      <w:r w:rsidRPr="001E18DF">
        <w:t>Introduction to FPGA and Xilinx</w:t>
      </w:r>
    </w:p>
    <w:p w14:paraId="2C36BB0F" w14:textId="77777777" w:rsidR="00454F94" w:rsidRDefault="00454F94" w:rsidP="00454F94">
      <w:pPr>
        <w:rPr>
          <w:b/>
          <w:u w:val="single"/>
        </w:rPr>
      </w:pPr>
    </w:p>
    <w:p w14:paraId="4AB30597" w14:textId="77777777" w:rsidR="00454F94" w:rsidRPr="001E18DF" w:rsidRDefault="00454F94" w:rsidP="00454F94">
      <w:pPr>
        <w:rPr>
          <w:b/>
          <w:sz w:val="28"/>
          <w:u w:val="single"/>
        </w:rPr>
      </w:pPr>
      <w:r w:rsidRPr="001E18DF">
        <w:rPr>
          <w:b/>
          <w:sz w:val="28"/>
          <w:u w:val="single"/>
        </w:rPr>
        <w:t>Software used:</w:t>
      </w:r>
    </w:p>
    <w:p w14:paraId="50EA5536" w14:textId="77777777" w:rsidR="00454F94" w:rsidRPr="001E18DF" w:rsidRDefault="00454F94" w:rsidP="00454F94">
      <w:pPr>
        <w:pStyle w:val="Heading2"/>
        <w:rPr>
          <w:b w:val="0"/>
        </w:rPr>
      </w:pPr>
      <w:r w:rsidRPr="001E18DF">
        <w:rPr>
          <w:b w:val="0"/>
        </w:rPr>
        <w:t>XILINX</w:t>
      </w:r>
    </w:p>
    <w:p w14:paraId="48D3CCE9" w14:textId="77777777" w:rsidR="00454F94" w:rsidRPr="00306165" w:rsidRDefault="00454F94" w:rsidP="00454F94"/>
    <w:p w14:paraId="0068EDC0" w14:textId="77777777" w:rsidR="00454F94" w:rsidRPr="001E18DF" w:rsidRDefault="00454F94" w:rsidP="00454F94">
      <w:pPr>
        <w:rPr>
          <w:b/>
          <w:sz w:val="28"/>
          <w:u w:val="single"/>
        </w:rPr>
      </w:pPr>
      <w:r w:rsidRPr="001E18DF">
        <w:rPr>
          <w:b/>
          <w:sz w:val="28"/>
          <w:u w:val="single"/>
        </w:rPr>
        <w:t>FPGA:</w:t>
      </w:r>
    </w:p>
    <w:p w14:paraId="54758FD4" w14:textId="77777777" w:rsidR="00454F94" w:rsidRPr="00306165" w:rsidRDefault="00454F94" w:rsidP="00454F94">
      <w:r w:rsidRPr="00306165">
        <w:t>FPGAs are programmable digital logic circuits. It can be programmed to do almost any digital function. There are at least 5 companies making FPGAs in the world. Xilinx is the biggest name in the FPGA world.</w:t>
      </w:r>
    </w:p>
    <w:p w14:paraId="3D1B90E2" w14:textId="77777777" w:rsidR="00454F94" w:rsidRPr="00306165" w:rsidRDefault="00454F94" w:rsidP="00454F94">
      <w:r w:rsidRPr="00306165">
        <w:t>The FPGA kits available in our labs are SPARTAN-3 STARTER KIT BOARD.</w:t>
      </w:r>
    </w:p>
    <w:p w14:paraId="6592004C" w14:textId="77777777" w:rsidR="00454F94" w:rsidRPr="00306165" w:rsidRDefault="00454F94" w:rsidP="00454F94"/>
    <w:p w14:paraId="2D22476A" w14:textId="77777777" w:rsidR="00454F94" w:rsidRPr="001E18DF" w:rsidRDefault="00454F94" w:rsidP="00454F94">
      <w:pPr>
        <w:rPr>
          <w:b/>
          <w:sz w:val="28"/>
          <w:u w:val="single"/>
        </w:rPr>
      </w:pPr>
      <w:r w:rsidRPr="001E18DF">
        <w:rPr>
          <w:b/>
          <w:sz w:val="28"/>
          <w:u w:val="single"/>
        </w:rPr>
        <w:t>SPARTAN-3 STARTER KIT BOARD:</w:t>
      </w:r>
    </w:p>
    <w:p w14:paraId="171A8540" w14:textId="77777777" w:rsidR="00454F94" w:rsidRPr="00306165" w:rsidRDefault="00454F94" w:rsidP="00454F94">
      <w:r w:rsidRPr="00306165">
        <w:t>The features of this kit are</w:t>
      </w:r>
    </w:p>
    <w:p w14:paraId="6F76B69F" w14:textId="77777777" w:rsidR="00454F94" w:rsidRPr="007330ED" w:rsidRDefault="00454F94" w:rsidP="00454F94">
      <w:r w:rsidRPr="007330ED">
        <w:t>200,000-gate Xilinx Spartan-3 XC3S200 FPGA in a 256-ball thin Ball Grid Array package (XC3S200FT256)</w:t>
      </w:r>
    </w:p>
    <w:p w14:paraId="3848F1D1" w14:textId="77777777" w:rsidR="00454F94" w:rsidRPr="007330ED" w:rsidRDefault="00454F94" w:rsidP="00454F94">
      <w:r w:rsidRPr="007330ED">
        <w:t>4,320 logic cell equivalents</w:t>
      </w:r>
    </w:p>
    <w:p w14:paraId="6171A2BC" w14:textId="77777777" w:rsidR="00454F94" w:rsidRPr="007330ED" w:rsidRDefault="00454F94" w:rsidP="00454F94">
      <w:r w:rsidRPr="007330ED">
        <w:t>Twelve 18K-bit block RAMs (216K bits)</w:t>
      </w:r>
    </w:p>
    <w:p w14:paraId="5F7CEEE5" w14:textId="77777777" w:rsidR="00454F94" w:rsidRPr="007330ED" w:rsidRDefault="00454F94" w:rsidP="00454F94">
      <w:r w:rsidRPr="007330ED">
        <w:t>Twelve 18x18 hardware multipliers</w:t>
      </w:r>
    </w:p>
    <w:p w14:paraId="56E5B6E9" w14:textId="77777777" w:rsidR="00454F94" w:rsidRPr="007330ED" w:rsidRDefault="00454F94" w:rsidP="00454F94">
      <w:r w:rsidRPr="007330ED">
        <w:t>Four Digital Clock Managers (DCMs)</w:t>
      </w:r>
    </w:p>
    <w:p w14:paraId="45A6DBD1" w14:textId="77777777" w:rsidR="00454F94" w:rsidRPr="007330ED" w:rsidRDefault="00454F94" w:rsidP="00454F94">
      <w:r w:rsidRPr="007330ED">
        <w:t>Up to 173 user-defined I/O signals</w:t>
      </w:r>
    </w:p>
    <w:p w14:paraId="2D4BAC3B" w14:textId="77777777" w:rsidR="00454F94" w:rsidRPr="007330ED" w:rsidRDefault="00454F94" w:rsidP="00454F94">
      <w:r w:rsidRPr="007330ED">
        <w:t>2Mbit Xilinx XCF02S Platform Flash, in-system programmable configuration PROM</w:t>
      </w:r>
    </w:p>
    <w:p w14:paraId="4B1B1BF7" w14:textId="77777777" w:rsidR="00454F94" w:rsidRPr="007330ED" w:rsidRDefault="00454F94" w:rsidP="00454F94">
      <w:r w:rsidRPr="007330ED">
        <w:t>1Mbit non-volatile data or application code storage available after FPGA configuration</w:t>
      </w:r>
    </w:p>
    <w:p w14:paraId="6A0CA5F9" w14:textId="77777777" w:rsidR="00454F94" w:rsidRPr="007330ED" w:rsidRDefault="00454F94" w:rsidP="00454F94">
      <w:r w:rsidRPr="007330ED">
        <w:t>Jumper options allow FPGA application to read PROM data or FPGA configuration from other sources</w:t>
      </w:r>
    </w:p>
    <w:p w14:paraId="02483A18" w14:textId="77777777" w:rsidR="00454F94" w:rsidRPr="007330ED" w:rsidRDefault="00454F94" w:rsidP="00454F94">
      <w:r w:rsidRPr="007330ED">
        <w:t>1M-byte of Fast Asynchronous SRAM (bottom side of board, see Figure 1-3)</w:t>
      </w:r>
    </w:p>
    <w:p w14:paraId="27E96F21" w14:textId="77777777" w:rsidR="00454F94" w:rsidRPr="007330ED" w:rsidRDefault="00454F94" w:rsidP="00454F94">
      <w:r w:rsidRPr="007330ED">
        <w:lastRenderedPageBreak/>
        <w:t>Two 256Kx16 ISSI IS61LV25616AL-10T 10 ns SRAMs</w:t>
      </w:r>
    </w:p>
    <w:p w14:paraId="4159189C" w14:textId="77777777" w:rsidR="00454F94" w:rsidRPr="007330ED" w:rsidRDefault="00454F94" w:rsidP="00454F94">
      <w:r w:rsidRPr="007330ED">
        <w:t>Configurable memory architecture</w:t>
      </w:r>
    </w:p>
    <w:p w14:paraId="1211FE6D" w14:textId="77777777" w:rsidR="00454F94" w:rsidRPr="007330ED" w:rsidRDefault="00454F94" w:rsidP="00454F94">
      <w:r w:rsidRPr="007330ED">
        <w:t xml:space="preserve">Single 256Kx32 SRAM array, ideal for </w:t>
      </w:r>
      <w:proofErr w:type="spellStart"/>
      <w:r w:rsidRPr="007330ED">
        <w:t>MicroBlaze</w:t>
      </w:r>
      <w:proofErr w:type="spellEnd"/>
      <w:r w:rsidRPr="007330ED">
        <w:t xml:space="preserve"> code images</w:t>
      </w:r>
    </w:p>
    <w:p w14:paraId="575A68B3" w14:textId="77777777" w:rsidR="00454F94" w:rsidRPr="007330ED" w:rsidRDefault="00454F94" w:rsidP="00454F94">
      <w:r w:rsidRPr="007330ED">
        <w:t>Two independent 256Kx16 SRAM arrays</w:t>
      </w:r>
    </w:p>
    <w:p w14:paraId="426F7158" w14:textId="77777777" w:rsidR="00454F94" w:rsidRPr="007330ED" w:rsidRDefault="00454F94" w:rsidP="00454F94">
      <w:r w:rsidRPr="007330ED">
        <w:t>Individual chip select per device</w:t>
      </w:r>
    </w:p>
    <w:p w14:paraId="485C2066" w14:textId="77777777" w:rsidR="00454F94" w:rsidRPr="007330ED" w:rsidRDefault="00454F94" w:rsidP="00454F94">
      <w:r w:rsidRPr="007330ED">
        <w:t>Individual byte enables</w:t>
      </w:r>
    </w:p>
    <w:p w14:paraId="1153C452" w14:textId="77777777" w:rsidR="00454F94" w:rsidRPr="007330ED" w:rsidRDefault="00454F94" w:rsidP="00454F94">
      <w:r w:rsidRPr="007330ED">
        <w:t>3-bit, 8-color VGA display port</w:t>
      </w:r>
    </w:p>
    <w:p w14:paraId="559F3A68" w14:textId="77777777" w:rsidR="00454F94" w:rsidRPr="007330ED" w:rsidRDefault="00454F94" w:rsidP="00454F94">
      <w:r w:rsidRPr="007330ED">
        <w:t>9-pin RS-232 Serial Port</w:t>
      </w:r>
    </w:p>
    <w:p w14:paraId="58907F99" w14:textId="77777777" w:rsidR="00454F94" w:rsidRPr="007330ED" w:rsidRDefault="00454F94" w:rsidP="00454F94">
      <w:r w:rsidRPr="007330ED">
        <w:t>DB9 9-pin female connector (DCE connector)</w:t>
      </w:r>
    </w:p>
    <w:p w14:paraId="3A7BE5ED" w14:textId="77777777" w:rsidR="00454F94" w:rsidRPr="007330ED" w:rsidRDefault="00454F94" w:rsidP="00454F94">
      <w:r w:rsidRPr="007330ED">
        <w:t>Maxim MAX3232 RS-232 transceiver/translator</w:t>
      </w:r>
    </w:p>
    <w:p w14:paraId="3E308AAB" w14:textId="77777777" w:rsidR="00454F94" w:rsidRPr="007330ED" w:rsidRDefault="00454F94" w:rsidP="00454F94">
      <w:r w:rsidRPr="007330ED">
        <w:t>Uses straight-through serial cable to connect to computer or workstation serial port</w:t>
      </w:r>
    </w:p>
    <w:p w14:paraId="6744863B" w14:textId="77777777" w:rsidR="00454F94" w:rsidRPr="007330ED" w:rsidRDefault="00454F94" w:rsidP="00454F94">
      <w:r w:rsidRPr="007330ED">
        <w:t>Second RS-232 transmit and receive channel available on board test points</w:t>
      </w:r>
    </w:p>
    <w:p w14:paraId="4ADE638B" w14:textId="77777777" w:rsidR="00454F94" w:rsidRPr="007330ED" w:rsidRDefault="00454F94" w:rsidP="00454F94">
      <w:r w:rsidRPr="007330ED">
        <w:t>PS/2-style mouse/keyboard port</w:t>
      </w:r>
    </w:p>
    <w:p w14:paraId="509DAABB" w14:textId="77777777" w:rsidR="00454F94" w:rsidRPr="007330ED" w:rsidRDefault="00454F94" w:rsidP="00454F94">
      <w:r w:rsidRPr="007330ED">
        <w:t>Four-character, seven-segment LED display</w:t>
      </w:r>
    </w:p>
    <w:p w14:paraId="4BAB9C9A" w14:textId="77777777" w:rsidR="00454F94" w:rsidRPr="007330ED" w:rsidRDefault="00454F94" w:rsidP="00454F94">
      <w:r w:rsidRPr="007330ED">
        <w:t>Eight slide switches</w:t>
      </w:r>
    </w:p>
    <w:p w14:paraId="11A3A387" w14:textId="77777777" w:rsidR="00454F94" w:rsidRPr="007330ED" w:rsidRDefault="00454F94" w:rsidP="00454F94">
      <w:r w:rsidRPr="007330ED">
        <w:t>Eight individual LED outputs</w:t>
      </w:r>
    </w:p>
    <w:p w14:paraId="4DC534E1" w14:textId="77777777" w:rsidR="00454F94" w:rsidRPr="007330ED" w:rsidRDefault="00454F94" w:rsidP="00454F94">
      <w:r w:rsidRPr="007330ED">
        <w:t>Four momentary-contact push button switches</w:t>
      </w:r>
    </w:p>
    <w:p w14:paraId="218A767B" w14:textId="77777777" w:rsidR="00454F94" w:rsidRPr="007330ED" w:rsidRDefault="00454F94" w:rsidP="00454F94">
      <w:r w:rsidRPr="007330ED">
        <w:t>50 MHz crystal oscillator clock source (bottom side of board, see Figure 1-3)</w:t>
      </w:r>
    </w:p>
    <w:p w14:paraId="57EFFEE2" w14:textId="77777777" w:rsidR="00454F94" w:rsidRPr="007330ED" w:rsidRDefault="00454F94" w:rsidP="00454F94">
      <w:r w:rsidRPr="007330ED">
        <w:t>Socket for an auxiliary crystal oscillator clock source</w:t>
      </w:r>
    </w:p>
    <w:p w14:paraId="2D1218C4" w14:textId="77777777" w:rsidR="00454F94" w:rsidRPr="007330ED" w:rsidRDefault="00454F94" w:rsidP="00454F94">
      <w:r w:rsidRPr="007330ED">
        <w:t>FPGA configuration mode selected via jumper settings</w:t>
      </w:r>
    </w:p>
    <w:p w14:paraId="2A4CE9ED" w14:textId="77777777" w:rsidR="00454F94" w:rsidRPr="007330ED" w:rsidRDefault="00454F94" w:rsidP="00454F94">
      <w:r w:rsidRPr="007330ED">
        <w:t>Push button switch to force FPGA reconfiguration (FPGA configuration happens automatically at power-on)</w:t>
      </w:r>
    </w:p>
    <w:p w14:paraId="63B6F0F4" w14:textId="77777777" w:rsidR="00454F94" w:rsidRPr="007330ED" w:rsidRDefault="00454F94" w:rsidP="00454F94">
      <w:r w:rsidRPr="007330ED">
        <w:t>LED indicates when FPGA is successfully configured</w:t>
      </w:r>
    </w:p>
    <w:p w14:paraId="7C46A1E5" w14:textId="77777777" w:rsidR="00454F94" w:rsidRPr="007330ED" w:rsidRDefault="00454F94" w:rsidP="00454F94">
      <w:r w:rsidRPr="007330ED">
        <w:t>Three 40-pin expansion connection ports to extend and enhance the Spartan-3 Starter Kit Board</w:t>
      </w:r>
    </w:p>
    <w:p w14:paraId="3CBDC58D" w14:textId="77777777" w:rsidR="00454F94" w:rsidRPr="007330ED" w:rsidRDefault="00454F94" w:rsidP="00454F94">
      <w:r w:rsidRPr="007330ED">
        <w:t>FPGA serial configuration interface signals available on the A2 and B1 connectors  PROG_B, DONE, INIT_B, CCLK, DONE</w:t>
      </w:r>
    </w:p>
    <w:p w14:paraId="575099B3" w14:textId="77777777" w:rsidR="00454F94" w:rsidRPr="007330ED" w:rsidRDefault="00454F94" w:rsidP="00454F94">
      <w:r w:rsidRPr="007330ED">
        <w:lastRenderedPageBreak/>
        <w:t>JTAG port for low-cost download cable</w:t>
      </w:r>
    </w:p>
    <w:p w14:paraId="4A253BF2" w14:textId="77777777" w:rsidR="00454F94" w:rsidRPr="007330ED" w:rsidRDefault="00454F94" w:rsidP="00454F94">
      <w:proofErr w:type="spellStart"/>
      <w:r w:rsidRPr="007330ED">
        <w:t>Digilent</w:t>
      </w:r>
      <w:proofErr w:type="spellEnd"/>
      <w:r w:rsidRPr="007330ED">
        <w:t xml:space="preserve"> JTAG download/debugging cable connects to PC parallel port</w:t>
      </w:r>
    </w:p>
    <w:p w14:paraId="11799D8A" w14:textId="77777777" w:rsidR="00454F94" w:rsidRPr="007330ED" w:rsidRDefault="00454F94" w:rsidP="00454F94">
      <w:r w:rsidRPr="007330ED">
        <w:t xml:space="preserve">JTAG download/debug port compatible with the Xilinx Parallel Cable IV and </w:t>
      </w:r>
      <w:proofErr w:type="spellStart"/>
      <w:r w:rsidRPr="007330ED">
        <w:t>MultiPRO</w:t>
      </w:r>
      <w:proofErr w:type="spellEnd"/>
      <w:r w:rsidRPr="007330ED">
        <w:t xml:space="preserve"> Desktop Tool</w:t>
      </w:r>
    </w:p>
    <w:p w14:paraId="019D7CD2" w14:textId="77777777" w:rsidR="00454F94" w:rsidRPr="007330ED" w:rsidRDefault="00454F94" w:rsidP="00454F94">
      <w:r w:rsidRPr="007330ED">
        <w:t>AC power adapter input for included international unregulated +5V power supply</w:t>
      </w:r>
    </w:p>
    <w:p w14:paraId="11CA34EC" w14:textId="77777777" w:rsidR="00454F94" w:rsidRPr="007330ED" w:rsidRDefault="00454F94" w:rsidP="00454F94">
      <w:r w:rsidRPr="007330ED">
        <w:t>Power-on indicator LED</w:t>
      </w:r>
    </w:p>
    <w:p w14:paraId="155CF0CB" w14:textId="77777777" w:rsidR="00454F94" w:rsidRPr="007330ED" w:rsidRDefault="00454F94" w:rsidP="00454F94">
      <w:r w:rsidRPr="007330ED">
        <w:t>On-board 3.3V , 2.5V , and 1.2V regulators</w:t>
      </w:r>
    </w:p>
    <w:p w14:paraId="298E5D6C" w14:textId="77777777" w:rsidR="00454F94" w:rsidRPr="00306165" w:rsidRDefault="00454F94" w:rsidP="00454F94">
      <w:pPr>
        <w:ind w:firstLine="720"/>
      </w:pPr>
      <w:r>
        <w:rPr>
          <w:noProof/>
        </w:rPr>
        <w:drawing>
          <wp:inline distT="0" distB="0" distL="0" distR="0" wp14:anchorId="24C3809A" wp14:editId="7B2966BD">
            <wp:extent cx="5200650" cy="4905375"/>
            <wp:effectExtent l="19050" t="0" r="0" b="0"/>
            <wp:docPr id="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srcRect/>
                    <a:stretch>
                      <a:fillRect/>
                    </a:stretch>
                  </pic:blipFill>
                  <pic:spPr bwMode="auto">
                    <a:xfrm>
                      <a:off x="0" y="0"/>
                      <a:ext cx="5200650" cy="4905375"/>
                    </a:xfrm>
                    <a:prstGeom prst="rect">
                      <a:avLst/>
                    </a:prstGeom>
                    <a:noFill/>
                    <a:ln w="9525">
                      <a:noFill/>
                      <a:miter lim="800000"/>
                      <a:headEnd/>
                      <a:tailEnd/>
                    </a:ln>
                  </pic:spPr>
                </pic:pic>
              </a:graphicData>
            </a:graphic>
          </wp:inline>
        </w:drawing>
      </w:r>
    </w:p>
    <w:p w14:paraId="55A2C6DF" w14:textId="77777777" w:rsidR="00454F94" w:rsidRPr="00306165" w:rsidRDefault="00454F94" w:rsidP="00454F94">
      <w:r>
        <w:rPr>
          <w:noProof/>
        </w:rPr>
        <w:lastRenderedPageBreak/>
        <w:drawing>
          <wp:inline distT="0" distB="0" distL="0" distR="0" wp14:anchorId="7E5755D8" wp14:editId="778542F7">
            <wp:extent cx="5353050" cy="3381375"/>
            <wp:effectExtent l="19050" t="0" r="0" b="0"/>
            <wp:docPr id="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353050" cy="3381375"/>
                    </a:xfrm>
                    <a:prstGeom prst="rect">
                      <a:avLst/>
                    </a:prstGeom>
                    <a:noFill/>
                    <a:ln w="9525">
                      <a:noFill/>
                      <a:miter lim="800000"/>
                      <a:headEnd/>
                      <a:tailEnd/>
                    </a:ln>
                  </pic:spPr>
                </pic:pic>
              </a:graphicData>
            </a:graphic>
          </wp:inline>
        </w:drawing>
      </w:r>
    </w:p>
    <w:p w14:paraId="60B437E8" w14:textId="77777777" w:rsidR="00454F94" w:rsidRPr="00306165" w:rsidRDefault="00454F94" w:rsidP="00454F94"/>
    <w:p w14:paraId="7CD1AE2C" w14:textId="77777777" w:rsidR="00454F94" w:rsidRPr="00306165" w:rsidRDefault="00454F94" w:rsidP="00454F94"/>
    <w:p w14:paraId="1313C799" w14:textId="77777777" w:rsidR="00454F94" w:rsidRPr="00306165" w:rsidRDefault="00454F94" w:rsidP="00454F94"/>
    <w:p w14:paraId="78DCE490" w14:textId="77777777" w:rsidR="00454F94" w:rsidRPr="001E18DF" w:rsidRDefault="00454F94" w:rsidP="00454F94">
      <w:pPr>
        <w:rPr>
          <w:b/>
          <w:sz w:val="28"/>
          <w:u w:val="single"/>
        </w:rPr>
      </w:pPr>
      <w:r w:rsidRPr="001E18DF">
        <w:rPr>
          <w:b/>
          <w:sz w:val="28"/>
          <w:u w:val="single"/>
        </w:rPr>
        <w:t>XILINX:</w:t>
      </w:r>
    </w:p>
    <w:p w14:paraId="4D395A0E" w14:textId="77777777" w:rsidR="00454F94" w:rsidRPr="00306165" w:rsidRDefault="00454F94" w:rsidP="00454F94">
      <w:pPr>
        <w:pStyle w:val="NormalWeb"/>
        <w:rPr>
          <w:rFonts w:ascii="Times New Roman" w:hAnsi="Times New Roman"/>
        </w:rPr>
      </w:pPr>
      <w:r w:rsidRPr="00306165">
        <w:rPr>
          <w:rFonts w:ascii="Times New Roman" w:hAnsi="Times New Roman"/>
        </w:rPr>
        <w:t>The Integrated Software Environment (ISE™) is the Xilinx® design software suite that allows you to take your design from design entry through Xilinx device programming. The ISE Project Navigator manages and processes your design through the following steps in the ISE design flow.</w:t>
      </w:r>
    </w:p>
    <w:p w14:paraId="2C409ABC" w14:textId="77777777" w:rsidR="00454F94" w:rsidRPr="00306165" w:rsidRDefault="00454F94" w:rsidP="00454F94">
      <w:pPr>
        <w:pStyle w:val="Heading2"/>
      </w:pPr>
      <w:r w:rsidRPr="00306165">
        <w:t>Design Entry</w:t>
      </w:r>
    </w:p>
    <w:p w14:paraId="457CFB5C" w14:textId="77777777" w:rsidR="00454F94" w:rsidRPr="00306165" w:rsidRDefault="00454F94" w:rsidP="00454F94">
      <w:pPr>
        <w:pStyle w:val="NormalWeb"/>
        <w:rPr>
          <w:rFonts w:ascii="Times New Roman" w:hAnsi="Times New Roman"/>
        </w:rPr>
      </w:pPr>
      <w:r w:rsidRPr="00306165">
        <w:rPr>
          <w:rFonts w:ascii="Times New Roman" w:hAnsi="Times New Roman"/>
        </w:rPr>
        <w:t>Design entry is the first step in the ISE design flow. During design entry, you create your source files based on your design objectives. You can create your top-level design file using a Hardware Description Language (HDL), such as VHDL, Verilog, or ABEL, or using a schematic. You can use multiple formats for the lower-level source files in your design.</w:t>
      </w:r>
    </w:p>
    <w:p w14:paraId="66C3C2D3" w14:textId="77777777" w:rsidR="00454F94" w:rsidRPr="00306165" w:rsidRDefault="00454F94" w:rsidP="00454F94">
      <w:pPr>
        <w:pStyle w:val="note"/>
        <w:rPr>
          <w:rFonts w:ascii="Times New Roman" w:hAnsi="Times New Roman"/>
        </w:rPr>
      </w:pPr>
      <w:r w:rsidRPr="00306165">
        <w:rPr>
          <w:rFonts w:ascii="Times New Roman" w:hAnsi="Times New Roman"/>
          <w:b/>
          <w:bCs/>
        </w:rPr>
        <w:t>Note</w:t>
      </w:r>
      <w:r w:rsidRPr="00306165">
        <w:rPr>
          <w:rFonts w:ascii="Times New Roman" w:hAnsi="Times New Roman"/>
        </w:rPr>
        <w:t xml:space="preserve">  If you are working with a synthesized EDIF or NGC/NGO file, you can skip design entry and synthesis and start with the implementation process.</w:t>
      </w:r>
    </w:p>
    <w:p w14:paraId="7F1600A6" w14:textId="77777777" w:rsidR="00454F94" w:rsidRPr="00306165" w:rsidRDefault="00454F94" w:rsidP="00454F94">
      <w:pPr>
        <w:pStyle w:val="Heading2"/>
      </w:pPr>
      <w:r w:rsidRPr="00306165">
        <w:t>Synthesis</w:t>
      </w:r>
    </w:p>
    <w:p w14:paraId="0A23E502" w14:textId="77777777" w:rsidR="00454F94" w:rsidRPr="00306165" w:rsidRDefault="00454F94" w:rsidP="00454F94">
      <w:pPr>
        <w:pStyle w:val="NormalWeb"/>
        <w:rPr>
          <w:rFonts w:ascii="Times New Roman" w:hAnsi="Times New Roman"/>
        </w:rPr>
      </w:pPr>
      <w:r w:rsidRPr="00306165">
        <w:rPr>
          <w:rFonts w:ascii="Times New Roman" w:hAnsi="Times New Roman"/>
        </w:rPr>
        <w:t>After design entry and optional simulation, you run synthesis. During this step, VHDL, Verilog, or mixed language designs become netlist files that are accepted as input to the implementation step.</w:t>
      </w:r>
    </w:p>
    <w:p w14:paraId="1E152537" w14:textId="77777777" w:rsidR="00454F94" w:rsidRPr="00306165" w:rsidRDefault="00454F94" w:rsidP="00454F94">
      <w:pPr>
        <w:pStyle w:val="Heading2"/>
      </w:pPr>
      <w:r w:rsidRPr="00306165">
        <w:t>Implementation</w:t>
      </w:r>
    </w:p>
    <w:p w14:paraId="2C417E42" w14:textId="77777777" w:rsidR="00454F94" w:rsidRPr="00306165" w:rsidRDefault="00454F94" w:rsidP="00454F94">
      <w:pPr>
        <w:pStyle w:val="NormalWeb"/>
        <w:rPr>
          <w:rFonts w:ascii="Times New Roman" w:hAnsi="Times New Roman"/>
        </w:rPr>
      </w:pPr>
      <w:r w:rsidRPr="00306165">
        <w:rPr>
          <w:rFonts w:ascii="Times New Roman" w:hAnsi="Times New Roman"/>
        </w:rPr>
        <w:t xml:space="preserve">After synthesis, you run design implementation, which converts the logical design into a physical file format that can be downloaded to the selected target device. From Project Navigator, you can run the </w:t>
      </w:r>
      <w:r w:rsidRPr="00306165">
        <w:rPr>
          <w:rFonts w:ascii="Times New Roman" w:hAnsi="Times New Roman"/>
        </w:rPr>
        <w:lastRenderedPageBreak/>
        <w:t>implementation process in one step, or you can run each of the implementation processes separately. Implementation processes vary depending on whether you are targeting a Field Programmable Gate Array (FPGA) or a Complex Programmable Logic Device (CPLD).</w:t>
      </w:r>
    </w:p>
    <w:p w14:paraId="67956432" w14:textId="77777777" w:rsidR="00454F94" w:rsidRPr="00306165" w:rsidRDefault="00454F94" w:rsidP="00454F94">
      <w:pPr>
        <w:pStyle w:val="Heading2"/>
      </w:pPr>
      <w:r w:rsidRPr="00306165">
        <w:t>Verification</w:t>
      </w:r>
    </w:p>
    <w:p w14:paraId="6931B12C" w14:textId="77777777" w:rsidR="00454F94" w:rsidRPr="00306165" w:rsidRDefault="00454F94" w:rsidP="00454F94">
      <w:pPr>
        <w:pStyle w:val="NormalWeb"/>
        <w:rPr>
          <w:rFonts w:ascii="Times New Roman" w:hAnsi="Times New Roman"/>
        </w:rPr>
      </w:pPr>
      <w:r w:rsidRPr="00306165">
        <w:rPr>
          <w:rFonts w:ascii="Times New Roman" w:hAnsi="Times New Roman"/>
        </w:rPr>
        <w:t>You can verify the functionality of your design at several points in the design flow. You can use simulator software to verify the functionality and timing of your design or a portion of your design. The simulator interprets VHDL or Verilog code into circuit functionality and displays logical results of the described HDL to determine correct circuit operation. Simulation allows you to create and verify complex functions in a relatively small amount of time. You can also run in-circuit verification after programming your device.</w:t>
      </w:r>
    </w:p>
    <w:p w14:paraId="3266CB1D" w14:textId="77777777" w:rsidR="00454F94" w:rsidRPr="00306165" w:rsidRDefault="00454F94" w:rsidP="00454F94">
      <w:pPr>
        <w:pStyle w:val="Heading2"/>
      </w:pPr>
      <w:r w:rsidRPr="00306165">
        <w:t>Device Configuration</w:t>
      </w:r>
    </w:p>
    <w:p w14:paraId="2C8AE11E" w14:textId="77777777" w:rsidR="00454F94" w:rsidRDefault="00454F94" w:rsidP="00454F94">
      <w:pPr>
        <w:pStyle w:val="NormalWeb"/>
        <w:rPr>
          <w:rFonts w:ascii="Times New Roman" w:hAnsi="Times New Roman"/>
        </w:rPr>
      </w:pPr>
      <w:r w:rsidRPr="00306165">
        <w:rPr>
          <w:rFonts w:ascii="Times New Roman" w:hAnsi="Times New Roman"/>
        </w:rPr>
        <w:t>After generating a programming file, you configure your device. During configuration, you generate configuration files and download the programming files from a host computer to a Xilinx device.</w:t>
      </w:r>
    </w:p>
    <w:p w14:paraId="66EAFD9C" w14:textId="77777777" w:rsidR="00454F94" w:rsidRPr="00306165" w:rsidRDefault="00454F94" w:rsidP="00454F94">
      <w:pPr>
        <w:pStyle w:val="Heading2"/>
      </w:pPr>
      <w:r>
        <w:t>How to make new Project:</w:t>
      </w:r>
    </w:p>
    <w:p w14:paraId="60102EF9" w14:textId="77777777" w:rsidR="00454F94" w:rsidRPr="00306165" w:rsidRDefault="00454F94" w:rsidP="00454F94"/>
    <w:p w14:paraId="67E6F679" w14:textId="77777777" w:rsidR="00454F94" w:rsidRPr="00306165" w:rsidRDefault="00454F94" w:rsidP="00454F94"/>
    <w:p w14:paraId="228A6F01" w14:textId="77777777" w:rsidR="00454F94" w:rsidRPr="00306165" w:rsidRDefault="00454F94" w:rsidP="00454F94"/>
    <w:p w14:paraId="33D1342F" w14:textId="77777777" w:rsidR="00454F94" w:rsidRPr="00306165" w:rsidRDefault="00454F94" w:rsidP="00454F94"/>
    <w:p w14:paraId="7BCBB91A" w14:textId="77777777" w:rsidR="00454F94" w:rsidRDefault="00454F94" w:rsidP="00454F94">
      <w:pPr>
        <w:ind w:left="720"/>
      </w:pPr>
      <w:r w:rsidRPr="00306165">
        <w:lastRenderedPageBreak/>
        <w:t xml:space="preserve">Steps for new project: </w:t>
      </w:r>
      <w:r>
        <w:rPr>
          <w:noProof/>
        </w:rPr>
        <w:drawing>
          <wp:inline distT="0" distB="0" distL="0" distR="0" wp14:anchorId="4E66F58A" wp14:editId="5EE69A0E">
            <wp:extent cx="5486400" cy="4114800"/>
            <wp:effectExtent l="19050" t="0" r="0" b="0"/>
            <wp:docPr id="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14:paraId="518905F7" w14:textId="77777777" w:rsidR="00454F94" w:rsidRPr="00306165" w:rsidRDefault="00454F94" w:rsidP="00454F94">
      <w:pPr>
        <w:ind w:left="720"/>
      </w:pPr>
    </w:p>
    <w:p w14:paraId="10B6C7C0" w14:textId="77777777" w:rsidR="00454F94" w:rsidRDefault="00454F94" w:rsidP="00454F94">
      <w:pPr>
        <w:ind w:left="720"/>
      </w:pPr>
      <w:r w:rsidRPr="00306165">
        <w:t>File</w:t>
      </w:r>
      <w:r w:rsidRPr="00306165">
        <w:sym w:font="Wingdings" w:char="F0E0"/>
      </w:r>
      <w:r w:rsidRPr="00306165">
        <w:t>New Project</w:t>
      </w:r>
    </w:p>
    <w:p w14:paraId="4F19BD42" w14:textId="77777777" w:rsidR="00454F94" w:rsidRDefault="00454F94" w:rsidP="00454F94">
      <w:pPr>
        <w:ind w:left="720"/>
      </w:pPr>
    </w:p>
    <w:p w14:paraId="297E62C5" w14:textId="77777777" w:rsidR="00454F94" w:rsidRDefault="00454F94" w:rsidP="00454F94">
      <w:pPr>
        <w:ind w:left="720"/>
      </w:pPr>
    </w:p>
    <w:p w14:paraId="709FF894" w14:textId="77777777" w:rsidR="00454F94" w:rsidRDefault="00454F94" w:rsidP="00454F94">
      <w:pPr>
        <w:ind w:left="720"/>
      </w:pPr>
    </w:p>
    <w:p w14:paraId="44103DE0" w14:textId="77777777" w:rsidR="00454F94" w:rsidRDefault="00454F94" w:rsidP="00454F94">
      <w:pPr>
        <w:ind w:left="720"/>
      </w:pPr>
    </w:p>
    <w:p w14:paraId="3E229ACF" w14:textId="77777777" w:rsidR="00454F94" w:rsidRPr="00306165" w:rsidRDefault="00454F94" w:rsidP="00454F94">
      <w:pPr>
        <w:ind w:left="720"/>
      </w:pPr>
      <w:r w:rsidRPr="00306165">
        <w:t>The following window will appear</w:t>
      </w:r>
    </w:p>
    <w:p w14:paraId="5099C845" w14:textId="77777777" w:rsidR="00454F94" w:rsidRDefault="00454F94" w:rsidP="00454F94">
      <w:pPr>
        <w:ind w:left="720"/>
      </w:pPr>
      <w:r>
        <w:rPr>
          <w:noProof/>
        </w:rPr>
        <w:lastRenderedPageBreak/>
        <w:drawing>
          <wp:inline distT="0" distB="0" distL="0" distR="0" wp14:anchorId="4FB0ECA4" wp14:editId="51733C73">
            <wp:extent cx="4171950" cy="2857500"/>
            <wp:effectExtent l="19050" t="0" r="0" b="0"/>
            <wp:docPr id="3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srcRect l="11806" t="13194" r="12152" b="17361"/>
                    <a:stretch>
                      <a:fillRect/>
                    </a:stretch>
                  </pic:blipFill>
                  <pic:spPr bwMode="auto">
                    <a:xfrm>
                      <a:off x="0" y="0"/>
                      <a:ext cx="4171950" cy="2857500"/>
                    </a:xfrm>
                    <a:prstGeom prst="rect">
                      <a:avLst/>
                    </a:prstGeom>
                    <a:noFill/>
                    <a:ln w="9525">
                      <a:noFill/>
                      <a:miter lim="800000"/>
                      <a:headEnd/>
                      <a:tailEnd/>
                    </a:ln>
                  </pic:spPr>
                </pic:pic>
              </a:graphicData>
            </a:graphic>
          </wp:inline>
        </w:drawing>
      </w:r>
    </w:p>
    <w:p w14:paraId="36A4ED70" w14:textId="77777777" w:rsidR="00454F94" w:rsidRPr="00306165" w:rsidRDefault="00454F94" w:rsidP="00454F94">
      <w:pPr>
        <w:ind w:left="720"/>
      </w:pPr>
    </w:p>
    <w:p w14:paraId="7035AA84" w14:textId="77777777" w:rsidR="00454F94" w:rsidRPr="00306165" w:rsidRDefault="00454F94" w:rsidP="00454F94">
      <w:pPr>
        <w:ind w:left="720"/>
      </w:pPr>
      <w:r w:rsidRPr="00306165">
        <w:t>Enter the Project Name and Project Location and Press Next&gt;</w:t>
      </w:r>
    </w:p>
    <w:p w14:paraId="55DB7912" w14:textId="77777777" w:rsidR="00454F94" w:rsidRPr="00306165" w:rsidRDefault="00454F94" w:rsidP="00454F94">
      <w:pPr>
        <w:ind w:left="720"/>
      </w:pPr>
      <w:r w:rsidRPr="00306165">
        <w:t>The following window will appear</w:t>
      </w:r>
    </w:p>
    <w:p w14:paraId="5FC08FC3" w14:textId="77777777" w:rsidR="00454F94" w:rsidRPr="00306165" w:rsidRDefault="00454F94" w:rsidP="00454F94">
      <w:pPr>
        <w:ind w:left="720"/>
      </w:pPr>
    </w:p>
    <w:p w14:paraId="79581F14" w14:textId="77777777" w:rsidR="00454F94" w:rsidRDefault="00454F94" w:rsidP="00454F94">
      <w:pPr>
        <w:ind w:left="720"/>
      </w:pPr>
      <w:r>
        <w:rPr>
          <w:noProof/>
        </w:rPr>
        <w:drawing>
          <wp:inline distT="0" distB="0" distL="0" distR="0" wp14:anchorId="4CE2DEB2" wp14:editId="3686211D">
            <wp:extent cx="4162425" cy="2867025"/>
            <wp:effectExtent l="19050" t="0" r="9525" b="0"/>
            <wp:docPr id="3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srcRect l="12326" t="12962" r="11980" b="17130"/>
                    <a:stretch>
                      <a:fillRect/>
                    </a:stretch>
                  </pic:blipFill>
                  <pic:spPr bwMode="auto">
                    <a:xfrm>
                      <a:off x="0" y="0"/>
                      <a:ext cx="4162425" cy="2867025"/>
                    </a:xfrm>
                    <a:prstGeom prst="rect">
                      <a:avLst/>
                    </a:prstGeom>
                    <a:noFill/>
                    <a:ln w="9525">
                      <a:noFill/>
                      <a:miter lim="800000"/>
                      <a:headEnd/>
                      <a:tailEnd/>
                    </a:ln>
                  </pic:spPr>
                </pic:pic>
              </a:graphicData>
            </a:graphic>
          </wp:inline>
        </w:drawing>
      </w:r>
    </w:p>
    <w:p w14:paraId="44AD2A0B" w14:textId="77777777" w:rsidR="00454F94" w:rsidRPr="00306165" w:rsidRDefault="00454F94" w:rsidP="00454F94">
      <w:pPr>
        <w:ind w:left="720"/>
      </w:pPr>
    </w:p>
    <w:p w14:paraId="4232B180" w14:textId="77777777" w:rsidR="00454F94" w:rsidRPr="00306165" w:rsidRDefault="00454F94" w:rsidP="00454F94">
      <w:pPr>
        <w:ind w:left="720"/>
      </w:pPr>
      <w:r w:rsidRPr="00306165">
        <w:t>Select the options from the PULL DOWN lists as show above, and Press Next&gt;</w:t>
      </w:r>
    </w:p>
    <w:p w14:paraId="2DD05C9C" w14:textId="77777777" w:rsidR="00454F94" w:rsidRDefault="00454F94" w:rsidP="00454F94">
      <w:pPr>
        <w:ind w:left="720"/>
      </w:pPr>
    </w:p>
    <w:p w14:paraId="2D7D8FBC" w14:textId="77777777" w:rsidR="00454F94" w:rsidRDefault="00454F94" w:rsidP="00454F94">
      <w:pPr>
        <w:ind w:left="720"/>
      </w:pPr>
    </w:p>
    <w:p w14:paraId="44FFE894" w14:textId="77777777" w:rsidR="00454F94" w:rsidRDefault="00454F94" w:rsidP="00454F94">
      <w:pPr>
        <w:ind w:left="720"/>
      </w:pPr>
    </w:p>
    <w:p w14:paraId="288A41F8" w14:textId="77777777" w:rsidR="00454F94" w:rsidRDefault="00454F94" w:rsidP="00454F94">
      <w:pPr>
        <w:ind w:left="720"/>
      </w:pPr>
    </w:p>
    <w:p w14:paraId="5B119684" w14:textId="77777777" w:rsidR="00454F94" w:rsidRDefault="00454F94" w:rsidP="00454F94">
      <w:pPr>
        <w:ind w:left="720"/>
      </w:pPr>
    </w:p>
    <w:p w14:paraId="4CC83479" w14:textId="77777777" w:rsidR="00454F94" w:rsidRDefault="00454F94" w:rsidP="00454F94">
      <w:pPr>
        <w:ind w:left="720"/>
      </w:pPr>
    </w:p>
    <w:p w14:paraId="3791DCBA" w14:textId="77777777" w:rsidR="00454F94" w:rsidRDefault="00454F94" w:rsidP="00454F94">
      <w:pPr>
        <w:ind w:left="720"/>
      </w:pPr>
    </w:p>
    <w:p w14:paraId="71CD8C15" w14:textId="77777777" w:rsidR="00454F94" w:rsidRDefault="00454F94" w:rsidP="00454F94">
      <w:pPr>
        <w:ind w:left="720"/>
      </w:pPr>
    </w:p>
    <w:p w14:paraId="7583EA87" w14:textId="77777777" w:rsidR="00454F94" w:rsidRDefault="00454F94" w:rsidP="00454F94">
      <w:pPr>
        <w:ind w:left="720"/>
      </w:pPr>
    </w:p>
    <w:p w14:paraId="60C92245" w14:textId="77777777" w:rsidR="00454F94" w:rsidRDefault="00454F94" w:rsidP="00454F94">
      <w:pPr>
        <w:ind w:left="720"/>
      </w:pPr>
      <w:r w:rsidRPr="00306165">
        <w:t>The following window will appear</w:t>
      </w:r>
    </w:p>
    <w:p w14:paraId="1F349A31" w14:textId="77777777" w:rsidR="00454F94" w:rsidRPr="00306165" w:rsidRDefault="00454F94" w:rsidP="00454F94">
      <w:pPr>
        <w:ind w:left="720"/>
      </w:pPr>
    </w:p>
    <w:p w14:paraId="400C1D92" w14:textId="77777777" w:rsidR="00454F94" w:rsidRPr="00306165" w:rsidRDefault="00454F94" w:rsidP="00454F94">
      <w:pPr>
        <w:ind w:left="720"/>
      </w:pPr>
      <w:r>
        <w:rPr>
          <w:noProof/>
        </w:rPr>
        <w:drawing>
          <wp:inline distT="0" distB="0" distL="0" distR="0" wp14:anchorId="52B13631" wp14:editId="7378DBC6">
            <wp:extent cx="4133850" cy="2876550"/>
            <wp:effectExtent l="19050" t="0" r="0" b="0"/>
            <wp:docPr id="4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srcRect l="12500" t="12500" r="12152" b="17361"/>
                    <a:stretch>
                      <a:fillRect/>
                    </a:stretch>
                  </pic:blipFill>
                  <pic:spPr bwMode="auto">
                    <a:xfrm>
                      <a:off x="0" y="0"/>
                      <a:ext cx="4133850" cy="2876550"/>
                    </a:xfrm>
                    <a:prstGeom prst="rect">
                      <a:avLst/>
                    </a:prstGeom>
                    <a:noFill/>
                    <a:ln w="9525">
                      <a:noFill/>
                      <a:miter lim="800000"/>
                      <a:headEnd/>
                      <a:tailEnd/>
                    </a:ln>
                  </pic:spPr>
                </pic:pic>
              </a:graphicData>
            </a:graphic>
          </wp:inline>
        </w:drawing>
      </w:r>
    </w:p>
    <w:p w14:paraId="2BD746BA" w14:textId="77777777" w:rsidR="00454F94" w:rsidRPr="00306165" w:rsidRDefault="00454F94" w:rsidP="00454F94">
      <w:pPr>
        <w:ind w:left="720"/>
      </w:pPr>
    </w:p>
    <w:p w14:paraId="7CC11B7E" w14:textId="77777777" w:rsidR="00454F94" w:rsidRPr="00306165" w:rsidRDefault="00454F94" w:rsidP="00454F94">
      <w:pPr>
        <w:ind w:left="720"/>
      </w:pPr>
      <w:r w:rsidRPr="00306165">
        <w:t>Now if you want to create a source file, then click New Source otherwise click Next&gt; to add the existing Source file.</w:t>
      </w:r>
    </w:p>
    <w:p w14:paraId="1748AD62" w14:textId="77777777" w:rsidR="00454F94" w:rsidRPr="00306165" w:rsidRDefault="00454F94" w:rsidP="00454F94">
      <w:pPr>
        <w:ind w:left="720"/>
      </w:pPr>
      <w:r w:rsidRPr="00306165">
        <w:t>The following window will appear after pressing the Next&gt;</w:t>
      </w:r>
    </w:p>
    <w:p w14:paraId="5A303EC6" w14:textId="77777777" w:rsidR="00454F94" w:rsidRPr="00306165" w:rsidRDefault="00454F94" w:rsidP="00454F94">
      <w:pPr>
        <w:ind w:left="720"/>
      </w:pPr>
    </w:p>
    <w:p w14:paraId="07E51849" w14:textId="77777777" w:rsidR="00454F94" w:rsidRPr="00306165" w:rsidRDefault="00454F94" w:rsidP="00454F94">
      <w:pPr>
        <w:ind w:left="720"/>
      </w:pPr>
      <w:r>
        <w:rPr>
          <w:noProof/>
        </w:rPr>
        <w:lastRenderedPageBreak/>
        <w:drawing>
          <wp:inline distT="0" distB="0" distL="0" distR="0" wp14:anchorId="7E94434C" wp14:editId="18E6AAEE">
            <wp:extent cx="4162425" cy="2857500"/>
            <wp:effectExtent l="19050" t="0" r="9525" b="0"/>
            <wp:docPr id="4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srcRect l="11980" t="12962" r="12152" b="17592"/>
                    <a:stretch>
                      <a:fillRect/>
                    </a:stretch>
                  </pic:blipFill>
                  <pic:spPr bwMode="auto">
                    <a:xfrm>
                      <a:off x="0" y="0"/>
                      <a:ext cx="4162425" cy="2857500"/>
                    </a:xfrm>
                    <a:prstGeom prst="rect">
                      <a:avLst/>
                    </a:prstGeom>
                    <a:noFill/>
                    <a:ln w="9525">
                      <a:noFill/>
                      <a:miter lim="800000"/>
                      <a:headEnd/>
                      <a:tailEnd/>
                    </a:ln>
                  </pic:spPr>
                </pic:pic>
              </a:graphicData>
            </a:graphic>
          </wp:inline>
        </w:drawing>
      </w:r>
    </w:p>
    <w:p w14:paraId="7AE160A3" w14:textId="77777777" w:rsidR="00454F94" w:rsidRPr="00306165" w:rsidRDefault="00454F94" w:rsidP="00454F94">
      <w:pPr>
        <w:ind w:left="720"/>
      </w:pPr>
    </w:p>
    <w:p w14:paraId="33454F4B" w14:textId="77777777" w:rsidR="00454F94" w:rsidRPr="00306165" w:rsidRDefault="00454F94" w:rsidP="00454F94">
      <w:pPr>
        <w:ind w:left="720"/>
      </w:pPr>
      <w:r w:rsidRPr="00306165">
        <w:t>Click Add Source to add the source files and then press Next&gt;</w:t>
      </w:r>
    </w:p>
    <w:p w14:paraId="04FFB050" w14:textId="77777777" w:rsidR="00454F94" w:rsidRDefault="00454F94" w:rsidP="00454F94">
      <w:pPr>
        <w:ind w:left="720"/>
      </w:pPr>
    </w:p>
    <w:p w14:paraId="601BAC27" w14:textId="77777777" w:rsidR="00454F94" w:rsidRDefault="00454F94" w:rsidP="00454F94">
      <w:pPr>
        <w:ind w:left="720"/>
      </w:pPr>
    </w:p>
    <w:p w14:paraId="20A82BC3" w14:textId="77777777" w:rsidR="00454F94" w:rsidRDefault="00454F94" w:rsidP="00454F94">
      <w:pPr>
        <w:ind w:left="720"/>
      </w:pPr>
    </w:p>
    <w:p w14:paraId="6EA39847" w14:textId="77777777" w:rsidR="00454F94" w:rsidRDefault="00454F94" w:rsidP="00454F94">
      <w:pPr>
        <w:ind w:left="720"/>
      </w:pPr>
    </w:p>
    <w:p w14:paraId="1515BDBA" w14:textId="77777777" w:rsidR="00454F94" w:rsidRDefault="00454F94" w:rsidP="00454F94">
      <w:pPr>
        <w:ind w:left="720"/>
      </w:pPr>
    </w:p>
    <w:p w14:paraId="7E1C4BA1" w14:textId="77777777" w:rsidR="00454F94" w:rsidRDefault="00454F94" w:rsidP="00454F94">
      <w:pPr>
        <w:ind w:left="720"/>
      </w:pPr>
    </w:p>
    <w:p w14:paraId="1E8E4F22" w14:textId="77777777" w:rsidR="00454F94" w:rsidRPr="00306165" w:rsidRDefault="00454F94" w:rsidP="00454F94">
      <w:pPr>
        <w:ind w:left="720"/>
      </w:pPr>
      <w:r w:rsidRPr="00306165">
        <w:t>The next window will show the project summary as shown below.</w:t>
      </w:r>
    </w:p>
    <w:p w14:paraId="547E97B4" w14:textId="77777777" w:rsidR="00454F94" w:rsidRPr="00306165" w:rsidRDefault="00454F94" w:rsidP="00454F94">
      <w:pPr>
        <w:ind w:left="720"/>
      </w:pPr>
      <w:r>
        <w:rPr>
          <w:noProof/>
        </w:rPr>
        <w:lastRenderedPageBreak/>
        <w:drawing>
          <wp:inline distT="0" distB="0" distL="0" distR="0" wp14:anchorId="64382AB9" wp14:editId="59CBF93C">
            <wp:extent cx="4191000" cy="2867025"/>
            <wp:effectExtent l="19050" t="0" r="0" b="0"/>
            <wp:docPr id="4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srcRect l="11980" t="12962" r="11632" b="17361"/>
                    <a:stretch>
                      <a:fillRect/>
                    </a:stretch>
                  </pic:blipFill>
                  <pic:spPr bwMode="auto">
                    <a:xfrm>
                      <a:off x="0" y="0"/>
                      <a:ext cx="4191000" cy="2867025"/>
                    </a:xfrm>
                    <a:prstGeom prst="rect">
                      <a:avLst/>
                    </a:prstGeom>
                    <a:noFill/>
                    <a:ln w="9525">
                      <a:noFill/>
                      <a:miter lim="800000"/>
                      <a:headEnd/>
                      <a:tailEnd/>
                    </a:ln>
                  </pic:spPr>
                </pic:pic>
              </a:graphicData>
            </a:graphic>
          </wp:inline>
        </w:drawing>
      </w:r>
    </w:p>
    <w:p w14:paraId="178EB1C1" w14:textId="77777777" w:rsidR="00454F94" w:rsidRDefault="00454F94" w:rsidP="00454F94">
      <w:pPr>
        <w:ind w:left="720"/>
      </w:pPr>
    </w:p>
    <w:p w14:paraId="5845F907" w14:textId="77777777" w:rsidR="00454F94" w:rsidRDefault="00454F94" w:rsidP="00454F94">
      <w:pPr>
        <w:ind w:left="720"/>
      </w:pPr>
      <w:r w:rsidRPr="00306165">
        <w:t xml:space="preserve">And press Finish. </w:t>
      </w:r>
    </w:p>
    <w:p w14:paraId="0F6F5910" w14:textId="77777777" w:rsidR="00454F94" w:rsidRPr="00306165" w:rsidRDefault="00454F94" w:rsidP="00454F94">
      <w:pPr>
        <w:ind w:left="720"/>
      </w:pPr>
    </w:p>
    <w:p w14:paraId="3DB87448" w14:textId="77777777" w:rsidR="00454F94" w:rsidRPr="00306165" w:rsidRDefault="00454F94" w:rsidP="00454F94">
      <w:pPr>
        <w:ind w:left="720"/>
      </w:pPr>
      <w:r>
        <w:rPr>
          <w:noProof/>
        </w:rPr>
        <w:drawing>
          <wp:inline distT="0" distB="0" distL="0" distR="0" wp14:anchorId="01256092" wp14:editId="11F6787D">
            <wp:extent cx="5486400" cy="4114800"/>
            <wp:effectExtent l="19050" t="0" r="0" b="0"/>
            <wp:docPr id="4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14:paraId="6851D435" w14:textId="77777777" w:rsidR="00454F94" w:rsidRPr="00306165" w:rsidRDefault="00454F94" w:rsidP="00454F94">
      <w:pPr>
        <w:ind w:left="720"/>
      </w:pPr>
    </w:p>
    <w:p w14:paraId="2646DE3B" w14:textId="77777777" w:rsidR="00454F94" w:rsidRDefault="00454F94" w:rsidP="00454F94">
      <w:pPr>
        <w:ind w:left="720"/>
      </w:pPr>
    </w:p>
    <w:p w14:paraId="07C84345" w14:textId="77777777" w:rsidR="00454F94" w:rsidRDefault="00454F94" w:rsidP="00454F94">
      <w:pPr>
        <w:ind w:left="720"/>
      </w:pPr>
    </w:p>
    <w:p w14:paraId="28C96CA2" w14:textId="77777777" w:rsidR="00454F94" w:rsidRDefault="00454F94" w:rsidP="00454F94">
      <w:pPr>
        <w:ind w:left="720"/>
      </w:pPr>
    </w:p>
    <w:p w14:paraId="52595007" w14:textId="77777777" w:rsidR="00454F94" w:rsidRPr="00306165" w:rsidRDefault="00454F94" w:rsidP="00454F94">
      <w:pPr>
        <w:ind w:left="720"/>
      </w:pPr>
      <w:r w:rsidRPr="00306165">
        <w:t>The code can be synthesized by the following steps.</w:t>
      </w:r>
    </w:p>
    <w:p w14:paraId="475FF9D4" w14:textId="77777777" w:rsidR="00454F94" w:rsidRPr="00306165" w:rsidRDefault="00454F94" w:rsidP="00454F94">
      <w:pPr>
        <w:numPr>
          <w:ilvl w:val="0"/>
          <w:numId w:val="1"/>
        </w:numPr>
        <w:spacing w:after="0" w:line="240" w:lineRule="auto"/>
      </w:pPr>
      <w:r w:rsidRPr="00306165">
        <w:t>First of all the USER DEFINED CONSTRAINT file is created and added in the project</w:t>
      </w:r>
    </w:p>
    <w:p w14:paraId="48001953" w14:textId="77777777" w:rsidR="00454F94" w:rsidRPr="00306165" w:rsidRDefault="00454F94" w:rsidP="00454F94">
      <w:pPr>
        <w:numPr>
          <w:ilvl w:val="0"/>
          <w:numId w:val="1"/>
        </w:numPr>
        <w:spacing w:after="0" w:line="240" w:lineRule="auto"/>
      </w:pPr>
      <w:r w:rsidRPr="00306165">
        <w:t>Code is then synthesized</w:t>
      </w:r>
    </w:p>
    <w:p w14:paraId="46D860CA" w14:textId="77777777" w:rsidR="00454F94" w:rsidRPr="00306165" w:rsidRDefault="00454F94" w:rsidP="00454F94">
      <w:pPr>
        <w:numPr>
          <w:ilvl w:val="0"/>
          <w:numId w:val="1"/>
        </w:numPr>
        <w:spacing w:after="0" w:line="240" w:lineRule="auto"/>
      </w:pPr>
      <w:r w:rsidRPr="00306165">
        <w:t>Design is implemented</w:t>
      </w:r>
    </w:p>
    <w:p w14:paraId="760604D7" w14:textId="77777777" w:rsidR="00454F94" w:rsidRPr="00306165" w:rsidRDefault="00454F94" w:rsidP="00454F94">
      <w:pPr>
        <w:numPr>
          <w:ilvl w:val="0"/>
          <w:numId w:val="1"/>
        </w:numPr>
        <w:spacing w:after="0" w:line="240" w:lineRule="auto"/>
      </w:pPr>
      <w:r w:rsidRPr="00306165">
        <w:t>Programming file is then generated which can be downloaded into the FPGA</w:t>
      </w:r>
    </w:p>
    <w:p w14:paraId="5FF495AE" w14:textId="77777777" w:rsidR="00454F94" w:rsidRDefault="00454F94" w:rsidP="00454F94">
      <w:pPr>
        <w:ind w:firstLine="720"/>
      </w:pPr>
      <w:r w:rsidRPr="00306165">
        <w:t>The Process windows has all the above options</w:t>
      </w:r>
    </w:p>
    <w:p w14:paraId="451F0B81" w14:textId="77777777" w:rsidR="00454F94" w:rsidRDefault="00454F94" w:rsidP="00454F94">
      <w:pPr>
        <w:ind w:firstLine="720"/>
      </w:pPr>
    </w:p>
    <w:p w14:paraId="53091ECA" w14:textId="77777777" w:rsidR="00454F94" w:rsidRPr="00306165" w:rsidRDefault="00454F94" w:rsidP="00454F94">
      <w:pPr>
        <w:ind w:firstLine="720"/>
      </w:pPr>
    </w:p>
    <w:p w14:paraId="1FEF1DCD" w14:textId="77777777" w:rsidR="00454F94" w:rsidRDefault="00454F94" w:rsidP="00454F94">
      <w:pPr>
        <w:ind w:firstLine="720"/>
      </w:pPr>
      <w:r>
        <w:rPr>
          <w:noProof/>
        </w:rPr>
        <w:drawing>
          <wp:inline distT="0" distB="0" distL="0" distR="0" wp14:anchorId="377916C6" wp14:editId="3B6B7439">
            <wp:extent cx="1876425" cy="2667000"/>
            <wp:effectExtent l="19050" t="0" r="9525" b="0"/>
            <wp:docPr id="45"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4"/>
                    <a:srcRect t="2315" r="73438" b="28241"/>
                    <a:stretch>
                      <a:fillRect/>
                    </a:stretch>
                  </pic:blipFill>
                  <pic:spPr bwMode="auto">
                    <a:xfrm>
                      <a:off x="0" y="0"/>
                      <a:ext cx="1876425" cy="2667000"/>
                    </a:xfrm>
                    <a:prstGeom prst="rect">
                      <a:avLst/>
                    </a:prstGeom>
                    <a:noFill/>
                    <a:ln w="9525">
                      <a:noFill/>
                      <a:miter lim="800000"/>
                      <a:headEnd/>
                      <a:tailEnd/>
                    </a:ln>
                  </pic:spPr>
                </pic:pic>
              </a:graphicData>
            </a:graphic>
          </wp:inline>
        </w:drawing>
      </w:r>
    </w:p>
    <w:p w14:paraId="2C1967C4" w14:textId="77777777" w:rsidR="00454F94" w:rsidRDefault="00454F94" w:rsidP="00D6545B"/>
    <w:p w14:paraId="65AEA038" w14:textId="77777777" w:rsidR="00454F94" w:rsidRPr="00081D17" w:rsidRDefault="00454F94" w:rsidP="00454F94">
      <w:pPr>
        <w:ind w:firstLine="720"/>
        <w:rPr>
          <w:b/>
          <w:sz w:val="36"/>
          <w:u w:val="single"/>
        </w:rPr>
      </w:pPr>
      <w:r w:rsidRPr="00081D17">
        <w:rPr>
          <w:b/>
          <w:sz w:val="36"/>
          <w:u w:val="single"/>
        </w:rPr>
        <w:t>Lab Task:</w:t>
      </w:r>
    </w:p>
    <w:p w14:paraId="77457243" w14:textId="77777777" w:rsidR="00454F94" w:rsidRDefault="00454F94" w:rsidP="00454F94">
      <w:pPr>
        <w:pStyle w:val="ListParagraph"/>
        <w:numPr>
          <w:ilvl w:val="0"/>
          <w:numId w:val="2"/>
        </w:numPr>
      </w:pPr>
      <w:r w:rsidRPr="001E18DF">
        <w:t>Develop a program to control on Board LED using On board available switch</w:t>
      </w:r>
      <w:r>
        <w:t>.</w:t>
      </w:r>
    </w:p>
    <w:p w14:paraId="093A5324" w14:textId="229CEC94" w:rsidR="00FF258C" w:rsidRDefault="00454F94" w:rsidP="00CA49FD">
      <w:pPr>
        <w:pStyle w:val="ListParagraph"/>
        <w:numPr>
          <w:ilvl w:val="0"/>
          <w:numId w:val="2"/>
        </w:numPr>
      </w:pPr>
      <w:r>
        <w:t>Develop a program that implements a 2x1 multiplexer</w:t>
      </w:r>
      <w:r w:rsidR="00FF258C">
        <w:t xml:space="preserve"> using gate level modeling.</w:t>
      </w:r>
    </w:p>
    <w:p w14:paraId="6FE537A7" w14:textId="42BFD9D5" w:rsidR="00FF258C" w:rsidRDefault="00FF258C" w:rsidP="00FF258C">
      <w:pPr>
        <w:pStyle w:val="ListParagraph"/>
        <w:numPr>
          <w:ilvl w:val="1"/>
          <w:numId w:val="2"/>
        </w:numPr>
      </w:pPr>
      <w:r>
        <w:t xml:space="preserve">Implement </w:t>
      </w:r>
      <w:r w:rsidR="000C4CA5">
        <w:t>2x1 mux</w:t>
      </w:r>
      <w:r w:rsidR="00454F94">
        <w:t xml:space="preserve"> on the board. Connect the inputs to switches and output to led.</w:t>
      </w:r>
    </w:p>
    <w:p w14:paraId="3512A6A5" w14:textId="55149559" w:rsidR="00FF258C" w:rsidRDefault="00CB56E1" w:rsidP="00FF258C">
      <w:pPr>
        <w:pStyle w:val="ListParagraph"/>
        <w:numPr>
          <w:ilvl w:val="1"/>
          <w:numId w:val="2"/>
        </w:numPr>
      </w:pPr>
      <w:r>
        <w:t xml:space="preserve">Implement </w:t>
      </w:r>
      <w:r w:rsidR="000C4CA5">
        <w:t xml:space="preserve">4x1 mux </w:t>
      </w:r>
      <w:r w:rsidR="00FF258C">
        <w:t xml:space="preserve">using </w:t>
      </w:r>
      <w:proofErr w:type="spellStart"/>
      <w:r w:rsidR="00FF258C">
        <w:t>modelsim</w:t>
      </w:r>
      <w:proofErr w:type="spellEnd"/>
      <w:r w:rsidR="00FF258C">
        <w:t>.</w:t>
      </w:r>
    </w:p>
    <w:p w14:paraId="0ECD4A57" w14:textId="099E3C41" w:rsidR="00354E4E" w:rsidRPr="00FF258C" w:rsidRDefault="00354E4E" w:rsidP="00FF258C">
      <w:pPr>
        <w:pStyle w:val="ListParagraph"/>
        <w:numPr>
          <w:ilvl w:val="1"/>
          <w:numId w:val="2"/>
        </w:numPr>
      </w:pPr>
      <w:r>
        <w:t xml:space="preserve">Simulate the </w:t>
      </w:r>
      <w:r w:rsidR="00FF258C">
        <w:t>multiplexer</w:t>
      </w:r>
      <w:r>
        <w:t xml:space="preserve"> with a test bench.</w:t>
      </w:r>
    </w:p>
    <w:p w14:paraId="539C0D9F" w14:textId="77777777" w:rsidR="00202C2D" w:rsidRDefault="00202C2D"/>
    <w:sectPr w:rsidR="00202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21653"/>
    <w:multiLevelType w:val="hybridMultilevel"/>
    <w:tmpl w:val="558EA564"/>
    <w:lvl w:ilvl="0" w:tplc="6E44A2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3E2C90"/>
    <w:multiLevelType w:val="hybridMultilevel"/>
    <w:tmpl w:val="B26A3E72"/>
    <w:lvl w:ilvl="0" w:tplc="E5D4A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7F84424"/>
    <w:multiLevelType w:val="hybridMultilevel"/>
    <w:tmpl w:val="428436C2"/>
    <w:lvl w:ilvl="0" w:tplc="80B411C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I0MDK0MDaxtLS0sDBX0lEKTi0uzszPAykwrAUACXDYxCwAAAA="/>
  </w:docVars>
  <w:rsids>
    <w:rsidRoot w:val="00454F94"/>
    <w:rsid w:val="00081D17"/>
    <w:rsid w:val="000C4CA5"/>
    <w:rsid w:val="00202C2D"/>
    <w:rsid w:val="00354E4E"/>
    <w:rsid w:val="00454F94"/>
    <w:rsid w:val="006C0FC5"/>
    <w:rsid w:val="00CA49FD"/>
    <w:rsid w:val="00CB56E1"/>
    <w:rsid w:val="00D6545B"/>
    <w:rsid w:val="00FF25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2F4E"/>
  <w15:docId w15:val="{2B29D515-A38D-4815-A87D-1AB8C96E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54F94"/>
    <w:pPr>
      <w:keepNext/>
      <w:spacing w:after="0" w:line="240" w:lineRule="auto"/>
      <w:outlineLvl w:val="0"/>
    </w:pPr>
    <w:rPr>
      <w:rFonts w:ascii="Times New Roman" w:eastAsia="Times New Roman" w:hAnsi="Times New Roman" w:cs="Times New Roman"/>
      <w:b/>
      <w:sz w:val="24"/>
      <w:szCs w:val="24"/>
      <w:u w:val="single"/>
    </w:rPr>
  </w:style>
  <w:style w:type="paragraph" w:styleId="Heading2">
    <w:name w:val="heading 2"/>
    <w:basedOn w:val="Normal"/>
    <w:next w:val="Normal"/>
    <w:link w:val="Heading2Char"/>
    <w:qFormat/>
    <w:rsid w:val="00454F94"/>
    <w:pPr>
      <w:keepNext/>
      <w:spacing w:after="0" w:line="240" w:lineRule="auto"/>
      <w:outlineLvl w:val="1"/>
    </w:pPr>
    <w:rPr>
      <w:rFonts w:ascii="Times New Roman" w:eastAsia="Times New Roman"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4F94"/>
    <w:rPr>
      <w:rFonts w:ascii="Times New Roman" w:eastAsia="Times New Roman" w:hAnsi="Times New Roman" w:cs="Times New Roman"/>
      <w:b/>
      <w:sz w:val="24"/>
      <w:szCs w:val="24"/>
      <w:u w:val="single"/>
    </w:rPr>
  </w:style>
  <w:style w:type="character" w:customStyle="1" w:styleId="Heading2Char">
    <w:name w:val="Heading 2 Char"/>
    <w:basedOn w:val="DefaultParagraphFont"/>
    <w:link w:val="Heading2"/>
    <w:rsid w:val="00454F94"/>
    <w:rPr>
      <w:rFonts w:ascii="Times New Roman" w:eastAsia="Times New Roman" w:hAnsi="Times New Roman" w:cs="Times New Roman"/>
      <w:b/>
      <w:szCs w:val="24"/>
    </w:rPr>
  </w:style>
  <w:style w:type="paragraph" w:styleId="ListParagraph">
    <w:name w:val="List Paragraph"/>
    <w:basedOn w:val="Normal"/>
    <w:uiPriority w:val="34"/>
    <w:qFormat/>
    <w:rsid w:val="00454F94"/>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54F94"/>
    <w:pPr>
      <w:spacing w:after="100" w:afterAutospacing="1" w:line="240" w:lineRule="auto"/>
    </w:pPr>
    <w:rPr>
      <w:rFonts w:ascii="Verdana" w:eastAsia="Times New Roman" w:hAnsi="Verdana" w:cs="Times New Roman"/>
      <w:color w:val="000000"/>
    </w:rPr>
  </w:style>
  <w:style w:type="paragraph" w:customStyle="1" w:styleId="note">
    <w:name w:val="note"/>
    <w:basedOn w:val="Normal"/>
    <w:rsid w:val="00454F94"/>
    <w:pPr>
      <w:spacing w:after="100" w:afterAutospacing="1" w:line="240" w:lineRule="auto"/>
    </w:pPr>
    <w:rPr>
      <w:rFonts w:ascii="Verdana" w:eastAsia="Times New Roman" w:hAnsi="Verdana" w:cs="Times New Roman"/>
      <w:color w:val="000000"/>
    </w:rPr>
  </w:style>
  <w:style w:type="paragraph" w:styleId="BalloonText">
    <w:name w:val="Balloon Text"/>
    <w:basedOn w:val="Normal"/>
    <w:link w:val="BalloonTextChar"/>
    <w:uiPriority w:val="99"/>
    <w:semiHidden/>
    <w:unhideWhenUsed/>
    <w:rsid w:val="00454F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F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96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929</Words>
  <Characters>5300</Characters>
  <Application>Microsoft Office Word</Application>
  <DocSecurity>0</DocSecurity>
  <Lines>44</Lines>
  <Paragraphs>12</Paragraphs>
  <ScaleCrop>false</ScaleCrop>
  <Company>DCSE</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dc:creator>
  <cp:keywords/>
  <dc:description/>
  <cp:lastModifiedBy>Madiha Sher</cp:lastModifiedBy>
  <cp:revision>6</cp:revision>
  <dcterms:created xsi:type="dcterms:W3CDTF">2021-04-14T19:30:00Z</dcterms:created>
  <dcterms:modified xsi:type="dcterms:W3CDTF">2021-04-14T19:37:00Z</dcterms:modified>
</cp:coreProperties>
</file>