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23" w:rsidRPr="0019366D" w:rsidRDefault="00234923">
      <w:pPr>
        <w:pStyle w:val="ConsPlusTitlePage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Документ предоставлен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"http://www.consultant.ru"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КонсультантПлюс</w:t>
      </w:r>
      <w:r w:rsidR="004C0BD8">
        <w:fldChar w:fldCharType="end"/>
      </w:r>
      <w:r w:rsidRPr="0019366D">
        <w:rPr>
          <w:rFonts w:ascii="Times New Roman" w:hAnsi="Times New Roman" w:cs="Times New Roman"/>
        </w:rPr>
        <w:br/>
      </w:r>
    </w:p>
    <w:p w:rsidR="00234923" w:rsidRPr="0019366D" w:rsidRDefault="00234923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outlineLvl w:val="0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Зарегистрировано в Минюсте России 6 октября 2017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48443</w:t>
      </w:r>
    </w:p>
    <w:p w:rsidR="00234923" w:rsidRPr="0019366D" w:rsidRDefault="00234923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234923" w:rsidRPr="0019366D" w:rsidRDefault="00234923">
      <w:pPr>
        <w:pStyle w:val="ConsPlusTitle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ПРИКАЗ</w:t>
      </w: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от 19 сентября 2017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925</w:t>
      </w:r>
    </w:p>
    <w:p w:rsidR="00234923" w:rsidRPr="0019366D" w:rsidRDefault="00234923">
      <w:pPr>
        <w:pStyle w:val="ConsPlusTitle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ОБ УТВЕРЖДЕНИИ</w:t>
      </w: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ПОДГОТОВКИ 11.04.01 РАДИОТЕХНИКА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466 (Собрание законодательства Российской Федерации, 2013,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23, ст. 2923;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33, ст. 4386;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37, ст. 4702; 2014,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2, ст. 126;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6, ст. 582;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27, ст. 3776; 2015,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26, ст. 3898;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43, ст. 5976;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46, ст. 6392; 2016,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2, ст. 325;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8, ст. 1121;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28, ст. 4741; 2017,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3, ст. 511;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17, ст. 2567;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25, ст. 3688), и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"consultantplus://offline/ref=CDB2F8CBBA33E2060CDB9250DC31DB28C0D543242E13D97DDC499C18941E528BE4CC909012250614F1F4ECE27113543A39A78175F7083D86lCV7H"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пунктом 17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661 (Собрание законодательства Российской Федерации, 2013,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33, ст. 4377; 2014,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38, ст. 5069; 2016,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16, ст. 2230; 2017,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2, ст. 368), приказываю: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"P35"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стандарт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11.04.1 Радиотехника (далее - стандарт).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2. Установить, что: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"P35"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стандартом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"consultantplus://offline/ref=CDB2F8CBBA33E2060CDB9250DC31DB28C3DC4C2A2A19D97DDC499C18941E528BE4CC909012250611F7F4ECE27113543A39A78175F7083D86lCV7H"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стандартом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высшего образования по направлению подготовки 11.04.1 Радиотехника (уровень магистратуры), утвержденным приказом Министерства образования и науки Российской Федерации от 30 октября 2014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1409 (зарегистрирован Министерством юстиции Российской Федерации 25 ноября 2014 г., регистрационный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34915), прекращается 31 декабря 2018 года.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Министр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О.Ю.ВАСИЛЬЕВА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19366D">
        <w:rPr>
          <w:rFonts w:ascii="Times New Roman" w:hAnsi="Times New Roman" w:cs="Times New Roman"/>
        </w:rPr>
        <w:br w:type="page"/>
      </w:r>
    </w:p>
    <w:p w:rsidR="00234923" w:rsidRPr="0019366D" w:rsidRDefault="00234923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lastRenderedPageBreak/>
        <w:t>Приложение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Утвержден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приказом Министерства образования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и науки Российской Федерации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от 19 сентября 2017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925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19366D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ПОДГОТОВКИ 11.04.1 РАДИОТЕХНИКА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I. Общие положения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1.1. Настоящий федеральный государственный образовательный стандарт высшего образования (далее - ФГОС ВО) представляет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11.04.01 Радиотехника (далее соответственно - программа магистратуры, направление подготовки).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1.3. Обучение по программе магистратуры в Организации может осуществляться в очной, </w:t>
      </w:r>
      <w:proofErr w:type="spellStart"/>
      <w:r w:rsidRPr="0019366D">
        <w:rPr>
          <w:rFonts w:ascii="Times New Roman" w:hAnsi="Times New Roman" w:cs="Times New Roman"/>
        </w:rPr>
        <w:t>очно-заочной</w:t>
      </w:r>
      <w:proofErr w:type="spellEnd"/>
      <w:r w:rsidRPr="0019366D">
        <w:rPr>
          <w:rFonts w:ascii="Times New Roman" w:hAnsi="Times New Roman" w:cs="Times New Roman"/>
        </w:rPr>
        <w:t xml:space="preserve"> и заочной формах.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19366D">
        <w:rPr>
          <w:rFonts w:ascii="Times New Roman" w:hAnsi="Times New Roman" w:cs="Times New Roman"/>
        </w:rPr>
        <w:t>общепрофессиональных</w:t>
      </w:r>
      <w:proofErr w:type="spellEnd"/>
      <w:r w:rsidRPr="0019366D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Реализация программы магистратуры с применением исключительно электронного обучения, дистанционных образовательных технологий не допускается.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--------------------------------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&lt;1&gt;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"consultantplus://offline/ref=CDB2F8CBBA33E2060CDB9250DC31DB28C1DF40222D1AD97DDC499C18941E528BE4CC909012250414FAF4ECE27113543A39A78175F7083D86lCV7H"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Статья 14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Федерального закона от 29 декабря 2012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273-ФЗ "Об образовании в Российской Федерации" (Собрание законодательства Российской Федерации, 2012,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53, ст. 7598; 2013,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19, ст. 2326;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23, ст. 2878;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27, ст. 3462;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30, ст. 4036;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48, ст. 6165; 2014,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6, ст. 562, ст. 566;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19, ст. 2289;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22, ст. 2769;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23, ст. 2930, ст. 2933;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26, ст. 3388;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30, ст. 4217, ст. 4257, ст. </w:t>
      </w:r>
      <w:r w:rsidRPr="0019366D">
        <w:rPr>
          <w:rFonts w:ascii="Times New Roman" w:hAnsi="Times New Roman" w:cs="Times New Roman"/>
        </w:rPr>
        <w:lastRenderedPageBreak/>
        <w:t xml:space="preserve">4263; 2015,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1, ст. 42, ст. 53, ст. 72;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14, ст. 2008;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18, ст. 2625;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27, ст. 3951, ст. 3989;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29, ст. 4339, ст. 4364;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51, ст. 7241; 2016,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1, ст. 8, ст. 9, ст. 24, ст. 72, ст. 78;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10, ст. 1320;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23, ст. 3289, ст. 3290;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27, ст. 4160, ст. 4219, ст. 4223, ст. 4238, ст. 4239, ст. 4245, ст. 4246, ст. 4292; 2017,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18, ст. 2670;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31, ст. 4765).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19366D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в </w:t>
      </w:r>
      <w:proofErr w:type="spellStart"/>
      <w:r w:rsidRPr="0019366D">
        <w:rPr>
          <w:rFonts w:ascii="Times New Roman" w:hAnsi="Times New Roman" w:cs="Times New Roman"/>
        </w:rPr>
        <w:t>очно-заочной</w:t>
      </w:r>
      <w:proofErr w:type="spellEnd"/>
      <w:r w:rsidRPr="0019366D">
        <w:rPr>
          <w:rFonts w:ascii="Times New Roman" w:hAnsi="Times New Roman" w:cs="Times New Roman"/>
        </w:rPr>
        <w:t xml:space="preserve"> или заочной формах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при обучении по индивидуальному учебному плану инвалидов и лиц с ОВЗ может быть увеличен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19366D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19366D">
        <w:rPr>
          <w:rFonts w:ascii="Times New Roman" w:hAnsi="Times New Roman" w:cs="Times New Roman"/>
        </w:rPr>
        <w:t>з.е</w:t>
      </w:r>
      <w:proofErr w:type="spellEnd"/>
      <w:r w:rsidRPr="0019366D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19366D">
        <w:rPr>
          <w:rFonts w:ascii="Times New Roman" w:hAnsi="Times New Roman" w:cs="Times New Roman"/>
        </w:rPr>
        <w:t>з.е</w:t>
      </w:r>
      <w:proofErr w:type="spellEnd"/>
      <w:r w:rsidRPr="0019366D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19366D">
        <w:rPr>
          <w:rFonts w:ascii="Times New Roman" w:hAnsi="Times New Roman" w:cs="Times New Roman"/>
        </w:rPr>
        <w:t>з.е</w:t>
      </w:r>
      <w:proofErr w:type="spellEnd"/>
      <w:r w:rsidRPr="0019366D">
        <w:rPr>
          <w:rFonts w:ascii="Times New Roman" w:hAnsi="Times New Roman" w:cs="Times New Roman"/>
        </w:rPr>
        <w:t>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"P54"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пунктами 1.8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и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"P58"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1.9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ФГОС ВО: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19366D">
        <w:rPr>
          <w:rFonts w:ascii="Times New Roman" w:hAnsi="Times New Roman" w:cs="Times New Roman"/>
        </w:rPr>
        <w:t>очно-заочной</w:t>
      </w:r>
      <w:proofErr w:type="spellEnd"/>
      <w:r w:rsidRPr="0019366D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19366D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--------------------------------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&lt;2&gt;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"consultantplus://offline/ref=CDB2F8CBBA33E2060CDB9250DC31DB28C0DC40252D1BD97DDC499C18941E528BE4CC909012250614F4F4ECE27113543A39A78175F7083D86lCV7H"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Таблица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254н (зарегистрирован Министерством юстиции Российской Федерации 29 марта 2017 г., регистрационный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46168).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01 Образование и наука (в сфере научных исследований);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06 Связь, информационные и коммуникационные технологии (в сфере проектирования, разработки, производства и эксплуатации электронных средств);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25 Ракетно-космическая промышленность (в сфере проектирования, разработки, монтажа и эксплуатации систем и средств ракетно-космической промышленности);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lastRenderedPageBreak/>
        <w:t>40 Сквозные виды профессиональной деятельности в промышленности (в сфере эксплуатации электронных средств).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2"/>
      <w:bookmarkEnd w:id="4"/>
      <w:r w:rsidRPr="0019366D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научно-исследовательский;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технологический;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организационно-управленческий;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проектный.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на: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2.1</w:t>
      </w:r>
      <w:r w:rsidR="000E6F19" w:rsidRPr="0019366D">
        <w:rPr>
          <w:rFonts w:ascii="Times New Roman" w:hAnsi="Times New Roman" w:cs="Times New Roman"/>
        </w:rPr>
        <w:t>.</w:t>
      </w:r>
      <w:r w:rsidRPr="0019366D">
        <w:rPr>
          <w:rFonts w:ascii="Times New Roman" w:hAnsi="Times New Roman" w:cs="Times New Roman"/>
        </w:rPr>
        <w:t xml:space="preserve"> Структура программы магистратуры включает следующие блоки:</w:t>
      </w:r>
    </w:p>
    <w:p w:rsidR="00234923" w:rsidRPr="0019366D" w:rsidRDefault="004C0BD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"P96"</w:instrText>
      </w:r>
      <w:r>
        <w:fldChar w:fldCharType="separate"/>
      </w:r>
      <w:r w:rsidR="00234923" w:rsidRPr="0019366D">
        <w:rPr>
          <w:rFonts w:ascii="Times New Roman" w:hAnsi="Times New Roman" w:cs="Times New Roman"/>
          <w:color w:val="0000FF"/>
        </w:rPr>
        <w:t>Блок 1</w:t>
      </w:r>
      <w:r>
        <w:fldChar w:fldCharType="end"/>
      </w:r>
      <w:r w:rsidR="00234923" w:rsidRPr="0019366D">
        <w:rPr>
          <w:rFonts w:ascii="Times New Roman" w:hAnsi="Times New Roman" w:cs="Times New Roman"/>
        </w:rPr>
        <w:t xml:space="preserve"> "Дисциплины (модули)";</w:t>
      </w:r>
    </w:p>
    <w:p w:rsidR="00234923" w:rsidRPr="0019366D" w:rsidRDefault="004C0BD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"P99"</w:instrText>
      </w:r>
      <w:r>
        <w:fldChar w:fldCharType="separate"/>
      </w:r>
      <w:r w:rsidR="00234923" w:rsidRPr="0019366D">
        <w:rPr>
          <w:rFonts w:ascii="Times New Roman" w:hAnsi="Times New Roman" w:cs="Times New Roman"/>
          <w:color w:val="0000FF"/>
        </w:rPr>
        <w:t>Блок 2</w:t>
      </w:r>
      <w:r>
        <w:fldChar w:fldCharType="end"/>
      </w:r>
      <w:r w:rsidR="00234923" w:rsidRPr="0019366D">
        <w:rPr>
          <w:rFonts w:ascii="Times New Roman" w:hAnsi="Times New Roman" w:cs="Times New Roman"/>
        </w:rPr>
        <w:t xml:space="preserve"> "Практика";</w:t>
      </w:r>
    </w:p>
    <w:p w:rsidR="00234923" w:rsidRPr="0019366D" w:rsidRDefault="004C0BD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"P102"</w:instrText>
      </w:r>
      <w:r>
        <w:fldChar w:fldCharType="separate"/>
      </w:r>
      <w:r w:rsidR="00234923" w:rsidRPr="0019366D">
        <w:rPr>
          <w:rFonts w:ascii="Times New Roman" w:hAnsi="Times New Roman" w:cs="Times New Roman"/>
          <w:color w:val="0000FF"/>
        </w:rPr>
        <w:t>Блок 3</w:t>
      </w:r>
      <w:r>
        <w:fldChar w:fldCharType="end"/>
      </w:r>
      <w:r w:rsidR="00234923" w:rsidRPr="0019366D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Структура и объем программы магистратуры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Таблица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435"/>
        <w:gridCol w:w="4243"/>
        <w:gridCol w:w="3345"/>
      </w:tblGrid>
      <w:tr w:rsidR="00234923" w:rsidRPr="0019366D">
        <w:tc>
          <w:tcPr>
            <w:tcW w:w="5678" w:type="dxa"/>
            <w:gridSpan w:val="2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345" w:type="dxa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19366D">
              <w:rPr>
                <w:rFonts w:ascii="Times New Roman" w:hAnsi="Times New Roman" w:cs="Times New Roman"/>
              </w:rPr>
              <w:t>з.е</w:t>
            </w:r>
            <w:proofErr w:type="spellEnd"/>
            <w:r w:rsidRPr="0019366D">
              <w:rPr>
                <w:rFonts w:ascii="Times New Roman" w:hAnsi="Times New Roman" w:cs="Times New Roman"/>
              </w:rPr>
              <w:t>.</w:t>
            </w:r>
          </w:p>
        </w:tc>
      </w:tr>
      <w:tr w:rsidR="00234923" w:rsidRPr="0019366D">
        <w:tc>
          <w:tcPr>
            <w:tcW w:w="1435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6"/>
            <w:bookmarkEnd w:id="5"/>
            <w:r w:rsidRPr="0019366D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243" w:type="dxa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345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не менее 51</w:t>
            </w:r>
          </w:p>
        </w:tc>
      </w:tr>
      <w:tr w:rsidR="00234923" w:rsidRPr="0019366D">
        <w:tc>
          <w:tcPr>
            <w:tcW w:w="1435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9"/>
            <w:bookmarkEnd w:id="6"/>
            <w:r w:rsidRPr="0019366D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243" w:type="dxa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345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не менее 39</w:t>
            </w:r>
          </w:p>
        </w:tc>
      </w:tr>
      <w:tr w:rsidR="00234923" w:rsidRPr="0019366D">
        <w:tc>
          <w:tcPr>
            <w:tcW w:w="1435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2"/>
            <w:bookmarkEnd w:id="7"/>
            <w:r w:rsidRPr="0019366D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243" w:type="dxa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345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не менее 6</w:t>
            </w:r>
          </w:p>
        </w:tc>
      </w:tr>
      <w:tr w:rsidR="00234923" w:rsidRPr="0019366D">
        <w:tc>
          <w:tcPr>
            <w:tcW w:w="5678" w:type="dxa"/>
            <w:gridSpan w:val="2"/>
          </w:tcPr>
          <w:p w:rsidR="00234923" w:rsidRPr="0019366D" w:rsidRDefault="00234923">
            <w:pPr>
              <w:pStyle w:val="ConsPlusNormal"/>
              <w:ind w:firstLine="283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lastRenderedPageBreak/>
              <w:t>Объем программы магистратуры</w:t>
            </w:r>
          </w:p>
        </w:tc>
        <w:tc>
          <w:tcPr>
            <w:tcW w:w="3345" w:type="dxa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120</w:t>
            </w:r>
          </w:p>
        </w:tc>
      </w:tr>
    </w:tbl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8"/>
      <w:bookmarkEnd w:id="8"/>
      <w:r w:rsidRPr="0019366D">
        <w:rPr>
          <w:rFonts w:ascii="Times New Roman" w:hAnsi="Times New Roman" w:cs="Times New Roman"/>
        </w:rPr>
        <w:t xml:space="preserve">2.2. В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"P99"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Блок 2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Типы учебной практики: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Типы производственной практики: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научно-исследовательская работа;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преддипломная практика.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2.3. В дополнение к типам практик, указанным в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"P108"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пункте 2.2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2.4. Организация: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"P108"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пункте 2.2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ФГОС ВО;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вправе выбрать один или несколько типов учебной и (или) производственной практик из рекомендуемых ПООП (при наличии);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устанавливает объемы практик каждого типа.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2.5. В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"P102"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Блок 3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2.6. При разработке программы магистратуры обучающимся обеспечивается возможность освоения элективных дисциплин (модулей) и факультативных дисциплин (модулей).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19366D">
        <w:rPr>
          <w:rFonts w:ascii="Times New Roman" w:hAnsi="Times New Roman" w:cs="Times New Roman"/>
        </w:rPr>
        <w:t>общепрофессиональных</w:t>
      </w:r>
      <w:proofErr w:type="spellEnd"/>
      <w:r w:rsidRPr="0019366D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30 процентов общего объема программы магистратуры.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2.8. Реализация части (частей) образовательной программы и государственной итоговой </w:t>
      </w:r>
      <w:r w:rsidRPr="0019366D">
        <w:rPr>
          <w:rFonts w:ascii="Times New Roman" w:hAnsi="Times New Roman" w:cs="Times New Roman"/>
        </w:rPr>
        <w:lastRenderedPageBreak/>
        <w:t>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2.9. Организация должна предоставлять инвалидам и лицам с ОВЗ (по их заявлению) возможность обучения по программе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III. Требования к результатам освоения</w:t>
      </w: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программы магистратуры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77"/>
        <w:gridCol w:w="6292"/>
      </w:tblGrid>
      <w:tr w:rsidR="00234923" w:rsidRPr="0019366D">
        <w:tc>
          <w:tcPr>
            <w:tcW w:w="2777" w:type="dxa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2" w:type="dxa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234923" w:rsidRPr="0019366D">
        <w:tc>
          <w:tcPr>
            <w:tcW w:w="2777" w:type="dxa"/>
            <w:vAlign w:val="center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2" w:type="dxa"/>
            <w:vAlign w:val="center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234923" w:rsidRPr="0019366D">
        <w:tc>
          <w:tcPr>
            <w:tcW w:w="2777" w:type="dxa"/>
            <w:vAlign w:val="center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2" w:type="dxa"/>
            <w:vAlign w:val="center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234923" w:rsidRPr="0019366D">
        <w:tc>
          <w:tcPr>
            <w:tcW w:w="2777" w:type="dxa"/>
            <w:vAlign w:val="center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2" w:type="dxa"/>
            <w:vAlign w:val="center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УК-3.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234923" w:rsidRPr="0019366D">
        <w:tc>
          <w:tcPr>
            <w:tcW w:w="2777" w:type="dxa"/>
            <w:vAlign w:val="center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2" w:type="dxa"/>
            <w:vAlign w:val="center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иностранном(</w:t>
            </w:r>
            <w:proofErr w:type="spellStart"/>
            <w:r w:rsidRPr="0019366D">
              <w:rPr>
                <w:rFonts w:ascii="Times New Roman" w:hAnsi="Times New Roman" w:cs="Times New Roman"/>
              </w:rPr>
              <w:t>ых</w:t>
            </w:r>
            <w:proofErr w:type="spellEnd"/>
            <w:r w:rsidRPr="0019366D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234923" w:rsidRPr="0019366D">
        <w:tc>
          <w:tcPr>
            <w:tcW w:w="2777" w:type="dxa"/>
            <w:vAlign w:val="center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2" w:type="dxa"/>
            <w:vAlign w:val="center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УК-5. Способен анализировать и учитывать разнообразие культур в процессе межкультурного взаимодействия</w:t>
            </w:r>
          </w:p>
        </w:tc>
      </w:tr>
      <w:tr w:rsidR="00234923" w:rsidRPr="0019366D">
        <w:tc>
          <w:tcPr>
            <w:tcW w:w="2777" w:type="dxa"/>
            <w:vAlign w:val="center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19366D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1936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2" w:type="dxa"/>
            <w:vAlign w:val="center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УК-6.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19366D">
        <w:rPr>
          <w:rFonts w:ascii="Times New Roman" w:hAnsi="Times New Roman" w:cs="Times New Roman"/>
        </w:rPr>
        <w:t>общепрофессиональные</w:t>
      </w:r>
      <w:proofErr w:type="spellEnd"/>
      <w:r w:rsidRPr="0019366D">
        <w:rPr>
          <w:rFonts w:ascii="Times New Roman" w:hAnsi="Times New Roman" w:cs="Times New Roman"/>
        </w:rPr>
        <w:t xml:space="preserve"> компетенции: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77"/>
        <w:gridCol w:w="6292"/>
      </w:tblGrid>
      <w:tr w:rsidR="00234923" w:rsidRPr="0019366D">
        <w:tc>
          <w:tcPr>
            <w:tcW w:w="2777" w:type="dxa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19366D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19366D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292" w:type="dxa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19366D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19366D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234923" w:rsidRPr="0019366D">
        <w:tc>
          <w:tcPr>
            <w:tcW w:w="2777" w:type="dxa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Научное мышление</w:t>
            </w:r>
          </w:p>
        </w:tc>
        <w:tc>
          <w:tcPr>
            <w:tcW w:w="6292" w:type="dxa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ОПК-1. Способен представлять современную научную картину мира, выявлять естественнонаучную сущность проблем, определять пути их решения и оценивать эффективность сделанного выбора</w:t>
            </w:r>
          </w:p>
        </w:tc>
      </w:tr>
      <w:tr w:rsidR="00234923" w:rsidRPr="0019366D">
        <w:tc>
          <w:tcPr>
            <w:tcW w:w="2777" w:type="dxa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lastRenderedPageBreak/>
              <w:t>Исследовательская деятельность</w:t>
            </w:r>
          </w:p>
        </w:tc>
        <w:tc>
          <w:tcPr>
            <w:tcW w:w="6292" w:type="dxa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ОПК-2. Способен применять современные методы исследования, представлять и аргументировано защищать результаты выполненной работы</w:t>
            </w:r>
          </w:p>
        </w:tc>
      </w:tr>
      <w:tr w:rsidR="00234923" w:rsidRPr="0019366D">
        <w:tc>
          <w:tcPr>
            <w:tcW w:w="2777" w:type="dxa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Владение информационными технологиями</w:t>
            </w:r>
          </w:p>
        </w:tc>
        <w:tc>
          <w:tcPr>
            <w:tcW w:w="6292" w:type="dxa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ОПК-3. Способен приобретать и использовать новую информацию в своей предметной области, предлагать новые идеи и подходы к решению инженерных задач</w:t>
            </w:r>
          </w:p>
        </w:tc>
      </w:tr>
      <w:tr w:rsidR="00234923" w:rsidRPr="0019366D">
        <w:tc>
          <w:tcPr>
            <w:tcW w:w="2777" w:type="dxa"/>
          </w:tcPr>
          <w:p w:rsidR="00234923" w:rsidRPr="0019366D" w:rsidRDefault="00234923">
            <w:pPr>
              <w:pStyle w:val="ConsPlusNormal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Компьютерная грамотность</w:t>
            </w:r>
          </w:p>
        </w:tc>
        <w:tc>
          <w:tcPr>
            <w:tcW w:w="6292" w:type="dxa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ОПК-4. Способен разрабатывать и применять специализированное программно-математическое обеспечение для проведения исследований и решения инженерных задач</w:t>
            </w:r>
          </w:p>
        </w:tc>
      </w:tr>
    </w:tbl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3.4. 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Профессиональные компетенции могут быть установлены ПООП в качестве обязательных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"P253"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приложении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http://profstandart.rosmintrud.ru) &lt;3&gt; (при наличии соответствующих профессиональных стандартов).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--------------------------------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&lt;3&gt;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"consultantplus://offline/ref=CDB2F8CBBA33E2060CDB9250DC31DB28C0DC40252D1BD97DDC499C18941E528BE4CC909012250610F5F4ECE27113543A39A78175F7083D86lCV7H"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Пункт 1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254н (зарегистрирован Министерством юстиции Российской Федерации 29 марта 2017 г., </w:t>
      </w:r>
      <w:r w:rsidRPr="0019366D">
        <w:rPr>
          <w:rFonts w:ascii="Times New Roman" w:hAnsi="Times New Roman" w:cs="Times New Roman"/>
        </w:rPr>
        <w:lastRenderedPageBreak/>
        <w:t xml:space="preserve">регистрационный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46168).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выделена полностью или частично.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--------------------------------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&lt;4&gt;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"consultantplus://offline/ref=CDB2F8CBBA33E2060CDB9250DC31DB28C3D9422B281BD97DDC499C18941E528BF6CCC89C12211810F5E1BAB334l4VFH"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Приказ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28534).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"P63"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пунктом 1.11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менее, чем одного типа, установленного в соответствии с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"P72"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пунктом 1.12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ФГОС ВО.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универсальных, </w:t>
      </w:r>
      <w:proofErr w:type="spellStart"/>
      <w:r w:rsidRPr="0019366D">
        <w:rPr>
          <w:rFonts w:ascii="Times New Roman" w:hAnsi="Times New Roman" w:cs="Times New Roman"/>
        </w:rPr>
        <w:t>общепрофессиональных</w:t>
      </w:r>
      <w:proofErr w:type="spellEnd"/>
      <w:r w:rsidRPr="0019366D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3.8. 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Совокупность запланированных результатов обучения по дисциплинам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"P96"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Блоку 1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"Дисциплины (модули)" и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\l "P102"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Блоку 3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вне ее. Условия для функционирования электронной информационно-</w:t>
      </w:r>
      <w:r w:rsidRPr="0019366D">
        <w:rPr>
          <w:rFonts w:ascii="Times New Roman" w:hAnsi="Times New Roman" w:cs="Times New Roman"/>
        </w:rPr>
        <w:lastRenderedPageBreak/>
        <w:t>образовательной среды могут быть созданы с использованием ресурсов иных организаций.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формирование электронного </w:t>
      </w:r>
      <w:proofErr w:type="spellStart"/>
      <w:r w:rsidRPr="0019366D">
        <w:rPr>
          <w:rFonts w:ascii="Times New Roman" w:hAnsi="Times New Roman" w:cs="Times New Roman"/>
        </w:rPr>
        <w:t>портфолио</w:t>
      </w:r>
      <w:proofErr w:type="spellEnd"/>
      <w:r w:rsidRPr="0019366D">
        <w:rPr>
          <w:rFonts w:ascii="Times New Roman" w:hAnsi="Times New Roman" w:cs="Times New Roman"/>
        </w:rPr>
        <w:t xml:space="preserve"> обучающегося, в том числе сохранение его работ и оценок за эти работы.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--------------------------------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&lt;5&gt; Федеральный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"consultantplus://offline/ref=CDB2F8CBBA33E2060CDB9250DC31DB28C1DF44262A1CD97DDC499C18941E528BF6CCC89C12211810F5E1BAB334l4VFH"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закон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от 27 июля 2006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149-ФЗ "Об информации, информационных технологиях и о защите информации" (Собрание законодательства Российской Федерации, 2006,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31, ст. 3448; 2010,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31, ст. 4196; 2011,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15, ст. 2038;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30, ст. 4600; 2012,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31, ст. 4328; 2013,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14, ст. 1658;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23, ст. 2870;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27, ст. 3479;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52, ст. 6961, ст. 6963; 2014,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19, ст. 2302;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30, ст. 4223, ст. 4243,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48, ст. 6645; 2015,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1, ст. 84;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27, ст. 3979;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29, ст. 4389, ст. 4390; 2016,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26, ст. 3877;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28, ст. 4558;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52, ст. 7491; 2017,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18, ст. 2664;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24, ст. 3478;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25, ст. 3596;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31, ст. 4825), Федеральный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"consultantplus://offline/ref=CDB2F8CBBA33E2060CDB9250DC31DB28C0D5422B2A12D97DDC499C18941E528BF6CCC89C12211810F5E1BAB334l4VFH"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закон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от 27 июля 2006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152-ФЗ "О персональных данных" (Собрание законодательства Российской Федерации, 2006,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31, ст. 3451; 2009,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48, ст. 5716;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52, ст. 6439; 2010,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27, ст. 3407;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31, ст. 4173, ст. 4196;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49, ст. 6409; 2011,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23, ст. 3263;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31, ст. 4701; 2013,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14, ст. 1651;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30, ст. 4038;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51, ст. 6683; 2014,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23, ст. 2927;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30, ст. 4217, ст. 4243; 2016,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27, ст. 4164; 2017,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9, ст. 1276;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27, ст. 3945;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31, ст. 4772).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4.2.4. 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19366D">
        <w:rPr>
          <w:rFonts w:ascii="Times New Roman" w:hAnsi="Times New Roman" w:cs="Times New Roman"/>
        </w:rPr>
        <w:t>Web</w:t>
      </w:r>
      <w:proofErr w:type="spellEnd"/>
      <w:r w:rsidRPr="0019366D">
        <w:rPr>
          <w:rFonts w:ascii="Times New Roman" w:hAnsi="Times New Roman" w:cs="Times New Roman"/>
        </w:rPr>
        <w:t xml:space="preserve"> </w:t>
      </w:r>
      <w:proofErr w:type="spellStart"/>
      <w:r w:rsidRPr="0019366D">
        <w:rPr>
          <w:rFonts w:ascii="Times New Roman" w:hAnsi="Times New Roman" w:cs="Times New Roman"/>
        </w:rPr>
        <w:t>of</w:t>
      </w:r>
      <w:proofErr w:type="spellEnd"/>
      <w:r w:rsidRPr="0019366D">
        <w:rPr>
          <w:rFonts w:ascii="Times New Roman" w:hAnsi="Times New Roman" w:cs="Times New Roman"/>
        </w:rPr>
        <w:t xml:space="preserve"> </w:t>
      </w:r>
      <w:proofErr w:type="spellStart"/>
      <w:r w:rsidRPr="0019366D">
        <w:rPr>
          <w:rFonts w:ascii="Times New Roman" w:hAnsi="Times New Roman" w:cs="Times New Roman"/>
        </w:rPr>
        <w:t>Science</w:t>
      </w:r>
      <w:proofErr w:type="spellEnd"/>
      <w:r w:rsidRPr="0019366D">
        <w:rPr>
          <w:rFonts w:ascii="Times New Roman" w:hAnsi="Times New Roman" w:cs="Times New Roman"/>
        </w:rPr>
        <w:t xml:space="preserve"> или </w:t>
      </w:r>
      <w:proofErr w:type="spellStart"/>
      <w:r w:rsidRPr="0019366D">
        <w:rPr>
          <w:rFonts w:ascii="Times New Roman" w:hAnsi="Times New Roman" w:cs="Times New Roman"/>
        </w:rPr>
        <w:t>Scopus</w:t>
      </w:r>
      <w:proofErr w:type="spellEnd"/>
      <w:r w:rsidRPr="0019366D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lastRenderedPageBreak/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4.4.4. Не менее 10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4.4.5. Не менее 70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</w:t>
      </w:r>
      <w:r w:rsidRPr="0019366D">
        <w:rPr>
          <w:rFonts w:ascii="Times New Roman" w:hAnsi="Times New Roman" w:cs="Times New Roman"/>
        </w:rPr>
        <w:lastRenderedPageBreak/>
        <w:t>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4.4.6. 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осуществляющим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--------------------------------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&lt;6&gt; </w:t>
      </w:r>
      <w:r w:rsidR="004C0BD8">
        <w:fldChar w:fldCharType="begin"/>
      </w:r>
      <w:r w:rsidR="00DF4B9C">
        <w:instrText>HYPERLI</w:instrText>
      </w:r>
      <w:r w:rsidR="00352493">
        <w:instrText>№</w:instrText>
      </w:r>
      <w:r w:rsidR="00DF4B9C">
        <w:instrText>K "consultantplus://offline/ref=CDB2F8CBBA33E2060CDB9250DC31DB28C1DC46272C1AD97DDC499C18941E528BE4CC909012250F14F4F4ECE27113543A39A78175F7083D86lCV7H"</w:instrText>
      </w:r>
      <w:r w:rsidR="004C0BD8">
        <w:fldChar w:fldCharType="separate"/>
      </w:r>
      <w:r w:rsidRPr="0019366D">
        <w:rPr>
          <w:rFonts w:ascii="Times New Roman" w:hAnsi="Times New Roman" w:cs="Times New Roman"/>
          <w:color w:val="0000FF"/>
        </w:rPr>
        <w:t>Пункт 10</w:t>
      </w:r>
      <w:r w:rsidR="004C0BD8">
        <w:fldChar w:fldCharType="end"/>
      </w:r>
      <w:r w:rsidRPr="0019366D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28, ст. 4226; 2016,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24, ст. 3525;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42, ст. 5926;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46, ст. 6468).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4.6.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4.6.1. Качество образовательной деятельности и подготовки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подготовки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В рамках внутренней системы оценки качества образовательной деятельности по программе магистратуры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ВО с учетом соответствующей ПООП.</w:t>
      </w:r>
    </w:p>
    <w:p w:rsidR="00234923" w:rsidRPr="0019366D" w:rsidRDefault="0023492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4.6.4. Внешняя оценка качества образовательной деятельности и подготовки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</w:t>
      </w:r>
      <w:r w:rsidRPr="0019366D">
        <w:rPr>
          <w:rFonts w:ascii="Times New Roman" w:hAnsi="Times New Roman" w:cs="Times New Roman"/>
        </w:rPr>
        <w:lastRenderedPageBreak/>
        <w:t>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Приложение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к федеральному государственному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образовательному стандарту высшего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образования - магистратура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по направлению подготовки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11.04.01 Радиотехника,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утвержденному приказом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Министерства образования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и науки Российской Федерации</w:t>
      </w:r>
    </w:p>
    <w:p w:rsidR="00234923" w:rsidRPr="0019366D" w:rsidRDefault="00234923">
      <w:pPr>
        <w:pStyle w:val="ConsPlusNormal"/>
        <w:jc w:val="right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 xml:space="preserve">от 19 сентября 2017 г. </w:t>
      </w:r>
      <w:r w:rsidR="00352493">
        <w:rPr>
          <w:rFonts w:ascii="Times New Roman" w:hAnsi="Times New Roman" w:cs="Times New Roman"/>
        </w:rPr>
        <w:t>№</w:t>
      </w:r>
      <w:r w:rsidRPr="0019366D">
        <w:rPr>
          <w:rFonts w:ascii="Times New Roman" w:hAnsi="Times New Roman" w:cs="Times New Roman"/>
        </w:rPr>
        <w:t xml:space="preserve"> 925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bookmarkStart w:id="9" w:name="P253"/>
      <w:bookmarkEnd w:id="9"/>
      <w:r w:rsidRPr="0019366D">
        <w:rPr>
          <w:rFonts w:ascii="Times New Roman" w:hAnsi="Times New Roman" w:cs="Times New Roman"/>
        </w:rPr>
        <w:t>ПЕРЕЧЕНЬ</w:t>
      </w: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234923" w:rsidRPr="0019366D" w:rsidRDefault="00234923">
      <w:pPr>
        <w:pStyle w:val="ConsPlusTitle"/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t>11.04.01 РАДИОТЕХНИКА</w:t>
      </w:r>
    </w:p>
    <w:p w:rsidR="00234923" w:rsidRPr="0019366D" w:rsidRDefault="00234923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54"/>
        <w:gridCol w:w="2098"/>
        <w:gridCol w:w="6520"/>
      </w:tblGrid>
      <w:tr w:rsidR="00234923" w:rsidRPr="0019366D">
        <w:tc>
          <w:tcPr>
            <w:tcW w:w="454" w:type="dxa"/>
          </w:tcPr>
          <w:p w:rsidR="00234923" w:rsidRPr="0019366D" w:rsidRDefault="0035249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  <w:r w:rsidR="00234923" w:rsidRPr="001936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34923" w:rsidRPr="0019366D">
              <w:rPr>
                <w:rFonts w:ascii="Times New Roman" w:hAnsi="Times New Roman" w:cs="Times New Roman"/>
              </w:rPr>
              <w:t>п</w:t>
            </w:r>
            <w:proofErr w:type="spellEnd"/>
            <w:r w:rsidR="00234923" w:rsidRPr="0019366D">
              <w:rPr>
                <w:rFonts w:ascii="Times New Roman" w:hAnsi="Times New Roman" w:cs="Times New Roman"/>
              </w:rPr>
              <w:t>/</w:t>
            </w:r>
            <w:proofErr w:type="spellStart"/>
            <w:r w:rsidR="00234923" w:rsidRPr="0019366D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098" w:type="dxa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520" w:type="dxa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234923" w:rsidRPr="0019366D">
        <w:tc>
          <w:tcPr>
            <w:tcW w:w="9072" w:type="dxa"/>
            <w:gridSpan w:val="3"/>
          </w:tcPr>
          <w:p w:rsidR="00234923" w:rsidRPr="0019366D" w:rsidRDefault="0023492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234923" w:rsidRPr="0019366D">
        <w:tc>
          <w:tcPr>
            <w:tcW w:w="454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98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06.005</w:t>
            </w:r>
          </w:p>
        </w:tc>
        <w:tc>
          <w:tcPr>
            <w:tcW w:w="6520" w:type="dxa"/>
          </w:tcPr>
          <w:p w:rsidR="00234923" w:rsidRPr="0019366D" w:rsidRDefault="0023492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4C0BD8">
              <w:fldChar w:fldCharType="begin"/>
            </w:r>
            <w:r w:rsidR="00DF4B9C">
              <w:instrText>HYPERLI</w:instrText>
            </w:r>
            <w:r w:rsidR="00352493">
              <w:instrText>№</w:instrText>
            </w:r>
            <w:r w:rsidR="00DF4B9C">
              <w:instrText>K "consultantplus://offline/ref=CDB2F8CBBA33E2060CDB9250DC31DB28C0DC45272E1FD97DDC499C18941E528BE4CC909012250610FAF4ECE27113543A39A78175F7083D86lCV7H"</w:instrText>
            </w:r>
            <w:r w:rsidR="004C0BD8">
              <w:fldChar w:fldCharType="separate"/>
            </w:r>
            <w:r w:rsidRPr="001936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4C0BD8">
              <w:fldChar w:fldCharType="end"/>
            </w:r>
            <w:r w:rsidRPr="0019366D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19366D">
              <w:rPr>
                <w:rFonts w:ascii="Times New Roman" w:hAnsi="Times New Roman" w:cs="Times New Roman"/>
              </w:rPr>
              <w:t>Инженер-радиоэлектронщик</w:t>
            </w:r>
            <w:proofErr w:type="spellEnd"/>
            <w:r w:rsidRPr="0019366D">
              <w:rPr>
                <w:rFonts w:ascii="Times New Roman" w:hAnsi="Times New Roman" w:cs="Times New Roman"/>
              </w:rPr>
              <w:t xml:space="preserve">", утвержденный приказом Министерства труда и социальной защиты Российской Федерации от 19 мая 2014 г.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315н (зарегистрирован Министерством юстиции Российской Федерации 9 июня 2014 г., регистрационный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32622), с изменением, внесенным приказом Министерства труда и социальный защиты Российской Федерации от 12 декабря 2016 г.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234923" w:rsidRPr="0019366D">
        <w:tc>
          <w:tcPr>
            <w:tcW w:w="454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98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06.010</w:t>
            </w:r>
          </w:p>
        </w:tc>
        <w:tc>
          <w:tcPr>
            <w:tcW w:w="6520" w:type="dxa"/>
          </w:tcPr>
          <w:p w:rsidR="00234923" w:rsidRPr="0019366D" w:rsidRDefault="0023492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4C0BD8">
              <w:fldChar w:fldCharType="begin"/>
            </w:r>
            <w:r w:rsidR="00DF4B9C">
              <w:instrText>HYPERLI</w:instrText>
            </w:r>
            <w:r w:rsidR="00352493">
              <w:instrText>№</w:instrText>
            </w:r>
            <w:r w:rsidR="00DF4B9C">
              <w:instrText>K "consultantplus://offline/ref=CDB2F8CBBA33E2060CDB9250DC31DB28C0DC45272E1DD97DDC499C18941E528BE4CC909012250610FAF4ECE27113543A39A78175F7083D86lCV7H"</w:instrText>
            </w:r>
            <w:r w:rsidR="004C0BD8">
              <w:fldChar w:fldCharType="separate"/>
            </w:r>
            <w:r w:rsidRPr="001936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4C0BD8">
              <w:fldChar w:fldCharType="end"/>
            </w:r>
            <w:r w:rsidRPr="0019366D">
              <w:rPr>
                <w:rFonts w:ascii="Times New Roman" w:hAnsi="Times New Roman" w:cs="Times New Roman"/>
              </w:rPr>
              <w:t xml:space="preserve"> "Инженер технической поддержки в области связи (телекоммуникаций)", утвержденный приказом Министерства труда и социальной защиты Российской Федерации от 19 мая 2014 г.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317н (зарегистрирован Министерством юстиции Российской Федерации 9 июня 2014 г., регистрационный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32619), с изменением, внесенным приказом Министерства труда и социальный защиты Российской Федерации от 12 декабря 2016 г.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234923" w:rsidRPr="0019366D">
        <w:tc>
          <w:tcPr>
            <w:tcW w:w="454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98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06.018</w:t>
            </w:r>
          </w:p>
        </w:tc>
        <w:tc>
          <w:tcPr>
            <w:tcW w:w="6520" w:type="dxa"/>
          </w:tcPr>
          <w:p w:rsidR="00234923" w:rsidRPr="0019366D" w:rsidRDefault="0023492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4C0BD8">
              <w:fldChar w:fldCharType="begin"/>
            </w:r>
            <w:r w:rsidR="00DF4B9C">
              <w:instrText>HYPERLI</w:instrText>
            </w:r>
            <w:r w:rsidR="00352493">
              <w:instrText>№</w:instrText>
            </w:r>
            <w:r w:rsidR="00DF4B9C">
              <w:instrText>K "consultantplus://offline/ref=CDB2F8CBBA33E2060CDB9250DC31DB28C0DC45242D13D97DDC499C18941E528BE4CC909012250610F7F4ECE27113543A39A78175F7083D86lCV7H"</w:instrText>
            </w:r>
            <w:r w:rsidR="004C0BD8">
              <w:fldChar w:fldCharType="separate"/>
            </w:r>
            <w:r w:rsidRPr="001936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4C0BD8">
              <w:fldChar w:fldCharType="end"/>
            </w:r>
            <w:r w:rsidRPr="0019366D">
              <w:rPr>
                <w:rFonts w:ascii="Times New Roman" w:hAnsi="Times New Roman" w:cs="Times New Roman"/>
              </w:rPr>
              <w:t xml:space="preserve"> "Инженер связи (телекоммуникаций)", утвержденный приказом Министерства труда и социальной защиты Российской Федерации от 31 октября 2014 г.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866н (зарегистрирован Министерством юстиции Российской Федерации 28 ноября 2014 г., регистрационный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34971), с изменением, внесенным приказом Министерства труда и социальный защиты </w:t>
            </w:r>
            <w:r w:rsidRPr="0019366D">
              <w:rPr>
                <w:rFonts w:ascii="Times New Roman" w:hAnsi="Times New Roman" w:cs="Times New Roman"/>
              </w:rPr>
              <w:lastRenderedPageBreak/>
              <w:t xml:space="preserve">Российской Федерации от 12 декабря 2016 г.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234923" w:rsidRPr="0019366D">
        <w:tc>
          <w:tcPr>
            <w:tcW w:w="9072" w:type="dxa"/>
            <w:gridSpan w:val="3"/>
          </w:tcPr>
          <w:p w:rsidR="00234923" w:rsidRPr="0019366D" w:rsidRDefault="0023492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lastRenderedPageBreak/>
              <w:t>25 Ракетно-космическая промышленность</w:t>
            </w:r>
          </w:p>
        </w:tc>
      </w:tr>
      <w:tr w:rsidR="00234923" w:rsidRPr="0019366D">
        <w:tc>
          <w:tcPr>
            <w:tcW w:w="454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98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25.027</w:t>
            </w:r>
          </w:p>
        </w:tc>
        <w:tc>
          <w:tcPr>
            <w:tcW w:w="6520" w:type="dxa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4C0BD8">
              <w:fldChar w:fldCharType="begin"/>
            </w:r>
            <w:r w:rsidR="00DF4B9C">
              <w:instrText>HYPERLI</w:instrText>
            </w:r>
            <w:r w:rsidR="00352493">
              <w:instrText>№</w:instrText>
            </w:r>
            <w:r w:rsidR="00DF4B9C">
              <w:instrText>K "consultantplus://offline/ref=CDB2F8CBBA33E2060CDB9250DC31DB28C3D44624291AD97DDC499C18941E528BE4CC909012250610F7F4ECE27113543A39A78175F7083D86lCV7H"</w:instrText>
            </w:r>
            <w:r w:rsidR="004C0BD8">
              <w:fldChar w:fldCharType="separate"/>
            </w:r>
            <w:r w:rsidRPr="001936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4C0BD8">
              <w:fldChar w:fldCharType="end"/>
            </w:r>
            <w:r w:rsidRPr="0019366D">
              <w:rPr>
                <w:rFonts w:ascii="Times New Roman" w:hAnsi="Times New Roman" w:cs="Times New Roman"/>
              </w:rPr>
              <w:t xml:space="preserve"> "Специалист по разработке аппаратуры бортовых космических систем", утвержденный приказом Министерства труда и социальной защиты Российской Федерации от 3 декабря 2015 г.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973н (зарегистрирован Министерством юстиции Российской Федерации 31 декабря 2015 г., регистрационный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40456)</w:t>
            </w:r>
          </w:p>
        </w:tc>
      </w:tr>
      <w:tr w:rsidR="00234923" w:rsidRPr="0019366D">
        <w:tc>
          <w:tcPr>
            <w:tcW w:w="454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98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25.029</w:t>
            </w:r>
          </w:p>
        </w:tc>
        <w:tc>
          <w:tcPr>
            <w:tcW w:w="6520" w:type="dxa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4C0BD8">
              <w:fldChar w:fldCharType="begin"/>
            </w:r>
            <w:r w:rsidR="00DF4B9C">
              <w:instrText>HYPERLI</w:instrText>
            </w:r>
            <w:r w:rsidR="00352493">
              <w:instrText>№</w:instrText>
            </w:r>
            <w:r w:rsidR="00DF4B9C">
              <w:instrText>K "consultantplus://offline/ref=CDB2F8CBBA33E2060CDB9250DC31DB28C3D4462A2C1BD97DDC499C18941E528BE4CC909012250610F7F4ECE27113543A39A78175F7083D86lCV7H"</w:instrText>
            </w:r>
            <w:r w:rsidR="004C0BD8">
              <w:fldChar w:fldCharType="separate"/>
            </w:r>
            <w:r w:rsidRPr="001936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4C0BD8">
              <w:fldChar w:fldCharType="end"/>
            </w:r>
            <w:r w:rsidRPr="0019366D">
              <w:rPr>
                <w:rFonts w:ascii="Times New Roman" w:hAnsi="Times New Roman" w:cs="Times New Roman"/>
              </w:rPr>
              <w:t xml:space="preserve"> "Радиоинженер в ракетно-космической промышленности", утвержденный приказом Министерства труда и социальной защиты Российской Федерации от 3 декабря 2015 г.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971н (зарегистрирован Министерством юстиции Российской Федерации 31 декабря 2015 г., регистрационный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40476)</w:t>
            </w:r>
          </w:p>
        </w:tc>
      </w:tr>
      <w:tr w:rsidR="00234923" w:rsidRPr="0019366D">
        <w:tc>
          <w:tcPr>
            <w:tcW w:w="454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98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25.034</w:t>
            </w:r>
          </w:p>
        </w:tc>
        <w:tc>
          <w:tcPr>
            <w:tcW w:w="6520" w:type="dxa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4C0BD8">
              <w:fldChar w:fldCharType="begin"/>
            </w:r>
            <w:r w:rsidR="00DF4B9C">
              <w:instrText>HYPERLI</w:instrText>
            </w:r>
            <w:r w:rsidR="00352493">
              <w:instrText>№</w:instrText>
            </w:r>
            <w:r w:rsidR="00DF4B9C">
              <w:instrText>K "consultantplus://offline/ref=CDB2F8CBBA33E2060CDB9250DC31DB28C3D44624291FD97DDC499C18941E528BE4CC909012250610F7F4ECE27113543A39A78175F7083D86lCV7H"</w:instrText>
            </w:r>
            <w:r w:rsidR="004C0BD8">
              <w:fldChar w:fldCharType="separate"/>
            </w:r>
            <w:r w:rsidRPr="001936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4C0BD8">
              <w:fldChar w:fldCharType="end"/>
            </w:r>
            <w:r w:rsidRPr="0019366D">
              <w:rPr>
                <w:rFonts w:ascii="Times New Roman" w:hAnsi="Times New Roman" w:cs="Times New Roman"/>
              </w:rPr>
              <w:t xml:space="preserve"> "Специалист по проектированию антенно-фидерных устройств космических аппаратов", утвержденный приказом Министерства труда и социальной защиты Российской Федерации от 2 декабря 2015 г.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958н (зарегистрирован Министерством юстиции Российской Федерации 31 декабря 2015 г., регистрационный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40479)</w:t>
            </w:r>
          </w:p>
        </w:tc>
      </w:tr>
      <w:tr w:rsidR="00234923" w:rsidRPr="0019366D">
        <w:tc>
          <w:tcPr>
            <w:tcW w:w="454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098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25.036</w:t>
            </w:r>
          </w:p>
        </w:tc>
        <w:tc>
          <w:tcPr>
            <w:tcW w:w="6520" w:type="dxa"/>
          </w:tcPr>
          <w:p w:rsidR="00234923" w:rsidRPr="0019366D" w:rsidRDefault="0023492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4C0BD8">
              <w:fldChar w:fldCharType="begin"/>
            </w:r>
            <w:r w:rsidR="00DF4B9C">
              <w:instrText>HYPERLI</w:instrText>
            </w:r>
            <w:r w:rsidR="00352493">
              <w:instrText>№</w:instrText>
            </w:r>
            <w:r w:rsidR="00DF4B9C">
              <w:instrText>K "consultantplus://offline/ref=CDB2F8CBBA33E2060CDB9250DC31DB28C3D4462A2D12D97DDC499C18941E528BE4CC909012250610F7F4ECE27113543A39A78175F7083D86lCV7H"</w:instrText>
            </w:r>
            <w:r w:rsidR="004C0BD8">
              <w:fldChar w:fldCharType="separate"/>
            </w:r>
            <w:r w:rsidRPr="001936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4C0BD8">
              <w:fldChar w:fldCharType="end"/>
            </w:r>
            <w:r w:rsidRPr="0019366D">
              <w:rPr>
                <w:rFonts w:ascii="Times New Roman" w:hAnsi="Times New Roman" w:cs="Times New Roman"/>
              </w:rPr>
              <w:t xml:space="preserve"> "Специалист по электронике бортовых комплексов управления", утвержденный приказом Министерства труда и социальной защиты Российской Федерации от 3 декабря 2015 г.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979н (зарегистрирован Министерством юстиции Российской Федерации 31 декабря 2015 г., регистрационный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40471)</w:t>
            </w:r>
          </w:p>
        </w:tc>
      </w:tr>
      <w:tr w:rsidR="00234923" w:rsidRPr="0019366D">
        <w:tc>
          <w:tcPr>
            <w:tcW w:w="9072" w:type="dxa"/>
            <w:gridSpan w:val="3"/>
          </w:tcPr>
          <w:p w:rsidR="00234923" w:rsidRPr="0019366D" w:rsidRDefault="0023492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234923" w:rsidRPr="00234923">
        <w:tc>
          <w:tcPr>
            <w:tcW w:w="454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098" w:type="dxa"/>
            <w:vAlign w:val="center"/>
          </w:tcPr>
          <w:p w:rsidR="00234923" w:rsidRPr="0019366D" w:rsidRDefault="0023492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>40.035</w:t>
            </w:r>
          </w:p>
        </w:tc>
        <w:tc>
          <w:tcPr>
            <w:tcW w:w="6520" w:type="dxa"/>
          </w:tcPr>
          <w:p w:rsidR="00234923" w:rsidRPr="00234923" w:rsidRDefault="0023492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1936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4C0BD8">
              <w:fldChar w:fldCharType="begin"/>
            </w:r>
            <w:r w:rsidR="00DF4B9C">
              <w:instrText>HYPERLI</w:instrText>
            </w:r>
            <w:r w:rsidR="00352493">
              <w:instrText>№</w:instrText>
            </w:r>
            <w:r w:rsidR="00DF4B9C">
              <w:instrText>K "consultantplus://offline/ref=CDB2F8CBBA33E2060CDB9250DC31DB28C0DC45272B1ED97DDC499C18941E528BE4CC909012250610F7F4ECE27113543A39A78175F7083D86lCV7H"</w:instrText>
            </w:r>
            <w:r w:rsidR="004C0BD8">
              <w:fldChar w:fldCharType="separate"/>
            </w:r>
            <w:r w:rsidRPr="001936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4C0BD8">
              <w:fldChar w:fldCharType="end"/>
            </w:r>
            <w:r w:rsidRPr="0019366D">
              <w:rPr>
                <w:rFonts w:ascii="Times New Roman" w:hAnsi="Times New Roman" w:cs="Times New Roman"/>
              </w:rPr>
              <w:t xml:space="preserve"> "Инженер-конструктор аналоговых сложно-функциональных блоков", утвержденный приказом Министерства труда и социальной защиты Российской Федерации от 10 июля 2014 г.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457н (зарегистрирован Министерством юстиции Российской Федерации 21 августа 2014 г., регистрационный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33756), с изменением, внесенным приказом Министерства труда и социальный защиты Российской Федерации от 12 декабря 2016 г.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352493">
              <w:rPr>
                <w:rFonts w:ascii="Times New Roman" w:hAnsi="Times New Roman" w:cs="Times New Roman"/>
              </w:rPr>
              <w:t>№</w:t>
            </w:r>
            <w:r w:rsidRPr="0019366D">
              <w:rPr>
                <w:rFonts w:ascii="Times New Roman" w:hAnsi="Times New Roman" w:cs="Times New Roman"/>
              </w:rPr>
              <w:t xml:space="preserve"> 45230)</w:t>
            </w:r>
          </w:p>
        </w:tc>
      </w:tr>
    </w:tbl>
    <w:p w:rsidR="00234923" w:rsidRPr="00234923" w:rsidRDefault="00234923">
      <w:pPr>
        <w:pStyle w:val="ConsPlusNormal"/>
        <w:jc w:val="both"/>
        <w:rPr>
          <w:rFonts w:ascii="Times New Roman" w:hAnsi="Times New Roman" w:cs="Times New Roman"/>
        </w:rPr>
      </w:pPr>
    </w:p>
    <w:p w:rsidR="001E13C6" w:rsidRDefault="00D42269" w:rsidP="006170EA">
      <w:pPr>
        <w:pStyle w:val="ConsPlusNormal"/>
        <w:jc w:val="both"/>
        <w:rPr>
          <w:rFonts w:ascii="Times New Roman" w:hAnsi="Times New Roman" w:cs="Times New Roman"/>
          <w:lang w:val="en-US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896156" w:rsidRPr="00896156" w:rsidRDefault="00896156">
      <w:pPr>
        <w:rPr>
          <w:rFonts w:ascii="Times New Roman" w:hAnsi="Times New Roman" w:cs="Times New Roman"/>
          <w:lang w:val="en-US"/>
        </w:rPr>
      </w:pPr>
    </w:p>
    <w:sectPr w:rsidR="00896156" w:rsidRPr="00896156" w:rsidSect="00F13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34923"/>
    <w:rsid w:val="0009088C"/>
    <w:rsid w:val="000E6F19"/>
    <w:rsid w:val="00190DBC"/>
    <w:rsid w:val="0019366D"/>
    <w:rsid w:val="001E13C6"/>
    <w:rsid w:val="00234923"/>
    <w:rsid w:val="0026163B"/>
    <w:rsid w:val="00352493"/>
    <w:rsid w:val="004C0BD8"/>
    <w:rsid w:val="005827D8"/>
    <w:rsid w:val="006170EA"/>
    <w:rsid w:val="00896156"/>
    <w:rsid w:val="008D20A1"/>
    <w:rsid w:val="00BF1334"/>
    <w:rsid w:val="00C34D68"/>
    <w:rsid w:val="00D42269"/>
    <w:rsid w:val="00DF4B9C"/>
    <w:rsid w:val="00FD3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3492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3492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3492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5852</Words>
  <Characters>33360</Characters>
  <Application>Microsoft Office Word</Application>
  <DocSecurity>0</DocSecurity>
  <Lines>278</Lines>
  <Paragraphs>78</Paragraphs>
  <ScaleCrop>false</ScaleCrop>
  <Company>МАИ</Company>
  <LinksUpToDate>false</LinksUpToDate>
  <CharactersWithSpaces>39134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Юрий</cp:lastModifiedBy>
  <cp:revision>10</cp:revision>
  <dcterms:created xsi:type="dcterms:W3CDTF">2019-06-04T07:21:00Z</dcterms:created>
  <dcterms:modified xsi:type="dcterms:W3CDTF">2020-02-14T05:59:00Z</dcterms:modified>
</cp:coreProperties>
</file>