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0C2" w:rsidRPr="00C400C2" w:rsidRDefault="00C400C2">
      <w:pPr>
        <w:pStyle w:val="ConsPlusTitlePage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C400C2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C400C2">
        <w:rPr>
          <w:rFonts w:ascii="Times New Roman" w:hAnsi="Times New Roman" w:cs="Times New Roman"/>
        </w:rPr>
        <w:br/>
      </w:r>
    </w:p>
    <w:p w:rsidR="00C400C2" w:rsidRPr="00C400C2" w:rsidRDefault="00C400C2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outlineLvl w:val="0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Зарегистрировано в Минюсте России 28 февраля 2018 г. N 50188</w:t>
      </w:r>
    </w:p>
    <w:p w:rsidR="00C400C2" w:rsidRPr="00C400C2" w:rsidRDefault="00C400C2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C400C2" w:rsidRPr="00C400C2" w:rsidRDefault="00C400C2">
      <w:pPr>
        <w:pStyle w:val="ConsPlusTitle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ПРИКАЗ</w:t>
      </w: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от 5 февраля 2018 г. N 84</w:t>
      </w:r>
    </w:p>
    <w:p w:rsidR="00C400C2" w:rsidRPr="00C400C2" w:rsidRDefault="00C400C2">
      <w:pPr>
        <w:pStyle w:val="ConsPlusTitle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ОБ УТВЕРЖДЕНИИ</w:t>
      </w: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ПОДГОТОВКИ 24.04.01 РАКЕТНЫЕ КОМПЛЕКСЫ И КОСМОНАВТИКА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C400C2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C400C2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C400C2">
          <w:rPr>
            <w:rFonts w:ascii="Times New Roman" w:hAnsi="Times New Roman" w:cs="Times New Roman"/>
            <w:color w:val="0000FF"/>
          </w:rPr>
          <w:t>пунктом 17</w:t>
        </w:r>
      </w:hyperlink>
      <w:r w:rsidRPr="00C400C2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C400C2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4" w:history="1">
        <w:r w:rsidRPr="00C400C2">
          <w:rPr>
            <w:rFonts w:ascii="Times New Roman" w:hAnsi="Times New Roman" w:cs="Times New Roman"/>
            <w:color w:val="0000FF"/>
          </w:rPr>
          <w:t>стандарт</w:t>
        </w:r>
      </w:hyperlink>
      <w:r w:rsidRPr="00C400C2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24.04.01 Ракетные комплексы и космонавтика (далее - стандарт).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2. Установить, что: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4" w:history="1">
        <w:r w:rsidRPr="00C400C2">
          <w:rPr>
            <w:rFonts w:ascii="Times New Roman" w:hAnsi="Times New Roman" w:cs="Times New Roman"/>
            <w:color w:val="0000FF"/>
          </w:rPr>
          <w:t>стандартом</w:t>
        </w:r>
      </w:hyperlink>
      <w:r w:rsidRPr="00C400C2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00C2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C400C2">
          <w:rPr>
            <w:rFonts w:ascii="Times New Roman" w:hAnsi="Times New Roman" w:cs="Times New Roman"/>
            <w:color w:val="0000FF"/>
          </w:rPr>
          <w:t>стандартом</w:t>
        </w:r>
      </w:hyperlink>
      <w:r w:rsidRPr="00C400C2">
        <w:rPr>
          <w:rFonts w:ascii="Times New Roman" w:hAnsi="Times New Roman" w:cs="Times New Roman"/>
        </w:rPr>
        <w:t xml:space="preserve"> высшего образования по направлению подготовки 24.04.01 Ракетные комплексы и космонавтика (уровень магистратуры), утвержденным приказом Министерства образования и науки Российской Федерации от 6 марта 2015 г. N 164 (зарегистрирован Министерством юстиции Российской Федерации 25 марта 2015 г., регистрационный N 36561), прекращается 31 декабря 2018 года.</w:t>
      </w:r>
      <w:proofErr w:type="gramEnd"/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Министр</w:t>
      </w: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О.Ю.ВАСИЛЬЕВА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Default="00C400C2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C400C2" w:rsidRPr="00C400C2" w:rsidRDefault="00C400C2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lastRenderedPageBreak/>
        <w:t>Приложение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Утвержден</w:t>
      </w: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приказом Министерства образования</w:t>
      </w: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и науки Российской Федерации</w:t>
      </w: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от 5 февраля 2018 г. N 84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C400C2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ПОДГОТОВКИ 24.04.01 РАКЕТНЫЕ КОМПЛЕКСЫ И КОСМОНАВТИКА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I. Общие положения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C400C2">
        <w:rPr>
          <w:rFonts w:ascii="Times New Roman" w:hAnsi="Times New Roman" w:cs="Times New Roman"/>
        </w:rPr>
        <w:t>ВО</w:t>
      </w:r>
      <w:proofErr w:type="gramEnd"/>
      <w:r w:rsidRPr="00C400C2">
        <w:rPr>
          <w:rFonts w:ascii="Times New Roman" w:hAnsi="Times New Roman" w:cs="Times New Roman"/>
        </w:rPr>
        <w:t xml:space="preserve">) </w:t>
      </w:r>
      <w:proofErr w:type="gramStart"/>
      <w:r w:rsidRPr="00C400C2">
        <w:rPr>
          <w:rFonts w:ascii="Times New Roman" w:hAnsi="Times New Roman" w:cs="Times New Roman"/>
        </w:rPr>
        <w:t>представляет</w:t>
      </w:r>
      <w:proofErr w:type="gramEnd"/>
      <w:r w:rsidRPr="00C400C2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24.04.01 Ракетные комплексы и космонавтика (далее соответственно - программа магистратуры, направление подготовки).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1.3. </w:t>
      </w:r>
      <w:proofErr w:type="gramStart"/>
      <w:r w:rsidRPr="00C400C2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 и </w:t>
      </w:r>
      <w:proofErr w:type="spellStart"/>
      <w:r w:rsidRPr="00C400C2">
        <w:rPr>
          <w:rFonts w:ascii="Times New Roman" w:hAnsi="Times New Roman" w:cs="Times New Roman"/>
        </w:rPr>
        <w:t>очно-заочной</w:t>
      </w:r>
      <w:proofErr w:type="spellEnd"/>
      <w:r w:rsidRPr="00C400C2">
        <w:rPr>
          <w:rFonts w:ascii="Times New Roman" w:hAnsi="Times New Roman" w:cs="Times New Roman"/>
        </w:rPr>
        <w:t xml:space="preserve"> формах.</w:t>
      </w:r>
      <w:proofErr w:type="gramEnd"/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C400C2">
        <w:rPr>
          <w:rFonts w:ascii="Times New Roman" w:hAnsi="Times New Roman" w:cs="Times New Roman"/>
        </w:rPr>
        <w:t>общепрофессиональных</w:t>
      </w:r>
      <w:proofErr w:type="spellEnd"/>
      <w:r w:rsidRPr="00C400C2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00C2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--------------------------------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00C2">
        <w:rPr>
          <w:rFonts w:ascii="Times New Roman" w:hAnsi="Times New Roman" w:cs="Times New Roman"/>
        </w:rPr>
        <w:t xml:space="preserve">&lt;1&gt; </w:t>
      </w:r>
      <w:hyperlink r:id="rId7" w:history="1">
        <w:r w:rsidRPr="00C400C2">
          <w:rPr>
            <w:rFonts w:ascii="Times New Roman" w:hAnsi="Times New Roman" w:cs="Times New Roman"/>
            <w:color w:val="0000FF"/>
          </w:rPr>
          <w:t>Статья 14</w:t>
        </w:r>
      </w:hyperlink>
      <w:r w:rsidRPr="00C400C2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C400C2">
        <w:rPr>
          <w:rFonts w:ascii="Times New Roman" w:hAnsi="Times New Roman" w:cs="Times New Roman"/>
        </w:rPr>
        <w:t xml:space="preserve"> </w:t>
      </w:r>
      <w:proofErr w:type="gramStart"/>
      <w:r w:rsidRPr="00C400C2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C400C2">
        <w:rPr>
          <w:rFonts w:ascii="Times New Roman" w:hAnsi="Times New Roman" w:cs="Times New Roman"/>
        </w:rPr>
        <w:t xml:space="preserve"> </w:t>
      </w:r>
      <w:proofErr w:type="gramStart"/>
      <w:r w:rsidRPr="00C400C2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C400C2">
        <w:rPr>
          <w:rFonts w:ascii="Times New Roman" w:hAnsi="Times New Roman" w:cs="Times New Roman"/>
        </w:rPr>
        <w:t xml:space="preserve"> </w:t>
      </w:r>
      <w:proofErr w:type="gramStart"/>
      <w:r w:rsidRPr="00C400C2">
        <w:rPr>
          <w:rFonts w:ascii="Times New Roman" w:hAnsi="Times New Roman" w:cs="Times New Roman"/>
        </w:rPr>
        <w:t>N 31, ст. 4765; 2018, N 1, ст. 57).</w:t>
      </w:r>
      <w:proofErr w:type="gramEnd"/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2"/>
      <w:bookmarkEnd w:id="1"/>
      <w:r w:rsidRPr="00C400C2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в </w:t>
      </w:r>
      <w:proofErr w:type="spellStart"/>
      <w:r w:rsidRPr="00C400C2">
        <w:rPr>
          <w:rFonts w:ascii="Times New Roman" w:hAnsi="Times New Roman" w:cs="Times New Roman"/>
        </w:rPr>
        <w:t>очно-заочной</w:t>
      </w:r>
      <w:proofErr w:type="spellEnd"/>
      <w:r w:rsidRPr="00C400C2">
        <w:rPr>
          <w:rFonts w:ascii="Times New Roman" w:hAnsi="Times New Roman" w:cs="Times New Roman"/>
        </w:rPr>
        <w:t xml:space="preserve"> форме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C400C2">
        <w:rPr>
          <w:rFonts w:ascii="Times New Roman" w:hAnsi="Times New Roman" w:cs="Times New Roman"/>
        </w:rPr>
        <w:t>увеличен</w:t>
      </w:r>
      <w:proofErr w:type="gramEnd"/>
      <w:r w:rsidRPr="00C400C2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6"/>
      <w:bookmarkEnd w:id="2"/>
      <w:r w:rsidRPr="00C400C2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C400C2">
        <w:rPr>
          <w:rFonts w:ascii="Times New Roman" w:hAnsi="Times New Roman" w:cs="Times New Roman"/>
        </w:rPr>
        <w:t>з.е</w:t>
      </w:r>
      <w:proofErr w:type="spellEnd"/>
      <w:r w:rsidRPr="00C400C2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C400C2">
        <w:rPr>
          <w:rFonts w:ascii="Times New Roman" w:hAnsi="Times New Roman" w:cs="Times New Roman"/>
        </w:rPr>
        <w:t>з.е</w:t>
      </w:r>
      <w:proofErr w:type="spellEnd"/>
      <w:r w:rsidRPr="00C400C2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C400C2">
        <w:rPr>
          <w:rFonts w:ascii="Times New Roman" w:hAnsi="Times New Roman" w:cs="Times New Roman"/>
        </w:rPr>
        <w:t>з.е</w:t>
      </w:r>
      <w:proofErr w:type="spellEnd"/>
      <w:r w:rsidRPr="00C400C2">
        <w:rPr>
          <w:rFonts w:ascii="Times New Roman" w:hAnsi="Times New Roman" w:cs="Times New Roman"/>
        </w:rPr>
        <w:t>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2" w:history="1">
        <w:r w:rsidRPr="00C400C2">
          <w:rPr>
            <w:rFonts w:ascii="Times New Roman" w:hAnsi="Times New Roman" w:cs="Times New Roman"/>
            <w:color w:val="0000FF"/>
          </w:rPr>
          <w:t>пунктами 1.8</w:t>
        </w:r>
      </w:hyperlink>
      <w:r w:rsidRPr="00C400C2">
        <w:rPr>
          <w:rFonts w:ascii="Times New Roman" w:hAnsi="Times New Roman" w:cs="Times New Roman"/>
        </w:rPr>
        <w:t xml:space="preserve"> и </w:t>
      </w:r>
      <w:hyperlink w:anchor="P56" w:history="1">
        <w:r w:rsidRPr="00C400C2">
          <w:rPr>
            <w:rFonts w:ascii="Times New Roman" w:hAnsi="Times New Roman" w:cs="Times New Roman"/>
            <w:color w:val="0000FF"/>
          </w:rPr>
          <w:t>1.9</w:t>
        </w:r>
      </w:hyperlink>
      <w:r w:rsidRPr="00C400C2">
        <w:rPr>
          <w:rFonts w:ascii="Times New Roman" w:hAnsi="Times New Roman" w:cs="Times New Roman"/>
        </w:rPr>
        <w:t xml:space="preserve"> ФГОС </w:t>
      </w:r>
      <w:proofErr w:type="gramStart"/>
      <w:r w:rsidRPr="00C400C2">
        <w:rPr>
          <w:rFonts w:ascii="Times New Roman" w:hAnsi="Times New Roman" w:cs="Times New Roman"/>
        </w:rPr>
        <w:t>ВО</w:t>
      </w:r>
      <w:proofErr w:type="gramEnd"/>
      <w:r w:rsidRPr="00C400C2">
        <w:rPr>
          <w:rFonts w:ascii="Times New Roman" w:hAnsi="Times New Roman" w:cs="Times New Roman"/>
        </w:rPr>
        <w:t>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C400C2">
        <w:rPr>
          <w:rFonts w:ascii="Times New Roman" w:hAnsi="Times New Roman" w:cs="Times New Roman"/>
        </w:rPr>
        <w:t>очно-заочной</w:t>
      </w:r>
      <w:proofErr w:type="spellEnd"/>
      <w:r w:rsidRPr="00C400C2">
        <w:rPr>
          <w:rFonts w:ascii="Times New Roman" w:hAnsi="Times New Roman" w:cs="Times New Roman"/>
        </w:rPr>
        <w:t xml:space="preserve"> форме обучения, а также по индивидуальному учебному плану, в том числе при ускоренном обучении;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1"/>
      <w:bookmarkEnd w:id="3"/>
      <w:r w:rsidRPr="00C400C2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--------------------------------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00C2">
        <w:rPr>
          <w:rFonts w:ascii="Times New Roman" w:hAnsi="Times New Roman" w:cs="Times New Roman"/>
        </w:rPr>
        <w:t xml:space="preserve">&lt;2&gt; </w:t>
      </w:r>
      <w:hyperlink r:id="rId8" w:history="1">
        <w:r w:rsidRPr="00C400C2">
          <w:rPr>
            <w:rFonts w:ascii="Times New Roman" w:hAnsi="Times New Roman" w:cs="Times New Roman"/>
            <w:color w:val="0000FF"/>
          </w:rPr>
          <w:t>Таблица</w:t>
        </w:r>
      </w:hyperlink>
      <w:r w:rsidRPr="00C400C2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C400C2">
        <w:rPr>
          <w:rFonts w:ascii="Times New Roman" w:hAnsi="Times New Roman" w:cs="Times New Roman"/>
        </w:rPr>
        <w:t xml:space="preserve"> </w:t>
      </w:r>
      <w:proofErr w:type="gramStart"/>
      <w:r w:rsidRPr="00C400C2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301E0A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C400C2" w:rsidRPr="00C400C2">
          <w:rPr>
            <w:rFonts w:ascii="Times New Roman" w:hAnsi="Times New Roman" w:cs="Times New Roman"/>
            <w:color w:val="0000FF"/>
          </w:rPr>
          <w:t>01</w:t>
        </w:r>
      </w:hyperlink>
      <w:r w:rsidR="00C400C2" w:rsidRPr="00C400C2">
        <w:rPr>
          <w:rFonts w:ascii="Times New Roman" w:hAnsi="Times New Roman" w:cs="Times New Roman"/>
        </w:rPr>
        <w:t xml:space="preserve"> Образование и наука (в сферах: профессионального обучения, профессионального образования, дополнительного образования; научных исследований в области ракетно-космической техники);</w:t>
      </w:r>
    </w:p>
    <w:p w:rsidR="00C400C2" w:rsidRPr="00C400C2" w:rsidRDefault="00301E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r w:rsidR="00C400C2" w:rsidRPr="00C400C2">
          <w:rPr>
            <w:rFonts w:ascii="Times New Roman" w:hAnsi="Times New Roman" w:cs="Times New Roman"/>
            <w:color w:val="0000FF"/>
          </w:rPr>
          <w:t>25</w:t>
        </w:r>
      </w:hyperlink>
      <w:r w:rsidR="00C400C2" w:rsidRPr="00C400C2">
        <w:rPr>
          <w:rFonts w:ascii="Times New Roman" w:hAnsi="Times New Roman" w:cs="Times New Roman"/>
        </w:rPr>
        <w:t xml:space="preserve"> Ракетно-космическая промышленность (в сферах: разработок, направленных на достижение оптимальных массово-геометрических характеристик и технико-экономических </w:t>
      </w:r>
      <w:proofErr w:type="gramStart"/>
      <w:r w:rsidR="00C400C2" w:rsidRPr="00C400C2">
        <w:rPr>
          <w:rFonts w:ascii="Times New Roman" w:hAnsi="Times New Roman" w:cs="Times New Roman"/>
        </w:rPr>
        <w:t>показателей</w:t>
      </w:r>
      <w:proofErr w:type="gramEnd"/>
      <w:r w:rsidR="00C400C2" w:rsidRPr="00C400C2">
        <w:rPr>
          <w:rFonts w:ascii="Times New Roman" w:hAnsi="Times New Roman" w:cs="Times New Roman"/>
        </w:rPr>
        <w:t xml:space="preserve"> перспективных образцов ракет и космических аппаратов, совершенствования наземной инфраструктуры, включая испытательную базу и стартовые комплексы; подготовки участников космических полетов (пилотов, бортинженеров и туристов); использования результатов космической деятельности в интересах социально-экономического развития страны);</w:t>
      </w:r>
    </w:p>
    <w:p w:rsidR="00C400C2" w:rsidRPr="00C400C2" w:rsidRDefault="00301E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C400C2" w:rsidRPr="00C400C2">
          <w:rPr>
            <w:rFonts w:ascii="Times New Roman" w:hAnsi="Times New Roman" w:cs="Times New Roman"/>
            <w:color w:val="0000FF"/>
          </w:rPr>
          <w:t>40</w:t>
        </w:r>
      </w:hyperlink>
      <w:r w:rsidR="00C400C2" w:rsidRPr="00C400C2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организации и проведения научно-исследовательских и опытно-конструкторских работ в области проектирования, производства и испытания сложных наукоемких технических объектов).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69"/>
      <w:bookmarkEnd w:id="4"/>
      <w:r w:rsidRPr="00C400C2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научно-исследовательский;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производственно-технологический;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экспериментальный;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организационно-управленческий;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педагогический.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C400C2">
        <w:rPr>
          <w:rFonts w:ascii="Times New Roman" w:hAnsi="Times New Roman" w:cs="Times New Roman"/>
        </w:rPr>
        <w:t>на</w:t>
      </w:r>
      <w:proofErr w:type="gramEnd"/>
      <w:r w:rsidRPr="00C400C2">
        <w:rPr>
          <w:rFonts w:ascii="Times New Roman" w:hAnsi="Times New Roman" w:cs="Times New Roman"/>
        </w:rPr>
        <w:t>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C400C2" w:rsidRPr="00C400C2" w:rsidRDefault="00301E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4" w:history="1">
        <w:r w:rsidR="00C400C2" w:rsidRPr="00C400C2">
          <w:rPr>
            <w:rFonts w:ascii="Times New Roman" w:hAnsi="Times New Roman" w:cs="Times New Roman"/>
            <w:color w:val="0000FF"/>
          </w:rPr>
          <w:t>Блок 1</w:t>
        </w:r>
      </w:hyperlink>
      <w:r w:rsidR="00C400C2" w:rsidRPr="00C400C2">
        <w:rPr>
          <w:rFonts w:ascii="Times New Roman" w:hAnsi="Times New Roman" w:cs="Times New Roman"/>
        </w:rPr>
        <w:t xml:space="preserve"> "Дисциплины (модули)";</w:t>
      </w:r>
    </w:p>
    <w:p w:rsidR="00C400C2" w:rsidRPr="00C400C2" w:rsidRDefault="00301E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C400C2" w:rsidRPr="00C400C2">
          <w:rPr>
            <w:rFonts w:ascii="Times New Roman" w:hAnsi="Times New Roman" w:cs="Times New Roman"/>
            <w:color w:val="0000FF"/>
          </w:rPr>
          <w:t>Блок 2</w:t>
        </w:r>
      </w:hyperlink>
      <w:r w:rsidR="00C400C2" w:rsidRPr="00C400C2">
        <w:rPr>
          <w:rFonts w:ascii="Times New Roman" w:hAnsi="Times New Roman" w:cs="Times New Roman"/>
        </w:rPr>
        <w:t xml:space="preserve"> "Практика";</w:t>
      </w:r>
    </w:p>
    <w:p w:rsidR="00C400C2" w:rsidRPr="00C400C2" w:rsidRDefault="00301E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C400C2" w:rsidRPr="00C400C2">
          <w:rPr>
            <w:rFonts w:ascii="Times New Roman" w:hAnsi="Times New Roman" w:cs="Times New Roman"/>
            <w:color w:val="0000FF"/>
          </w:rPr>
          <w:t>Блок 3</w:t>
        </w:r>
      </w:hyperlink>
      <w:r w:rsidR="00C400C2" w:rsidRPr="00C400C2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Структура и объем программы магистратуры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Таблица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142"/>
        <w:gridCol w:w="4320"/>
        <w:gridCol w:w="3610"/>
      </w:tblGrid>
      <w:tr w:rsidR="00C400C2" w:rsidRPr="00C400C2">
        <w:tc>
          <w:tcPr>
            <w:tcW w:w="5462" w:type="dxa"/>
            <w:gridSpan w:val="2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610" w:type="dxa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C400C2">
              <w:rPr>
                <w:rFonts w:ascii="Times New Roman" w:hAnsi="Times New Roman" w:cs="Times New Roman"/>
              </w:rPr>
              <w:t>з.е</w:t>
            </w:r>
            <w:proofErr w:type="spellEnd"/>
            <w:r w:rsidRPr="00C400C2">
              <w:rPr>
                <w:rFonts w:ascii="Times New Roman" w:hAnsi="Times New Roman" w:cs="Times New Roman"/>
              </w:rPr>
              <w:t>.</w:t>
            </w:r>
          </w:p>
        </w:tc>
      </w:tr>
      <w:tr w:rsidR="00C400C2" w:rsidRPr="00C400C2">
        <w:tc>
          <w:tcPr>
            <w:tcW w:w="1142" w:type="dxa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4"/>
            <w:bookmarkEnd w:id="5"/>
            <w:r w:rsidRPr="00C400C2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20" w:type="dxa"/>
          </w:tcPr>
          <w:p w:rsidR="00C400C2" w:rsidRPr="00C400C2" w:rsidRDefault="00C400C2">
            <w:pPr>
              <w:pStyle w:val="ConsPlusNormal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10" w:type="dxa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не менее 60</w:t>
            </w:r>
          </w:p>
        </w:tc>
      </w:tr>
      <w:tr w:rsidR="00C400C2" w:rsidRPr="00C400C2">
        <w:tc>
          <w:tcPr>
            <w:tcW w:w="1142" w:type="dxa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7"/>
            <w:bookmarkEnd w:id="6"/>
            <w:r w:rsidRPr="00C400C2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20" w:type="dxa"/>
          </w:tcPr>
          <w:p w:rsidR="00C400C2" w:rsidRPr="00C400C2" w:rsidRDefault="00C400C2">
            <w:pPr>
              <w:pStyle w:val="ConsPlusNormal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10" w:type="dxa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не менее 21</w:t>
            </w:r>
          </w:p>
        </w:tc>
      </w:tr>
      <w:tr w:rsidR="00C400C2" w:rsidRPr="00C400C2">
        <w:tc>
          <w:tcPr>
            <w:tcW w:w="1142" w:type="dxa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0"/>
            <w:bookmarkEnd w:id="7"/>
            <w:r w:rsidRPr="00C400C2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20" w:type="dxa"/>
          </w:tcPr>
          <w:p w:rsidR="00C400C2" w:rsidRPr="00C400C2" w:rsidRDefault="00C400C2">
            <w:pPr>
              <w:pStyle w:val="ConsPlusNormal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10" w:type="dxa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6 - 9</w:t>
            </w:r>
          </w:p>
        </w:tc>
      </w:tr>
      <w:tr w:rsidR="00C400C2" w:rsidRPr="00C400C2">
        <w:tc>
          <w:tcPr>
            <w:tcW w:w="5462" w:type="dxa"/>
            <w:gridSpan w:val="2"/>
          </w:tcPr>
          <w:p w:rsidR="00C400C2" w:rsidRPr="00C400C2" w:rsidRDefault="00C400C2">
            <w:pPr>
              <w:pStyle w:val="ConsPlusNormal"/>
              <w:ind w:firstLine="283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610" w:type="dxa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120</w:t>
            </w:r>
          </w:p>
        </w:tc>
      </w:tr>
    </w:tbl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6"/>
      <w:bookmarkEnd w:id="8"/>
      <w:r w:rsidRPr="00C400C2">
        <w:rPr>
          <w:rFonts w:ascii="Times New Roman" w:hAnsi="Times New Roman" w:cs="Times New Roman"/>
        </w:rPr>
        <w:t xml:space="preserve">2.2. В </w:t>
      </w:r>
      <w:hyperlink w:anchor="P97" w:history="1">
        <w:r w:rsidRPr="00C400C2">
          <w:rPr>
            <w:rFonts w:ascii="Times New Roman" w:hAnsi="Times New Roman" w:cs="Times New Roman"/>
            <w:color w:val="0000FF"/>
          </w:rPr>
          <w:t>Блок 2</w:t>
        </w:r>
      </w:hyperlink>
      <w:r w:rsidRPr="00C400C2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Типы учебной практики: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ознакомительная практика;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педагогическая практика;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научно-исследовательская работа.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Типы производственной практики: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эксплуатационная практика;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научно-исследовательская работа;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преддипломная практика.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6" w:history="1">
        <w:r w:rsidRPr="00C400C2">
          <w:rPr>
            <w:rFonts w:ascii="Times New Roman" w:hAnsi="Times New Roman" w:cs="Times New Roman"/>
            <w:color w:val="0000FF"/>
          </w:rPr>
          <w:t>пункте 2.2</w:t>
        </w:r>
      </w:hyperlink>
      <w:r w:rsidRPr="00C400C2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2.4. Организация: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06" w:history="1">
        <w:r w:rsidRPr="00C400C2">
          <w:rPr>
            <w:rFonts w:ascii="Times New Roman" w:hAnsi="Times New Roman" w:cs="Times New Roman"/>
            <w:color w:val="0000FF"/>
          </w:rPr>
          <w:t>пункте 2.2</w:t>
        </w:r>
      </w:hyperlink>
      <w:r w:rsidRPr="00C400C2">
        <w:rPr>
          <w:rFonts w:ascii="Times New Roman" w:hAnsi="Times New Roman" w:cs="Times New Roman"/>
        </w:rPr>
        <w:t xml:space="preserve"> ФГОС </w:t>
      </w:r>
      <w:proofErr w:type="gramStart"/>
      <w:r w:rsidRPr="00C400C2">
        <w:rPr>
          <w:rFonts w:ascii="Times New Roman" w:hAnsi="Times New Roman" w:cs="Times New Roman"/>
        </w:rPr>
        <w:t>ВО</w:t>
      </w:r>
      <w:proofErr w:type="gramEnd"/>
      <w:r w:rsidRPr="00C400C2">
        <w:rPr>
          <w:rFonts w:ascii="Times New Roman" w:hAnsi="Times New Roman" w:cs="Times New Roman"/>
        </w:rPr>
        <w:t>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C400C2">
        <w:rPr>
          <w:rFonts w:ascii="Times New Roman" w:hAnsi="Times New Roman" w:cs="Times New Roman"/>
        </w:rPr>
        <w:t>учебной</w:t>
      </w:r>
      <w:proofErr w:type="gramEnd"/>
      <w:r w:rsidRPr="00C400C2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устанавливает объемы практик каждого типа.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2.5. В </w:t>
      </w:r>
      <w:hyperlink w:anchor="P100" w:history="1">
        <w:r w:rsidRPr="00C400C2">
          <w:rPr>
            <w:rFonts w:ascii="Times New Roman" w:hAnsi="Times New Roman" w:cs="Times New Roman"/>
            <w:color w:val="0000FF"/>
          </w:rPr>
          <w:t>Блок 3</w:t>
        </w:r>
      </w:hyperlink>
      <w:r w:rsidRPr="00C400C2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C400C2">
        <w:rPr>
          <w:rFonts w:ascii="Times New Roman" w:hAnsi="Times New Roman" w:cs="Times New Roman"/>
        </w:rPr>
        <w:t>обучающимся</w:t>
      </w:r>
      <w:proofErr w:type="gramEnd"/>
      <w:r w:rsidRPr="00C400C2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Факультативные дисциплины не включаются в объем программы магистратуры.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C400C2">
        <w:rPr>
          <w:rFonts w:ascii="Times New Roman" w:hAnsi="Times New Roman" w:cs="Times New Roman"/>
        </w:rPr>
        <w:t>общепрофессиональных</w:t>
      </w:r>
      <w:proofErr w:type="spellEnd"/>
      <w:r w:rsidRPr="00C400C2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13 процентов общего объема программы магистратуры.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2.8 Организация должна предоставлять инвалидам и лицам с ОВЗ (по их заявлению) возможность </w:t>
      </w:r>
      <w:proofErr w:type="gramStart"/>
      <w:r w:rsidRPr="00C400C2">
        <w:rPr>
          <w:rFonts w:ascii="Times New Roman" w:hAnsi="Times New Roman" w:cs="Times New Roman"/>
        </w:rPr>
        <w:t>обучения по программе</w:t>
      </w:r>
      <w:proofErr w:type="gramEnd"/>
      <w:r w:rsidRPr="00C400C2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III. Требования к результатам освоения</w:t>
      </w: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программы магистратуры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778"/>
        <w:gridCol w:w="6293"/>
      </w:tblGrid>
      <w:tr w:rsidR="00C400C2" w:rsidRPr="00C400C2">
        <w:tc>
          <w:tcPr>
            <w:tcW w:w="2778" w:type="dxa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93" w:type="dxa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C400C2" w:rsidRPr="00C400C2">
        <w:tc>
          <w:tcPr>
            <w:tcW w:w="2778" w:type="dxa"/>
            <w:vAlign w:val="center"/>
          </w:tcPr>
          <w:p w:rsidR="00C400C2" w:rsidRPr="00C400C2" w:rsidRDefault="00C400C2">
            <w:pPr>
              <w:pStyle w:val="ConsPlusNormal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3" w:type="dxa"/>
            <w:vAlign w:val="center"/>
          </w:tcPr>
          <w:p w:rsidR="00C400C2" w:rsidRPr="00C400C2" w:rsidRDefault="00C400C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C400C2" w:rsidRPr="00C400C2">
        <w:tc>
          <w:tcPr>
            <w:tcW w:w="2778" w:type="dxa"/>
            <w:vAlign w:val="center"/>
          </w:tcPr>
          <w:p w:rsidR="00C400C2" w:rsidRPr="00C400C2" w:rsidRDefault="00C400C2">
            <w:pPr>
              <w:pStyle w:val="ConsPlusNormal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3" w:type="dxa"/>
            <w:vAlign w:val="center"/>
          </w:tcPr>
          <w:p w:rsidR="00C400C2" w:rsidRPr="00C400C2" w:rsidRDefault="00C400C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C400C2" w:rsidRPr="00C400C2">
        <w:tc>
          <w:tcPr>
            <w:tcW w:w="2778" w:type="dxa"/>
            <w:vAlign w:val="center"/>
          </w:tcPr>
          <w:p w:rsidR="00C400C2" w:rsidRPr="00C400C2" w:rsidRDefault="00C400C2">
            <w:pPr>
              <w:pStyle w:val="ConsPlusNormal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3" w:type="dxa"/>
            <w:vAlign w:val="center"/>
          </w:tcPr>
          <w:p w:rsidR="00C400C2" w:rsidRPr="00C400C2" w:rsidRDefault="00C400C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C400C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400C2">
              <w:rPr>
                <w:rFonts w:ascii="Times New Roman" w:hAnsi="Times New Roman" w:cs="Times New Roman"/>
              </w:rPr>
              <w:t xml:space="preserve"> организовать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C400C2" w:rsidRPr="00C400C2">
        <w:tc>
          <w:tcPr>
            <w:tcW w:w="2778" w:type="dxa"/>
            <w:vAlign w:val="center"/>
          </w:tcPr>
          <w:p w:rsidR="00C400C2" w:rsidRPr="00C400C2" w:rsidRDefault="00C400C2">
            <w:pPr>
              <w:pStyle w:val="ConsPlusNormal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3" w:type="dxa"/>
            <w:vAlign w:val="center"/>
          </w:tcPr>
          <w:p w:rsidR="00C400C2" w:rsidRPr="00C400C2" w:rsidRDefault="00C400C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C400C2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C400C2">
              <w:rPr>
                <w:rFonts w:ascii="Times New Roman" w:hAnsi="Times New Roman" w:cs="Times New Roman"/>
              </w:rPr>
              <w:t>ых</w:t>
            </w:r>
            <w:proofErr w:type="spellEnd"/>
            <w:r w:rsidRPr="00C400C2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C400C2" w:rsidRPr="00C400C2">
        <w:tc>
          <w:tcPr>
            <w:tcW w:w="2778" w:type="dxa"/>
            <w:vAlign w:val="center"/>
          </w:tcPr>
          <w:p w:rsidR="00C400C2" w:rsidRPr="00C400C2" w:rsidRDefault="00C400C2">
            <w:pPr>
              <w:pStyle w:val="ConsPlusNormal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3" w:type="dxa"/>
            <w:vAlign w:val="center"/>
          </w:tcPr>
          <w:p w:rsidR="00C400C2" w:rsidRPr="00C400C2" w:rsidRDefault="00C400C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C400C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400C2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C400C2" w:rsidRPr="00C400C2">
        <w:tc>
          <w:tcPr>
            <w:tcW w:w="2778" w:type="dxa"/>
            <w:vAlign w:val="center"/>
          </w:tcPr>
          <w:p w:rsidR="00C400C2" w:rsidRPr="00C400C2" w:rsidRDefault="00C400C2">
            <w:pPr>
              <w:pStyle w:val="ConsPlusNormal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C400C2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C400C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3" w:type="dxa"/>
            <w:vAlign w:val="center"/>
          </w:tcPr>
          <w:p w:rsidR="00C400C2" w:rsidRPr="00C400C2" w:rsidRDefault="00C400C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C400C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400C2">
              <w:rPr>
                <w:rFonts w:ascii="Times New Roman" w:hAnsi="Times New Roman" w:cs="Times New Roman"/>
              </w:rPr>
              <w:t xml:space="preserve"> определить и реализовать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C400C2">
        <w:rPr>
          <w:rFonts w:ascii="Times New Roman" w:hAnsi="Times New Roman" w:cs="Times New Roman"/>
        </w:rPr>
        <w:t>общепрофессиональные</w:t>
      </w:r>
      <w:proofErr w:type="spellEnd"/>
      <w:r w:rsidRPr="00C400C2">
        <w:rPr>
          <w:rFonts w:ascii="Times New Roman" w:hAnsi="Times New Roman" w:cs="Times New Roman"/>
        </w:rPr>
        <w:t xml:space="preserve"> компетенции: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</w:t>
      </w:r>
      <w:proofErr w:type="gramStart"/>
      <w:r w:rsidRPr="00C400C2">
        <w:rPr>
          <w:rFonts w:ascii="Times New Roman" w:hAnsi="Times New Roman" w:cs="Times New Roman"/>
        </w:rPr>
        <w:t>числе</w:t>
      </w:r>
      <w:proofErr w:type="gramEnd"/>
      <w:r w:rsidRPr="00C400C2">
        <w:rPr>
          <w:rFonts w:ascii="Times New Roman" w:hAnsi="Times New Roman" w:cs="Times New Roman"/>
        </w:rPr>
        <w:t xml:space="preserve"> в новой или незнакомой среде и в междисциплинарном контексте;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ОПК-2. </w:t>
      </w:r>
      <w:proofErr w:type="gramStart"/>
      <w:r w:rsidRPr="00C400C2">
        <w:rPr>
          <w:rFonts w:ascii="Times New Roman" w:hAnsi="Times New Roman" w:cs="Times New Roman"/>
        </w:rPr>
        <w:t>Способен</w:t>
      </w:r>
      <w:proofErr w:type="gramEnd"/>
      <w:r w:rsidRPr="00C400C2">
        <w:rPr>
          <w:rFonts w:ascii="Times New Roman" w:hAnsi="Times New Roman" w:cs="Times New Roman"/>
        </w:rPr>
        <w:t xml:space="preserve"> ставить и решать задачи по проектированию, конструированию, производству, испытанию и эксплуатации объектов профессиональной деятельности при использовании современных информационных технологий;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ОПК-3. </w:t>
      </w:r>
      <w:proofErr w:type="gramStart"/>
      <w:r w:rsidRPr="00C400C2">
        <w:rPr>
          <w:rFonts w:ascii="Times New Roman" w:hAnsi="Times New Roman" w:cs="Times New Roman"/>
        </w:rPr>
        <w:t>Способен</w:t>
      </w:r>
      <w:proofErr w:type="gramEnd"/>
      <w:r w:rsidRPr="00C400C2">
        <w:rPr>
          <w:rFonts w:ascii="Times New Roman" w:hAnsi="Times New Roman" w:cs="Times New Roman"/>
        </w:rPr>
        <w:t xml:space="preserve"> применять на практике новые научные принципы и методы исследований на основе анализа научной и патентной литературы;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ОПК-4. </w:t>
      </w:r>
      <w:proofErr w:type="gramStart"/>
      <w:r w:rsidRPr="00C400C2">
        <w:rPr>
          <w:rFonts w:ascii="Times New Roman" w:hAnsi="Times New Roman" w:cs="Times New Roman"/>
        </w:rPr>
        <w:t>Способен</w:t>
      </w:r>
      <w:proofErr w:type="gramEnd"/>
      <w:r w:rsidRPr="00C400C2">
        <w:rPr>
          <w:rFonts w:ascii="Times New Roman" w:hAnsi="Times New Roman" w:cs="Times New Roman"/>
        </w:rPr>
        <w:t xml:space="preserve"> принимать технические решения на основе экономических нормативов;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ОПК-5. Способен использовать современные подходы и методы решения профессиональных задач в области авиационной и ракетно-космической техники, включая управление проектами создания новых образцов техники и утилизации устаревших;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ОПК-6. </w:t>
      </w:r>
      <w:proofErr w:type="gramStart"/>
      <w:r w:rsidRPr="00C400C2">
        <w:rPr>
          <w:rFonts w:ascii="Times New Roman" w:hAnsi="Times New Roman" w:cs="Times New Roman"/>
        </w:rPr>
        <w:t>Способен</w:t>
      </w:r>
      <w:proofErr w:type="gramEnd"/>
      <w:r w:rsidRPr="00C400C2">
        <w:rPr>
          <w:rFonts w:ascii="Times New Roman" w:hAnsi="Times New Roman" w:cs="Times New Roman"/>
        </w:rPr>
        <w:t xml:space="preserve"> анализировать, систематизировать и обобщать информацию о современном состоянии и перспективах развития ракетно-космической техники.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3.4. </w:t>
      </w:r>
      <w:proofErr w:type="gramStart"/>
      <w:r w:rsidRPr="00C400C2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C400C2">
        <w:rPr>
          <w:rFonts w:ascii="Times New Roman" w:hAnsi="Times New Roman" w:cs="Times New Roman"/>
        </w:rPr>
        <w:t>обязательных</w:t>
      </w:r>
      <w:proofErr w:type="gramEnd"/>
      <w:r w:rsidRPr="00C400C2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00C2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00C2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45" w:history="1">
        <w:r w:rsidRPr="00C400C2">
          <w:rPr>
            <w:rFonts w:ascii="Times New Roman" w:hAnsi="Times New Roman" w:cs="Times New Roman"/>
            <w:color w:val="0000FF"/>
          </w:rPr>
          <w:t>приложении</w:t>
        </w:r>
      </w:hyperlink>
      <w:r w:rsidRPr="00C400C2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C400C2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--------------------------------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00C2">
        <w:rPr>
          <w:rFonts w:ascii="Times New Roman" w:hAnsi="Times New Roman" w:cs="Times New Roman"/>
        </w:rPr>
        <w:t xml:space="preserve">&lt;3&gt; </w:t>
      </w:r>
      <w:hyperlink r:id="rId12" w:history="1">
        <w:r w:rsidRPr="00C400C2">
          <w:rPr>
            <w:rFonts w:ascii="Times New Roman" w:hAnsi="Times New Roman" w:cs="Times New Roman"/>
            <w:color w:val="0000FF"/>
          </w:rPr>
          <w:t>Пункт 1</w:t>
        </w:r>
      </w:hyperlink>
      <w:r w:rsidRPr="00C400C2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C400C2">
        <w:rPr>
          <w:rFonts w:ascii="Times New Roman" w:hAnsi="Times New Roman" w:cs="Times New Roman"/>
        </w:rPr>
        <w:t xml:space="preserve"> </w:t>
      </w:r>
      <w:proofErr w:type="gramStart"/>
      <w:r w:rsidRPr="00C400C2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C400C2">
        <w:rPr>
          <w:rFonts w:ascii="Times New Roman" w:hAnsi="Times New Roman" w:cs="Times New Roman"/>
        </w:rPr>
        <w:t>выделена</w:t>
      </w:r>
      <w:proofErr w:type="gramEnd"/>
      <w:r w:rsidRPr="00C400C2">
        <w:rPr>
          <w:rFonts w:ascii="Times New Roman" w:hAnsi="Times New Roman" w:cs="Times New Roman"/>
        </w:rPr>
        <w:t xml:space="preserve"> полностью или частично.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--------------------------------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&lt;4&gt; </w:t>
      </w:r>
      <w:hyperlink r:id="rId13" w:history="1">
        <w:r w:rsidRPr="00C400C2">
          <w:rPr>
            <w:rFonts w:ascii="Times New Roman" w:hAnsi="Times New Roman" w:cs="Times New Roman"/>
            <w:color w:val="0000FF"/>
          </w:rPr>
          <w:t>Приказ</w:t>
        </w:r>
      </w:hyperlink>
      <w:r w:rsidRPr="00C400C2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1" w:history="1">
        <w:r w:rsidRPr="00C400C2">
          <w:rPr>
            <w:rFonts w:ascii="Times New Roman" w:hAnsi="Times New Roman" w:cs="Times New Roman"/>
            <w:color w:val="0000FF"/>
          </w:rPr>
          <w:t>пунктом 1.11</w:t>
        </w:r>
      </w:hyperlink>
      <w:r w:rsidRPr="00C400C2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C400C2">
        <w:rPr>
          <w:rFonts w:ascii="Times New Roman" w:hAnsi="Times New Roman" w:cs="Times New Roman"/>
        </w:rPr>
        <w:t>,</w:t>
      </w:r>
      <w:proofErr w:type="gramEnd"/>
      <w:r w:rsidRPr="00C400C2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69" w:history="1">
        <w:r w:rsidRPr="00C400C2">
          <w:rPr>
            <w:rFonts w:ascii="Times New Roman" w:hAnsi="Times New Roman" w:cs="Times New Roman"/>
            <w:color w:val="0000FF"/>
          </w:rPr>
          <w:t>пунктом 1.12</w:t>
        </w:r>
      </w:hyperlink>
      <w:r w:rsidRPr="00C400C2">
        <w:rPr>
          <w:rFonts w:ascii="Times New Roman" w:hAnsi="Times New Roman" w:cs="Times New Roman"/>
        </w:rPr>
        <w:t xml:space="preserve"> ФГОС ВО.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универсальных, </w:t>
      </w:r>
      <w:proofErr w:type="spellStart"/>
      <w:r w:rsidRPr="00C400C2">
        <w:rPr>
          <w:rFonts w:ascii="Times New Roman" w:hAnsi="Times New Roman" w:cs="Times New Roman"/>
        </w:rPr>
        <w:t>общепрофессиональных</w:t>
      </w:r>
      <w:proofErr w:type="spellEnd"/>
      <w:r w:rsidRPr="00C400C2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C400C2">
        <w:rPr>
          <w:rFonts w:ascii="Times New Roman" w:hAnsi="Times New Roman" w:cs="Times New Roman"/>
        </w:rPr>
        <w:t>обучения по дисциплинам</w:t>
      </w:r>
      <w:proofErr w:type="gramEnd"/>
      <w:r w:rsidRPr="00C400C2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C400C2">
        <w:rPr>
          <w:rFonts w:ascii="Times New Roman" w:hAnsi="Times New Roman" w:cs="Times New Roman"/>
        </w:rPr>
        <w:t>обучения по дисциплинам</w:t>
      </w:r>
      <w:proofErr w:type="gramEnd"/>
      <w:r w:rsidRPr="00C400C2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4" w:history="1">
        <w:r w:rsidRPr="00C400C2">
          <w:rPr>
            <w:rFonts w:ascii="Times New Roman" w:hAnsi="Times New Roman" w:cs="Times New Roman"/>
            <w:color w:val="0000FF"/>
          </w:rPr>
          <w:t>Блоку 1</w:t>
        </w:r>
      </w:hyperlink>
      <w:r w:rsidRPr="00C400C2">
        <w:rPr>
          <w:rFonts w:ascii="Times New Roman" w:hAnsi="Times New Roman" w:cs="Times New Roman"/>
        </w:rPr>
        <w:t xml:space="preserve"> "Дисциплины (модули)" и </w:t>
      </w:r>
      <w:hyperlink w:anchor="P100" w:history="1">
        <w:r w:rsidRPr="00C400C2">
          <w:rPr>
            <w:rFonts w:ascii="Times New Roman" w:hAnsi="Times New Roman" w:cs="Times New Roman"/>
            <w:color w:val="0000FF"/>
          </w:rPr>
          <w:t>Блоку 3</w:t>
        </w:r>
      </w:hyperlink>
      <w:r w:rsidRPr="00C400C2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C400C2">
        <w:rPr>
          <w:rFonts w:ascii="Times New Roman" w:hAnsi="Times New Roman" w:cs="Times New Roman"/>
        </w:rPr>
        <w:t>вне</w:t>
      </w:r>
      <w:proofErr w:type="gramEnd"/>
      <w:r w:rsidRPr="00C400C2">
        <w:rPr>
          <w:rFonts w:ascii="Times New Roman" w:hAnsi="Times New Roman" w:cs="Times New Roman"/>
        </w:rPr>
        <w:t xml:space="preserve"> </w:t>
      </w:r>
      <w:proofErr w:type="gramStart"/>
      <w:r w:rsidRPr="00C400C2">
        <w:rPr>
          <w:rFonts w:ascii="Times New Roman" w:hAnsi="Times New Roman" w:cs="Times New Roman"/>
        </w:rPr>
        <w:t>ее</w:t>
      </w:r>
      <w:proofErr w:type="gramEnd"/>
      <w:r w:rsidRPr="00C400C2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взаимодействие посредством сети "Интернет".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--------------------------------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00C2">
        <w:rPr>
          <w:rFonts w:ascii="Times New Roman" w:hAnsi="Times New Roman" w:cs="Times New Roman"/>
        </w:rPr>
        <w:t xml:space="preserve">&lt;5&gt; Федеральный </w:t>
      </w:r>
      <w:hyperlink r:id="rId14" w:history="1">
        <w:r w:rsidRPr="00C400C2">
          <w:rPr>
            <w:rFonts w:ascii="Times New Roman" w:hAnsi="Times New Roman" w:cs="Times New Roman"/>
            <w:color w:val="0000FF"/>
          </w:rPr>
          <w:t>закон</w:t>
        </w:r>
      </w:hyperlink>
      <w:r w:rsidRPr="00C400C2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C400C2">
        <w:rPr>
          <w:rFonts w:ascii="Times New Roman" w:hAnsi="Times New Roman" w:cs="Times New Roman"/>
        </w:rPr>
        <w:t xml:space="preserve"> </w:t>
      </w:r>
      <w:proofErr w:type="gramStart"/>
      <w:r w:rsidRPr="00C400C2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C400C2">
        <w:rPr>
          <w:rFonts w:ascii="Times New Roman" w:hAnsi="Times New Roman" w:cs="Times New Roman"/>
        </w:rPr>
        <w:t xml:space="preserve"> </w:t>
      </w:r>
      <w:proofErr w:type="gramStart"/>
      <w:r w:rsidRPr="00C400C2">
        <w:rPr>
          <w:rFonts w:ascii="Times New Roman" w:hAnsi="Times New Roman" w:cs="Times New Roman"/>
        </w:rPr>
        <w:t xml:space="preserve">N 52, ст. 7491; 2017, N 18, ст. 2664; N 24, ст. 3478; N 25, ст. 3596; N 27, ст. 3953; N 31, ст. 4825, ст. 4827; N 48, ст. 7051), Федеральный </w:t>
      </w:r>
      <w:hyperlink r:id="rId15" w:history="1">
        <w:r w:rsidRPr="00C400C2">
          <w:rPr>
            <w:rFonts w:ascii="Times New Roman" w:hAnsi="Times New Roman" w:cs="Times New Roman"/>
            <w:color w:val="0000FF"/>
          </w:rPr>
          <w:t>закон</w:t>
        </w:r>
      </w:hyperlink>
      <w:r w:rsidRPr="00C400C2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C400C2">
        <w:rPr>
          <w:rFonts w:ascii="Times New Roman" w:hAnsi="Times New Roman" w:cs="Times New Roman"/>
        </w:rPr>
        <w:t xml:space="preserve"> </w:t>
      </w:r>
      <w:proofErr w:type="gramStart"/>
      <w:r w:rsidRPr="00C400C2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C400C2">
        <w:rPr>
          <w:rFonts w:ascii="Times New Roman" w:hAnsi="Times New Roman" w:cs="Times New Roman"/>
        </w:rPr>
        <w:t xml:space="preserve"> </w:t>
      </w:r>
      <w:proofErr w:type="gramStart"/>
      <w:r w:rsidRPr="00C400C2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4.2.4. </w:t>
      </w:r>
      <w:proofErr w:type="gramStart"/>
      <w:r w:rsidRPr="00C400C2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C400C2">
        <w:rPr>
          <w:rFonts w:ascii="Times New Roman" w:hAnsi="Times New Roman" w:cs="Times New Roman"/>
        </w:rPr>
        <w:t>Web</w:t>
      </w:r>
      <w:proofErr w:type="spellEnd"/>
      <w:r w:rsidRPr="00C400C2">
        <w:rPr>
          <w:rFonts w:ascii="Times New Roman" w:hAnsi="Times New Roman" w:cs="Times New Roman"/>
        </w:rPr>
        <w:t xml:space="preserve"> </w:t>
      </w:r>
      <w:proofErr w:type="spellStart"/>
      <w:r w:rsidRPr="00C400C2">
        <w:rPr>
          <w:rFonts w:ascii="Times New Roman" w:hAnsi="Times New Roman" w:cs="Times New Roman"/>
        </w:rPr>
        <w:t>of</w:t>
      </w:r>
      <w:proofErr w:type="spellEnd"/>
      <w:r w:rsidRPr="00C400C2">
        <w:rPr>
          <w:rFonts w:ascii="Times New Roman" w:hAnsi="Times New Roman" w:cs="Times New Roman"/>
        </w:rPr>
        <w:t xml:space="preserve"> </w:t>
      </w:r>
      <w:proofErr w:type="spellStart"/>
      <w:r w:rsidRPr="00C400C2">
        <w:rPr>
          <w:rFonts w:ascii="Times New Roman" w:hAnsi="Times New Roman" w:cs="Times New Roman"/>
        </w:rPr>
        <w:t>Science</w:t>
      </w:r>
      <w:proofErr w:type="spellEnd"/>
      <w:r w:rsidRPr="00C400C2">
        <w:rPr>
          <w:rFonts w:ascii="Times New Roman" w:hAnsi="Times New Roman" w:cs="Times New Roman"/>
        </w:rPr>
        <w:t xml:space="preserve"> или </w:t>
      </w:r>
      <w:proofErr w:type="spellStart"/>
      <w:r w:rsidRPr="00C400C2">
        <w:rPr>
          <w:rFonts w:ascii="Times New Roman" w:hAnsi="Times New Roman" w:cs="Times New Roman"/>
        </w:rPr>
        <w:t>Scopus</w:t>
      </w:r>
      <w:proofErr w:type="spellEnd"/>
      <w:r w:rsidRPr="00C400C2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4.4.4. </w:t>
      </w:r>
      <w:proofErr w:type="gramStart"/>
      <w:r w:rsidRPr="00C400C2">
        <w:rPr>
          <w:rFonts w:ascii="Times New Roman" w:hAnsi="Times New Roman" w:cs="Times New Roman"/>
        </w:rPr>
        <w:t>Не менее 10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C400C2">
        <w:rPr>
          <w:rFonts w:ascii="Times New Roman" w:hAnsi="Times New Roman" w:cs="Times New Roman"/>
        </w:rPr>
        <w:t xml:space="preserve"> сфере не менее 3 лет).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4.4.5. </w:t>
      </w:r>
      <w:proofErr w:type="gramStart"/>
      <w:r w:rsidRPr="00C400C2">
        <w:rPr>
          <w:rFonts w:ascii="Times New Roman" w:hAnsi="Times New Roman" w:cs="Times New Roman"/>
        </w:rPr>
        <w:t>Не менее 70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C400C2">
        <w:rPr>
          <w:rFonts w:ascii="Times New Roman" w:hAnsi="Times New Roman" w:cs="Times New Roman"/>
        </w:rPr>
        <w:t xml:space="preserve"> в Российской Федерации).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4.4.6. </w:t>
      </w:r>
      <w:proofErr w:type="gramStart"/>
      <w:r w:rsidRPr="00C400C2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C400C2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C400C2">
        <w:rPr>
          <w:rFonts w:ascii="Times New Roman" w:hAnsi="Times New Roman" w:cs="Times New Roman"/>
        </w:rPr>
        <w:t>осуществляющим</w:t>
      </w:r>
      <w:proofErr w:type="gramEnd"/>
      <w:r w:rsidRPr="00C400C2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--------------------------------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&lt;6&gt; </w:t>
      </w:r>
      <w:hyperlink r:id="rId16" w:history="1">
        <w:r w:rsidRPr="00C400C2">
          <w:rPr>
            <w:rFonts w:ascii="Times New Roman" w:hAnsi="Times New Roman" w:cs="Times New Roman"/>
            <w:color w:val="0000FF"/>
          </w:rPr>
          <w:t>Пункт 10</w:t>
        </w:r>
      </w:hyperlink>
      <w:r w:rsidRPr="00C400C2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C400C2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C400C2">
        <w:rPr>
          <w:rFonts w:ascii="Times New Roman" w:hAnsi="Times New Roman" w:cs="Times New Roman"/>
        </w:rPr>
        <w:t>обучающихся</w:t>
      </w:r>
      <w:proofErr w:type="gramEnd"/>
      <w:r w:rsidRPr="00C400C2">
        <w:rPr>
          <w:rFonts w:ascii="Times New Roman" w:hAnsi="Times New Roman" w:cs="Times New Roman"/>
        </w:rPr>
        <w:t xml:space="preserve"> по программе магистратуры.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C400C2">
        <w:rPr>
          <w:rFonts w:ascii="Times New Roman" w:hAnsi="Times New Roman" w:cs="Times New Roman"/>
        </w:rPr>
        <w:t>подготовки</w:t>
      </w:r>
      <w:proofErr w:type="gramEnd"/>
      <w:r w:rsidRPr="00C400C2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C400C2">
        <w:rPr>
          <w:rFonts w:ascii="Times New Roman" w:hAnsi="Times New Roman" w:cs="Times New Roman"/>
        </w:rPr>
        <w:t>подготовки</w:t>
      </w:r>
      <w:proofErr w:type="gramEnd"/>
      <w:r w:rsidRPr="00C400C2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C400C2">
        <w:rPr>
          <w:rFonts w:ascii="Times New Roman" w:hAnsi="Times New Roman" w:cs="Times New Roman"/>
        </w:rPr>
        <w:t>обучающимся</w:t>
      </w:r>
      <w:proofErr w:type="gramEnd"/>
      <w:r w:rsidRPr="00C400C2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C400C2">
        <w:rPr>
          <w:rFonts w:ascii="Times New Roman" w:hAnsi="Times New Roman" w:cs="Times New Roman"/>
        </w:rPr>
        <w:t>ВО</w:t>
      </w:r>
      <w:proofErr w:type="gramEnd"/>
      <w:r w:rsidRPr="00C400C2">
        <w:rPr>
          <w:rFonts w:ascii="Times New Roman" w:hAnsi="Times New Roman" w:cs="Times New Roman"/>
        </w:rPr>
        <w:t xml:space="preserve"> с учетом соответствующей ПООП.</w:t>
      </w:r>
    </w:p>
    <w:p w:rsidR="00C400C2" w:rsidRPr="00C400C2" w:rsidRDefault="00C400C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C400C2">
        <w:rPr>
          <w:rFonts w:ascii="Times New Roman" w:hAnsi="Times New Roman" w:cs="Times New Roman"/>
        </w:rPr>
        <w:t>подготовки</w:t>
      </w:r>
      <w:proofErr w:type="gramEnd"/>
      <w:r w:rsidRPr="00C400C2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Приложение</w:t>
      </w: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к федеральному государственному</w:t>
      </w: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C400C2">
        <w:rPr>
          <w:rFonts w:ascii="Times New Roman" w:hAnsi="Times New Roman" w:cs="Times New Roman"/>
        </w:rPr>
        <w:t>высшего</w:t>
      </w:r>
      <w:proofErr w:type="gramEnd"/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образования - магистратура по направлению</w:t>
      </w: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подготовки 24.04.01 Ракетные комплексы</w:t>
      </w: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 xml:space="preserve">и космонавтика, </w:t>
      </w:r>
      <w:proofErr w:type="gramStart"/>
      <w:r w:rsidRPr="00C400C2">
        <w:rPr>
          <w:rFonts w:ascii="Times New Roman" w:hAnsi="Times New Roman" w:cs="Times New Roman"/>
        </w:rPr>
        <w:t>утвержденному</w:t>
      </w:r>
      <w:proofErr w:type="gramEnd"/>
      <w:r w:rsidRPr="00C400C2">
        <w:rPr>
          <w:rFonts w:ascii="Times New Roman" w:hAnsi="Times New Roman" w:cs="Times New Roman"/>
        </w:rPr>
        <w:t xml:space="preserve"> приказом</w:t>
      </w: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Министерства образования и науки</w:t>
      </w: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Российской Федерации</w:t>
      </w:r>
    </w:p>
    <w:p w:rsidR="00C400C2" w:rsidRPr="00C400C2" w:rsidRDefault="00C400C2">
      <w:pPr>
        <w:pStyle w:val="ConsPlusNormal"/>
        <w:jc w:val="right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от 5 февраля 2018 г. N 84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bookmarkStart w:id="9" w:name="P245"/>
      <w:bookmarkEnd w:id="9"/>
      <w:r w:rsidRPr="00C400C2">
        <w:rPr>
          <w:rFonts w:ascii="Times New Roman" w:hAnsi="Times New Roman" w:cs="Times New Roman"/>
        </w:rPr>
        <w:t>ПЕРЕЧЕНЬ</w:t>
      </w: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C400C2" w:rsidRPr="00C400C2" w:rsidRDefault="00C400C2">
      <w:pPr>
        <w:pStyle w:val="ConsPlusTitle"/>
        <w:jc w:val="center"/>
        <w:rPr>
          <w:rFonts w:ascii="Times New Roman" w:hAnsi="Times New Roman" w:cs="Times New Roman"/>
        </w:rPr>
      </w:pPr>
      <w:r w:rsidRPr="00C400C2">
        <w:rPr>
          <w:rFonts w:ascii="Times New Roman" w:hAnsi="Times New Roman" w:cs="Times New Roman"/>
        </w:rPr>
        <w:t>24.04.01 РАКЕТНЫЕ КОМПЛЕКСЫ И КОСМОНАВТИКА</w:t>
      </w:r>
    </w:p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67"/>
        <w:gridCol w:w="2154"/>
        <w:gridCol w:w="6350"/>
      </w:tblGrid>
      <w:tr w:rsidR="00C400C2" w:rsidRPr="00C400C2">
        <w:tc>
          <w:tcPr>
            <w:tcW w:w="567" w:type="dxa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C400C2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C400C2">
              <w:rPr>
                <w:rFonts w:ascii="Times New Roman" w:hAnsi="Times New Roman" w:cs="Times New Roman"/>
              </w:rPr>
              <w:t>/</w:t>
            </w:r>
            <w:proofErr w:type="spellStart"/>
            <w:r w:rsidRPr="00C400C2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154" w:type="dxa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C400C2" w:rsidRPr="00C400C2">
        <w:tc>
          <w:tcPr>
            <w:tcW w:w="9071" w:type="dxa"/>
            <w:gridSpan w:val="3"/>
          </w:tcPr>
          <w:p w:rsidR="00C400C2" w:rsidRPr="00C400C2" w:rsidRDefault="00C400C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N 608н (зарегистрирован Министерством юстиции Российской Федерации 24 сентября 2015 г., регистрационный N 38993)</w:t>
            </w:r>
          </w:p>
        </w:tc>
      </w:tr>
      <w:tr w:rsidR="00C400C2" w:rsidRPr="00C400C2">
        <w:tc>
          <w:tcPr>
            <w:tcW w:w="9071" w:type="dxa"/>
            <w:gridSpan w:val="3"/>
            <w:vAlign w:val="center"/>
          </w:tcPr>
          <w:p w:rsidR="00C400C2" w:rsidRPr="00C400C2" w:rsidRDefault="00C400C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25.001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"Специалист по проектированию и конструированию космических аппаратов и систем", утвержденный приказом Министерства труда и социальной защиты Российской Федерации от 28 ноября 2013 г. N 702н (зарегистрирован Министерством юстиции Российской Федерации 13 февраля 2014 г., регистрационный N 31310),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</w:t>
            </w:r>
            <w:proofErr w:type="gramEnd"/>
            <w:r w:rsidRPr="00C400C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400C2">
              <w:rPr>
                <w:rFonts w:ascii="Times New Roman" w:hAnsi="Times New Roman" w:cs="Times New Roman"/>
              </w:rPr>
              <w:t>Российской Федерации 13 января 2017 г., регистрационный N 45230)</w:t>
            </w:r>
            <w:proofErr w:type="gramEnd"/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25.006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"Специалист по надежности пилотируемых космических кораблей и станций", утвержденный приказом Министерства труда и социальной защиты Российской Федерации от 7 апреля 2014 г. N 205н (зарегистрирован Министерством юстиции Российской Федерации 14 мая 2014 г., регистрационный N 32258),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</w:t>
            </w:r>
            <w:proofErr w:type="gramEnd"/>
            <w:r w:rsidRPr="00C400C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400C2">
              <w:rPr>
                <w:rFonts w:ascii="Times New Roman" w:hAnsi="Times New Roman" w:cs="Times New Roman"/>
              </w:rPr>
              <w:t>Федерации 13 января 2017 г., регистрационный N 45230)</w:t>
            </w:r>
            <w:proofErr w:type="gramEnd"/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25.007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"Специалист-эксперт ведомственной приемки в ракетно-космической промышленности", утвержденный приказом Министерства труда и социальной защиты Российской Федерации от 7 апреля 2014 г. N 195н (зарегистрирован Министерством юстиции Российской Федерации 27 мая 2014 г., регистрационный N 32448),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C400C2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25.010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"Инженер-технолог по изготовлению космических аппаратов и систем", утвержденный приказом Министерства труда и социальной защиты Российской Федерации от 11 апреля 2014 г. N 244н (зарегистрирован Министерством юстиции Российской Федерации 29 мая 2014 г., регистрационный N 32483),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C400C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400C2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25.011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"Специалист по входному контролю комплектующих изделий в ракетно-космической промышленности", утвержденный приказом Министерства труда и социальной защиты Российской Федерации от 19 мая 2014 г. N 322н (зарегистрирован Министерством юстиции Российской Федерации 5 июня 2014 г., регистрационный N 32590),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</w:t>
            </w:r>
            <w:proofErr w:type="gramEnd"/>
            <w:r w:rsidRPr="00C400C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400C2">
              <w:rPr>
                <w:rFonts w:ascii="Times New Roman" w:hAnsi="Times New Roman" w:cs="Times New Roman"/>
              </w:rPr>
              <w:t>Российской Федерации 13 января 2017 г., регистрационный N 45230)</w:t>
            </w:r>
            <w:proofErr w:type="gramEnd"/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25.013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"Специалист по надежности ракетно-космической техники", утвержденный приказом Министерства труда и социальной защиты Российской Федерации от 30 сентября 2014 г. N 669н (зарегистрирован Министерством юстиции Российской Федерации 28 ноября 2014 г., регистрационный N 34977),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</w:t>
            </w:r>
            <w:proofErr w:type="gramEnd"/>
            <w:r w:rsidRPr="00C400C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400C2">
              <w:rPr>
                <w:rFonts w:ascii="Times New Roman" w:hAnsi="Times New Roman" w:cs="Times New Roman"/>
              </w:rPr>
              <w:t>2017 г., регистрационный N 45230)</w:t>
            </w:r>
            <w:proofErr w:type="gramEnd"/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25.014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"Специалист по </w:t>
            </w:r>
            <w:proofErr w:type="spellStart"/>
            <w:r w:rsidRPr="00C400C2">
              <w:rPr>
                <w:rFonts w:ascii="Times New Roman" w:hAnsi="Times New Roman" w:cs="Times New Roman"/>
              </w:rPr>
              <w:t>дефектации</w:t>
            </w:r>
            <w:proofErr w:type="spellEnd"/>
            <w:r w:rsidRPr="00C400C2">
              <w:rPr>
                <w:rFonts w:ascii="Times New Roman" w:hAnsi="Times New Roman" w:cs="Times New Roman"/>
              </w:rPr>
              <w:t xml:space="preserve"> изделий ракетной и космической техники", утвержденный приказом Министерства труда и социальной защиты Российской Федерации от 9 октября 2014 г. N 681н (зарегистрирован Министерством юстиции Российской Федерации 11 ноября 2014 г., регистрационный N 34640),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</w:t>
            </w:r>
            <w:proofErr w:type="gramEnd"/>
            <w:r w:rsidRPr="00C400C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400C2">
              <w:rPr>
                <w:rFonts w:ascii="Times New Roman" w:hAnsi="Times New Roman" w:cs="Times New Roman"/>
              </w:rPr>
              <w:t>Федерации 13 января 2017 г., регистрационный N 45230)</w:t>
            </w:r>
            <w:proofErr w:type="gramEnd"/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25.016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"Специалист по эксплуатации комплексов и систем заправки ракет-носителей, разгонных блоков и космических аппаратов компонентами ракетного топлива", утвержденный приказом Министерства труда и социальной защиты Российской Федерации от 16 января 2015 г. N 19н (зарегистрирован Министерством юстиции Российской Федерации 6 февраля 2015 г., регистрационный N 35912), с изменением, внесенным приказом Министерства труда и социальной защиты Российской Федерации от 12 декабря</w:t>
            </w:r>
            <w:proofErr w:type="gramEnd"/>
            <w:r w:rsidRPr="00C400C2">
              <w:rPr>
                <w:rFonts w:ascii="Times New Roman" w:hAnsi="Times New Roman" w:cs="Times New Roman"/>
              </w:rPr>
              <w:t xml:space="preserve"> 2016 г. N 727н (зарегистрирован Министерством юстиции Российской Федерации 13 января 2017 г., регистрационный N 45230)</w:t>
            </w:r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25.021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6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"Специалист по подготовке космонавтов", утвержденный приказом Министерства труда и социальной защиты Российской Федерации от 1 июля 2015 г. N 420н (зарегистрирован Министерством юстиции Российской Федерации 21 июля 2015 г., регистрационный N 38106)</w:t>
            </w:r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25.022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7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"Специалист по проектированию разгонных блоков транспортных систем в ракетно-космической промышленности", утвержденный приказом Министерства труда и социальной защиты Российской Федерации от 23 октября 2015 г. N 770н (зарегистрирован Министерством юстиции Российской Федерации 12 ноября 2015 г., регистрационный N 39679)</w:t>
            </w:r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25.023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8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"Специалист по проектированию и конструированию систем жизнеобеспечения, терморегулирования, агрегатов пневмогидравлических систем пилотируемых космических кораблей, станций и комплексов", утвержденный приказом Министерства труда и социальной защиты Российской Федерации от 27 октября 2015 г. N 780н (зарегистрирован Министерством юстиции Российской Федерации 19 ноября 2015 г., регистрационный N 39782)</w:t>
            </w:r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25.028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9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"Инженер-технолог по сборочному производству в ракетно-космической промышленности", утвержденный приказом Министерства труда и социальной защиты Российской Федерации от 3 декабря 2015 г. N 997н (зарегистрирован Министерством юстиции Российской Федерации 31 декабря 2015 г., регистрационный N 40485)</w:t>
            </w:r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25.037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0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"Специалист по управлению проектами и программами в ракетно-космической промышленности", утвержденный приказом Министерства труда и социальной защиты Российской Федерации от 3 декабря 2015 г. N 970н (зарегистрирован Министерством юстиции Российской Федерации 31 декабря 2015 г., регистрационный N 40417)</w:t>
            </w:r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25.039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1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"Инженер-конструктор по динамике и прочности машин в ракетно-космической промышленности", утвержденный приказом Министерства труда и социальной защиты Российской Федерации от 1 декабря 2015 г. N 919н (зарегистрирован Министерством юстиции Российской Федерации 25 декабря 2015 г., регистрационный N 40271)</w:t>
            </w:r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25.041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2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"Инженер-конструктор по теплофизике в ракетно-космической промышленности", утвержденный приказом Министерства труда и социальной защиты Российской Федерации от 3 декабря 2015 г. N 963н (зарегистрирован Министерством юстиции Российской Федерации 31 декабря 2015 г., регистрационный N 40428)</w:t>
            </w:r>
          </w:p>
        </w:tc>
      </w:tr>
      <w:tr w:rsidR="00C400C2" w:rsidRPr="00C400C2">
        <w:tc>
          <w:tcPr>
            <w:tcW w:w="567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54" w:type="dxa"/>
            <w:vAlign w:val="center"/>
          </w:tcPr>
          <w:p w:rsidR="00C400C2" w:rsidRPr="00C400C2" w:rsidRDefault="00C400C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>25.045</w:t>
            </w:r>
          </w:p>
        </w:tc>
        <w:tc>
          <w:tcPr>
            <w:tcW w:w="6350" w:type="dxa"/>
          </w:tcPr>
          <w:p w:rsidR="00C400C2" w:rsidRPr="00C400C2" w:rsidRDefault="00C400C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00C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3" w:history="1">
              <w:r w:rsidRPr="00C400C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00C2">
              <w:rPr>
                <w:rFonts w:ascii="Times New Roman" w:hAnsi="Times New Roman" w:cs="Times New Roman"/>
              </w:rPr>
              <w:t xml:space="preserve"> "Инженер-конструктор по ракетостроению", утвержденный приказом Министерства труда и социальной защиты Российской Федерации от 2 декабря 2015 г. N 939н (зарегистрирован Министерством юстиции Российской Федерации 31 декабря 2015 г., регистрационный N 40419)</w:t>
            </w:r>
          </w:p>
        </w:tc>
      </w:tr>
    </w:tbl>
    <w:p w:rsidR="00C400C2" w:rsidRPr="00C400C2" w:rsidRDefault="00C400C2">
      <w:pPr>
        <w:pStyle w:val="ConsPlusNormal"/>
        <w:jc w:val="both"/>
        <w:rPr>
          <w:rFonts w:ascii="Times New Roman" w:hAnsi="Times New Roman" w:cs="Times New Roman"/>
        </w:rPr>
      </w:pPr>
    </w:p>
    <w:p w:rsidR="00C400C2" w:rsidRPr="00C400C2" w:rsidRDefault="00E26C70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C400C2" w:rsidRPr="00C400C2" w:rsidRDefault="00C400C2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6E3827" w:rsidRPr="00C400C2" w:rsidRDefault="006E3827">
      <w:pPr>
        <w:rPr>
          <w:rFonts w:ascii="Times New Roman" w:hAnsi="Times New Roman" w:cs="Times New Roman"/>
        </w:rPr>
      </w:pPr>
    </w:p>
    <w:sectPr w:rsidR="006E3827" w:rsidRPr="00C400C2" w:rsidSect="00C47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C400C2"/>
    <w:rsid w:val="00301E0A"/>
    <w:rsid w:val="006E3827"/>
    <w:rsid w:val="00C400C2"/>
    <w:rsid w:val="00E26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400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400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400C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5F1792622D0295361C75191F4B744A7DACE110F9306973B03C67C599F9F78D90ED2881F4FEE9E53C5F9F4C8DCCBC5EF349687DD811B7A5Ac6u0H" TargetMode="External"/><Relationship Id="rId13" Type="http://schemas.openxmlformats.org/officeDocument/2006/relationships/hyperlink" Target="consultantplus://offline/ref=75F1792622D0295361C75191F4B744A7D9CB13019606973B03C67C599F9F78D91CD2D0134FEA8057C4ECA29999c9u7H" TargetMode="External"/><Relationship Id="rId18" Type="http://schemas.openxmlformats.org/officeDocument/2006/relationships/hyperlink" Target="consultantplus://offline/ref=75F1792622D0295361C75191F4B744A7DACE140F9303973B03C67C599F9F78D90ED2881F4FEE9E57CBF9F4C8DCCBC5EF349687DD811B7A5Ac6u0H" TargetMode="External"/><Relationship Id="rId26" Type="http://schemas.openxmlformats.org/officeDocument/2006/relationships/hyperlink" Target="consultantplus://offline/ref=75F1792622D0295361C75191F4B744A7D9C711089105973B03C67C599F9F78D90ED2881F4FEE9E57CBF9F4C8DCCBC5EF349687DD811B7A5Ac6u0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75F1792622D0295361C75191F4B744A7DACE140D9602973B03C67C599F9F78D90ED2881F4FEE9E57CBF9F4C8DCCBC5EF349687DD811B7A5Ac6u0H" TargetMode="External"/><Relationship Id="rId34" Type="http://schemas.openxmlformats.org/officeDocument/2006/relationships/fontTable" Target="fontTable.xml"/><Relationship Id="rId7" Type="http://schemas.openxmlformats.org/officeDocument/2006/relationships/hyperlink" Target="consultantplus://offline/ref=75F1792622D0295361C75191F4B744A7DBCD11089307973B03C67C599F9F78D90ED2881F4FEE9C53CBF9F4C8DCCBC5EF349687DD811B7A5Ac6u0H" TargetMode="External"/><Relationship Id="rId12" Type="http://schemas.openxmlformats.org/officeDocument/2006/relationships/hyperlink" Target="consultantplus://offline/ref=75F1792622D0295361C75191F4B744A7DACE110F9306973B03C67C599F9F78D90ED2881F4FEE9E57C4F9F4C8DCCBC5EF349687DD811B7A5Ac6u0H" TargetMode="External"/><Relationship Id="rId17" Type="http://schemas.openxmlformats.org/officeDocument/2006/relationships/hyperlink" Target="consultantplus://offline/ref=75F1792622D0295361C75191F4B744A7D9C713009407973B03C67C599F9F78D90ED2881F4FEE9E56C2F9F4C8DCCBC5EF349687DD811B7A5Ac6u0H" TargetMode="External"/><Relationship Id="rId25" Type="http://schemas.openxmlformats.org/officeDocument/2006/relationships/hyperlink" Target="consultantplus://offline/ref=75F1792622D0295361C75191F4B744A7DACE140C9700973B03C67C599F9F78D90ED2881F4FEE9E57CBF9F4C8DCCBC5EF349687DD811B7A5Ac6u0H" TargetMode="External"/><Relationship Id="rId33" Type="http://schemas.openxmlformats.org/officeDocument/2006/relationships/hyperlink" Target="consultantplus://offline/ref=75F1792622D0295361C75191F4B744A7D9C6170D9101973B03C67C599F9F78D90ED2881F4FEE9E57CBF9F4C8DCCBC5EF349687DD811B7A5Ac6u0H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75F1792622D0295361C75191F4B744A7DBCE170D9207973B03C67C599F9F78D90ED2881F4FEE9753C5F9F4C8DCCBC5EF349687DD811B7A5Ac6u0H" TargetMode="External"/><Relationship Id="rId20" Type="http://schemas.openxmlformats.org/officeDocument/2006/relationships/hyperlink" Target="consultantplus://offline/ref=75F1792622D0295361C75191F4B744A7DACE140D9903973B03C67C599F9F78D90ED2881F4FEE9E57CBF9F4C8DCCBC5EF349687DD811B7A5Ac6u0H" TargetMode="External"/><Relationship Id="rId29" Type="http://schemas.openxmlformats.org/officeDocument/2006/relationships/hyperlink" Target="consultantplus://offline/ref=75F1792622D0295361C75191F4B744A7D9C617009301973B03C67C599F9F78D90ED2881F4FEE9E57CBF9F4C8DCCBC5EF349687DD811B7A5Ac6u0H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75F1792622D0295361C75191F4B744A7D9C812099803973B03C67C599F9F78D90ED2881F4FEE9E56C6F9F4C8DCCBC5EF349687DD811B7A5Ac6u0H" TargetMode="External"/><Relationship Id="rId11" Type="http://schemas.openxmlformats.org/officeDocument/2006/relationships/hyperlink" Target="consultantplus://offline/ref=75F1792622D0295361C75191F4B744A7DACE110F9306973B03C67C599F9F78D90ED2881F4FEE9F56C4F9F4C8DCCBC5EF349687DD811B7A5Ac6u0H" TargetMode="External"/><Relationship Id="rId24" Type="http://schemas.openxmlformats.org/officeDocument/2006/relationships/hyperlink" Target="consultantplus://offline/ref=75F1792622D0295361C75191F4B744A7DACE140E950F973B03C67C599F9F78D90ED2881F4FEE9E57CBF9F4C8DCCBC5EF349687DD811B7A5Ac6u0H" TargetMode="External"/><Relationship Id="rId32" Type="http://schemas.openxmlformats.org/officeDocument/2006/relationships/hyperlink" Target="consultantplus://offline/ref=75F1792622D0295361C75191F4B744A7D9C6170D9004973B03C67C599F9F78D90ED2881F4FEE9E57CBF9F4C8DCCBC5EF349687DD811B7A5Ac6u0H" TargetMode="External"/><Relationship Id="rId5" Type="http://schemas.openxmlformats.org/officeDocument/2006/relationships/hyperlink" Target="consultantplus://offline/ref=75F1792622D0295361C75191F4B744A7DAC7120E900E973B03C67C599F9F78D90ED2881F4FEE9E53C0F9F4C8DCCBC5EF349687DD811B7A5Ac6u0H" TargetMode="External"/><Relationship Id="rId15" Type="http://schemas.openxmlformats.org/officeDocument/2006/relationships/hyperlink" Target="consultantplus://offline/ref=75F1792622D0295361C75191F4B744A7DAC71301940F973B03C67C599F9F78D91CD2D0134FEA8057C4ECA29999c9u7H" TargetMode="External"/><Relationship Id="rId23" Type="http://schemas.openxmlformats.org/officeDocument/2006/relationships/hyperlink" Target="consultantplus://offline/ref=75F1792622D0295361C75191F4B744A7DACE140E9206973B03C67C599F9F78D90ED2881F4FEE9E57CBF9F4C8DCCBC5EF349687DD811B7A5Ac6u0H" TargetMode="External"/><Relationship Id="rId28" Type="http://schemas.openxmlformats.org/officeDocument/2006/relationships/hyperlink" Target="consultantplus://offline/ref=75F1792622D0295361C75191F4B744A7D9C71C0B9800973B03C67C599F9F78D90ED2881F4FEE9E57CBF9F4C8DCCBC5EF349687DD811B7A5Ac6u0H" TargetMode="External"/><Relationship Id="rId10" Type="http://schemas.openxmlformats.org/officeDocument/2006/relationships/hyperlink" Target="consultantplus://offline/ref=75F1792622D0295361C75191F4B744A7DACE110F9306973B03C67C599F9F78D90ED2881F4FEE9E5ECAF9F4C8DCCBC5EF349687DD811B7A5Ac6u0H" TargetMode="External"/><Relationship Id="rId19" Type="http://schemas.openxmlformats.org/officeDocument/2006/relationships/hyperlink" Target="consultantplus://offline/ref=75F1792622D0295361C75191F4B744A7DACE140D9404973B03C67C599F9F78D90ED2881F4FEE9E57CBF9F4C8DCCBC5EF349687DD811B7A5Ac6u0H" TargetMode="External"/><Relationship Id="rId31" Type="http://schemas.openxmlformats.org/officeDocument/2006/relationships/hyperlink" Target="consultantplus://offline/ref=75F1792622D0295361C75191F4B744A7D9C6170C920E973B03C67C599F9F78D90ED2881F4FEE9E57CBF9F4C8DCCBC5EF349687DD811B7A5Ac6u0H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75F1792622D0295361C75191F4B744A7DACE110F9306973B03C67C599F9F78D90ED2881F4FEE9E52C2F9F4C8DCCBC5EF349687DD811B7A5Ac6u0H" TargetMode="External"/><Relationship Id="rId14" Type="http://schemas.openxmlformats.org/officeDocument/2006/relationships/hyperlink" Target="consultantplus://offline/ref=75F1792622D0295361C75191F4B744A7DBCD150C9401973B03C67C599F9F78D91CD2D0134FEA8057C4ECA29999c9u7H" TargetMode="External"/><Relationship Id="rId22" Type="http://schemas.openxmlformats.org/officeDocument/2006/relationships/hyperlink" Target="consultantplus://offline/ref=75F1792622D0295361C75191F4B744A7DACE140D9202973B03C67C599F9F78D90ED2881F4FEE9E57CBF9F4C8DCCBC5EF349687DD811B7A5Ac6u0H" TargetMode="External"/><Relationship Id="rId27" Type="http://schemas.openxmlformats.org/officeDocument/2006/relationships/hyperlink" Target="consultantplus://offline/ref=75F1792622D0295361C75191F4B744A7D9C71D019704973B03C67C599F9F78D90ED2881F4FEE9E57CBF9F4C8DCCBC5EF349687DD811B7A5Ac6u0H" TargetMode="External"/><Relationship Id="rId30" Type="http://schemas.openxmlformats.org/officeDocument/2006/relationships/hyperlink" Target="consultantplus://offline/ref=75F1792622D0295361C75191F4B744A7D9C6170D9007973B03C67C599F9F78D90ED2881F4FEE9E57CBF9F4C8DCCBC5EF349687DD811B7A5Ac6u0H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6801</Words>
  <Characters>38766</Characters>
  <Application>Microsoft Office Word</Application>
  <DocSecurity>0</DocSecurity>
  <Lines>323</Lines>
  <Paragraphs>90</Paragraphs>
  <ScaleCrop>false</ScaleCrop>
  <Company>МАИ</Company>
  <LinksUpToDate>false</LinksUpToDate>
  <CharactersWithSpaces>45477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2019-06-04T07:46:00Z</dcterms:created>
  <dcterms:modified xsi:type="dcterms:W3CDTF">2019-12-31T08:01:00Z</dcterms:modified>
</cp:coreProperties>
</file>