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B9" w:rsidRPr="003108B9" w:rsidRDefault="003108B9">
      <w:pPr>
        <w:pStyle w:val="ConsPlusTitlePage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3108B9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3108B9">
        <w:rPr>
          <w:rFonts w:ascii="Times New Roman" w:hAnsi="Times New Roman" w:cs="Times New Roman"/>
        </w:rPr>
        <w:br/>
      </w:r>
    </w:p>
    <w:p w:rsidR="003108B9" w:rsidRPr="003108B9" w:rsidRDefault="003108B9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outlineLvl w:val="0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Зарегистрировано в Минюсте России 29 июня 2017 г. N 47236</w:t>
      </w:r>
    </w:p>
    <w:p w:rsidR="003108B9" w:rsidRPr="003108B9" w:rsidRDefault="003108B9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Title"/>
        <w:jc w:val="center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3108B9" w:rsidRPr="003108B9" w:rsidRDefault="003108B9">
      <w:pPr>
        <w:pStyle w:val="ConsPlusTitle"/>
        <w:jc w:val="center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Title"/>
        <w:jc w:val="center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ПРИКАЗ</w:t>
      </w:r>
    </w:p>
    <w:p w:rsidR="003108B9" w:rsidRPr="003108B9" w:rsidRDefault="003108B9">
      <w:pPr>
        <w:pStyle w:val="ConsPlusTitle"/>
        <w:jc w:val="center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от 8 июня 2017 г. N 514</w:t>
      </w:r>
    </w:p>
    <w:p w:rsidR="003108B9" w:rsidRPr="003108B9" w:rsidRDefault="003108B9">
      <w:pPr>
        <w:pStyle w:val="ConsPlusTitle"/>
        <w:jc w:val="center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Title"/>
        <w:jc w:val="center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ОБ УТВЕРЖДЕНИИ</w:t>
      </w:r>
    </w:p>
    <w:p w:rsidR="003108B9" w:rsidRPr="003108B9" w:rsidRDefault="003108B9">
      <w:pPr>
        <w:pStyle w:val="ConsPlusTitle"/>
        <w:jc w:val="center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3108B9" w:rsidRPr="003108B9" w:rsidRDefault="003108B9">
      <w:pPr>
        <w:pStyle w:val="ConsPlusTitle"/>
        <w:jc w:val="center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3108B9" w:rsidRPr="003108B9" w:rsidRDefault="003108B9">
      <w:pPr>
        <w:pStyle w:val="ConsPlusTitle"/>
        <w:jc w:val="center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43.03.01 СЕРВИС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3108B9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3108B9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2567), и </w:t>
      </w:r>
      <w:hyperlink r:id="rId5" w:history="1">
        <w:r w:rsidRPr="003108B9">
          <w:rPr>
            <w:rFonts w:ascii="Times New Roman" w:hAnsi="Times New Roman" w:cs="Times New Roman"/>
            <w:color w:val="0000FF"/>
          </w:rPr>
          <w:t>пунктом 17</w:t>
        </w:r>
      </w:hyperlink>
      <w:r w:rsidRPr="003108B9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3108B9">
        <w:rPr>
          <w:rFonts w:ascii="Times New Roman" w:hAnsi="Times New Roman" w:cs="Times New Roman"/>
        </w:rPr>
        <w:t>2017, N 2, ст. 368), приказываю:</w:t>
      </w:r>
      <w:proofErr w:type="gramEnd"/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3108B9">
          <w:rPr>
            <w:rFonts w:ascii="Times New Roman" w:hAnsi="Times New Roman" w:cs="Times New Roman"/>
            <w:color w:val="0000FF"/>
          </w:rPr>
          <w:t>стандарт</w:t>
        </w:r>
      </w:hyperlink>
      <w:r w:rsidRPr="003108B9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43.03.01 Сервис (далее - стандарт).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2. Установить, что: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5" w:history="1">
        <w:r w:rsidRPr="003108B9">
          <w:rPr>
            <w:rFonts w:ascii="Times New Roman" w:hAnsi="Times New Roman" w:cs="Times New Roman"/>
            <w:color w:val="0000FF"/>
          </w:rPr>
          <w:t>стандартом</w:t>
        </w:r>
      </w:hyperlink>
      <w:r w:rsidRPr="003108B9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108B9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3108B9">
          <w:rPr>
            <w:rFonts w:ascii="Times New Roman" w:hAnsi="Times New Roman" w:cs="Times New Roman"/>
            <w:color w:val="0000FF"/>
          </w:rPr>
          <w:t>стандартом</w:t>
        </w:r>
      </w:hyperlink>
      <w:r w:rsidRPr="003108B9">
        <w:rPr>
          <w:rFonts w:ascii="Times New Roman" w:hAnsi="Times New Roman" w:cs="Times New Roman"/>
        </w:rPr>
        <w:t xml:space="preserve"> высшего образования по направлению подготовки 43.03.01 Сервис (уровень бакалавриата), утвержденным приказом Министерства образования и науки Российской Федерации от 20 октября 2015 г. N 1169 (зарегистрирован Министерством юстиции Российской Федерации 12 ноября 2015 г., регистрационный N 39702), прекращается 31 декабря 2018 года.</w:t>
      </w:r>
      <w:proofErr w:type="gramEnd"/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jc w:val="right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Министр</w:t>
      </w:r>
    </w:p>
    <w:p w:rsidR="003108B9" w:rsidRPr="003108B9" w:rsidRDefault="003108B9">
      <w:pPr>
        <w:pStyle w:val="ConsPlusNormal"/>
        <w:jc w:val="right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О.Ю.ВАСИЛЬЕВА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Default="003108B9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3108B9" w:rsidRPr="003108B9" w:rsidRDefault="003108B9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lastRenderedPageBreak/>
        <w:t>Приложение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jc w:val="right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Утвержден</w:t>
      </w:r>
    </w:p>
    <w:p w:rsidR="003108B9" w:rsidRPr="003108B9" w:rsidRDefault="003108B9">
      <w:pPr>
        <w:pStyle w:val="ConsPlusNormal"/>
        <w:jc w:val="right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приказом Министерства образования</w:t>
      </w:r>
    </w:p>
    <w:p w:rsidR="003108B9" w:rsidRPr="003108B9" w:rsidRDefault="003108B9">
      <w:pPr>
        <w:pStyle w:val="ConsPlusNormal"/>
        <w:jc w:val="right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и науки Российской Федерации</w:t>
      </w:r>
    </w:p>
    <w:p w:rsidR="003108B9" w:rsidRPr="003108B9" w:rsidRDefault="003108B9">
      <w:pPr>
        <w:pStyle w:val="ConsPlusNormal"/>
        <w:jc w:val="right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от 8 июня 2017 г. N 514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3108B9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3108B9" w:rsidRPr="003108B9" w:rsidRDefault="003108B9">
      <w:pPr>
        <w:pStyle w:val="ConsPlusTitle"/>
        <w:jc w:val="center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3108B9" w:rsidRPr="003108B9" w:rsidRDefault="003108B9">
      <w:pPr>
        <w:pStyle w:val="ConsPlusTitle"/>
        <w:jc w:val="center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43.03.01 СЕРВИС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jc w:val="center"/>
        <w:outlineLvl w:val="1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I. Общие положения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3108B9">
        <w:rPr>
          <w:rFonts w:ascii="Times New Roman" w:hAnsi="Times New Roman" w:cs="Times New Roman"/>
        </w:rPr>
        <w:t>ВО</w:t>
      </w:r>
      <w:proofErr w:type="gramEnd"/>
      <w:r w:rsidRPr="003108B9">
        <w:rPr>
          <w:rFonts w:ascii="Times New Roman" w:hAnsi="Times New Roman" w:cs="Times New Roman"/>
        </w:rPr>
        <w:t xml:space="preserve">) </w:t>
      </w:r>
      <w:proofErr w:type="gramStart"/>
      <w:r w:rsidRPr="003108B9">
        <w:rPr>
          <w:rFonts w:ascii="Times New Roman" w:hAnsi="Times New Roman" w:cs="Times New Roman"/>
        </w:rPr>
        <w:t>представляет</w:t>
      </w:r>
      <w:proofErr w:type="gramEnd"/>
      <w:r w:rsidRPr="003108B9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43.03.01 Сервис (далее соответственно - программа бакалавриата, направление подготовки).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1.3. </w:t>
      </w:r>
      <w:proofErr w:type="gramStart"/>
      <w:r w:rsidRPr="003108B9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очной, </w:t>
      </w:r>
      <w:proofErr w:type="spellStart"/>
      <w:r w:rsidRPr="003108B9">
        <w:rPr>
          <w:rFonts w:ascii="Times New Roman" w:hAnsi="Times New Roman" w:cs="Times New Roman"/>
        </w:rPr>
        <w:t>очно-заочной</w:t>
      </w:r>
      <w:proofErr w:type="spellEnd"/>
      <w:r w:rsidRPr="003108B9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3108B9">
        <w:rPr>
          <w:rFonts w:ascii="Times New Roman" w:hAnsi="Times New Roman" w:cs="Times New Roman"/>
        </w:rPr>
        <w:t>общепрофессиональных</w:t>
      </w:r>
      <w:proofErr w:type="spellEnd"/>
      <w:r w:rsidRPr="003108B9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108B9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--------------------------------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108B9">
        <w:rPr>
          <w:rFonts w:ascii="Times New Roman" w:hAnsi="Times New Roman" w:cs="Times New Roman"/>
        </w:rPr>
        <w:t xml:space="preserve">&lt;1&gt; См. </w:t>
      </w:r>
      <w:hyperlink r:id="rId7" w:history="1">
        <w:r w:rsidRPr="003108B9">
          <w:rPr>
            <w:rFonts w:ascii="Times New Roman" w:hAnsi="Times New Roman" w:cs="Times New Roman"/>
            <w:color w:val="0000FF"/>
          </w:rPr>
          <w:t>статью 14</w:t>
        </w:r>
      </w:hyperlink>
      <w:r w:rsidRPr="003108B9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3108B9">
        <w:rPr>
          <w:rFonts w:ascii="Times New Roman" w:hAnsi="Times New Roman" w:cs="Times New Roman"/>
        </w:rPr>
        <w:t xml:space="preserve"> </w:t>
      </w:r>
      <w:proofErr w:type="gramStart"/>
      <w:r w:rsidRPr="003108B9">
        <w:rPr>
          <w:rFonts w:ascii="Times New Roman" w:hAnsi="Times New Roman" w:cs="Times New Roman"/>
        </w:rPr>
        <w:t>N 19, ст. 2289; N 22, ст. 2769; N 23,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3108B9">
        <w:rPr>
          <w:rFonts w:ascii="Times New Roman" w:hAnsi="Times New Roman" w:cs="Times New Roman"/>
        </w:rPr>
        <w:t xml:space="preserve"> </w:t>
      </w:r>
      <w:proofErr w:type="gramStart"/>
      <w:r w:rsidRPr="003108B9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2670).</w:t>
      </w:r>
      <w:proofErr w:type="gramEnd"/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3"/>
      <w:bookmarkEnd w:id="1"/>
      <w:r w:rsidRPr="003108B9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108B9">
        <w:rPr>
          <w:rFonts w:ascii="Times New Roman" w:hAnsi="Times New Roman" w:cs="Times New Roman"/>
        </w:rPr>
        <w:t xml:space="preserve">в </w:t>
      </w:r>
      <w:proofErr w:type="spellStart"/>
      <w:r w:rsidRPr="003108B9">
        <w:rPr>
          <w:rFonts w:ascii="Times New Roman" w:hAnsi="Times New Roman" w:cs="Times New Roman"/>
        </w:rPr>
        <w:t>очно-заочной</w:t>
      </w:r>
      <w:proofErr w:type="spellEnd"/>
      <w:r w:rsidRPr="003108B9">
        <w:rPr>
          <w:rFonts w:ascii="Times New Roman" w:hAnsi="Times New Roman" w:cs="Times New Roman"/>
        </w:rPr>
        <w:t xml:space="preserve"> или заочной формах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  <w:proofErr w:type="gramEnd"/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при </w:t>
      </w:r>
      <w:proofErr w:type="gramStart"/>
      <w:r w:rsidRPr="003108B9">
        <w:rPr>
          <w:rFonts w:ascii="Times New Roman" w:hAnsi="Times New Roman" w:cs="Times New Roman"/>
        </w:rPr>
        <w:t>обучении</w:t>
      </w:r>
      <w:proofErr w:type="gramEnd"/>
      <w:r w:rsidRPr="003108B9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7"/>
      <w:bookmarkEnd w:id="2"/>
      <w:r w:rsidRPr="003108B9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3108B9">
        <w:rPr>
          <w:rFonts w:ascii="Times New Roman" w:hAnsi="Times New Roman" w:cs="Times New Roman"/>
        </w:rPr>
        <w:t>з.е</w:t>
      </w:r>
      <w:proofErr w:type="spellEnd"/>
      <w:r w:rsidRPr="003108B9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3108B9">
        <w:rPr>
          <w:rFonts w:ascii="Times New Roman" w:hAnsi="Times New Roman" w:cs="Times New Roman"/>
        </w:rPr>
        <w:t>з.е</w:t>
      </w:r>
      <w:proofErr w:type="spellEnd"/>
      <w:r w:rsidRPr="003108B9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3108B9">
        <w:rPr>
          <w:rFonts w:ascii="Times New Roman" w:hAnsi="Times New Roman" w:cs="Times New Roman"/>
        </w:rPr>
        <w:t>з.е</w:t>
      </w:r>
      <w:proofErr w:type="spellEnd"/>
      <w:r w:rsidRPr="003108B9">
        <w:rPr>
          <w:rFonts w:ascii="Times New Roman" w:hAnsi="Times New Roman" w:cs="Times New Roman"/>
        </w:rPr>
        <w:t>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3" w:history="1">
        <w:r w:rsidRPr="003108B9">
          <w:rPr>
            <w:rFonts w:ascii="Times New Roman" w:hAnsi="Times New Roman" w:cs="Times New Roman"/>
            <w:color w:val="0000FF"/>
          </w:rPr>
          <w:t>пунктами 1.8</w:t>
        </w:r>
      </w:hyperlink>
      <w:r w:rsidRPr="003108B9">
        <w:rPr>
          <w:rFonts w:ascii="Times New Roman" w:hAnsi="Times New Roman" w:cs="Times New Roman"/>
        </w:rPr>
        <w:t xml:space="preserve"> и </w:t>
      </w:r>
      <w:hyperlink w:anchor="P57" w:history="1">
        <w:r w:rsidRPr="003108B9">
          <w:rPr>
            <w:rFonts w:ascii="Times New Roman" w:hAnsi="Times New Roman" w:cs="Times New Roman"/>
            <w:color w:val="0000FF"/>
          </w:rPr>
          <w:t>1.9</w:t>
        </w:r>
      </w:hyperlink>
      <w:r w:rsidRPr="003108B9">
        <w:rPr>
          <w:rFonts w:ascii="Times New Roman" w:hAnsi="Times New Roman" w:cs="Times New Roman"/>
        </w:rPr>
        <w:t xml:space="preserve"> ФГОС </w:t>
      </w:r>
      <w:proofErr w:type="gramStart"/>
      <w:r w:rsidRPr="003108B9">
        <w:rPr>
          <w:rFonts w:ascii="Times New Roman" w:hAnsi="Times New Roman" w:cs="Times New Roman"/>
        </w:rPr>
        <w:t>ВО</w:t>
      </w:r>
      <w:proofErr w:type="gramEnd"/>
      <w:r w:rsidRPr="003108B9">
        <w:rPr>
          <w:rFonts w:ascii="Times New Roman" w:hAnsi="Times New Roman" w:cs="Times New Roman"/>
        </w:rPr>
        <w:t>: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3108B9">
        <w:rPr>
          <w:rFonts w:ascii="Times New Roman" w:hAnsi="Times New Roman" w:cs="Times New Roman"/>
        </w:rPr>
        <w:t>очно-заочной</w:t>
      </w:r>
      <w:proofErr w:type="spellEnd"/>
      <w:r w:rsidRPr="003108B9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2"/>
      <w:bookmarkEnd w:id="3"/>
      <w:r w:rsidRPr="003108B9">
        <w:rPr>
          <w:rFonts w:ascii="Times New Roman" w:hAnsi="Times New Roman" w:cs="Times New Roman"/>
        </w:rPr>
        <w:t>1.11. Области профессиональной деятельности &lt;2&gt; и (или)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--------------------------------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108B9">
        <w:rPr>
          <w:rFonts w:ascii="Times New Roman" w:hAnsi="Times New Roman" w:cs="Times New Roman"/>
        </w:rPr>
        <w:t xml:space="preserve">&lt;2&gt; См. </w:t>
      </w:r>
      <w:hyperlink r:id="rId8" w:history="1">
        <w:r w:rsidRPr="003108B9">
          <w:rPr>
            <w:rFonts w:ascii="Times New Roman" w:hAnsi="Times New Roman" w:cs="Times New Roman"/>
            <w:color w:val="0000FF"/>
          </w:rPr>
          <w:t>Таблицу</w:t>
        </w:r>
      </w:hyperlink>
      <w:r w:rsidRPr="003108B9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изменениями, внесенными приказом Министерства труда и социальной защиты Российской Федерации от 9 марта 2017 г. N 254н (зарегистрирован Министерством</w:t>
      </w:r>
      <w:proofErr w:type="gramEnd"/>
      <w:r w:rsidRPr="003108B9">
        <w:rPr>
          <w:rFonts w:ascii="Times New Roman" w:hAnsi="Times New Roman" w:cs="Times New Roman"/>
        </w:rPr>
        <w:t xml:space="preserve"> юстиции Российской Федерации 29 марта 2017 г., регистрационный N 46168).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16 Строительство и жилищно-коммунальное хозяйство (в сфере управления государственным, муниципальным и частным жилищным фондами, технической эксплуатации, обслуживания, санитарного содержания и благоустройства объектов общего имущества многоквартирного дома, управления многоквартирным домом, формирования эффективной системы сбора, транспортировки, переработки и утилизации отходов производства и потребления);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25 Ракетно-космическая промышленность (в сфере создания инфраструктуры использования результатов космической деятельности, деятельности по обеспечению актуальной и достоверной информации социально-экономического, экологического, географического характера);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33 Сервис, оказание услуг населению (торговля, техническое обслуживание, ремонт, предоставление персональных услуг, услуги гостеприимства, общественное питание и пр.) (в сфере оказания услуг и сервисного обслуживания);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40 Сквозные виды профессиональной деятельности в промышленности (в сфере организации и управления процессами </w:t>
      </w:r>
      <w:proofErr w:type="spellStart"/>
      <w:r w:rsidRPr="003108B9">
        <w:rPr>
          <w:rFonts w:ascii="Times New Roman" w:hAnsi="Times New Roman" w:cs="Times New Roman"/>
        </w:rPr>
        <w:t>постпродажного</w:t>
      </w:r>
      <w:proofErr w:type="spellEnd"/>
      <w:r w:rsidRPr="003108B9">
        <w:rPr>
          <w:rFonts w:ascii="Times New Roman" w:hAnsi="Times New Roman" w:cs="Times New Roman"/>
        </w:rPr>
        <w:t xml:space="preserve"> обслуживания промышленной продукции различного назначения и сервисной поддержки ее потребителей);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сфера прикладных исследований.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2"/>
      <w:bookmarkEnd w:id="4"/>
      <w:r w:rsidRPr="003108B9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организационно-управленческий;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проектный;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технологический;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сервисный;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исследовательский.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3108B9">
        <w:rPr>
          <w:rFonts w:ascii="Times New Roman" w:hAnsi="Times New Roman" w:cs="Times New Roman"/>
        </w:rPr>
        <w:t>на</w:t>
      </w:r>
      <w:proofErr w:type="gramEnd"/>
      <w:r w:rsidRPr="003108B9">
        <w:rPr>
          <w:rFonts w:ascii="Times New Roman" w:hAnsi="Times New Roman" w:cs="Times New Roman"/>
        </w:rPr>
        <w:t>: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108B9">
        <w:rPr>
          <w:rFonts w:ascii="Times New Roman" w:hAnsi="Times New Roman" w:cs="Times New Roman"/>
        </w:rPr>
        <w:t>область (области) профессиональной деятельности и (или) сферу (сферы) профессиональной деятельности выпускников;</w:t>
      </w:r>
      <w:proofErr w:type="gramEnd"/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jc w:val="center"/>
        <w:outlineLvl w:val="1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3108B9" w:rsidRPr="003108B9" w:rsidRDefault="00BB151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7" w:history="1">
        <w:r w:rsidR="003108B9" w:rsidRPr="003108B9">
          <w:rPr>
            <w:rFonts w:ascii="Times New Roman" w:hAnsi="Times New Roman" w:cs="Times New Roman"/>
            <w:color w:val="0000FF"/>
          </w:rPr>
          <w:t>Блок 1</w:t>
        </w:r>
      </w:hyperlink>
      <w:r w:rsidR="003108B9" w:rsidRPr="003108B9">
        <w:rPr>
          <w:rFonts w:ascii="Times New Roman" w:hAnsi="Times New Roman" w:cs="Times New Roman"/>
        </w:rPr>
        <w:t xml:space="preserve"> "Дисциплины (модули)";</w:t>
      </w:r>
    </w:p>
    <w:p w:rsidR="003108B9" w:rsidRPr="003108B9" w:rsidRDefault="00BB151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0" w:history="1">
        <w:r w:rsidR="003108B9" w:rsidRPr="003108B9">
          <w:rPr>
            <w:rFonts w:ascii="Times New Roman" w:hAnsi="Times New Roman" w:cs="Times New Roman"/>
            <w:color w:val="0000FF"/>
          </w:rPr>
          <w:t>Блок 2</w:t>
        </w:r>
      </w:hyperlink>
      <w:r w:rsidR="003108B9" w:rsidRPr="003108B9">
        <w:rPr>
          <w:rFonts w:ascii="Times New Roman" w:hAnsi="Times New Roman" w:cs="Times New Roman"/>
        </w:rPr>
        <w:t xml:space="preserve"> "Практика";</w:t>
      </w:r>
    </w:p>
    <w:p w:rsidR="003108B9" w:rsidRPr="003108B9" w:rsidRDefault="00BB151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3" w:history="1">
        <w:r w:rsidR="003108B9" w:rsidRPr="003108B9">
          <w:rPr>
            <w:rFonts w:ascii="Times New Roman" w:hAnsi="Times New Roman" w:cs="Times New Roman"/>
            <w:color w:val="0000FF"/>
          </w:rPr>
          <w:t>Блок 3</w:t>
        </w:r>
      </w:hyperlink>
      <w:r w:rsidR="003108B9" w:rsidRPr="003108B9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jc w:val="center"/>
        <w:outlineLvl w:val="2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Структура и объем программы бакалавриата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jc w:val="right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Таблица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292"/>
        <w:gridCol w:w="4252"/>
        <w:gridCol w:w="3515"/>
      </w:tblGrid>
      <w:tr w:rsidR="003108B9" w:rsidRPr="003108B9">
        <w:tc>
          <w:tcPr>
            <w:tcW w:w="5544" w:type="dxa"/>
            <w:gridSpan w:val="2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515" w:type="dxa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3108B9">
              <w:rPr>
                <w:rFonts w:ascii="Times New Roman" w:hAnsi="Times New Roman" w:cs="Times New Roman"/>
              </w:rPr>
              <w:t>з.е</w:t>
            </w:r>
            <w:proofErr w:type="spellEnd"/>
            <w:r w:rsidRPr="003108B9">
              <w:rPr>
                <w:rFonts w:ascii="Times New Roman" w:hAnsi="Times New Roman" w:cs="Times New Roman"/>
              </w:rPr>
              <w:t>.</w:t>
            </w:r>
          </w:p>
        </w:tc>
      </w:tr>
      <w:tr w:rsidR="003108B9" w:rsidRPr="003108B9">
        <w:tc>
          <w:tcPr>
            <w:tcW w:w="1292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7"/>
            <w:bookmarkEnd w:id="5"/>
            <w:r w:rsidRPr="003108B9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252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515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не менее 180</w:t>
            </w:r>
          </w:p>
        </w:tc>
      </w:tr>
      <w:tr w:rsidR="003108B9" w:rsidRPr="003108B9">
        <w:tc>
          <w:tcPr>
            <w:tcW w:w="1292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100"/>
            <w:bookmarkEnd w:id="6"/>
            <w:r w:rsidRPr="003108B9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252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515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не менее 30</w:t>
            </w:r>
          </w:p>
        </w:tc>
      </w:tr>
      <w:tr w:rsidR="003108B9" w:rsidRPr="003108B9">
        <w:tc>
          <w:tcPr>
            <w:tcW w:w="1292" w:type="dxa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3"/>
            <w:bookmarkEnd w:id="7"/>
            <w:r w:rsidRPr="003108B9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252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515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не менее 9</w:t>
            </w:r>
          </w:p>
        </w:tc>
      </w:tr>
      <w:tr w:rsidR="003108B9" w:rsidRPr="003108B9">
        <w:tc>
          <w:tcPr>
            <w:tcW w:w="5544" w:type="dxa"/>
            <w:gridSpan w:val="2"/>
          </w:tcPr>
          <w:p w:rsidR="003108B9" w:rsidRPr="003108B9" w:rsidRDefault="003108B9">
            <w:pPr>
              <w:pStyle w:val="ConsPlusNormal"/>
              <w:ind w:left="283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515" w:type="dxa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240</w:t>
            </w:r>
          </w:p>
        </w:tc>
      </w:tr>
    </w:tbl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9"/>
      <w:bookmarkEnd w:id="8"/>
      <w:r w:rsidRPr="003108B9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7" w:history="1">
        <w:r w:rsidRPr="003108B9">
          <w:rPr>
            <w:rFonts w:ascii="Times New Roman" w:hAnsi="Times New Roman" w:cs="Times New Roman"/>
            <w:color w:val="0000FF"/>
          </w:rPr>
          <w:t>Блока 1</w:t>
        </w:r>
      </w:hyperlink>
      <w:r w:rsidRPr="003108B9">
        <w:rPr>
          <w:rFonts w:ascii="Times New Roman" w:hAnsi="Times New Roman" w:cs="Times New Roman"/>
        </w:rPr>
        <w:t xml:space="preserve"> "Дисциплины (модули)".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3108B9">
        <w:rPr>
          <w:rFonts w:ascii="Times New Roman" w:hAnsi="Times New Roman" w:cs="Times New Roman"/>
        </w:rPr>
        <w:t>з.е</w:t>
      </w:r>
      <w:proofErr w:type="spellEnd"/>
      <w:r w:rsidRPr="003108B9">
        <w:rPr>
          <w:rFonts w:ascii="Times New Roman" w:hAnsi="Times New Roman" w:cs="Times New Roman"/>
        </w:rPr>
        <w:t xml:space="preserve">. в рамках </w:t>
      </w:r>
      <w:hyperlink w:anchor="P97" w:history="1">
        <w:r w:rsidRPr="003108B9">
          <w:rPr>
            <w:rFonts w:ascii="Times New Roman" w:hAnsi="Times New Roman" w:cs="Times New Roman"/>
            <w:color w:val="0000FF"/>
          </w:rPr>
          <w:t>Блока 1</w:t>
        </w:r>
      </w:hyperlink>
      <w:r w:rsidRPr="003108B9">
        <w:rPr>
          <w:rFonts w:ascii="Times New Roman" w:hAnsi="Times New Roman" w:cs="Times New Roman"/>
        </w:rPr>
        <w:t xml:space="preserve"> "Дисциплины (модули)";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3108B9">
        <w:rPr>
          <w:rFonts w:ascii="Times New Roman" w:hAnsi="Times New Roman" w:cs="Times New Roman"/>
        </w:rPr>
        <w:t>з.е</w:t>
      </w:r>
      <w:proofErr w:type="spellEnd"/>
      <w:r w:rsidRPr="003108B9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4"/>
      <w:bookmarkEnd w:id="9"/>
      <w:r w:rsidRPr="003108B9">
        <w:rPr>
          <w:rFonts w:ascii="Times New Roman" w:hAnsi="Times New Roman" w:cs="Times New Roman"/>
        </w:rPr>
        <w:t xml:space="preserve">2.4. В </w:t>
      </w:r>
      <w:hyperlink w:anchor="P100" w:history="1">
        <w:r w:rsidRPr="003108B9">
          <w:rPr>
            <w:rFonts w:ascii="Times New Roman" w:hAnsi="Times New Roman" w:cs="Times New Roman"/>
            <w:color w:val="0000FF"/>
          </w:rPr>
          <w:t>Блок 2</w:t>
        </w:r>
      </w:hyperlink>
      <w:r w:rsidRPr="003108B9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Типы учебной практики: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ознакомительная практика;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исследовательская практика.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Типы производственной практики: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проектно-технологическая практика;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организационно-управленческая практика;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сервисная практика;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исследовательская работа;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преддипломная практика.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4" w:history="1">
        <w:r w:rsidRPr="003108B9">
          <w:rPr>
            <w:rFonts w:ascii="Times New Roman" w:hAnsi="Times New Roman" w:cs="Times New Roman"/>
            <w:color w:val="0000FF"/>
          </w:rPr>
          <w:t>пункте 2.4</w:t>
        </w:r>
      </w:hyperlink>
      <w:r w:rsidRPr="003108B9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2.6. Организация: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14" w:history="1">
        <w:r w:rsidRPr="003108B9">
          <w:rPr>
            <w:rFonts w:ascii="Times New Roman" w:hAnsi="Times New Roman" w:cs="Times New Roman"/>
            <w:color w:val="0000FF"/>
          </w:rPr>
          <w:t>пункте 2.4</w:t>
        </w:r>
      </w:hyperlink>
      <w:r w:rsidRPr="003108B9">
        <w:rPr>
          <w:rFonts w:ascii="Times New Roman" w:hAnsi="Times New Roman" w:cs="Times New Roman"/>
        </w:rPr>
        <w:t xml:space="preserve"> ФГОС </w:t>
      </w:r>
      <w:proofErr w:type="gramStart"/>
      <w:r w:rsidRPr="003108B9">
        <w:rPr>
          <w:rFonts w:ascii="Times New Roman" w:hAnsi="Times New Roman" w:cs="Times New Roman"/>
        </w:rPr>
        <w:t>ВО</w:t>
      </w:r>
      <w:proofErr w:type="gramEnd"/>
      <w:r w:rsidRPr="003108B9">
        <w:rPr>
          <w:rFonts w:ascii="Times New Roman" w:hAnsi="Times New Roman" w:cs="Times New Roman"/>
        </w:rPr>
        <w:t>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3108B9">
        <w:rPr>
          <w:rFonts w:ascii="Times New Roman" w:hAnsi="Times New Roman" w:cs="Times New Roman"/>
        </w:rPr>
        <w:t>учебной</w:t>
      </w:r>
      <w:proofErr w:type="gramEnd"/>
      <w:r w:rsidRPr="003108B9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устанавливает объемы практик каждого типа.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2.7. В </w:t>
      </w:r>
      <w:hyperlink w:anchor="P103" w:history="1">
        <w:r w:rsidRPr="003108B9">
          <w:rPr>
            <w:rFonts w:ascii="Times New Roman" w:hAnsi="Times New Roman" w:cs="Times New Roman"/>
            <w:color w:val="0000FF"/>
          </w:rPr>
          <w:t>Блок 3</w:t>
        </w:r>
      </w:hyperlink>
      <w:r w:rsidRPr="003108B9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выполнение и защита выпускной квалификационной работы.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3108B9">
        <w:rPr>
          <w:rFonts w:ascii="Times New Roman" w:hAnsi="Times New Roman" w:cs="Times New Roman"/>
        </w:rPr>
        <w:t>обучающимся</w:t>
      </w:r>
      <w:proofErr w:type="gramEnd"/>
      <w:r w:rsidRPr="003108B9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3108B9">
        <w:rPr>
          <w:rFonts w:ascii="Times New Roman" w:hAnsi="Times New Roman" w:cs="Times New Roman"/>
        </w:rPr>
        <w:t>общепрофессиональных</w:t>
      </w:r>
      <w:proofErr w:type="spellEnd"/>
      <w:r w:rsidRPr="003108B9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дисциплины (модули), указанные в </w:t>
      </w:r>
      <w:hyperlink w:anchor="P109" w:history="1">
        <w:r w:rsidRPr="003108B9">
          <w:rPr>
            <w:rFonts w:ascii="Times New Roman" w:hAnsi="Times New Roman" w:cs="Times New Roman"/>
            <w:color w:val="0000FF"/>
          </w:rPr>
          <w:t>пункте 2.2</w:t>
        </w:r>
      </w:hyperlink>
      <w:r w:rsidRPr="003108B9">
        <w:rPr>
          <w:rFonts w:ascii="Times New Roman" w:hAnsi="Times New Roman" w:cs="Times New Roman"/>
        </w:rPr>
        <w:t xml:space="preserve"> ФГОС </w:t>
      </w:r>
      <w:proofErr w:type="gramStart"/>
      <w:r w:rsidRPr="003108B9">
        <w:rPr>
          <w:rFonts w:ascii="Times New Roman" w:hAnsi="Times New Roman" w:cs="Times New Roman"/>
        </w:rPr>
        <w:t>ВО</w:t>
      </w:r>
      <w:proofErr w:type="gramEnd"/>
      <w:r w:rsidRPr="003108B9">
        <w:rPr>
          <w:rFonts w:ascii="Times New Roman" w:hAnsi="Times New Roman" w:cs="Times New Roman"/>
        </w:rPr>
        <w:t>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7" w:history="1">
        <w:r w:rsidRPr="003108B9">
          <w:rPr>
            <w:rFonts w:ascii="Times New Roman" w:hAnsi="Times New Roman" w:cs="Times New Roman"/>
            <w:color w:val="0000FF"/>
          </w:rPr>
          <w:t>Блока 1</w:t>
        </w:r>
      </w:hyperlink>
      <w:r w:rsidRPr="003108B9">
        <w:rPr>
          <w:rFonts w:ascii="Times New Roman" w:hAnsi="Times New Roman" w:cs="Times New Roman"/>
        </w:rPr>
        <w:t xml:space="preserve"> "Дисциплины (модули)".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45 процентов общего объема программы бакалавриата.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2.10. Организация должна предоставлять инвалидам и лицам с ОВЗ (по их заявлению) возможность </w:t>
      </w:r>
      <w:proofErr w:type="gramStart"/>
      <w:r w:rsidRPr="003108B9">
        <w:rPr>
          <w:rFonts w:ascii="Times New Roman" w:hAnsi="Times New Roman" w:cs="Times New Roman"/>
        </w:rPr>
        <w:t>обучения по программе</w:t>
      </w:r>
      <w:proofErr w:type="gramEnd"/>
      <w:r w:rsidRPr="003108B9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jc w:val="center"/>
        <w:outlineLvl w:val="1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III. Требования к результатам освоения</w:t>
      </w:r>
    </w:p>
    <w:p w:rsidR="003108B9" w:rsidRPr="003108B9" w:rsidRDefault="003108B9">
      <w:pPr>
        <w:pStyle w:val="ConsPlusNormal"/>
        <w:jc w:val="center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программы бакалавриата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21"/>
        <w:gridCol w:w="6350"/>
      </w:tblGrid>
      <w:tr w:rsidR="003108B9" w:rsidRPr="003108B9">
        <w:tc>
          <w:tcPr>
            <w:tcW w:w="2721" w:type="dxa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350" w:type="dxa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3108B9" w:rsidRPr="003108B9">
        <w:tc>
          <w:tcPr>
            <w:tcW w:w="2721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350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3108B9" w:rsidRPr="003108B9">
        <w:tc>
          <w:tcPr>
            <w:tcW w:w="2721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350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3108B9" w:rsidRPr="003108B9">
        <w:tc>
          <w:tcPr>
            <w:tcW w:w="2721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350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3108B9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108B9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3108B9" w:rsidRPr="003108B9">
        <w:tc>
          <w:tcPr>
            <w:tcW w:w="2721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350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3108B9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3108B9">
              <w:rPr>
                <w:rFonts w:ascii="Times New Roman" w:hAnsi="Times New Roman" w:cs="Times New Roman"/>
              </w:rPr>
              <w:t>ых</w:t>
            </w:r>
            <w:proofErr w:type="spellEnd"/>
            <w:r w:rsidRPr="003108B9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3108B9" w:rsidRPr="003108B9">
        <w:tc>
          <w:tcPr>
            <w:tcW w:w="2721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350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3108B9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108B9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3108B9" w:rsidRPr="003108B9">
        <w:tc>
          <w:tcPr>
            <w:tcW w:w="2721" w:type="dxa"/>
            <w:vMerge w:val="restart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3108B9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3108B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350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3108B9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108B9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3108B9" w:rsidRPr="003108B9">
        <w:tc>
          <w:tcPr>
            <w:tcW w:w="2721" w:type="dxa"/>
            <w:vMerge/>
          </w:tcPr>
          <w:p w:rsidR="003108B9" w:rsidRPr="003108B9" w:rsidRDefault="003108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0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3108B9" w:rsidRPr="003108B9">
        <w:tc>
          <w:tcPr>
            <w:tcW w:w="2721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350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3108B9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3108B9">
        <w:rPr>
          <w:rFonts w:ascii="Times New Roman" w:hAnsi="Times New Roman" w:cs="Times New Roman"/>
        </w:rPr>
        <w:t>общепрофессиональные</w:t>
      </w:r>
      <w:proofErr w:type="spellEnd"/>
      <w:r w:rsidRPr="003108B9">
        <w:rPr>
          <w:rFonts w:ascii="Times New Roman" w:hAnsi="Times New Roman" w:cs="Times New Roman"/>
        </w:rPr>
        <w:t xml:space="preserve"> компетенции: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21"/>
        <w:gridCol w:w="6350"/>
      </w:tblGrid>
      <w:tr w:rsidR="003108B9" w:rsidRPr="003108B9">
        <w:tc>
          <w:tcPr>
            <w:tcW w:w="2721" w:type="dxa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3108B9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3108B9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350" w:type="dxa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3108B9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3108B9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3108B9" w:rsidRPr="003108B9">
        <w:tc>
          <w:tcPr>
            <w:tcW w:w="2721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Технологии</w:t>
            </w:r>
          </w:p>
        </w:tc>
        <w:tc>
          <w:tcPr>
            <w:tcW w:w="6350" w:type="dxa"/>
            <w:vAlign w:val="center"/>
          </w:tcPr>
          <w:p w:rsidR="003108B9" w:rsidRPr="003108B9" w:rsidRDefault="003108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3108B9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108B9">
              <w:rPr>
                <w:rFonts w:ascii="Times New Roman" w:hAnsi="Times New Roman" w:cs="Times New Roman"/>
              </w:rPr>
              <w:t xml:space="preserve"> применять технологические новации и современное программное обеспечение в сфере сервиса</w:t>
            </w:r>
          </w:p>
        </w:tc>
      </w:tr>
      <w:tr w:rsidR="003108B9" w:rsidRPr="003108B9">
        <w:tc>
          <w:tcPr>
            <w:tcW w:w="2721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Управление</w:t>
            </w:r>
          </w:p>
        </w:tc>
        <w:tc>
          <w:tcPr>
            <w:tcW w:w="6350" w:type="dxa"/>
            <w:vAlign w:val="center"/>
          </w:tcPr>
          <w:p w:rsidR="003108B9" w:rsidRPr="003108B9" w:rsidRDefault="003108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ОПК-2. </w:t>
            </w:r>
            <w:proofErr w:type="gramStart"/>
            <w:r w:rsidRPr="003108B9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108B9">
              <w:rPr>
                <w:rFonts w:ascii="Times New Roman" w:hAnsi="Times New Roman" w:cs="Times New Roman"/>
              </w:rPr>
              <w:t xml:space="preserve"> осуществлять основные функции управления сервисной деятельностью</w:t>
            </w:r>
          </w:p>
        </w:tc>
      </w:tr>
      <w:tr w:rsidR="003108B9" w:rsidRPr="003108B9">
        <w:tc>
          <w:tcPr>
            <w:tcW w:w="2721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Качество</w:t>
            </w:r>
          </w:p>
        </w:tc>
        <w:tc>
          <w:tcPr>
            <w:tcW w:w="6350" w:type="dxa"/>
            <w:vAlign w:val="center"/>
          </w:tcPr>
          <w:p w:rsidR="003108B9" w:rsidRPr="003108B9" w:rsidRDefault="003108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 w:rsidRPr="003108B9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108B9">
              <w:rPr>
                <w:rFonts w:ascii="Times New Roman" w:hAnsi="Times New Roman" w:cs="Times New Roman"/>
              </w:rPr>
              <w:t xml:space="preserve"> обеспечивать требуемое качество процессов оказания услуг в избранной сфере профессиональной деятельности</w:t>
            </w:r>
          </w:p>
        </w:tc>
      </w:tr>
      <w:tr w:rsidR="003108B9" w:rsidRPr="003108B9">
        <w:tc>
          <w:tcPr>
            <w:tcW w:w="2721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Маркетинг</w:t>
            </w:r>
          </w:p>
        </w:tc>
        <w:tc>
          <w:tcPr>
            <w:tcW w:w="6350" w:type="dxa"/>
            <w:vAlign w:val="center"/>
          </w:tcPr>
          <w:p w:rsidR="003108B9" w:rsidRPr="003108B9" w:rsidRDefault="003108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3108B9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108B9">
              <w:rPr>
                <w:rFonts w:ascii="Times New Roman" w:hAnsi="Times New Roman" w:cs="Times New Roman"/>
              </w:rPr>
              <w:t xml:space="preserve"> осуществлять исследование рынка, организовывать продажи и продвижение сервисных продуктов</w:t>
            </w:r>
          </w:p>
        </w:tc>
      </w:tr>
      <w:tr w:rsidR="003108B9" w:rsidRPr="003108B9">
        <w:tc>
          <w:tcPr>
            <w:tcW w:w="2721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Экономика</w:t>
            </w:r>
          </w:p>
        </w:tc>
        <w:tc>
          <w:tcPr>
            <w:tcW w:w="6350" w:type="dxa"/>
            <w:vAlign w:val="center"/>
          </w:tcPr>
          <w:p w:rsidR="003108B9" w:rsidRPr="003108B9" w:rsidRDefault="003108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3108B9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108B9">
              <w:rPr>
                <w:rFonts w:ascii="Times New Roman" w:hAnsi="Times New Roman" w:cs="Times New Roman"/>
              </w:rPr>
              <w:t xml:space="preserve"> принимать экономически обоснованные решения, обеспечивать экономическую эффективность организаций избранной сферы профессиональной деятельности</w:t>
            </w:r>
          </w:p>
        </w:tc>
      </w:tr>
      <w:tr w:rsidR="003108B9" w:rsidRPr="003108B9">
        <w:tc>
          <w:tcPr>
            <w:tcW w:w="2721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Право</w:t>
            </w:r>
          </w:p>
        </w:tc>
        <w:tc>
          <w:tcPr>
            <w:tcW w:w="6350" w:type="dxa"/>
            <w:vAlign w:val="center"/>
          </w:tcPr>
          <w:p w:rsidR="003108B9" w:rsidRPr="003108B9" w:rsidRDefault="003108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ОПК-6. </w:t>
            </w:r>
            <w:proofErr w:type="gramStart"/>
            <w:r w:rsidRPr="003108B9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108B9">
              <w:rPr>
                <w:rFonts w:ascii="Times New Roman" w:hAnsi="Times New Roman" w:cs="Times New Roman"/>
              </w:rPr>
              <w:t xml:space="preserve"> применять в профессиональной деятельности нормативные правовые акты в сфере сервиса</w:t>
            </w:r>
          </w:p>
        </w:tc>
      </w:tr>
      <w:tr w:rsidR="003108B9" w:rsidRPr="003108B9">
        <w:tc>
          <w:tcPr>
            <w:tcW w:w="2721" w:type="dxa"/>
            <w:vAlign w:val="center"/>
          </w:tcPr>
          <w:p w:rsidR="003108B9" w:rsidRPr="003108B9" w:rsidRDefault="003108B9">
            <w:pPr>
              <w:pStyle w:val="ConsPlusNormal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Безопасность обслуживания</w:t>
            </w:r>
          </w:p>
        </w:tc>
        <w:tc>
          <w:tcPr>
            <w:tcW w:w="6350" w:type="dxa"/>
            <w:vAlign w:val="center"/>
          </w:tcPr>
          <w:p w:rsidR="003108B9" w:rsidRPr="003108B9" w:rsidRDefault="003108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ОПК-7. </w:t>
            </w:r>
            <w:proofErr w:type="gramStart"/>
            <w:r w:rsidRPr="003108B9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108B9">
              <w:rPr>
                <w:rFonts w:ascii="Times New Roman" w:hAnsi="Times New Roman" w:cs="Times New Roman"/>
              </w:rPr>
              <w:t xml:space="preserve"> обеспечивать безопасность обслуживания потребителей и соблюдение требований заинтересованных сторон на основании выполнения норм и правил охраны труда и техники безопасности</w:t>
            </w:r>
          </w:p>
        </w:tc>
      </w:tr>
    </w:tbl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3.4. </w:t>
      </w:r>
      <w:proofErr w:type="gramStart"/>
      <w:r w:rsidRPr="003108B9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3108B9">
        <w:rPr>
          <w:rFonts w:ascii="Times New Roman" w:hAnsi="Times New Roman" w:cs="Times New Roman"/>
        </w:rPr>
        <w:t>обязательных</w:t>
      </w:r>
      <w:proofErr w:type="gramEnd"/>
      <w:r w:rsidRPr="003108B9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108B9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108B9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69" w:history="1">
        <w:r w:rsidRPr="003108B9">
          <w:rPr>
            <w:rFonts w:ascii="Times New Roman" w:hAnsi="Times New Roman" w:cs="Times New Roman"/>
            <w:color w:val="0000FF"/>
          </w:rPr>
          <w:t>приложении</w:t>
        </w:r>
      </w:hyperlink>
      <w:r w:rsidRPr="003108B9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3108B9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--------------------------------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108B9">
        <w:rPr>
          <w:rFonts w:ascii="Times New Roman" w:hAnsi="Times New Roman" w:cs="Times New Roman"/>
        </w:rPr>
        <w:t xml:space="preserve">&lt;3&gt; См. </w:t>
      </w:r>
      <w:hyperlink r:id="rId9" w:history="1">
        <w:r w:rsidRPr="003108B9">
          <w:rPr>
            <w:rFonts w:ascii="Times New Roman" w:hAnsi="Times New Roman" w:cs="Times New Roman"/>
            <w:color w:val="0000FF"/>
          </w:rPr>
          <w:t>пункт 1</w:t>
        </w:r>
      </w:hyperlink>
      <w:r w:rsidRPr="003108B9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изменениями, внесенными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3108B9">
        <w:rPr>
          <w:rFonts w:ascii="Times New Roman" w:hAnsi="Times New Roman" w:cs="Times New Roman"/>
        </w:rPr>
        <w:t xml:space="preserve"> </w:t>
      </w:r>
      <w:proofErr w:type="gramStart"/>
      <w:r w:rsidRPr="003108B9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3108B9">
        <w:rPr>
          <w:rFonts w:ascii="Times New Roman" w:hAnsi="Times New Roman" w:cs="Times New Roman"/>
        </w:rPr>
        <w:t>выделена</w:t>
      </w:r>
      <w:proofErr w:type="gramEnd"/>
      <w:r w:rsidRPr="003108B9">
        <w:rPr>
          <w:rFonts w:ascii="Times New Roman" w:hAnsi="Times New Roman" w:cs="Times New Roman"/>
        </w:rPr>
        <w:t xml:space="preserve"> полностью или частично.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--------------------------------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&lt;4&gt; </w:t>
      </w:r>
      <w:hyperlink r:id="rId10" w:history="1">
        <w:r w:rsidRPr="003108B9">
          <w:rPr>
            <w:rFonts w:ascii="Times New Roman" w:hAnsi="Times New Roman" w:cs="Times New Roman"/>
            <w:color w:val="0000FF"/>
          </w:rPr>
          <w:t>Приказ</w:t>
        </w:r>
      </w:hyperlink>
      <w:r w:rsidRPr="003108B9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(или) сфере профессиональной деятельности, установленной в соответствии с </w:t>
      </w:r>
      <w:hyperlink w:anchor="P62" w:history="1">
        <w:r w:rsidRPr="003108B9">
          <w:rPr>
            <w:rFonts w:ascii="Times New Roman" w:hAnsi="Times New Roman" w:cs="Times New Roman"/>
            <w:color w:val="0000FF"/>
          </w:rPr>
          <w:t>пунктом 1.11</w:t>
        </w:r>
      </w:hyperlink>
      <w:r w:rsidRPr="003108B9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3108B9">
        <w:rPr>
          <w:rFonts w:ascii="Times New Roman" w:hAnsi="Times New Roman" w:cs="Times New Roman"/>
        </w:rPr>
        <w:t>,</w:t>
      </w:r>
      <w:proofErr w:type="gramEnd"/>
      <w:r w:rsidRPr="003108B9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72" w:history="1">
        <w:r w:rsidRPr="003108B9">
          <w:rPr>
            <w:rFonts w:ascii="Times New Roman" w:hAnsi="Times New Roman" w:cs="Times New Roman"/>
            <w:color w:val="0000FF"/>
          </w:rPr>
          <w:t>пунктом 1.12</w:t>
        </w:r>
      </w:hyperlink>
      <w:r w:rsidRPr="003108B9">
        <w:rPr>
          <w:rFonts w:ascii="Times New Roman" w:hAnsi="Times New Roman" w:cs="Times New Roman"/>
        </w:rPr>
        <w:t xml:space="preserve"> ФГОС ВО.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универсальных, </w:t>
      </w:r>
      <w:proofErr w:type="spellStart"/>
      <w:r w:rsidRPr="003108B9">
        <w:rPr>
          <w:rFonts w:ascii="Times New Roman" w:hAnsi="Times New Roman" w:cs="Times New Roman"/>
        </w:rPr>
        <w:t>общепрофессиональных</w:t>
      </w:r>
      <w:proofErr w:type="spellEnd"/>
      <w:r w:rsidRPr="003108B9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3108B9">
        <w:rPr>
          <w:rFonts w:ascii="Times New Roman" w:hAnsi="Times New Roman" w:cs="Times New Roman"/>
        </w:rPr>
        <w:t>обучения по дисциплинам</w:t>
      </w:r>
      <w:proofErr w:type="gramEnd"/>
      <w:r w:rsidRPr="003108B9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3108B9">
        <w:rPr>
          <w:rFonts w:ascii="Times New Roman" w:hAnsi="Times New Roman" w:cs="Times New Roman"/>
        </w:rPr>
        <w:t>обучения по дисциплинам</w:t>
      </w:r>
      <w:proofErr w:type="gramEnd"/>
      <w:r w:rsidRPr="003108B9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jc w:val="center"/>
        <w:outlineLvl w:val="1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3108B9">
        <w:rPr>
          <w:rFonts w:ascii="Times New Roman" w:hAnsi="Times New Roman" w:cs="Times New Roman"/>
        </w:rPr>
        <w:t>подготовки</w:t>
      </w:r>
      <w:proofErr w:type="gramEnd"/>
      <w:r w:rsidRPr="003108B9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outlineLvl w:val="2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7" w:history="1">
        <w:r w:rsidRPr="003108B9">
          <w:rPr>
            <w:rFonts w:ascii="Times New Roman" w:hAnsi="Times New Roman" w:cs="Times New Roman"/>
            <w:color w:val="0000FF"/>
          </w:rPr>
          <w:t>Блоку 1</w:t>
        </w:r>
      </w:hyperlink>
      <w:r w:rsidRPr="003108B9">
        <w:rPr>
          <w:rFonts w:ascii="Times New Roman" w:hAnsi="Times New Roman" w:cs="Times New Roman"/>
        </w:rPr>
        <w:t xml:space="preserve"> "Дисциплины (модули)" и </w:t>
      </w:r>
      <w:hyperlink w:anchor="P103" w:history="1">
        <w:r w:rsidRPr="003108B9">
          <w:rPr>
            <w:rFonts w:ascii="Times New Roman" w:hAnsi="Times New Roman" w:cs="Times New Roman"/>
            <w:color w:val="0000FF"/>
          </w:rPr>
          <w:t>Блоку 3</w:t>
        </w:r>
      </w:hyperlink>
      <w:r w:rsidRPr="003108B9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3108B9">
        <w:rPr>
          <w:rFonts w:ascii="Times New Roman" w:hAnsi="Times New Roman" w:cs="Times New Roman"/>
        </w:rPr>
        <w:t>вне</w:t>
      </w:r>
      <w:proofErr w:type="gramEnd"/>
      <w:r w:rsidRPr="003108B9">
        <w:rPr>
          <w:rFonts w:ascii="Times New Roman" w:hAnsi="Times New Roman" w:cs="Times New Roman"/>
        </w:rPr>
        <w:t xml:space="preserve"> </w:t>
      </w:r>
      <w:proofErr w:type="gramStart"/>
      <w:r w:rsidRPr="003108B9">
        <w:rPr>
          <w:rFonts w:ascii="Times New Roman" w:hAnsi="Times New Roman" w:cs="Times New Roman"/>
        </w:rPr>
        <w:t>ее</w:t>
      </w:r>
      <w:proofErr w:type="gramEnd"/>
      <w:r w:rsidRPr="003108B9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--------------------------------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108B9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3108B9">
          <w:rPr>
            <w:rFonts w:ascii="Times New Roman" w:hAnsi="Times New Roman" w:cs="Times New Roman"/>
            <w:color w:val="0000FF"/>
          </w:rPr>
          <w:t>закон</w:t>
        </w:r>
      </w:hyperlink>
      <w:r w:rsidRPr="003108B9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3108B9">
        <w:rPr>
          <w:rFonts w:ascii="Times New Roman" w:hAnsi="Times New Roman" w:cs="Times New Roman"/>
        </w:rPr>
        <w:t xml:space="preserve"> </w:t>
      </w:r>
      <w:proofErr w:type="gramStart"/>
      <w:r w:rsidRPr="003108B9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387; N 28, ст. 4558;</w:t>
      </w:r>
      <w:proofErr w:type="gramEnd"/>
      <w:r w:rsidRPr="003108B9">
        <w:rPr>
          <w:rFonts w:ascii="Times New Roman" w:hAnsi="Times New Roman" w:cs="Times New Roman"/>
        </w:rPr>
        <w:t xml:space="preserve"> </w:t>
      </w:r>
      <w:proofErr w:type="gramStart"/>
      <w:r w:rsidRPr="003108B9">
        <w:rPr>
          <w:rFonts w:ascii="Times New Roman" w:hAnsi="Times New Roman" w:cs="Times New Roman"/>
        </w:rPr>
        <w:t xml:space="preserve">N 52, ст. 7491), Федеральный </w:t>
      </w:r>
      <w:hyperlink r:id="rId12" w:history="1">
        <w:r w:rsidRPr="003108B9">
          <w:rPr>
            <w:rFonts w:ascii="Times New Roman" w:hAnsi="Times New Roman" w:cs="Times New Roman"/>
            <w:color w:val="0000FF"/>
          </w:rPr>
          <w:t>закон</w:t>
        </w:r>
      </w:hyperlink>
      <w:r w:rsidRPr="003108B9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 2010, N 27, ст. 3407; N 31, ст. 4173, ст. 4196; N 49, ст. 6409; 2011, N 23, ст. 3263;</w:t>
      </w:r>
      <w:proofErr w:type="gramEnd"/>
      <w:r w:rsidRPr="003108B9">
        <w:rPr>
          <w:rFonts w:ascii="Times New Roman" w:hAnsi="Times New Roman" w:cs="Times New Roman"/>
        </w:rPr>
        <w:t xml:space="preserve"> </w:t>
      </w:r>
      <w:proofErr w:type="gramStart"/>
      <w:r w:rsidRPr="003108B9">
        <w:rPr>
          <w:rFonts w:ascii="Times New Roman" w:hAnsi="Times New Roman" w:cs="Times New Roman"/>
        </w:rPr>
        <w:t>N 31, ст. 4701; 2013, N 14, ст. 1651; N 30, ст. 4038; N 51, ст. 6683; 2014, N 23, ст. 2927; N 30, ст. 4217, ст. 4243; 2016, N 27, ст. 4164; 2017, N 9, ст. 1276).</w:t>
      </w:r>
      <w:proofErr w:type="gramEnd"/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outlineLvl w:val="2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outlineLvl w:val="2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справочниках, и (или) профессиональных стандартах (при наличии).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4.4.4. </w:t>
      </w:r>
      <w:proofErr w:type="gramStart"/>
      <w:r w:rsidRPr="003108B9">
        <w:rPr>
          <w:rFonts w:ascii="Times New Roman" w:hAnsi="Times New Roman" w:cs="Times New Roman"/>
        </w:rPr>
        <w:t>Не менее 10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3108B9">
        <w:rPr>
          <w:rFonts w:ascii="Times New Roman" w:hAnsi="Times New Roman" w:cs="Times New Roman"/>
        </w:rPr>
        <w:t xml:space="preserve"> сфере не менее 3 лет).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4.4.5. </w:t>
      </w:r>
      <w:proofErr w:type="gramStart"/>
      <w:r w:rsidRPr="003108B9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3108B9">
        <w:rPr>
          <w:rFonts w:ascii="Times New Roman" w:hAnsi="Times New Roman" w:cs="Times New Roman"/>
        </w:rPr>
        <w:t xml:space="preserve"> в Российской Федерации).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outlineLvl w:val="2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--------------------------------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108B9">
        <w:rPr>
          <w:rFonts w:ascii="Times New Roman" w:hAnsi="Times New Roman" w:cs="Times New Roman"/>
        </w:rPr>
        <w:t xml:space="preserve">&lt;6&gt; См. </w:t>
      </w:r>
      <w:hyperlink r:id="rId13" w:history="1">
        <w:r w:rsidRPr="003108B9">
          <w:rPr>
            <w:rFonts w:ascii="Times New Roman" w:hAnsi="Times New Roman" w:cs="Times New Roman"/>
            <w:color w:val="0000FF"/>
          </w:rPr>
          <w:t>пункт 10</w:t>
        </w:r>
      </w:hyperlink>
      <w:r w:rsidRPr="003108B9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</w:t>
      </w:r>
      <w:proofErr w:type="gramEnd"/>
      <w:r w:rsidRPr="003108B9">
        <w:rPr>
          <w:rFonts w:ascii="Times New Roman" w:hAnsi="Times New Roman" w:cs="Times New Roman"/>
        </w:rPr>
        <w:t xml:space="preserve"> </w:t>
      </w:r>
      <w:proofErr w:type="gramStart"/>
      <w:r w:rsidRPr="003108B9">
        <w:rPr>
          <w:rFonts w:ascii="Times New Roman" w:hAnsi="Times New Roman" w:cs="Times New Roman"/>
        </w:rPr>
        <w:t>N 42; ст. 5926; N 46, ст. 6468).</w:t>
      </w:r>
      <w:proofErr w:type="gramEnd"/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ind w:firstLine="540"/>
        <w:jc w:val="both"/>
        <w:outlineLvl w:val="2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3108B9">
        <w:rPr>
          <w:rFonts w:ascii="Times New Roman" w:hAnsi="Times New Roman" w:cs="Times New Roman"/>
        </w:rPr>
        <w:t>подготовки</w:t>
      </w:r>
      <w:proofErr w:type="gramEnd"/>
      <w:r w:rsidRPr="003108B9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3108B9">
        <w:rPr>
          <w:rFonts w:ascii="Times New Roman" w:hAnsi="Times New Roman" w:cs="Times New Roman"/>
        </w:rPr>
        <w:t>подготовки</w:t>
      </w:r>
      <w:proofErr w:type="gramEnd"/>
      <w:r w:rsidRPr="003108B9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3108B9">
        <w:rPr>
          <w:rFonts w:ascii="Times New Roman" w:hAnsi="Times New Roman" w:cs="Times New Roman"/>
        </w:rPr>
        <w:t>подготовки</w:t>
      </w:r>
      <w:proofErr w:type="gramEnd"/>
      <w:r w:rsidRPr="003108B9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3108B9">
        <w:rPr>
          <w:rFonts w:ascii="Times New Roman" w:hAnsi="Times New Roman" w:cs="Times New Roman"/>
        </w:rPr>
        <w:t>обучающимся</w:t>
      </w:r>
      <w:proofErr w:type="gramEnd"/>
      <w:r w:rsidRPr="003108B9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3108B9">
        <w:rPr>
          <w:rFonts w:ascii="Times New Roman" w:hAnsi="Times New Roman" w:cs="Times New Roman"/>
        </w:rPr>
        <w:t>ВО</w:t>
      </w:r>
      <w:proofErr w:type="gramEnd"/>
      <w:r w:rsidRPr="003108B9">
        <w:rPr>
          <w:rFonts w:ascii="Times New Roman" w:hAnsi="Times New Roman" w:cs="Times New Roman"/>
        </w:rPr>
        <w:t xml:space="preserve"> с учетом соответствующей ПООП.</w:t>
      </w:r>
    </w:p>
    <w:p w:rsidR="003108B9" w:rsidRPr="003108B9" w:rsidRDefault="003108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3108B9">
        <w:rPr>
          <w:rFonts w:ascii="Times New Roman" w:hAnsi="Times New Roman" w:cs="Times New Roman"/>
        </w:rPr>
        <w:t>подготовки</w:t>
      </w:r>
      <w:proofErr w:type="gramEnd"/>
      <w:r w:rsidRPr="003108B9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Приложение</w:t>
      </w:r>
    </w:p>
    <w:p w:rsidR="003108B9" w:rsidRPr="003108B9" w:rsidRDefault="003108B9">
      <w:pPr>
        <w:pStyle w:val="ConsPlusNormal"/>
        <w:jc w:val="right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к федеральному государственному</w:t>
      </w:r>
    </w:p>
    <w:p w:rsidR="003108B9" w:rsidRPr="003108B9" w:rsidRDefault="003108B9">
      <w:pPr>
        <w:pStyle w:val="ConsPlusNormal"/>
        <w:jc w:val="right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3108B9">
        <w:rPr>
          <w:rFonts w:ascii="Times New Roman" w:hAnsi="Times New Roman" w:cs="Times New Roman"/>
        </w:rPr>
        <w:t>высшего</w:t>
      </w:r>
      <w:proofErr w:type="gramEnd"/>
    </w:p>
    <w:p w:rsidR="003108B9" w:rsidRPr="003108B9" w:rsidRDefault="003108B9">
      <w:pPr>
        <w:pStyle w:val="ConsPlusNormal"/>
        <w:jc w:val="right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образования - бакалавриат по направлению</w:t>
      </w:r>
    </w:p>
    <w:p w:rsidR="003108B9" w:rsidRPr="003108B9" w:rsidRDefault="003108B9">
      <w:pPr>
        <w:pStyle w:val="ConsPlusNormal"/>
        <w:jc w:val="right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подготовки 43.03.01 Сервис,</w:t>
      </w:r>
    </w:p>
    <w:p w:rsidR="003108B9" w:rsidRPr="003108B9" w:rsidRDefault="003108B9">
      <w:pPr>
        <w:pStyle w:val="ConsPlusNormal"/>
        <w:jc w:val="right"/>
        <w:rPr>
          <w:rFonts w:ascii="Times New Roman" w:hAnsi="Times New Roman" w:cs="Times New Roman"/>
        </w:rPr>
      </w:pPr>
      <w:proofErr w:type="gramStart"/>
      <w:r w:rsidRPr="003108B9">
        <w:rPr>
          <w:rFonts w:ascii="Times New Roman" w:hAnsi="Times New Roman" w:cs="Times New Roman"/>
        </w:rPr>
        <w:t>утвержденному</w:t>
      </w:r>
      <w:proofErr w:type="gramEnd"/>
      <w:r w:rsidRPr="003108B9">
        <w:rPr>
          <w:rFonts w:ascii="Times New Roman" w:hAnsi="Times New Roman" w:cs="Times New Roman"/>
        </w:rPr>
        <w:t xml:space="preserve"> приказом</w:t>
      </w:r>
    </w:p>
    <w:p w:rsidR="003108B9" w:rsidRPr="003108B9" w:rsidRDefault="003108B9">
      <w:pPr>
        <w:pStyle w:val="ConsPlusNormal"/>
        <w:jc w:val="right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Министерства образования</w:t>
      </w:r>
    </w:p>
    <w:p w:rsidR="003108B9" w:rsidRPr="003108B9" w:rsidRDefault="003108B9">
      <w:pPr>
        <w:pStyle w:val="ConsPlusNormal"/>
        <w:jc w:val="right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и науки Российской Федерации</w:t>
      </w:r>
    </w:p>
    <w:p w:rsidR="003108B9" w:rsidRPr="003108B9" w:rsidRDefault="003108B9">
      <w:pPr>
        <w:pStyle w:val="ConsPlusNormal"/>
        <w:jc w:val="right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от 8 июня 2017 г. N 514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3108B9">
      <w:pPr>
        <w:pStyle w:val="ConsPlusNormal"/>
        <w:jc w:val="center"/>
        <w:rPr>
          <w:rFonts w:ascii="Times New Roman" w:hAnsi="Times New Roman" w:cs="Times New Roman"/>
        </w:rPr>
      </w:pPr>
      <w:bookmarkStart w:id="10" w:name="P269"/>
      <w:bookmarkEnd w:id="10"/>
      <w:r w:rsidRPr="003108B9">
        <w:rPr>
          <w:rFonts w:ascii="Times New Roman" w:hAnsi="Times New Roman" w:cs="Times New Roman"/>
        </w:rPr>
        <w:t>ПЕРЕЧЕНЬ</w:t>
      </w:r>
    </w:p>
    <w:p w:rsidR="003108B9" w:rsidRPr="003108B9" w:rsidRDefault="003108B9">
      <w:pPr>
        <w:pStyle w:val="ConsPlusNormal"/>
        <w:jc w:val="center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3108B9" w:rsidRPr="003108B9" w:rsidRDefault="003108B9">
      <w:pPr>
        <w:pStyle w:val="ConsPlusNormal"/>
        <w:jc w:val="center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3108B9" w:rsidRPr="003108B9" w:rsidRDefault="003108B9">
      <w:pPr>
        <w:pStyle w:val="ConsPlusNormal"/>
        <w:jc w:val="center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ПРОГРАММУ БАКАЛАВРИАТА ПО НАПРАВЛЕНИЮ ПОДГОТОВКИ</w:t>
      </w:r>
    </w:p>
    <w:p w:rsidR="003108B9" w:rsidRPr="003108B9" w:rsidRDefault="003108B9">
      <w:pPr>
        <w:pStyle w:val="ConsPlusNormal"/>
        <w:jc w:val="center"/>
        <w:rPr>
          <w:rFonts w:ascii="Times New Roman" w:hAnsi="Times New Roman" w:cs="Times New Roman"/>
        </w:rPr>
      </w:pPr>
      <w:r w:rsidRPr="003108B9">
        <w:rPr>
          <w:rFonts w:ascii="Times New Roman" w:hAnsi="Times New Roman" w:cs="Times New Roman"/>
        </w:rPr>
        <w:t>43.03.01 СЕРВИС</w:t>
      </w:r>
    </w:p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2098"/>
        <w:gridCol w:w="6406"/>
      </w:tblGrid>
      <w:tr w:rsidR="003108B9" w:rsidRPr="003108B9">
        <w:tc>
          <w:tcPr>
            <w:tcW w:w="567" w:type="dxa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3108B9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3108B9">
              <w:rPr>
                <w:rFonts w:ascii="Times New Roman" w:hAnsi="Times New Roman" w:cs="Times New Roman"/>
              </w:rPr>
              <w:t>/</w:t>
            </w:r>
            <w:proofErr w:type="spellStart"/>
            <w:r w:rsidRPr="003108B9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098" w:type="dxa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406" w:type="dxa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Наименование области профессиональной деятельности.</w:t>
            </w:r>
          </w:p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Наименование профессионального стандарта</w:t>
            </w:r>
          </w:p>
        </w:tc>
      </w:tr>
      <w:tr w:rsidR="003108B9" w:rsidRPr="003108B9">
        <w:tc>
          <w:tcPr>
            <w:tcW w:w="9071" w:type="dxa"/>
            <w:gridSpan w:val="3"/>
            <w:vAlign w:val="center"/>
          </w:tcPr>
          <w:p w:rsidR="003108B9" w:rsidRPr="003108B9" w:rsidRDefault="003108B9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16 Строительство и жилищно-коммунальное хозяйство</w:t>
            </w:r>
          </w:p>
        </w:tc>
      </w:tr>
      <w:tr w:rsidR="003108B9" w:rsidRPr="003108B9">
        <w:tc>
          <w:tcPr>
            <w:tcW w:w="567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98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16.006</w:t>
            </w:r>
          </w:p>
        </w:tc>
        <w:tc>
          <w:tcPr>
            <w:tcW w:w="6406" w:type="dxa"/>
            <w:vAlign w:val="center"/>
          </w:tcPr>
          <w:p w:rsidR="003108B9" w:rsidRPr="003108B9" w:rsidRDefault="003108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108B9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3108B9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108B9">
              <w:rPr>
                <w:rFonts w:ascii="Times New Roman" w:hAnsi="Times New Roman" w:cs="Times New Roman"/>
              </w:rPr>
              <w:t xml:space="preserve"> "Специалист в области обращения с отходами", утвержденный приказом Министерства труда и социальной защиты Российской Федерации от 7 апреля 2014 г. N 203н (зарегистрирован Министерством юстиции Российской Федерации 28 мая 2014 г., регистрационный N 32469), с изменениями, внесенными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</w:t>
            </w:r>
            <w:proofErr w:type="gramEnd"/>
            <w:r w:rsidRPr="003108B9">
              <w:rPr>
                <w:rFonts w:ascii="Times New Roman" w:hAnsi="Times New Roman" w:cs="Times New Roman"/>
              </w:rPr>
              <w:t xml:space="preserve"> января 2017 г., регистрационный N 45230)</w:t>
            </w:r>
          </w:p>
        </w:tc>
      </w:tr>
      <w:tr w:rsidR="003108B9" w:rsidRPr="003108B9">
        <w:tc>
          <w:tcPr>
            <w:tcW w:w="567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98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16.009</w:t>
            </w:r>
          </w:p>
        </w:tc>
        <w:tc>
          <w:tcPr>
            <w:tcW w:w="6406" w:type="dxa"/>
            <w:vAlign w:val="center"/>
          </w:tcPr>
          <w:p w:rsidR="003108B9" w:rsidRPr="003108B9" w:rsidRDefault="003108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108B9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3108B9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108B9">
              <w:rPr>
                <w:rFonts w:ascii="Times New Roman" w:hAnsi="Times New Roman" w:cs="Times New Roman"/>
              </w:rPr>
              <w:t xml:space="preserve"> "Специалист по управлению жилищным фондом", утвержденный приказом Министерства труда и социальной защиты Российской Федерации от 11 апреля 2014 г. N 233н (зарегистрирован Министерством юстиции Российской Федерации 3 июля 2014 г., регистрационный N 32945), с изменениями, внесенными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</w:t>
            </w:r>
            <w:proofErr w:type="gramEnd"/>
            <w:r w:rsidRPr="003108B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108B9">
              <w:rPr>
                <w:rFonts w:ascii="Times New Roman" w:hAnsi="Times New Roman" w:cs="Times New Roman"/>
              </w:rPr>
              <w:t>2017 г., регистрационный N 45230)</w:t>
            </w:r>
            <w:proofErr w:type="gramEnd"/>
          </w:p>
        </w:tc>
      </w:tr>
      <w:tr w:rsidR="003108B9" w:rsidRPr="003108B9">
        <w:tc>
          <w:tcPr>
            <w:tcW w:w="567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98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16.011</w:t>
            </w:r>
          </w:p>
        </w:tc>
        <w:tc>
          <w:tcPr>
            <w:tcW w:w="6406" w:type="dxa"/>
            <w:vAlign w:val="center"/>
          </w:tcPr>
          <w:p w:rsidR="003108B9" w:rsidRPr="003108B9" w:rsidRDefault="003108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108B9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6" w:history="1">
              <w:r w:rsidRPr="003108B9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108B9">
              <w:rPr>
                <w:rFonts w:ascii="Times New Roman" w:hAnsi="Times New Roman" w:cs="Times New Roman"/>
              </w:rPr>
              <w:t xml:space="preserve"> "Специалист по эксплуатации и обслуживанию многоквартирного дома", утвержденный приказом Министерства труда и социальной защиты Российской Федерации от 11 апреля 2014 г. N 238н (зарегистрирован Министерством юстиции Российской Федерации 22 мая 2014 г., регистрационный N 32395), с изменениями, внесенными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</w:t>
            </w:r>
            <w:proofErr w:type="gramEnd"/>
            <w:r w:rsidRPr="003108B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108B9">
              <w:rPr>
                <w:rFonts w:ascii="Times New Roman" w:hAnsi="Times New Roman" w:cs="Times New Roman"/>
              </w:rPr>
              <w:t>13 января 2017 г., регистрационный N 45230)</w:t>
            </w:r>
            <w:proofErr w:type="gramEnd"/>
          </w:p>
        </w:tc>
      </w:tr>
      <w:tr w:rsidR="003108B9" w:rsidRPr="003108B9">
        <w:tc>
          <w:tcPr>
            <w:tcW w:w="567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98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16.018</w:t>
            </w:r>
          </w:p>
        </w:tc>
        <w:tc>
          <w:tcPr>
            <w:tcW w:w="6406" w:type="dxa"/>
            <w:vAlign w:val="center"/>
          </w:tcPr>
          <w:p w:rsidR="003108B9" w:rsidRPr="003108B9" w:rsidRDefault="003108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108B9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3108B9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108B9">
              <w:rPr>
                <w:rFonts w:ascii="Times New Roman" w:hAnsi="Times New Roman" w:cs="Times New Roman"/>
              </w:rPr>
              <w:t xml:space="preserve"> "Специалист по управлению многоквартирным домом", утвержденный приказом Министерства труда и социальной защиты Российской Федерации от 11 апреля 2014 г. N 236н (зарегистрирован Министерством юстиции Российской Федерации 2 июня 2014 г., регистрационный N 32532), с изменениями, внесенными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</w:t>
            </w:r>
            <w:proofErr w:type="gramEnd"/>
            <w:r w:rsidRPr="003108B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108B9">
              <w:rPr>
                <w:rFonts w:ascii="Times New Roman" w:hAnsi="Times New Roman" w:cs="Times New Roman"/>
              </w:rPr>
              <w:t>2017 г., регистрационный N 45230)</w:t>
            </w:r>
            <w:proofErr w:type="gramEnd"/>
          </w:p>
        </w:tc>
      </w:tr>
      <w:tr w:rsidR="003108B9" w:rsidRPr="003108B9">
        <w:tc>
          <w:tcPr>
            <w:tcW w:w="9071" w:type="dxa"/>
            <w:gridSpan w:val="3"/>
            <w:vAlign w:val="center"/>
          </w:tcPr>
          <w:p w:rsidR="003108B9" w:rsidRPr="003108B9" w:rsidRDefault="003108B9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25 Ракетно-космическая промышленность</w:t>
            </w:r>
          </w:p>
        </w:tc>
      </w:tr>
      <w:tr w:rsidR="003108B9" w:rsidRPr="003108B9">
        <w:tc>
          <w:tcPr>
            <w:tcW w:w="567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098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25.009</w:t>
            </w:r>
          </w:p>
        </w:tc>
        <w:tc>
          <w:tcPr>
            <w:tcW w:w="6406" w:type="dxa"/>
            <w:vAlign w:val="center"/>
          </w:tcPr>
          <w:p w:rsidR="003108B9" w:rsidRPr="003108B9" w:rsidRDefault="003108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108B9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3108B9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108B9">
              <w:rPr>
                <w:rFonts w:ascii="Times New Roman" w:hAnsi="Times New Roman" w:cs="Times New Roman"/>
              </w:rPr>
              <w:t xml:space="preserve"> "Специалист по использованию результатов космической деятельности", утвержденный приказом Министерства труда и социальной защиты Российской Федерации от 11 апреля 2014 г. N 240н (зарегистрирован Министерством юстиции Российской Федерации 21 мая 2014 г., регистрационный N 32337), с изменениями, внесенными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</w:t>
            </w:r>
            <w:proofErr w:type="gramEnd"/>
            <w:r w:rsidRPr="003108B9">
              <w:rPr>
                <w:rFonts w:ascii="Times New Roman" w:hAnsi="Times New Roman" w:cs="Times New Roman"/>
              </w:rPr>
              <w:t xml:space="preserve"> января 2017 г., регистрационный N 45230)</w:t>
            </w:r>
          </w:p>
        </w:tc>
      </w:tr>
      <w:tr w:rsidR="003108B9" w:rsidRPr="003108B9">
        <w:tc>
          <w:tcPr>
            <w:tcW w:w="567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98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25.044</w:t>
            </w:r>
          </w:p>
        </w:tc>
        <w:tc>
          <w:tcPr>
            <w:tcW w:w="6406" w:type="dxa"/>
            <w:vAlign w:val="center"/>
          </w:tcPr>
          <w:p w:rsidR="003108B9" w:rsidRPr="003108B9" w:rsidRDefault="003108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3108B9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108B9">
              <w:rPr>
                <w:rFonts w:ascii="Times New Roman" w:hAnsi="Times New Roman" w:cs="Times New Roman"/>
              </w:rPr>
              <w:t xml:space="preserve"> "Специалист по применению </w:t>
            </w:r>
            <w:proofErr w:type="spellStart"/>
            <w:r w:rsidRPr="003108B9">
              <w:rPr>
                <w:rFonts w:ascii="Times New Roman" w:hAnsi="Times New Roman" w:cs="Times New Roman"/>
              </w:rPr>
              <w:t>геоинформационных</w:t>
            </w:r>
            <w:proofErr w:type="spellEnd"/>
            <w:r w:rsidRPr="003108B9">
              <w:rPr>
                <w:rFonts w:ascii="Times New Roman" w:hAnsi="Times New Roman" w:cs="Times New Roman"/>
              </w:rPr>
              <w:t xml:space="preserve"> систем и технологий для решения задач государственного и муниципального уровня", утвержденный приказом Министерства труда и социальной защиты Российской Федерации от 1 декабря 2015 г. N 921н (зарегистрирован Министерством юстиции Российской Федерации 24 декабря 2015 г., регистрационный N 40228)</w:t>
            </w:r>
          </w:p>
        </w:tc>
      </w:tr>
      <w:tr w:rsidR="003108B9" w:rsidRPr="003108B9">
        <w:tc>
          <w:tcPr>
            <w:tcW w:w="9071" w:type="dxa"/>
            <w:gridSpan w:val="3"/>
            <w:vAlign w:val="center"/>
          </w:tcPr>
          <w:p w:rsidR="003108B9" w:rsidRPr="003108B9" w:rsidRDefault="003108B9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33 Сервис, оказание услуг населению (торговля, техническое обслуживание, ремонт, предоставление персональных услуг, услуги гостеприимства, общественное питание и пр.)</w:t>
            </w:r>
          </w:p>
        </w:tc>
      </w:tr>
      <w:tr w:rsidR="003108B9" w:rsidRPr="003108B9">
        <w:tc>
          <w:tcPr>
            <w:tcW w:w="567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098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33.005</w:t>
            </w:r>
          </w:p>
        </w:tc>
        <w:tc>
          <w:tcPr>
            <w:tcW w:w="6406" w:type="dxa"/>
            <w:vAlign w:val="center"/>
          </w:tcPr>
          <w:p w:rsidR="003108B9" w:rsidRPr="003108B9" w:rsidRDefault="003108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3108B9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108B9">
              <w:rPr>
                <w:rFonts w:ascii="Times New Roman" w:hAnsi="Times New Roman" w:cs="Times New Roman"/>
              </w:rPr>
              <w:t xml:space="preserve"> "Специалист по техническому диагностированию и контролю технического состояния автотранспортных сре</w:t>
            </w:r>
            <w:proofErr w:type="gramStart"/>
            <w:r w:rsidRPr="003108B9">
              <w:rPr>
                <w:rFonts w:ascii="Times New Roman" w:hAnsi="Times New Roman" w:cs="Times New Roman"/>
              </w:rPr>
              <w:t>дств пр</w:t>
            </w:r>
            <w:proofErr w:type="gramEnd"/>
            <w:r w:rsidRPr="003108B9">
              <w:rPr>
                <w:rFonts w:ascii="Times New Roman" w:hAnsi="Times New Roman" w:cs="Times New Roman"/>
              </w:rPr>
              <w:t>и периодическом техническом осмотре", утвержденный приказом Министерства труда и социальной защиты Российской Федерации от 23 марта 2015 г. N 187н (зарегистрирован Министерством юстиции Российской Федерации 29 апреля 2015 г., регистрационный N 37055)</w:t>
            </w:r>
          </w:p>
        </w:tc>
      </w:tr>
      <w:tr w:rsidR="003108B9" w:rsidRPr="003108B9">
        <w:tc>
          <w:tcPr>
            <w:tcW w:w="9071" w:type="dxa"/>
            <w:gridSpan w:val="3"/>
            <w:vAlign w:val="center"/>
          </w:tcPr>
          <w:p w:rsidR="003108B9" w:rsidRPr="003108B9" w:rsidRDefault="003108B9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3108B9" w:rsidRPr="003108B9">
        <w:tc>
          <w:tcPr>
            <w:tcW w:w="567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098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40.049</w:t>
            </w:r>
          </w:p>
        </w:tc>
        <w:tc>
          <w:tcPr>
            <w:tcW w:w="6406" w:type="dxa"/>
            <w:vAlign w:val="center"/>
          </w:tcPr>
          <w:p w:rsidR="003108B9" w:rsidRPr="003108B9" w:rsidRDefault="003108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108B9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3108B9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108B9">
              <w:rPr>
                <w:rFonts w:ascii="Times New Roman" w:hAnsi="Times New Roman" w:cs="Times New Roman"/>
              </w:rPr>
              <w:t xml:space="preserve"> "Специалист по логистике на транспорте", утвержденный приказом Министерства труда и социальной защиты Российской Федерации от 8 сентября 2014 г. N 616н (зарегистрирован Министерством юстиции Российской Федерации 26 сентября 2014 г., регистрационный N 34134), с изменениями, внесенными приказами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</w:t>
            </w:r>
            <w:proofErr w:type="gramEnd"/>
            <w:r w:rsidRPr="003108B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108B9">
              <w:rPr>
                <w:rFonts w:ascii="Times New Roman" w:hAnsi="Times New Roman" w:cs="Times New Roman"/>
              </w:rPr>
              <w:t>2017 г., регистрационный N 45230)</w:t>
            </w:r>
            <w:proofErr w:type="gramEnd"/>
          </w:p>
        </w:tc>
      </w:tr>
      <w:tr w:rsidR="003108B9" w:rsidRPr="003108B9">
        <w:tc>
          <w:tcPr>
            <w:tcW w:w="567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098" w:type="dxa"/>
            <w:vAlign w:val="center"/>
          </w:tcPr>
          <w:p w:rsidR="003108B9" w:rsidRPr="003108B9" w:rsidRDefault="003108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>40.053</w:t>
            </w:r>
          </w:p>
        </w:tc>
        <w:tc>
          <w:tcPr>
            <w:tcW w:w="6406" w:type="dxa"/>
            <w:vAlign w:val="center"/>
          </w:tcPr>
          <w:p w:rsidR="003108B9" w:rsidRPr="003108B9" w:rsidRDefault="003108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108B9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3108B9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108B9">
              <w:rPr>
                <w:rFonts w:ascii="Times New Roman" w:hAnsi="Times New Roman" w:cs="Times New Roman"/>
              </w:rPr>
              <w:t xml:space="preserve"> "Специалист по организации </w:t>
            </w:r>
            <w:proofErr w:type="spellStart"/>
            <w:r w:rsidRPr="003108B9">
              <w:rPr>
                <w:rFonts w:ascii="Times New Roman" w:hAnsi="Times New Roman" w:cs="Times New Roman"/>
              </w:rPr>
              <w:t>постпродажного</w:t>
            </w:r>
            <w:proofErr w:type="spellEnd"/>
            <w:r w:rsidRPr="003108B9">
              <w:rPr>
                <w:rFonts w:ascii="Times New Roman" w:hAnsi="Times New Roman" w:cs="Times New Roman"/>
              </w:rPr>
              <w:t xml:space="preserve"> обслуживания и сервиса", утвержденный приказом Министерства труда и социальной защиты Российской Федерации от 31 октября 2014 г. N 864н (зарегистрирован Министерством юстиции Российской Федерации 24 ноября 2014 г., регистрационный N 34867)</w:t>
            </w:r>
          </w:p>
        </w:tc>
      </w:tr>
    </w:tbl>
    <w:p w:rsidR="003108B9" w:rsidRPr="003108B9" w:rsidRDefault="003108B9">
      <w:pPr>
        <w:pStyle w:val="ConsPlusNormal"/>
        <w:jc w:val="both"/>
        <w:rPr>
          <w:rFonts w:ascii="Times New Roman" w:hAnsi="Times New Roman" w:cs="Times New Roman"/>
        </w:rPr>
      </w:pPr>
    </w:p>
    <w:p w:rsidR="003108B9" w:rsidRPr="003108B9" w:rsidRDefault="009F0DB2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3108B9" w:rsidRPr="003108B9" w:rsidRDefault="003108B9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F85466" w:rsidRPr="003108B9" w:rsidRDefault="00F85466">
      <w:pPr>
        <w:rPr>
          <w:rFonts w:ascii="Times New Roman" w:hAnsi="Times New Roman" w:cs="Times New Roman"/>
        </w:rPr>
      </w:pPr>
    </w:p>
    <w:sectPr w:rsidR="00F85466" w:rsidRPr="003108B9" w:rsidSect="00E94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3108B9"/>
    <w:rsid w:val="003108B9"/>
    <w:rsid w:val="009F0DB2"/>
    <w:rsid w:val="00BB1517"/>
    <w:rsid w:val="00F85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4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08B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108B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108B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1BE2B35562CC821510EBC623C4FAE00F8E9C0F265A5EC4AC6707A1D901DDBFA35C362EA0DC4E33C1CE430A04BCBCE4BDCD48CD0E0B71C1625vEO" TargetMode="External"/><Relationship Id="rId13" Type="http://schemas.openxmlformats.org/officeDocument/2006/relationships/hyperlink" Target="consultantplus://offline/ref=41BE2B35562CC821510EBC623C4FAE00F9E9C6F064A4EC4AC6707A1D901DDBFA35C362EA0DC4E6381FE430A04BCBCE4BDCD48CD0E0B71C1625vEO" TargetMode="External"/><Relationship Id="rId18" Type="http://schemas.openxmlformats.org/officeDocument/2006/relationships/hyperlink" Target="consultantplus://offline/ref=41BE2B35562CC821510EBC623C4FAE00F8E9C5F063ADEC4AC6707A1D901DDBFA35C362EA0DC4E33812E430A04BCBCE4BDCD48CD0E0B71C1625vE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41BE2B35562CC821510EBC623C4FAE00F8E9C5F362ADEC4AC6707A1D901DDBFA35C362EA0DC4E33812E430A04BCBCE4BDCD48CD0E0B71C1625vEO" TargetMode="External"/><Relationship Id="rId7" Type="http://schemas.openxmlformats.org/officeDocument/2006/relationships/hyperlink" Target="consultantplus://offline/ref=41BE2B35562CC821510EBC623C4FAE00F9EAC0F565A4EC4AC6707A1D901DDBFA35C362EA0DC4E13C12E430A04BCBCE4BDCD48CD0E0B71C1625vEO" TargetMode="External"/><Relationship Id="rId12" Type="http://schemas.openxmlformats.org/officeDocument/2006/relationships/hyperlink" Target="consultantplus://offline/ref=41BE2B35562CC821510EBC623C4FAE00F8E0C2FC62ACEC4AC6707A1D901DDBFA27C33AE60DC7FD381DF166F10E29v7O" TargetMode="External"/><Relationship Id="rId17" Type="http://schemas.openxmlformats.org/officeDocument/2006/relationships/hyperlink" Target="consultantplus://offline/ref=41BE2B35562CC821510EBC623C4FAE00F8E9C5F062A4EC4AC6707A1D901DDBFA35C362EA0DC4E33812E430A04BCBCE4BDCD48CD0E0B71C1625vEO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41BE2B35562CC821510EBC623C4FAE00F8E9C5F061A6EC4AC6707A1D901DDBFA35C362EA0DC4E33812E430A04BCBCE4BDCD48CD0E0B71C1625vEO" TargetMode="External"/><Relationship Id="rId20" Type="http://schemas.openxmlformats.org/officeDocument/2006/relationships/hyperlink" Target="consultantplus://offline/ref=41BE2B35562CC821510EBC623C4FAE00FBEFCDF765A2EC4AC6707A1D901DDBFA35C362EA0DC4E33812E430A04BCBCE4BDCD48CD0E0B71C1625vEO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41BE2B35562CC821510EBC623C4FAE00F8EAC6F160ACEC4AC6707A1D901DDBFA35C362EA0DC4E33918E430A04BCBCE4BDCD48CD0E0B71C1625vEO" TargetMode="External"/><Relationship Id="rId11" Type="http://schemas.openxmlformats.org/officeDocument/2006/relationships/hyperlink" Target="consultantplus://offline/ref=41BE2B35562CC821510EBC623C4FAE00F9EAC4F162A2EC4AC6707A1D901DDBFA27C33AE60DC7FD381DF166F10E29v7O" TargetMode="External"/><Relationship Id="rId24" Type="http://schemas.openxmlformats.org/officeDocument/2006/relationships/theme" Target="theme/theme1.xml"/><Relationship Id="rId5" Type="http://schemas.openxmlformats.org/officeDocument/2006/relationships/hyperlink" Target="consultantplus://offline/ref=41BE2B35562CC821510EBC623C4FAE00F8E0C3F366ADEC4AC6707A1D901DDBFA35C362EA0DC4E33C19E430A04BCBCE4BDCD48CD0E0B71C1625vEO" TargetMode="External"/><Relationship Id="rId15" Type="http://schemas.openxmlformats.org/officeDocument/2006/relationships/hyperlink" Target="consultantplus://offline/ref=41BE2B35562CC821510EBC623C4FAE00F8E9C5F067A0EC4AC6707A1D901DDBFA35C362EA0DC4E33812E430A04BCBCE4BDCD48CD0E0B71C1625vEO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41BE2B35562CC821510EBC623C4FAE00FBECC2FC60A5EC4AC6707A1D901DDBFA27C33AE60DC7FD381DF166F10E29v7O" TargetMode="External"/><Relationship Id="rId19" Type="http://schemas.openxmlformats.org/officeDocument/2006/relationships/hyperlink" Target="consultantplus://offline/ref=41BE2B35562CC821510EBC623C4FAE00FBE1C6F667A7EC4AC6707A1D901DDBFA35C362EA0DC4E33812E430A04BCBCE4BDCD48CD0E0B71C1625vEO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41BE2B35562CC821510EBC623C4FAE00F8E9C0F265A5EC4AC6707A1D901DDBFA35C362EA0DC4E3381DE430A04BCBCE4BDCD48CD0E0B71C1625vEO" TargetMode="External"/><Relationship Id="rId14" Type="http://schemas.openxmlformats.org/officeDocument/2006/relationships/hyperlink" Target="consultantplus://offline/ref=41BE2B35562CC821510EBC623C4FAE00F8E9C5F061ACEC4AC6707A1D901DDBFA35C362EA0DC4E33812E430A04BCBCE4BDCD48CD0E0B71C1625vEO" TargetMode="External"/><Relationship Id="rId22" Type="http://schemas.openxmlformats.org/officeDocument/2006/relationships/hyperlink" Target="consultantplus://offline/ref=41BE2B35562CC821510EBC623C4FAE00FBEAC2F363A2EC4AC6707A1D901DDBFA35C362EA0DC4E3391BE430A04BCBCE4BDCD48CD0E0B71C1625vE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6118</Words>
  <Characters>34874</Characters>
  <Application>Microsoft Office Word</Application>
  <DocSecurity>0</DocSecurity>
  <Lines>290</Lines>
  <Paragraphs>81</Paragraphs>
  <ScaleCrop>false</ScaleCrop>
  <Company>МАИ</Company>
  <LinksUpToDate>false</LinksUpToDate>
  <CharactersWithSpaces>40911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2019-06-03T14:47:00Z</dcterms:created>
  <dcterms:modified xsi:type="dcterms:W3CDTF">2019-12-31T07:59:00Z</dcterms:modified>
</cp:coreProperties>
</file>