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LABORATORIO WAN - TOPOLOGÍA DE RED</w:t>
      </w:r>
    </w:p>
    <w:p>
      <w:pPr>
        <w:spacing w:after="60"/>
        <w:jc w:val="center"/>
      </w:pPr>
      <w:r>
        <w:rPr>
          <w:color w:val="2E75B6"/>
          <w:sz w:val="22"/>
          <w:szCs w:val="22"/>
        </w:rPr>
        <w:t xml:space="preserve">Cisco Packet Tracer | Red WAN + 100 Laptops + 6 Access Points</w:t>
      </w:r>
    </w:p>
    <w:p>
      <w:pPr>
        <w:spacing w:after="60"/>
        <w:jc w:val="center"/>
      </w:pPr>
      <w:r>
        <w:rPr>
          <w:i/>
          <w:iCs/>
          <w:color w:val="595959"/>
          <w:sz w:val="20"/>
          <w:szCs w:val="20"/>
        </w:rPr>
        <w:t xml:space="preserve">Diseño con Redundancia en Todas las Capas</w:t>
      </w:r>
    </w:p>
    <w:p>
      <w:pPr>
        <w:pBdr>
          <w:bottom w:val="single" w:color="2E75B6" w:sz="4" w:space="1"/>
        </w:pBdr>
        <w:spacing w:before="100" w:after="100"/>
      </w:pPr>
      <w:r>
        <w:t xml:space="preserve"/>
      </w:r>
    </w:p>
    <w:p>
      <w:pPr>
        <w:pStyle w:val="Heading1"/>
        <w:spacing w:before="300" w:after="120"/>
      </w:pPr>
      <w:r>
        <w:rPr>
          <w:b/>
          <w:bCs/>
          <w:color w:val="1F4E79"/>
          <w:sz w:val="28"/>
          <w:szCs w:val="28"/>
        </w:rPr>
        <w:t xml:space="preserve">1. Resumen Ejecutivo</w:t>
      </w:r>
    </w:p>
    <w:p>
      <w:pPr>
        <w:spacing w:after="100"/>
      </w:pPr>
      <w:r>
        <w:rPr>
          <w:sz w:val="20"/>
          <w:szCs w:val="20"/>
        </w:rPr>
        <w:t xml:space="preserve">Topología jerárquica de 3 capas (WAN &gt; Core &gt; Distribución &gt; Acceso) con redundancia completa en cada capa. Diseñada para Cisco Packet Tracer versión 8.x.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2 routers ISR 4331 con HSRP para redundancia de gateway WAN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2 switches Catalyst 3650 en Core L3 con EtherChannel y HSRP por VLAN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2 switches Catalyst 2960 de distribución con doble uplink al Core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6 Access Points WRT300N en canales no solapados (1, 6, 11)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100 laptops distribuidas en 6 zonas (~16-17 por AP)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1 servidor DHCP/DNS centralizado en VLAN de gestión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Segmentación por VLANs (10-60) con inter-VLAN routing en Core</w:t>
      </w:r>
    </w:p>
    <w:p>
      <w:pPr>
        <w:spacing w:after="100"/>
      </w:pPr>
    </w:p>
    <w:p>
      <w:pPr>
        <w:pBdr>
          <w:bottom w:val="single" w:color="2E75B6" w:sz="4" w:space="1"/>
        </w:pBdr>
        <w:spacing w:before="100" w:after="100"/>
      </w:pPr>
      <w:r>
        <w:t xml:space="preserve"/>
      </w:r>
    </w:p>
    <w:p>
      <w:pPr>
        <w:pStyle w:val="Heading1"/>
        <w:spacing w:before="300" w:after="120"/>
      </w:pPr>
      <w:r>
        <w:rPr>
          <w:b/>
          <w:bCs/>
          <w:color w:val="1F4E79"/>
          <w:sz w:val="28"/>
          <w:szCs w:val="28"/>
        </w:rPr>
        <w:t xml:space="preserve">2. Dispositivos del Laboratorio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60"/>
        <w:gridCol w:w="1500"/>
        <w:gridCol w:w="150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Modelo PT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Módulo/Extra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ISR-WAN-1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Cisco ISR 4331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WAN Gateway Primario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HWIC-2T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ISR-WAN-2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Cisco ISR 4331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WAN Gateway Secundario (HSRP)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HWIC-2T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CORE-SW-1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Cisco 3650-24PS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 L3 Primario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EtherChannel a CORE-SW-2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CORE-SW-2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Cisco 3650-24PS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 L3 Secundario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EtherChannel a CORE-SW-1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DIST-SW-A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Cisco 2960-24TT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Distribución Zona A-B-C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Trunk a ambos 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DIST-SW-B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Cisco 2960-24TT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Distribución Zona D-E-F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Trunk a ambos 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AP-1 a AP-6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Linksys WRT300N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Acceso Inalámbrico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AP por zona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LAPTOP-001..100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Laptop-PT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Clientes Finales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Wi-Fi 802.11n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SERVER-DHCP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Server-PT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DHCP / DNS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 DMZ VLAN 99</w:t>
            </w:r>
          </w:p>
        </w:tc>
      </w:tr>
    </w:tbl>
    <w:p>
      <w:pPr>
        <w:spacing w:after="100"/>
      </w:pPr>
    </w:p>
    <w:p>
      <w:pPr>
        <w:pBdr>
          <w:bottom w:val="single" w:color="2E75B6" w:sz="4" w:space="1"/>
        </w:pBdr>
        <w:spacing w:before="100" w:after="100"/>
      </w:pPr>
      <w:r>
        <w:t xml:space="preserve"/>
      </w:r>
    </w:p>
    <w:p>
      <w:pPr>
        <w:pStyle w:val="Heading1"/>
        <w:spacing w:before="300" w:after="120"/>
      </w:pPr>
      <w:r>
        <w:rPr>
          <w:b/>
          <w:bCs/>
          <w:color w:val="1F4E79"/>
          <w:sz w:val="28"/>
          <w:szCs w:val="28"/>
        </w:rPr>
        <w:t xml:space="preserve">3. Esquema de Direccionamiento IP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3.1 VLANs y Subredes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160"/>
        <w:gridCol w:w="1800"/>
        <w:gridCol w:w="200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Red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Gateway HSRP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Zona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ZONA-A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192.168.10.0/25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192.168.10.1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AP-1 / 17 laptops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ZONA-B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192.168.20.0/25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192.168.20.1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AP-2 / 17 laptops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ZONA-C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192.168.30.0/25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192.168.30.1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AP-3 / 17 laptops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ZONA-D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192.168.40.0/25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192.168.40.1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AP-4 / 17 laptops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ZONA-E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192.168.50.0/25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192.168.50.1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AP-5 / 15 laptops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ZONA-F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192.168.60.0/25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192.168.60.1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AP-6 / 17 laptops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MGMT-DMZ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10.0.99.0/24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10.0.99.1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Servidores / Mgmt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NATIVE-MGMT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10.0.100.0/30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Trunk nativo</w:t>
            </w:r>
          </w:p>
        </w:tc>
      </w:tr>
    </w:tbl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3.2 Direcciones de Infraestructura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ISR-WAN-1 Gi0/0 (WAN): 200.1.1.2/30 | Gateway ISP1: 200.1.1.1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ISR-WAN-2 Gi0/0 (WAN): 200.1.2.2/30 | Gateway ISP2: 200.1.2.1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ISR-WAN-1 Gi0/1 (LAN): 10.0.0.1/30 | HSRP VIP: 10.0.0.3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ISR-WAN-2 Gi0/1 (LAN): 10.0.0.2/30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SERVER-DHCP: 10.0.99.10/24 | Gateway: 10.0.99.1</w:t>
      </w:r>
    </w:p>
    <w:p>
      <w:pPr>
        <w:spacing w:after="100"/>
      </w:pPr>
    </w:p>
    <w:p>
      <w:pPr>
        <w:pBdr>
          <w:bottom w:val="single" w:color="2E75B6" w:sz="4" w:space="1"/>
        </w:pBdr>
        <w:spacing w:before="100" w:after="100"/>
      </w:pPr>
      <w:r>
        <w:t xml:space="preserve"/>
      </w:r>
    </w:p>
    <w:p>
      <w:pPr>
        <w:pStyle w:val="Heading1"/>
        <w:spacing w:before="300" w:after="120"/>
      </w:pPr>
      <w:r>
        <w:rPr>
          <w:b/>
          <w:bCs/>
          <w:color w:val="1F4E79"/>
          <w:sz w:val="28"/>
          <w:szCs w:val="28"/>
        </w:rPr>
        <w:t xml:space="preserve">4. Diagrama de Topología (Descripción Textual)</w:t>
      </w:r>
    </w:p>
    <w:p>
      <w:pPr>
        <w:spacing w:after="100"/>
      </w:pPr>
      <w:r>
        <w:rPr>
          <w:sz w:val="20"/>
          <w:szCs w:val="20"/>
        </w:rPr>
        <w:t xml:space="preserve">Capas de arriba hacia abajo en Packet Tracer:</w:t>
      </w:r>
    </w:p>
    <w:p>
      <w:pPr>
        <w:spacing w:after="80"/>
      </w:pPr>
      <w:r>
        <w:rPr>
          <w:b/>
          <w:bCs/>
          <w:sz w:val="20"/>
          <w:szCs w:val="20"/>
        </w:rPr>
        <w:t xml:space="preserve">NUBE ISP (Cloud-PT)</w:t>
      </w:r>
    </w:p>
    <w:p>
      <w:pPr>
        <w:spacing w:after="100"/>
      </w:pPr>
      <w:r>
        <w:rPr>
          <w:sz w:val="20"/>
          <w:szCs w:val="20"/>
        </w:rPr>
        <w:t xml:space="preserve">       |ISP1|          |ISP2|</w:t>
      </w:r>
    </w:p>
    <w:p>
      <w:pPr>
        <w:spacing w:after="100"/>
      </w:pPr>
      <w:r>
        <w:rPr>
          <w:sz w:val="20"/>
          <w:szCs w:val="20"/>
        </w:rPr>
        <w:t xml:space="preserve">       Gi0/0              Gi0/0</w:t>
      </w:r>
    </w:p>
    <w:p>
      <w:pPr>
        <w:spacing w:after="100"/>
      </w:pPr>
      <w:r>
        <w:rPr>
          <w:sz w:val="20"/>
          <w:szCs w:val="20"/>
        </w:rPr>
        <w:t xml:space="preserve">   [ISR-WAN-1]       [ISR-WAN-2]     ← HSRP VIP 10.0.0.3</w:t>
      </w:r>
    </w:p>
    <w:p>
      <w:pPr>
        <w:spacing w:after="100"/>
      </w:pPr>
      <w:r>
        <w:rPr>
          <w:sz w:val="20"/>
          <w:szCs w:val="20"/>
        </w:rPr>
        <w:t xml:space="preserve">       Gi0/1              Gi0/1</w:t>
      </w:r>
    </w:p>
    <w:p>
      <w:pPr>
        <w:spacing w:after="100"/>
      </w:pPr>
      <w:r>
        <w:rPr>
          <w:sz w:val="20"/>
          <w:szCs w:val="20"/>
        </w:rPr>
        <w:t xml:space="preserve">   [CORE-SW-1] ══════ [CORE-SW-2]    ← EtherChannel Po1 (2 links)</w:t>
      </w:r>
    </w:p>
    <w:p>
      <w:pPr>
        <w:spacing w:after="100"/>
      </w:pPr>
      <w:r>
        <w:rPr>
          <w:sz w:val="20"/>
          <w:szCs w:val="20"/>
        </w:rPr>
        <w:t xml:space="preserve">     /      \           /      \      ← Trunks 802.1Q</w:t>
      </w:r>
    </w:p>
    <w:p>
      <w:pPr>
        <w:spacing w:after="100"/>
      </w:pPr>
      <w:r>
        <w:rPr>
          <w:sz w:val="20"/>
          <w:szCs w:val="20"/>
        </w:rPr>
        <w:t xml:space="preserve">[DIST-SW-A]─────────────────[DIST-SW-B]</w:t>
      </w:r>
    </w:p>
    <w:p>
      <w:pPr>
        <w:spacing w:after="100"/>
      </w:pPr>
      <w:r>
        <w:rPr>
          <w:sz w:val="20"/>
          <w:szCs w:val="20"/>
        </w:rPr>
        <w:t xml:space="preserve">  /   |   \                   /  |  \</w:t>
      </w:r>
    </w:p>
    <w:p>
      <w:pPr>
        <w:spacing w:after="100"/>
      </w:pPr>
      <w:r>
        <w:rPr>
          <w:sz w:val="20"/>
          <w:szCs w:val="20"/>
        </w:rPr>
        <w:t xml:space="preserve">[AP1][AP2][AP3]          [AP4][AP5][AP6]</w:t>
      </w:r>
    </w:p>
    <w:p>
      <w:pPr>
        <w:spacing w:after="100"/>
      </w:pPr>
      <w:r>
        <w:rPr>
          <w:sz w:val="20"/>
          <w:szCs w:val="20"/>
        </w:rPr>
        <w:t xml:space="preserve"> 17L  17L  17L            17L  15L  17L    ← Laptops por zona</w:t>
      </w:r>
    </w:p>
    <w:p>
      <w:pPr>
        <w:spacing w:after="100"/>
      </w:pPr>
      <w:r>
        <w:rPr>
          <w:sz w:val="20"/>
          <w:szCs w:val="20"/>
        </w:rPr>
        <w:t xml:space="preserve">[SERVER-DHCP] conectado a CORE-SW-1 en VLAN 99</w:t>
      </w:r>
    </w:p>
    <w:p>
      <w:pPr>
        <w:spacing w:after="100"/>
      </w:pPr>
    </w:p>
    <w:p>
      <w:pPr>
        <w:pBdr>
          <w:bottom w:val="single" w:color="2E75B6" w:sz="4" w:space="1"/>
        </w:pBdr>
        <w:spacing w:before="100" w:after="100"/>
      </w:pPr>
      <w:r>
        <w:t xml:space="preserve"/>
      </w:r>
    </w:p>
    <w:p>
      <w:pPr>
        <w:pStyle w:val="Heading1"/>
        <w:spacing w:before="300" w:after="120"/>
      </w:pPr>
      <w:r>
        <w:rPr>
          <w:b/>
          <w:bCs/>
          <w:color w:val="1F4E79"/>
          <w:sz w:val="28"/>
          <w:szCs w:val="28"/>
        </w:rPr>
        <w:t xml:space="preserve">5. Conexiones y Tipos de Enlace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60"/>
        <w:gridCol w:w="1500"/>
        <w:gridCol w:w="150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enlace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Velocidad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ISP Cloud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ISR-WAN-1 (Gi0/0)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WAN Serial / Ethernet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 Mbps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Uplink primario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ISP Cloud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ISR-WAN-2 (Gi0/0)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WAN Serial / Ethernet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 Mbps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Uplink secundario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ISR-WAN-1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CORE-SW-1 (Gi1/0/1)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 Ethernet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Gbps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 downlink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ISR-WAN-2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CORE-SW-2 (Gi1/0/1)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 Ethernet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Gbps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 downlink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CORE-SW-1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CORE-SW-2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EtherChannel (Po1) x2 links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Gbps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Inter-core redundancia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CORE-SW-1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DIST-SW-A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Trunk 802.1Q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Gbps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Distribución Zonas A-C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CORE-SW-2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DIST-SW-A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Trunk 802.1Q (backup)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Gbps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STP backup path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CORE-SW-1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DIST-SW-B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Trunk 802.1Q (backup)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Gbps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STP backup path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CORE-SW-2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DIST-SW-B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Trunk 802.1Q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Gbps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Distribución Zonas D-F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DIST-SW-A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AP-1, AP-2, AP-3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Ethernet acceso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 Mbps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Zonas A, B, C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DIST-SW-B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AP-4, AP-5, AP-6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Ethernet acceso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 Mbps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Zonas D, E, F</w:t>
            </w:r>
          </w:p>
        </w:tc>
      </w:tr>
    </w:tbl>
    <w:p>
      <w:pPr>
        <w:spacing w:after="100"/>
      </w:pPr>
    </w:p>
    <w:p>
      <w:pPr>
        <w:pBdr>
          <w:bottom w:val="single" w:color="2E75B6" w:sz="4" w:space="1"/>
        </w:pBdr>
        <w:spacing w:before="100" w:after="100"/>
      </w:pPr>
      <w:r>
        <w:t xml:space="preserve"/>
      </w:r>
    </w:p>
    <w:p>
      <w:pPr>
        <w:pStyle w:val="Heading1"/>
        <w:spacing w:before="300" w:after="120"/>
      </w:pPr>
      <w:r>
        <w:rPr>
          <w:b/>
          <w:bCs/>
          <w:color w:val="1F4E79"/>
          <w:sz w:val="28"/>
          <w:szCs w:val="28"/>
        </w:rPr>
        <w:t xml:space="preserve">6. Configuraciones CLI</w:t>
      </w:r>
    </w:p>
    <w:p>
      <w:pPr>
        <w:spacing w:after="100"/>
      </w:pPr>
      <w:r>
        <w:rPr>
          <w:sz w:val="20"/>
          <w:szCs w:val="20"/>
        </w:rPr>
        <w:t xml:space="preserve">Copiar y pegar en cada dispositivo en modo configuración global (conf t):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7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Configuración CLI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ISR-WAN-1
(HSRP Activo)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hostname ISR-WAN-1
interface GigabitEthernet0/0
 ip address 200.1.1.2 255.255.255.252
 no shutdown
interface GigabitEthernet0/1
 ip address 10.0.0.1 255.255.255.252
 no shutdown
ip route 0.0.0.0 0.0.0.0 200.1.1.1
interface GigabitEthernet0/1
 standby 1 ip 10.0.0.3
 standby 1 priority 110
 standby 1 preempt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ISR-WAN-2
(HSRP Standby)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hostname ISR-WAN-2
interface GigabitEthernet0/0
 ip address 200.1.2.2 255.255.255.252
 no shutdown
interface GigabitEthernet0/1
 ip address 10.0.0.2 255.255.255.252
 no shutdown
ip route 0.0.0.0 0.0.0.0 200.1.2.1
interface GigabitEthernet0/1
 standby 1 ip 10.0.0.3
 standby 1 priority 100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CORE-SW-1
(L3 SVI)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hostname CORE-SW-1
ip routing
vlan 10,20,30,40,50,60,99,100
interface Port-channel1
 switchport trunk encapsulation dot1q
 switchport mode trunk
interface range GigabitEthernet1/0/23-24
 channel-group 1 mode active
interface vlan 10
 ip address 192.168.10.2 255.255.255.128
 standby 10 ip 192.168.10.1
 standby 10 priority 110
 standby 10 preempt
!--- Repetir para VLANs 20-60 y 99
spanning-tree vlan 10,20,30 priority 4096
spanning-tree vlan 40,50,60 priority 8192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CORE-SW-2
(L3 SVI)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hostname CORE-SW-2
ip routing
vlan 10,20,30,40,50,60,99,100
interface Port-channel1
 switchport trunk encapsulation dot1q
 switchport mode trunk
interface range GigabitEthernet1/0/23-24
 channel-group 1 mode active
interface vlan 10
 ip address 192.168.10.3 255.255.255.128
 standby 10 ip 192.168.10.1
 standby 10 priority 100
spanning-tree vlan 10,20,30 priority 8192
spanning-tree vlan 40,50,60 priority 4096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DIST-SW-A
DIST-SW-B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hostname DIST-SW-A
vlan 10,20,30,40,50,60,99,100
interface GigabitEthernet0/1
 switchport trunk encapsulation dot1q
 switchport mode trunk
 switchport trunk native vlan 100
interface range FastEthernet0/1-3
 switchport mode access
 switchport access vlan 10   ! (ajustar por zona)
 spanning-tree portfast
 spanning-tree bpduguard enable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ACCESS POINTS
AP-1 a AP-6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! En cada AP WRT300N:
SSID: LabWAN-ZonaX
Security: WPA2-PSK
Password: Lab2024#Cisco
Channel: 1 (AP1,AP4) / 6 (AP2,AP5) / 11 (AP3,AP6)
DHCP: Disabled (usa servidor central)
! Conectar port LAN del AP al switch de distribución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SERVER-DHCP
(VLAN 99)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! Pools DHCP en Server-PT:
Pool ZONA-A: 192.168.10.10 - 192.168.10.126  GW: 192.168.10.1
Pool ZONA-B: 192.168.20.10 - 192.168.20.126  GW: 192.168.20.1
Pool ZONA-C: 192.168.30.10 - 192.168.30.126  GW: 192.168.30.1
Pool ZONA-D: 192.168.40.10 - 192.168.40.126  GW: 192.168.40.1
Pool ZONA-E: 192.168.50.10 - 192.168.50.126  GW: 192.168.50.1
Pool ZONA-F: 192.168.60.10 - 192.168.60.126  GW: 192.168.60.1
DNS: 8.8.8.8</w:t>
            </w:r>
          </w:p>
        </w:tc>
      </w:tr>
    </w:tbl>
    <w:p>
      <w:pPr>
        <w:spacing w:after="100"/>
      </w:pPr>
    </w:p>
    <w:p>
      <w:pPr>
        <w:pBdr>
          <w:bottom w:val="single" w:color="2E75B6" w:sz="4" w:space="1"/>
        </w:pBdr>
        <w:spacing w:before="100" w:after="100"/>
      </w:pPr>
      <w:r>
        <w:t xml:space="preserve"/>
      </w:r>
    </w:p>
    <w:p>
      <w:pPr>
        <w:pStyle w:val="Heading1"/>
        <w:spacing w:before="300" w:after="120"/>
      </w:pPr>
      <w:r>
        <w:rPr>
          <w:b/>
          <w:bCs/>
          <w:color w:val="1F4E79"/>
          <w:sz w:val="28"/>
          <w:szCs w:val="28"/>
        </w:rPr>
        <w:t xml:space="preserve">7. Mecanismos de Redundancia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si falla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Dual ISR con HSRP (VIP: 10.0.0.3)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ISR-WAN-2 asume en &lt;3s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 L3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Dual CORE-SW con HSRP por VLAN + RSTP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STP converge, otro core toma SVIs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Intercore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EtherChannel Po1 (2 links físicos)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 cae 1 link, Po1 continúa con el otro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Distribución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Dual uplink: DIST-A conecta a CORE-1 y CORE-2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STP activa link de backup automáticamente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Acceso Wi-Fi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 APs en canales separados (1/6/11)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Laptops hacen roaming entre APs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DHCP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 centralizado en VLAN 99 con ip helper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Único punto de falla - tolerable en lab</w:t>
            </w:r>
          </w:p>
        </w:tc>
      </w:tr>
    </w:tbl>
    <w:p>
      <w:pPr>
        <w:spacing w:after="100"/>
      </w:pPr>
    </w:p>
    <w:p>
      <w:pPr>
        <w:pBdr>
          <w:bottom w:val="single" w:color="2E75B6" w:sz="4" w:space="1"/>
        </w:pBdr>
        <w:spacing w:before="100" w:after="100"/>
      </w:pPr>
      <w:r>
        <w:t xml:space="preserve"/>
      </w:r>
    </w:p>
    <w:p>
      <w:pPr>
        <w:pStyle w:val="Heading1"/>
        <w:spacing w:before="300" w:after="120"/>
      </w:pPr>
      <w:r>
        <w:rPr>
          <w:b/>
          <w:bCs/>
          <w:color w:val="1F4E79"/>
          <w:sz w:val="28"/>
          <w:szCs w:val="28"/>
        </w:rPr>
        <w:t xml:space="preserve">8. Pasos de Montaje en Packet Tracer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Abrir PT &gt; arrastrar dispositivos según la tabla de dispositivos.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Conectar WAN: Copper Straight-Through entre Cloud-PT y Gi0/0 de cada ISR.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EtherChannel: conectar 2 cables entre CORE-SW-1 Gi1/0/23-24 y CORE-SW-2 Gi1/0/23-24.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Trunks: conectar cada CORE a ambos DIST con Copper Straight-Through en puertos Gi.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APs: conectar puerto LAN (no WAN) de cada WRT300N a DIST-SW-A o DIST-SW-B.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Laptops: en cada laptop &gt; Config &gt; Wireless &gt; seleccionar SSID LabWAN-ZonaX.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Pegar CLI en cada dispositivo siguiendo la tabla de configuraciones.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En Server-PT: Services &gt; DHCP &gt; crear los 6 pools con los rangos de la tabla.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Verificar: ping entre laptops de distintas VLANs, ping a 200.1.1.1 (WAN).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Prueba redundancia: apagar ISR-WAN-1, verificar que HSRP conmuta y hay conectividad.</w:t>
      </w:r>
    </w:p>
    <w:p>
      <w:pPr>
        <w:spacing w:after="100"/>
      </w:pPr>
    </w:p>
    <w:p>
      <w:pPr>
        <w:pBdr>
          <w:bottom w:val="single" w:color="2E75B6" w:sz="4" w:space="1"/>
        </w:pBdr>
        <w:spacing w:before="100" w:after="100"/>
      </w:pPr>
      <w:r>
        <w:t xml:space="preserve"/>
      </w:r>
    </w:p>
    <w:p>
      <w:pPr>
        <w:pStyle w:val="Heading1"/>
        <w:spacing w:before="300" w:after="120"/>
      </w:pPr>
      <w:r>
        <w:rPr>
          <w:b/>
          <w:bCs/>
          <w:color w:val="1F4E79"/>
          <w:sz w:val="28"/>
          <w:szCs w:val="28"/>
        </w:rPr>
        <w:t xml:space="preserve">9. Comandos de Verificación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show standby brief                  → Estado HSRP en ISRs y SVIs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show etherchannel summary           → Estado Po1 entre CORE-SW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show spanning-tree vlan 10          → Root bridge y puertos bloqueados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show vlan brief                     → VLANs activas en switches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show ip route                       → Tabla de rutas en ISRs y CORE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show interfaces trunk               → Trunks activos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ping 192.168.60.10 source vlan 10  → Inter-VLAN routing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2026-03-20T21:21:49.693Z</dcterms:created>
  <dcterms:modified xsi:type="dcterms:W3CDTF">2026-03-20T21:21:49.694Z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