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48C8" w14:textId="77777777" w:rsidR="00CE3557" w:rsidRDefault="00CE3557" w:rsidP="002C359A">
      <w:pPr>
        <w:jc w:val="right"/>
      </w:pPr>
    </w:p>
    <w:p w14:paraId="60101278" w14:textId="77777777" w:rsidR="00023E91" w:rsidRPr="00CD2DBE" w:rsidRDefault="00023E91" w:rsidP="002C359A">
      <w:pPr>
        <w:jc w:val="right"/>
      </w:pPr>
      <w:r w:rsidRPr="00CD2DBE">
        <w:t>Экз.№ __</w:t>
      </w:r>
    </w:p>
    <w:p w14:paraId="63A1827F" w14:textId="77777777" w:rsidR="000C3AF5" w:rsidRPr="00CD2DBE" w:rsidRDefault="000C3AF5" w:rsidP="00DE521F">
      <w:pPr>
        <w:pStyle w:val="afe"/>
      </w:pPr>
    </w:p>
    <w:p w14:paraId="46183A79" w14:textId="77777777" w:rsidR="000C3AF5" w:rsidRPr="00CD2DBE" w:rsidRDefault="000C3AF5" w:rsidP="00DE521F">
      <w:pPr>
        <w:pStyle w:val="afe"/>
      </w:pPr>
    </w:p>
    <w:p w14:paraId="2A8802DC" w14:textId="77777777" w:rsidR="00697E32" w:rsidRPr="00CD2DBE" w:rsidRDefault="00697E32" w:rsidP="00DE521F">
      <w:pPr>
        <w:pStyle w:val="afe"/>
      </w:pPr>
    </w:p>
    <w:p w14:paraId="3EE26FAA" w14:textId="77777777" w:rsidR="000C3AF5" w:rsidRPr="00CD2DBE" w:rsidRDefault="000C3AF5" w:rsidP="000C3AF5"/>
    <w:p w14:paraId="0FE29A03" w14:textId="77777777" w:rsidR="000C3AF5" w:rsidRPr="00CD2DBE" w:rsidRDefault="000C3AF5" w:rsidP="000C3AF5"/>
    <w:p w14:paraId="033B22FC" w14:textId="77777777" w:rsidR="007A0688" w:rsidRPr="00553DC9" w:rsidRDefault="007A0688" w:rsidP="00A475B9"/>
    <w:p w14:paraId="0EB9D260" w14:textId="77777777" w:rsidR="007A0688" w:rsidRPr="00CD2DBE" w:rsidRDefault="007A0688" w:rsidP="00A475B9"/>
    <w:p w14:paraId="09C86288" w14:textId="77777777" w:rsidR="00697E32" w:rsidRPr="00CD2DBE" w:rsidRDefault="0002287D" w:rsidP="00A475B9">
      <w:pPr>
        <w:pStyle w:val="affff3"/>
      </w:pPr>
      <w:r>
        <w:t>СИСТЕМА ВЕДОМСТВЕННЫХ УДОСТОВЕРЯЮЩИХ ЦЕНТРОВ ТАМОЖЕННЫХ ОРГАНОВ</w:t>
      </w:r>
    </w:p>
    <w:p w14:paraId="6778A19E" w14:textId="77777777" w:rsidR="00DE521F" w:rsidRPr="00CD2DBE" w:rsidRDefault="00DE521F" w:rsidP="00A475B9"/>
    <w:p w14:paraId="19DD1CAB" w14:textId="77777777" w:rsidR="002F1E63" w:rsidRPr="00CD2DBE" w:rsidRDefault="002F1E63" w:rsidP="00A475B9"/>
    <w:p w14:paraId="52A17FAC" w14:textId="77777777" w:rsidR="00A207D8" w:rsidRPr="00CD2DBE" w:rsidRDefault="00A207D8" w:rsidP="00A475B9"/>
    <w:p w14:paraId="18ABC221" w14:textId="77777777" w:rsidR="00A207D8" w:rsidRDefault="00D2411B" w:rsidP="00D2411B">
      <w:pPr>
        <w:pStyle w:val="-1"/>
      </w:pPr>
      <w:r w:rsidRPr="00D2411B">
        <w:t xml:space="preserve">СПЕЦИФИКАЦИЯ ИНТЕРФЕЙСА ВЗАИМОДЕЙСТВИЯ МЕЖДУ </w:t>
      </w:r>
      <w:r w:rsidRPr="005D77C0">
        <w:t>ИНФОРМАЦИОННЫМИ СИСТЕМАМИ</w:t>
      </w:r>
      <w:r w:rsidR="0002287D">
        <w:t xml:space="preserve"> У</w:t>
      </w:r>
      <w:r w:rsidRPr="00D2411B">
        <w:t>ЧАСТНИК</w:t>
      </w:r>
      <w:r w:rsidR="0002287D">
        <w:t>ов</w:t>
      </w:r>
      <w:r w:rsidRPr="00D2411B">
        <w:t xml:space="preserve"> ВНЕШНЕЭКОНОМИЧЕСКОЙ ДЕЯТЕЛЬНОСТИ </w:t>
      </w:r>
      <w:r w:rsidR="00300D14">
        <w:t>и подсистемой управления машиночитаемы</w:t>
      </w:r>
      <w:r w:rsidR="0002287D">
        <w:t>ми</w:t>
      </w:r>
      <w:r w:rsidR="00300D14">
        <w:t xml:space="preserve"> доверенност</w:t>
      </w:r>
      <w:r w:rsidR="0002287D">
        <w:t>ями</w:t>
      </w:r>
      <w:r w:rsidRPr="00D2411B">
        <w:t xml:space="preserve"> </w:t>
      </w:r>
      <w:r w:rsidR="00300D14">
        <w:t>ФТС России</w:t>
      </w:r>
    </w:p>
    <w:p w14:paraId="10431AE6" w14:textId="77777777" w:rsidR="00300D14" w:rsidRPr="00300D14" w:rsidRDefault="00300D14" w:rsidP="00300D14">
      <w:pPr>
        <w:ind w:firstLine="0"/>
      </w:pPr>
    </w:p>
    <w:p w14:paraId="796B91CA" w14:textId="77777777" w:rsidR="00A207D8" w:rsidRPr="00CD2DBE" w:rsidRDefault="00A207D8" w:rsidP="00A475B9"/>
    <w:p w14:paraId="2EC4E0FA" w14:textId="77777777" w:rsidR="00697E32" w:rsidRDefault="00697E32" w:rsidP="00A475B9">
      <w:pPr>
        <w:pStyle w:val="-1"/>
      </w:pPr>
    </w:p>
    <w:p w14:paraId="51F7B48E" w14:textId="77777777" w:rsidR="00D2411B" w:rsidRDefault="00D2411B" w:rsidP="00D2411B"/>
    <w:p w14:paraId="26D68E58" w14:textId="77777777" w:rsidR="00D2411B" w:rsidRPr="00D2411B" w:rsidRDefault="00D2411B" w:rsidP="00D2411B"/>
    <w:p w14:paraId="101F88E2" w14:textId="77777777" w:rsidR="00A207D8" w:rsidRPr="00CD2DBE" w:rsidRDefault="00A207D8" w:rsidP="00A475B9"/>
    <w:p w14:paraId="24D30172" w14:textId="77777777" w:rsidR="00A207D8" w:rsidRPr="005558E5" w:rsidRDefault="00A207D8" w:rsidP="002C359A">
      <w:pPr>
        <w:pStyle w:val="affff4"/>
      </w:pPr>
      <w:r w:rsidRPr="005D77C0">
        <w:t xml:space="preserve">Версия </w:t>
      </w:r>
      <w:r w:rsidR="0081198A" w:rsidRPr="005D77C0">
        <w:t>1</w:t>
      </w:r>
      <w:r w:rsidR="006737D5" w:rsidRPr="005D77C0">
        <w:t>.</w:t>
      </w:r>
      <w:r w:rsidR="0081198A" w:rsidRPr="005D77C0">
        <w:t>1</w:t>
      </w:r>
      <w:r w:rsidR="006737D5" w:rsidRPr="005D77C0">
        <w:t>.</w:t>
      </w:r>
      <w:r w:rsidR="0081198A" w:rsidRPr="005D77C0">
        <w:t>0</w:t>
      </w:r>
    </w:p>
    <w:p w14:paraId="4DEB46DC" w14:textId="77777777" w:rsidR="00A64929" w:rsidRPr="00CD2DBE" w:rsidRDefault="00A64929" w:rsidP="002C359A">
      <w:pPr>
        <w:pStyle w:val="affff4"/>
      </w:pPr>
    </w:p>
    <w:p w14:paraId="560A3498" w14:textId="31ED326A" w:rsidR="00A207D8" w:rsidRPr="002C359A" w:rsidRDefault="00A207D8" w:rsidP="002C359A">
      <w:pPr>
        <w:pStyle w:val="affff4"/>
      </w:pPr>
      <w:r w:rsidRPr="00CD2DBE">
        <w:t xml:space="preserve">Всего листов: </w:t>
      </w:r>
      <w:fldSimple w:instr=" DOCPROPERTY  Pages  \* MERGEFORMAT ">
        <w:r w:rsidR="00A04473">
          <w:t>161</w:t>
        </w:r>
      </w:fldSimple>
    </w:p>
    <w:p w14:paraId="6090A0C8" w14:textId="77777777" w:rsidR="00A64929" w:rsidRPr="00CD2DBE" w:rsidRDefault="00A64929" w:rsidP="00A475B9"/>
    <w:p w14:paraId="2774F246" w14:textId="77777777" w:rsidR="00A207D8" w:rsidRPr="00CD2DBE" w:rsidRDefault="00A207D8" w:rsidP="00A475B9"/>
    <w:p w14:paraId="4C7F2432" w14:textId="77777777" w:rsidR="00A207D8" w:rsidRPr="00CD2DBE" w:rsidRDefault="00A207D8" w:rsidP="00A475B9"/>
    <w:p w14:paraId="449C77EB" w14:textId="77777777" w:rsidR="00A207D8" w:rsidRPr="00CD2DBE" w:rsidRDefault="00A207D8" w:rsidP="00A475B9"/>
    <w:p w14:paraId="41B13F79" w14:textId="77777777" w:rsidR="00A207D8" w:rsidRPr="00CD2DBE" w:rsidRDefault="00A207D8" w:rsidP="00A475B9"/>
    <w:p w14:paraId="47DCDB46" w14:textId="77777777" w:rsidR="00CF1248" w:rsidRPr="00CD2DBE" w:rsidRDefault="00CF1248" w:rsidP="00A475B9"/>
    <w:p w14:paraId="7ED4EFDB" w14:textId="77777777" w:rsidR="00697E32" w:rsidRPr="00CD2DBE" w:rsidRDefault="00CF1248" w:rsidP="002C359A">
      <w:pPr>
        <w:pStyle w:val="a8"/>
      </w:pPr>
      <w:r w:rsidRPr="00CD2DBE">
        <w:br w:type="page"/>
      </w:r>
      <w:r w:rsidR="00697E32" w:rsidRPr="00CD2DBE">
        <w:lastRenderedPageBreak/>
        <w:t>Аннотация</w:t>
      </w:r>
    </w:p>
    <w:p w14:paraId="4A02A62F" w14:textId="57061C99" w:rsidR="00637E00" w:rsidRPr="00C268EE" w:rsidRDefault="00637E00" w:rsidP="00637E00">
      <w:r w:rsidRPr="00C268EE">
        <w:t>В настоящем документе описан процесс информационного взаимодействия между информационными системами декларантов (</w:t>
      </w:r>
      <w:r w:rsidR="0049310E" w:rsidRPr="00C268EE">
        <w:t>таможенных представителей, действующих от имени и по поручению декларанта</w:t>
      </w:r>
      <w:r w:rsidRPr="00C268EE">
        <w:t xml:space="preserve"> и других заинтересованных лиц)</w:t>
      </w:r>
      <w:r w:rsidR="00991C73">
        <w:t xml:space="preserve"> и подсистемой управления машиночитаемыми </w:t>
      </w:r>
      <w:proofErr w:type="gramStart"/>
      <w:r w:rsidR="00991C73">
        <w:t>доверенностями</w:t>
      </w:r>
      <w:r w:rsidRPr="00C268EE">
        <w:t xml:space="preserve"> .</w:t>
      </w:r>
      <w:proofErr w:type="gramEnd"/>
    </w:p>
    <w:p w14:paraId="62AE3C34" w14:textId="77777777" w:rsidR="00637E00" w:rsidRPr="00CD2DBE" w:rsidRDefault="00637E00" w:rsidP="00637E00">
      <w:r w:rsidRPr="00C268EE">
        <w:t>Приведены технология взаимодействия и описание интерфейса, достаточное для самостоятельной реализации декларантами необходимого программного обеспечения для взаимодействия с ЕАИС таможенных органов.</w:t>
      </w:r>
    </w:p>
    <w:p w14:paraId="51487CA4" w14:textId="77777777" w:rsidR="00A207D8" w:rsidRPr="00CD2DBE" w:rsidRDefault="00A207D8" w:rsidP="00A207D8"/>
    <w:p w14:paraId="64E2930A" w14:textId="77777777" w:rsidR="003B235A" w:rsidRPr="00CD2DBE" w:rsidRDefault="003B235A" w:rsidP="003B235A"/>
    <w:p w14:paraId="632FE350" w14:textId="77777777" w:rsidR="001542B6" w:rsidRPr="00CD2DBE" w:rsidRDefault="001542B6" w:rsidP="003B235A"/>
    <w:p w14:paraId="3F30577E" w14:textId="77777777" w:rsidR="00E3093C" w:rsidRDefault="00E3093C" w:rsidP="002C359A">
      <w:pPr>
        <w:pStyle w:val="a8"/>
      </w:pPr>
    </w:p>
    <w:p w14:paraId="3C995809" w14:textId="77777777" w:rsidR="00E3093C" w:rsidRPr="00E3093C" w:rsidRDefault="00E3093C" w:rsidP="00E3093C"/>
    <w:p w14:paraId="61D33440" w14:textId="77777777" w:rsidR="00E3093C" w:rsidRPr="00E3093C" w:rsidRDefault="00E3093C" w:rsidP="00E3093C"/>
    <w:p w14:paraId="7E885310" w14:textId="77777777" w:rsidR="00E3093C" w:rsidRPr="00E3093C" w:rsidRDefault="00E3093C" w:rsidP="00E3093C"/>
    <w:p w14:paraId="4EE78885" w14:textId="77777777" w:rsidR="00E3093C" w:rsidRPr="00E3093C" w:rsidRDefault="00E3093C" w:rsidP="00E3093C"/>
    <w:p w14:paraId="236D2BF6" w14:textId="77777777" w:rsidR="00E3093C" w:rsidRPr="00E3093C" w:rsidRDefault="00E3093C" w:rsidP="00E3093C"/>
    <w:p w14:paraId="2E3C4772" w14:textId="77777777" w:rsidR="00E3093C" w:rsidRPr="00E3093C" w:rsidRDefault="00E3093C" w:rsidP="00E3093C"/>
    <w:p w14:paraId="598DBA67" w14:textId="77777777" w:rsidR="00E3093C" w:rsidRPr="00E3093C" w:rsidRDefault="00E3093C" w:rsidP="00E3093C"/>
    <w:p w14:paraId="2D34E107" w14:textId="77777777" w:rsidR="00E3093C" w:rsidRPr="00E3093C" w:rsidRDefault="00E3093C" w:rsidP="00E3093C"/>
    <w:p w14:paraId="60A99AB0" w14:textId="77777777" w:rsidR="00E3093C" w:rsidRPr="00E3093C" w:rsidRDefault="00E3093C" w:rsidP="00E3093C"/>
    <w:p w14:paraId="65A04746" w14:textId="77777777" w:rsidR="00E3093C" w:rsidRPr="00E3093C" w:rsidRDefault="00E3093C" w:rsidP="00E3093C"/>
    <w:p w14:paraId="50DB3380" w14:textId="77777777" w:rsidR="00E3093C" w:rsidRPr="00E3093C" w:rsidRDefault="00E3093C" w:rsidP="00E3093C"/>
    <w:p w14:paraId="0453A4FF" w14:textId="77777777" w:rsidR="00E3093C" w:rsidRDefault="00E3093C" w:rsidP="002C359A">
      <w:pPr>
        <w:pStyle w:val="a8"/>
      </w:pPr>
    </w:p>
    <w:p w14:paraId="17ED88E8" w14:textId="77777777" w:rsidR="00E3093C" w:rsidRDefault="00E3093C" w:rsidP="00E3093C">
      <w:pPr>
        <w:pStyle w:val="a8"/>
        <w:tabs>
          <w:tab w:val="left" w:pos="5276"/>
        </w:tabs>
        <w:jc w:val="left"/>
      </w:pPr>
      <w:r>
        <w:tab/>
      </w:r>
    </w:p>
    <w:p w14:paraId="0EA9DD96" w14:textId="77777777" w:rsidR="00697E32" w:rsidRPr="00CD2DBE" w:rsidRDefault="00FD6F3C" w:rsidP="002C359A">
      <w:pPr>
        <w:pStyle w:val="a8"/>
      </w:pPr>
      <w:r w:rsidRPr="00E3093C">
        <w:br w:type="page"/>
      </w:r>
      <w:r w:rsidR="00697E32" w:rsidRPr="00CD2DBE">
        <w:lastRenderedPageBreak/>
        <w:t>Содержание</w:t>
      </w:r>
    </w:p>
    <w:p w14:paraId="156597D3" w14:textId="77777777" w:rsidR="00A04473" w:rsidRDefault="009D79EF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CD2DBE">
        <w:rPr>
          <w:lang w:val="en-US"/>
        </w:rPr>
        <w:fldChar w:fldCharType="begin"/>
      </w:r>
      <w:r w:rsidRPr="00CD2DBE">
        <w:rPr>
          <w:lang w:val="en-US"/>
        </w:rPr>
        <w:instrText xml:space="preserve"> TOC \o "2-3" \h \z \t "Заголовок 1;1;Заголовок Приложение;1;ЗаголовокПриложение1;1" </w:instrText>
      </w:r>
      <w:r w:rsidRPr="00CD2DBE">
        <w:rPr>
          <w:lang w:val="en-US"/>
        </w:rPr>
        <w:fldChar w:fldCharType="separate"/>
      </w:r>
      <w:hyperlink w:anchor="_Toc136524838" w:history="1">
        <w:r w:rsidR="00A04473" w:rsidRPr="001F7329">
          <w:rPr>
            <w:rStyle w:val="af2"/>
          </w:rPr>
          <w:t>1.</w:t>
        </w:r>
        <w:r w:rsidR="00A04473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A04473" w:rsidRPr="001F7329">
          <w:rPr>
            <w:rStyle w:val="af2"/>
          </w:rPr>
          <w:t>Термины, определения и сокращения</w:t>
        </w:r>
        <w:r w:rsidR="00A04473">
          <w:rPr>
            <w:webHidden/>
          </w:rPr>
          <w:tab/>
        </w:r>
        <w:r w:rsidR="00A04473">
          <w:rPr>
            <w:webHidden/>
          </w:rPr>
          <w:fldChar w:fldCharType="begin"/>
        </w:r>
        <w:r w:rsidR="00A04473">
          <w:rPr>
            <w:webHidden/>
          </w:rPr>
          <w:instrText xml:space="preserve"> PAGEREF _Toc136524838 \h </w:instrText>
        </w:r>
        <w:r w:rsidR="00A04473">
          <w:rPr>
            <w:webHidden/>
          </w:rPr>
        </w:r>
        <w:r w:rsidR="00A04473">
          <w:rPr>
            <w:webHidden/>
          </w:rPr>
          <w:fldChar w:fldCharType="separate"/>
        </w:r>
        <w:r w:rsidR="00A04473">
          <w:rPr>
            <w:webHidden/>
          </w:rPr>
          <w:t>7</w:t>
        </w:r>
        <w:r w:rsidR="00A04473">
          <w:rPr>
            <w:webHidden/>
          </w:rPr>
          <w:fldChar w:fldCharType="end"/>
        </w:r>
      </w:hyperlink>
    </w:p>
    <w:p w14:paraId="757E2C4D" w14:textId="77777777" w:rsidR="00A04473" w:rsidRDefault="00A04473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839" w:history="1">
        <w:r w:rsidRPr="001F7329">
          <w:rPr>
            <w:rStyle w:val="af2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Используемые документы и стандарты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4767E16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40" w:history="1">
        <w:r w:rsidRPr="001F7329">
          <w:rPr>
            <w:rStyle w:val="af2"/>
          </w:rPr>
          <w:t>2.1.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Документы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0CFCC10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41" w:history="1">
        <w:r w:rsidRPr="001F7329">
          <w:rPr>
            <w:rStyle w:val="af2"/>
          </w:rPr>
          <w:t>2.2.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Стандарты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ED452E2" w14:textId="77777777" w:rsidR="00A04473" w:rsidRDefault="00A04473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842" w:history="1">
        <w:r w:rsidRPr="001F7329">
          <w:rPr>
            <w:rStyle w:val="af2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27C9679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43" w:history="1">
        <w:r w:rsidRPr="001F7329">
          <w:rPr>
            <w:rStyle w:val="af2"/>
          </w:rPr>
          <w:t>3.1.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Наименование документа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0A568CA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44" w:history="1">
        <w:r w:rsidRPr="001F7329">
          <w:rPr>
            <w:rStyle w:val="af2"/>
          </w:rPr>
          <w:t>3.2.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Цель документа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4B1D624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45" w:history="1">
        <w:r w:rsidRPr="001F7329">
          <w:rPr>
            <w:rStyle w:val="af2"/>
          </w:rPr>
          <w:t>3.3.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положения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570E4DD" w14:textId="77777777" w:rsidR="00A04473" w:rsidRDefault="00A04473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846" w:history="1">
        <w:r w:rsidRPr="001F7329">
          <w:rPr>
            <w:rStyle w:val="af2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Участники информационного взаимодействия и бизнес-процессов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708DE8E" w14:textId="77777777" w:rsidR="00A04473" w:rsidRDefault="00A04473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847" w:history="1">
        <w:r w:rsidRPr="001F7329">
          <w:rPr>
            <w:rStyle w:val="af2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принципы информационного обмена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A4ED97B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48" w:history="1">
        <w:r w:rsidRPr="001F7329">
          <w:rPr>
            <w:rStyle w:val="af2"/>
          </w:rPr>
          <w:t>5.1.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Электронные сообщения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DFA331B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49" w:history="1">
        <w:r w:rsidRPr="001F7329">
          <w:rPr>
            <w:rStyle w:val="af2"/>
          </w:rPr>
          <w:t>5.1.1.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2874A1C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50" w:history="1">
        <w:r w:rsidRPr="001F7329">
          <w:rPr>
            <w:rStyle w:val="af2"/>
          </w:rPr>
          <w:t>5.1.2.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Особенности работы с электронными сообщениями в формате XML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B32C999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51" w:history="1">
        <w:r w:rsidRPr="001F7329">
          <w:rPr>
            <w:rStyle w:val="af2"/>
          </w:rPr>
          <w:t>5.1.3.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Структура электронного сообщения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66CB99E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52" w:history="1">
        <w:r w:rsidRPr="001F7329">
          <w:rPr>
            <w:rStyle w:val="af2"/>
          </w:rPr>
          <w:t>5.1.4.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Заголовок сообщения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4199D5E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53" w:history="1">
        <w:r w:rsidRPr="001F7329">
          <w:rPr>
            <w:rStyle w:val="af2"/>
          </w:rPr>
          <w:t>5.1.5.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Ссылочная связанность электронных сообщений.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5B6F71D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54" w:history="1">
        <w:r w:rsidRPr="001F7329">
          <w:rPr>
            <w:rStyle w:val="af2"/>
          </w:rPr>
          <w:t>5.1.6.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Классификация и нумерация электронных сообщений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732F6D0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61" w:history="1">
        <w:r w:rsidRPr="001F7329">
          <w:rPr>
            <w:rStyle w:val="af2"/>
          </w:rPr>
          <w:t>5.2.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Электронные документы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9337D41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62" w:history="1">
        <w:r w:rsidRPr="001F7329">
          <w:rPr>
            <w:rStyle w:val="af2"/>
          </w:rPr>
          <w:t>5.2.1.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Технологические документы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758EB79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63" w:history="1">
        <w:r w:rsidRPr="001F7329">
          <w:rPr>
            <w:rStyle w:val="af2"/>
          </w:rPr>
          <w:t>5.2.2.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Использование открепленной ЭП в электронных документах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94E5806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65" w:history="1">
        <w:r w:rsidRPr="001F7329">
          <w:rPr>
            <w:rStyle w:val="af2"/>
          </w:rPr>
          <w:t>5.2.3.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Уникальный идентификатор документа.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D93BA90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66" w:history="1">
        <w:r w:rsidRPr="001F7329">
          <w:rPr>
            <w:rStyle w:val="af2"/>
          </w:rPr>
          <w:t>5.2.4.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Ссылочная связанность электронных документов.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27692518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67" w:history="1">
        <w:r w:rsidRPr="001F7329">
          <w:rPr>
            <w:rStyle w:val="af2"/>
          </w:rPr>
          <w:t>5.2.5.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Механизм «запрос-ответ»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7C0CA16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68" w:history="1">
        <w:r w:rsidRPr="001F7329">
          <w:rPr>
            <w:rStyle w:val="af2"/>
          </w:rPr>
          <w:t>5.3.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Технологические подтверждения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0A156298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69" w:history="1">
        <w:r w:rsidRPr="001F7329">
          <w:rPr>
            <w:rStyle w:val="af2"/>
          </w:rPr>
          <w:t>5.3.1.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Назначение технологических подтверждений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1742853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70" w:history="1">
        <w:r w:rsidRPr="001F7329">
          <w:rPr>
            <w:rStyle w:val="af2"/>
          </w:rPr>
          <w:t>5.3.2.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Реквизитный состав технологических подтверждений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03BE075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71" w:history="1">
        <w:r w:rsidRPr="001F7329">
          <w:rPr>
            <w:rStyle w:val="af2"/>
          </w:rPr>
          <w:t>5.3.3.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Ссылочная связанность технологических подтверждений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41E95FC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72" w:history="1">
        <w:r w:rsidRPr="001F7329">
          <w:rPr>
            <w:rStyle w:val="af2"/>
          </w:rPr>
          <w:t>5.4.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Контроль сообщений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46CC835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73" w:history="1">
        <w:r w:rsidRPr="001F7329">
          <w:rPr>
            <w:rStyle w:val="af2"/>
          </w:rPr>
          <w:t>5.4.1.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C493CB2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74" w:history="1">
        <w:r w:rsidRPr="001F7329">
          <w:rPr>
            <w:rStyle w:val="af2"/>
          </w:rPr>
          <w:t>5.4.2.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Обработка исключительных ситуаций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00AA4F49" w14:textId="77777777" w:rsidR="00A04473" w:rsidRDefault="00A04473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875" w:history="1">
        <w:r w:rsidRPr="001F7329">
          <w:rPr>
            <w:rStyle w:val="af2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Описание порядка взаимодействия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0B05619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76" w:history="1">
        <w:r w:rsidRPr="001F7329">
          <w:rPr>
            <w:rStyle w:val="af2"/>
          </w:rPr>
          <w:t>6.1.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сведения, бизнес-процессы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7E3C7DD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77" w:history="1">
        <w:r w:rsidRPr="001F7329">
          <w:rPr>
            <w:rStyle w:val="af2"/>
          </w:rPr>
          <w:t>6.1.1.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Регистрация МЧД участником внешнеэкономической деятельности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687732E6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78" w:history="1">
        <w:r w:rsidRPr="001F7329">
          <w:rPr>
            <w:rStyle w:val="af2"/>
          </w:rPr>
          <w:t>6.1.2.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Процедура проверки полномочий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3FE8A04C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79" w:history="1">
        <w:r w:rsidRPr="001F7329">
          <w:rPr>
            <w:rStyle w:val="af2"/>
          </w:rPr>
          <w:t>6.1.3.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Отправка заявлений на отзыв МЧД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A5A53A2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80" w:history="1">
        <w:r w:rsidRPr="001F7329">
          <w:rPr>
            <w:rStyle w:val="af2"/>
          </w:rPr>
          <w:t>6.1.4.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Подача ссылки МЧД, зарегистрированной в централизованном хранилище, для регистрации ее в ФТС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6474764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81" w:history="1">
        <w:r w:rsidRPr="001F7329">
          <w:rPr>
            <w:rStyle w:val="af2"/>
          </w:rPr>
          <w:t>6.1.5.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Уведомление о результатах синхранизации данных с централизованным хранилищем МЧД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078AA37E" w14:textId="77777777" w:rsidR="00A04473" w:rsidRDefault="00A04473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882" w:history="1">
        <w:r w:rsidRPr="001F7329">
          <w:rPr>
            <w:rStyle w:val="af2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Описание параметров транспортной среды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6CAEDC48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83" w:history="1">
        <w:r w:rsidRPr="001F7329">
          <w:rPr>
            <w:rStyle w:val="af2"/>
          </w:rPr>
          <w:t>7.1.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0B45A940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84" w:history="1">
        <w:r w:rsidRPr="001F7329">
          <w:rPr>
            <w:rStyle w:val="af2"/>
          </w:rPr>
          <w:t>7.2.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Поддерживаемые протоколы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0A7AAFBB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85" w:history="1">
        <w:r w:rsidRPr="001F7329">
          <w:rPr>
            <w:rStyle w:val="af2"/>
          </w:rPr>
          <w:t>7.3.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 xml:space="preserve">Особенности использования  протоколов </w:t>
        </w:r>
        <w:r w:rsidRPr="001F7329">
          <w:rPr>
            <w:rStyle w:val="af2"/>
            <w:lang w:val="en-US"/>
          </w:rPr>
          <w:t>SMTP</w:t>
        </w:r>
        <w:r w:rsidRPr="001F7329">
          <w:rPr>
            <w:rStyle w:val="af2"/>
          </w:rPr>
          <w:t>/</w:t>
        </w:r>
        <w:r w:rsidRPr="001F7329">
          <w:rPr>
            <w:rStyle w:val="af2"/>
            <w:lang w:val="en-US"/>
          </w:rPr>
          <w:t>POP</w:t>
        </w:r>
        <w:r w:rsidRPr="001F7329">
          <w:rPr>
            <w:rStyle w:val="af2"/>
          </w:rPr>
          <w:t>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1FB4443F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86" w:history="1">
        <w:r w:rsidRPr="001F7329">
          <w:rPr>
            <w:rStyle w:val="af2"/>
          </w:rPr>
          <w:t>7.3.1.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Правила заполнения транспортных адресов заголовка служебного конверта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61AAD7E9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87" w:history="1">
        <w:r w:rsidRPr="001F7329">
          <w:rPr>
            <w:rStyle w:val="af2"/>
          </w:rPr>
          <w:t>7.3.2.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Требования и рекомендации при использовании почтовых протоколов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7229FA3B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88" w:history="1">
        <w:r w:rsidRPr="001F7329">
          <w:rPr>
            <w:rStyle w:val="af2"/>
          </w:rPr>
          <w:t>7.3.3.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Правила передачи электронных сообщений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4F719B8C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89" w:history="1">
        <w:r w:rsidRPr="001F7329">
          <w:rPr>
            <w:rStyle w:val="af2"/>
            <w:lang w:val="en-US"/>
          </w:rPr>
          <w:t>7.3.4.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Обработка</w:t>
        </w:r>
        <w:r w:rsidRPr="001F7329">
          <w:rPr>
            <w:rStyle w:val="af2"/>
            <w:lang w:val="en-US"/>
          </w:rPr>
          <w:t xml:space="preserve"> </w:t>
        </w:r>
        <w:r w:rsidRPr="001F7329">
          <w:rPr>
            <w:rStyle w:val="af2"/>
          </w:rPr>
          <w:t>подтверждений</w:t>
        </w:r>
        <w:r w:rsidRPr="001F7329">
          <w:rPr>
            <w:rStyle w:val="af2"/>
            <w:lang w:val="en-US"/>
          </w:rPr>
          <w:t xml:space="preserve"> </w:t>
        </w:r>
        <w:r w:rsidRPr="001F7329">
          <w:rPr>
            <w:rStyle w:val="af2"/>
          </w:rPr>
          <w:t>доставки</w:t>
        </w:r>
        <w:r w:rsidRPr="001F7329">
          <w:rPr>
            <w:rStyle w:val="af2"/>
            <w:lang w:val="en-US"/>
          </w:rPr>
          <w:t xml:space="preserve"> SMTP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54693C46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90" w:history="1">
        <w:r w:rsidRPr="001F7329">
          <w:rPr>
            <w:rStyle w:val="af2"/>
            <w:lang w:val="en-US"/>
          </w:rPr>
          <w:t>7.3.5.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Примеры</w:t>
        </w:r>
        <w:r w:rsidRPr="001F7329">
          <w:rPr>
            <w:rStyle w:val="af2"/>
            <w:lang w:val="en-US"/>
          </w:rPr>
          <w:t xml:space="preserve"> </w:t>
        </w:r>
        <w:r w:rsidRPr="001F7329">
          <w:rPr>
            <w:rStyle w:val="af2"/>
          </w:rPr>
          <w:t>корректных</w:t>
        </w:r>
        <w:r w:rsidRPr="001F7329">
          <w:rPr>
            <w:rStyle w:val="af2"/>
            <w:lang w:val="en-US"/>
          </w:rPr>
          <w:t xml:space="preserve"> </w:t>
        </w:r>
        <w:r w:rsidRPr="001F7329">
          <w:rPr>
            <w:rStyle w:val="af2"/>
          </w:rPr>
          <w:t>почтовых</w:t>
        </w:r>
        <w:r w:rsidRPr="001F7329">
          <w:rPr>
            <w:rStyle w:val="af2"/>
            <w:lang w:val="en-US"/>
          </w:rPr>
          <w:t xml:space="preserve"> </w:t>
        </w:r>
        <w:r w:rsidRPr="001F7329">
          <w:rPr>
            <w:rStyle w:val="af2"/>
          </w:rPr>
          <w:t>сообщений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643A3147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91" w:history="1">
        <w:r w:rsidRPr="001F7329">
          <w:rPr>
            <w:rStyle w:val="af2"/>
          </w:rPr>
          <w:t>7.3.6.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Примеры некорректных почтовых сообщений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2781678E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892" w:history="1">
        <w:r w:rsidRPr="001F7329">
          <w:rPr>
            <w:rStyle w:val="af2"/>
          </w:rPr>
          <w:t>7.4.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 xml:space="preserve">Особенности информационного взаимодействия по  протоколу </w:t>
        </w:r>
        <w:r w:rsidRPr="001F7329">
          <w:rPr>
            <w:rStyle w:val="af2"/>
            <w:lang w:val="en-US"/>
          </w:rPr>
          <w:t>WMQ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2A6E889B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93" w:history="1">
        <w:r w:rsidRPr="001F7329">
          <w:rPr>
            <w:rStyle w:val="af2"/>
          </w:rPr>
          <w:t>7.4.1.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Требования и рекомендации при использовании протокола WMQ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6D7B69DD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894" w:history="1">
        <w:r w:rsidRPr="001F7329">
          <w:rPr>
            <w:rStyle w:val="af2"/>
          </w:rPr>
          <w:t>7.4.2.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Правила заполнения транспортных адресов заголовка служебного конверта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32992F08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08" w:history="1">
        <w:r w:rsidRPr="001F7329">
          <w:rPr>
            <w:rStyle w:val="af2"/>
            <w:rFonts w:cs="Arial"/>
            <w:bCs/>
          </w:rPr>
          <w:t>7.5.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  <w:rFonts w:cs="Arial"/>
            <w:bCs/>
          </w:rPr>
          <w:t>Особенности передачи электронных сообщений с помощью промежуточного программного обеспечения, ориентированного на обработку сообщений (MOM, MQ ).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39AE278A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909" w:history="1">
        <w:r w:rsidRPr="001F7329">
          <w:rPr>
            <w:rStyle w:val="af2"/>
          </w:rPr>
          <w:t>7.5.1.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Использование MQRFH заголовков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692FA69B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910" w:history="1">
        <w:r w:rsidRPr="001F7329">
          <w:rPr>
            <w:rStyle w:val="af2"/>
          </w:rPr>
          <w:t>7.5.2.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Формат электронных сообщений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64178177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11" w:history="1">
        <w:r w:rsidRPr="001F7329">
          <w:rPr>
            <w:rStyle w:val="af2"/>
          </w:rPr>
          <w:t>7.6.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 xml:space="preserve">Особенности использования  протоколов </w:t>
        </w:r>
        <w:r w:rsidRPr="001F7329">
          <w:rPr>
            <w:rStyle w:val="af2"/>
            <w:lang w:val="en-US"/>
          </w:rPr>
          <w:t>HTTPs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74CEA76A" w14:textId="77777777" w:rsidR="00A04473" w:rsidRDefault="00A04473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12" w:history="1">
        <w:r w:rsidRPr="001F7329">
          <w:rPr>
            <w:rStyle w:val="af2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Порядок обеспечения информационной безопасности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36F99102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13" w:history="1">
        <w:r w:rsidRPr="001F7329">
          <w:rPr>
            <w:rStyle w:val="af2"/>
          </w:rPr>
          <w:t>8.1.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1F3CCB2D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14" w:history="1">
        <w:r w:rsidRPr="001F7329">
          <w:rPr>
            <w:rStyle w:val="af2"/>
          </w:rPr>
          <w:t>8.2.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Сокрытие данных при передаче по каналам связи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7A4B41D4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15" w:history="1">
        <w:r w:rsidRPr="001F7329">
          <w:rPr>
            <w:rStyle w:val="af2"/>
          </w:rPr>
          <w:t>8.3.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Открепленная электронная  подпись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342962F8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916" w:history="1">
        <w:r w:rsidRPr="001F7329">
          <w:rPr>
            <w:rStyle w:val="af2"/>
          </w:rPr>
          <w:t>8.3.1.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32C68ECC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918" w:history="1">
        <w:r w:rsidRPr="001F7329">
          <w:rPr>
            <w:rStyle w:val="af2"/>
          </w:rPr>
          <w:t>8.3.2.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Порядок применения открепленной ЭП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066105A0" w14:textId="77777777" w:rsidR="00A04473" w:rsidRDefault="00A04473">
      <w:pPr>
        <w:pStyle w:val="14"/>
        <w:tabs>
          <w:tab w:val="left" w:pos="30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19" w:history="1">
        <w:r w:rsidRPr="001F7329">
          <w:rPr>
            <w:rStyle w:val="a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А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 xml:space="preserve">СХЕМА ЗАГОЛОВКА </w:t>
        </w:r>
        <w:r w:rsidRPr="001F7329">
          <w:rPr>
            <w:rStyle w:val="af2"/>
            <w:lang w:val="en-US"/>
          </w:rPr>
          <w:t>EDHEADER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5321729D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20" w:history="1">
        <w:r w:rsidRPr="001F7329">
          <w:rPr>
            <w:rStyle w:val="af2"/>
          </w:rPr>
          <w:t>А.1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Структура заголовка EDHeader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4536C04F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22" w:history="1">
        <w:r w:rsidRPr="001F7329">
          <w:rPr>
            <w:rStyle w:val="af2"/>
          </w:rPr>
          <w:t>А.2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Простые локальные типы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07C7748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30" w:history="1">
        <w:r w:rsidRPr="001F7329">
          <w:rPr>
            <w:rStyle w:val="af2"/>
          </w:rPr>
          <w:t>А.3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Составные локальные типы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21F8E42B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931" w:history="1">
        <w:r w:rsidRPr="001F7329">
          <w:rPr>
            <w:rStyle w:val="af2"/>
          </w:rPr>
          <w:t>А.3.1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CustomsType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64560562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934" w:history="1">
        <w:r w:rsidRPr="001F7329">
          <w:rPr>
            <w:rStyle w:val="af2"/>
          </w:rPr>
          <w:t>А.3.2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ReceiverCustomsType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5319708B" w14:textId="77777777" w:rsidR="00A04473" w:rsidRDefault="00A04473">
      <w:pPr>
        <w:pStyle w:val="36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136524937" w:history="1">
        <w:r w:rsidRPr="001F7329">
          <w:rPr>
            <w:rStyle w:val="af2"/>
          </w:rPr>
          <w:t>А.3.3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SenderCustomsType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11FF6C93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38" w:history="1">
        <w:r w:rsidRPr="001F7329">
          <w:rPr>
            <w:rStyle w:val="af2"/>
          </w:rPr>
          <w:t>А.4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  <w:lang w:val="en-US"/>
          </w:rPr>
          <w:t>XML-c</w:t>
        </w:r>
        <w:r w:rsidRPr="001F7329">
          <w:rPr>
            <w:rStyle w:val="af2"/>
          </w:rPr>
          <w:t>хема заголовка EDHeader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0EF50258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40" w:history="1">
        <w:r w:rsidRPr="001F7329">
          <w:rPr>
            <w:rStyle w:val="af2"/>
          </w:rPr>
          <w:t>А.5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Используемые коды результата обработки сообщений и документов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6867B39F" w14:textId="77777777" w:rsidR="00A04473" w:rsidRDefault="00A04473">
      <w:pPr>
        <w:pStyle w:val="14"/>
        <w:tabs>
          <w:tab w:val="left" w:pos="30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41" w:history="1">
        <w:r w:rsidRPr="001F7329">
          <w:rPr>
            <w:rStyle w:val="a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Б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ТИПЫ ПРИКЛАДНЫЕ ТИПЫ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6D62C9CE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42" w:history="1">
        <w:r w:rsidRPr="001F7329">
          <w:rPr>
            <w:rStyle w:val="af2"/>
          </w:rPr>
          <w:t>Б.1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простые прикладные типы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01E4C506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43" w:history="1">
        <w:r w:rsidRPr="001F7329">
          <w:rPr>
            <w:rStyle w:val="af2"/>
          </w:rPr>
          <w:t>Б.2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сложные прикладные типы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40671AEC" w14:textId="77777777" w:rsidR="00A04473" w:rsidRDefault="00A04473">
      <w:pPr>
        <w:pStyle w:val="14"/>
        <w:tabs>
          <w:tab w:val="left" w:pos="30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44" w:history="1">
        <w:r w:rsidRPr="001F7329">
          <w:rPr>
            <w:rStyle w:val="a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В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ФОРМАТ ЕДИНОЙ ФОРМЫ ДОВЕРЕННОСТИ В ЭЛЕКТРОННОЙ ФОРМЕ В МАШИНОЧИТАЕМОМ ВИДЕ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4E809BDD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45" w:history="1">
        <w:r w:rsidRPr="001F7329">
          <w:rPr>
            <w:rStyle w:val="af2"/>
          </w:rPr>
          <w:t>В.1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36E84CBF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46" w:history="1">
        <w:r w:rsidRPr="001F7329">
          <w:rPr>
            <w:rStyle w:val="af2"/>
            <w:caps/>
          </w:rPr>
          <w:t>В.2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Термины и сокращения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08D4FE9A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47" w:history="1">
        <w:r w:rsidRPr="001F7329">
          <w:rPr>
            <w:rStyle w:val="af2"/>
            <w:caps/>
          </w:rPr>
          <w:t>В.3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Требования к имени xml-файла доверенности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6E380ACC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49" w:history="1">
        <w:r w:rsidRPr="001F7329">
          <w:rPr>
            <w:rStyle w:val="af2"/>
          </w:rPr>
          <w:t>В.4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Общий перечень элементов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77031E6E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50" w:history="1">
        <w:r w:rsidRPr="001F7329">
          <w:rPr>
            <w:rStyle w:val="af2"/>
          </w:rPr>
          <w:t>В.5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Диаграмма структура xml-файла доверенности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4DB35892" w14:textId="77777777" w:rsidR="00A04473" w:rsidRDefault="00A04473">
      <w:pPr>
        <w:pStyle w:val="14"/>
        <w:tabs>
          <w:tab w:val="left" w:pos="30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51" w:history="1">
        <w:r w:rsidRPr="001F7329">
          <w:rPr>
            <w:rStyle w:val="a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Г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ФОРМАТ ЗАЯВЛЕНИЯ ОБ ОТЗЫВЕ МАШИНОЧИТАЕМОЙ ДОВЕРЕННОСТИ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141</w:t>
        </w:r>
        <w:r>
          <w:rPr>
            <w:webHidden/>
          </w:rPr>
          <w:fldChar w:fldCharType="end"/>
        </w:r>
      </w:hyperlink>
    </w:p>
    <w:p w14:paraId="7459C78E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52" w:history="1">
        <w:r w:rsidRPr="001F7329">
          <w:rPr>
            <w:rStyle w:val="af2"/>
          </w:rPr>
          <w:t>Г.1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Требования к имени xml-файла заявления об отзыве доверенности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141</w:t>
        </w:r>
        <w:r>
          <w:rPr>
            <w:webHidden/>
          </w:rPr>
          <w:fldChar w:fldCharType="end"/>
        </w:r>
      </w:hyperlink>
    </w:p>
    <w:p w14:paraId="33498FB8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56" w:history="1">
        <w:r w:rsidRPr="001F7329">
          <w:rPr>
            <w:rStyle w:val="af2"/>
          </w:rPr>
          <w:t>Г.2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Общий перечень элементов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143</w:t>
        </w:r>
        <w:r>
          <w:rPr>
            <w:webHidden/>
          </w:rPr>
          <w:fldChar w:fldCharType="end"/>
        </w:r>
      </w:hyperlink>
    </w:p>
    <w:p w14:paraId="281B4682" w14:textId="77777777" w:rsidR="00A04473" w:rsidRDefault="00A04473">
      <w:pPr>
        <w:pStyle w:val="26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6524957" w:history="1">
        <w:r w:rsidRPr="001F7329">
          <w:rPr>
            <w:rStyle w:val="af2"/>
          </w:rPr>
          <w:t>Г.3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Диаграмма структура xml-файла доверенности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146</w:t>
        </w:r>
        <w:r>
          <w:rPr>
            <w:webHidden/>
          </w:rPr>
          <w:fldChar w:fldCharType="end"/>
        </w:r>
      </w:hyperlink>
    </w:p>
    <w:p w14:paraId="396CB9B3" w14:textId="77777777" w:rsidR="00A04473" w:rsidRDefault="00A04473">
      <w:pPr>
        <w:pStyle w:val="14"/>
        <w:tabs>
          <w:tab w:val="left" w:pos="30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58" w:history="1">
        <w:r w:rsidRPr="001F7329">
          <w:rPr>
            <w:rStyle w:val="a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Д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УВЕДОМЛЕНИЕ О РЕЗУЛЬТАТЕ ПРОВЕРКИ / ОБРАБОТКИ СООБЩЕНИЯ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152</w:t>
        </w:r>
        <w:r>
          <w:rPr>
            <w:webHidden/>
          </w:rPr>
          <w:fldChar w:fldCharType="end"/>
        </w:r>
      </w:hyperlink>
    </w:p>
    <w:p w14:paraId="1B1CE504" w14:textId="77777777" w:rsidR="00A04473" w:rsidRDefault="00A04473">
      <w:pPr>
        <w:pStyle w:val="14"/>
        <w:tabs>
          <w:tab w:val="left" w:pos="30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59" w:history="1">
        <w:r w:rsidRPr="001F7329">
          <w:rPr>
            <w:rStyle w:val="a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Е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ЗАПРОС НА РЕГИСТРАЦИЮ МАШИНОЧИТАЕМОЙ ДОВЕРЕННОСТИ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153</w:t>
        </w:r>
        <w:r>
          <w:rPr>
            <w:webHidden/>
          </w:rPr>
          <w:fldChar w:fldCharType="end"/>
        </w:r>
      </w:hyperlink>
    </w:p>
    <w:p w14:paraId="3E8A8DE4" w14:textId="77777777" w:rsidR="00A04473" w:rsidRDefault="00A04473">
      <w:pPr>
        <w:pStyle w:val="14"/>
        <w:tabs>
          <w:tab w:val="left" w:pos="30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60" w:history="1">
        <w:r w:rsidRPr="001F7329">
          <w:rPr>
            <w:rStyle w:val="a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Ж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ЗАПРОС НА ОТЗЫВ МАШИНОЧИТАЕМОЙ ДОВЕРЕННОСТИ ПРИ ПРЕДОСТАВЛЕНИИ ЗАЯВЛЕНИЯ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154</w:t>
        </w:r>
        <w:r>
          <w:rPr>
            <w:webHidden/>
          </w:rPr>
          <w:fldChar w:fldCharType="end"/>
        </w:r>
      </w:hyperlink>
    </w:p>
    <w:p w14:paraId="64722996" w14:textId="77777777" w:rsidR="00A04473" w:rsidRDefault="00A04473">
      <w:pPr>
        <w:pStyle w:val="14"/>
        <w:tabs>
          <w:tab w:val="left" w:pos="30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61" w:history="1">
        <w:r w:rsidRPr="001F7329">
          <w:rPr>
            <w:rStyle w:val="a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З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ЗАПРОС НА РЕГИСТРАЦИЮ МАШИНОЧИТАЕМОЙ ДОВЕРЕННОСТИ В ПУМЧД ФТС РОССИИ ПРИ ПРЕДОСТАВЛЕНИИ ССЫЛКИ НА ЗАРЕГИСТРИРОВАННУЮ МЧД В ЦЕНТРАЛИЗОВАННОМ ХРАНИЛИЩЕ МЧД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156</w:t>
        </w:r>
        <w:r>
          <w:rPr>
            <w:webHidden/>
          </w:rPr>
          <w:fldChar w:fldCharType="end"/>
        </w:r>
      </w:hyperlink>
    </w:p>
    <w:p w14:paraId="0AB23D75" w14:textId="77777777" w:rsidR="00A04473" w:rsidRDefault="00A04473">
      <w:pPr>
        <w:pStyle w:val="14"/>
        <w:tabs>
          <w:tab w:val="left" w:pos="30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62" w:history="1">
        <w:r w:rsidRPr="001F7329">
          <w:rPr>
            <w:rStyle w:val="a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И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ЗАПРОС НА ПРОВЕРКУ ПОЛНОМОЧИЙ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158</w:t>
        </w:r>
        <w:r>
          <w:rPr>
            <w:webHidden/>
          </w:rPr>
          <w:fldChar w:fldCharType="end"/>
        </w:r>
      </w:hyperlink>
    </w:p>
    <w:p w14:paraId="72EC5C6F" w14:textId="77777777" w:rsidR="00A04473" w:rsidRDefault="00A04473">
      <w:pPr>
        <w:pStyle w:val="14"/>
        <w:tabs>
          <w:tab w:val="left" w:pos="30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hyperlink w:anchor="_Toc136524963" w:history="1">
        <w:r w:rsidRPr="001F7329">
          <w:rPr>
            <w:rStyle w:val="a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К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1F7329">
          <w:rPr>
            <w:rStyle w:val="af2"/>
          </w:rPr>
          <w:t>РЕЗУЛЬТАТ ПРОВЕРКИ ПОЛНОМОЧИЙ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_Toc136524963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160</w:t>
        </w:r>
        <w:r>
          <w:rPr>
            <w:webHidden/>
          </w:rPr>
          <w:fldChar w:fldCharType="end"/>
        </w:r>
      </w:hyperlink>
    </w:p>
    <w:p w14:paraId="1824F361" w14:textId="77777777" w:rsidR="00697E32" w:rsidRPr="00CD2DBE" w:rsidRDefault="009D79EF" w:rsidP="009D79EF">
      <w:pPr>
        <w:ind w:firstLine="0"/>
        <w:rPr>
          <w:lang w:val="en-US"/>
        </w:rPr>
      </w:pPr>
      <w:r w:rsidRPr="00CD2DBE">
        <w:rPr>
          <w:lang w:val="en-US"/>
        </w:rPr>
        <w:fldChar w:fldCharType="end"/>
      </w:r>
    </w:p>
    <w:p w14:paraId="5C999193" w14:textId="77777777" w:rsidR="00760936" w:rsidRPr="00CD2DBE" w:rsidRDefault="00760936" w:rsidP="005424B8">
      <w:pPr>
        <w:pStyle w:val="1"/>
      </w:pPr>
      <w:bookmarkStart w:id="0" w:name="_Toc149996141"/>
      <w:bookmarkStart w:id="1" w:name="_Toc210711806"/>
      <w:bookmarkStart w:id="2" w:name="_Toc136524838"/>
      <w:bookmarkStart w:id="3" w:name="_Toc78027731"/>
      <w:bookmarkStart w:id="4" w:name="_Toc77774236"/>
      <w:r w:rsidRPr="00CD2DBE">
        <w:lastRenderedPageBreak/>
        <w:t>Термины, определения и сокращения</w:t>
      </w:r>
      <w:bookmarkEnd w:id="0"/>
      <w:bookmarkEnd w:id="1"/>
      <w:bookmarkEnd w:id="2"/>
    </w:p>
    <w:p w14:paraId="0A729D3B" w14:textId="77777777" w:rsidR="00C062AD" w:rsidRDefault="00C062AD" w:rsidP="00C062AD">
      <w:bookmarkStart w:id="5" w:name="_Toc81131946"/>
      <w:bookmarkStart w:id="6" w:name="_Ref81284867"/>
      <w:bookmarkStart w:id="7" w:name="_Ref117489474"/>
      <w:bookmarkStart w:id="8" w:name="_Toc154290380"/>
      <w:bookmarkStart w:id="9" w:name="_Toc153248032"/>
      <w:r w:rsidRPr="00CD2DBE">
        <w:t>Применительно к настоящему документу используются следующие термины и определения:</w:t>
      </w:r>
    </w:p>
    <w:p w14:paraId="6A069854" w14:textId="77777777" w:rsidR="005D77C0" w:rsidRDefault="005D77C0" w:rsidP="005E2BEC">
      <w:pPr>
        <w:numPr>
          <w:ilvl w:val="0"/>
          <w:numId w:val="10"/>
        </w:numPr>
        <w:tabs>
          <w:tab w:val="left" w:pos="1276"/>
        </w:tabs>
        <w:ind w:left="1276" w:hanging="567"/>
      </w:pPr>
      <w:r w:rsidRPr="005D77C0">
        <w:t>Декларант</w:t>
      </w:r>
      <w:r w:rsidR="003A7403" w:rsidRPr="003A7403">
        <w:t xml:space="preserve"> – </w:t>
      </w:r>
      <w:r w:rsidRPr="005D77C0">
        <w:t>лицо, которое декларирует товары либо от имени которого декларируются товары;</w:t>
      </w:r>
    </w:p>
    <w:p w14:paraId="1A0EBBB0" w14:textId="563EE7BD" w:rsidR="008B012D" w:rsidRDefault="005D77C0" w:rsidP="005E2BEC">
      <w:pPr>
        <w:numPr>
          <w:ilvl w:val="0"/>
          <w:numId w:val="10"/>
        </w:numPr>
        <w:tabs>
          <w:tab w:val="left" w:pos="1276"/>
        </w:tabs>
        <w:ind w:left="1276" w:hanging="567"/>
      </w:pPr>
      <w:r w:rsidRPr="003A7403">
        <w:t>М</w:t>
      </w:r>
      <w:r w:rsidR="008B012D" w:rsidRPr="003A7403">
        <w:t>ашиночитаемая доверенность</w:t>
      </w:r>
      <w:r w:rsidR="003A7403" w:rsidRPr="003A7403">
        <w:t xml:space="preserve"> – </w:t>
      </w:r>
      <w:r w:rsidR="008B012D" w:rsidRPr="003A7403">
        <w:t xml:space="preserve">это электронная форма </w:t>
      </w:r>
      <w:proofErr w:type="gramStart"/>
      <w:r w:rsidR="008B012D" w:rsidRPr="003A7403">
        <w:t xml:space="preserve">бумажной  </w:t>
      </w:r>
      <w:r w:rsidR="008B012D" w:rsidRPr="008B012D">
        <w:t>доверенности</w:t>
      </w:r>
      <w:proofErr w:type="gramEnd"/>
      <w:r w:rsidR="008B012D" w:rsidRPr="008B012D">
        <w:t>, подписанная квалифицированной электронной подписью руководителя</w:t>
      </w:r>
      <w:r w:rsidR="00991C73">
        <w:t xml:space="preserve"> организации</w:t>
      </w:r>
      <w:r w:rsidR="008B012D" w:rsidRPr="008B012D">
        <w:t xml:space="preserve"> или индивидуального предпринимателя, создается и представляется в файле формата XML.</w:t>
      </w:r>
    </w:p>
    <w:p w14:paraId="42431B5D" w14:textId="77777777" w:rsidR="008B012D" w:rsidRDefault="008B012D" w:rsidP="005E2BEC">
      <w:pPr>
        <w:numPr>
          <w:ilvl w:val="0"/>
          <w:numId w:val="10"/>
        </w:numPr>
        <w:tabs>
          <w:tab w:val="left" w:pos="1276"/>
        </w:tabs>
        <w:ind w:left="1276" w:hanging="567"/>
      </w:pPr>
      <w:r>
        <w:t>Сообщение</w:t>
      </w:r>
      <w:r w:rsidR="003A7403" w:rsidRPr="003A7403">
        <w:t xml:space="preserve"> – </w:t>
      </w:r>
      <w:r w:rsidRPr="00CD2DBE">
        <w:t>структурированная информационная единица, передаваемая между объектами в расчете на инициирование некоторой деятельности (прием сообщения трактуется как возникновение события).</w:t>
      </w:r>
    </w:p>
    <w:p w14:paraId="237DA31E" w14:textId="77777777" w:rsidR="003A7403" w:rsidRPr="003A7403" w:rsidRDefault="003A7403" w:rsidP="005E2BEC">
      <w:pPr>
        <w:numPr>
          <w:ilvl w:val="0"/>
          <w:numId w:val="10"/>
        </w:numPr>
        <w:ind w:left="1276" w:hanging="567"/>
      </w:pPr>
      <w:r>
        <w:t>Состояние (State)</w:t>
      </w:r>
      <w:r w:rsidRPr="003A7403">
        <w:t xml:space="preserve"> – ситуация в жизни объекта, на протяжении которой он удовлетворяет некоторому условию, осуществляет определенную деятельность или ожидает какого-то события.</w:t>
      </w:r>
    </w:p>
    <w:p w14:paraId="25E771B1" w14:textId="77777777" w:rsidR="003A7403" w:rsidRDefault="003A7403" w:rsidP="005E2BEC">
      <w:pPr>
        <w:numPr>
          <w:ilvl w:val="0"/>
          <w:numId w:val="10"/>
        </w:numPr>
        <w:tabs>
          <w:tab w:val="left" w:pos="1276"/>
        </w:tabs>
        <w:ind w:left="1276" w:hanging="567"/>
      </w:pPr>
      <w:r>
        <w:t>Сценарий обмена электронными сообщениями</w:t>
      </w:r>
      <w:r w:rsidRPr="003A7403">
        <w:t xml:space="preserve"> – структурированное описание (текстовое и / или в виде диаграммы) условий, состава и последовательности передачи электронных сообщений между взаимодействующими сторонами.</w:t>
      </w:r>
    </w:p>
    <w:p w14:paraId="3B016B31" w14:textId="77777777" w:rsidR="003A7403" w:rsidRDefault="003A7403" w:rsidP="005E2BEC">
      <w:pPr>
        <w:numPr>
          <w:ilvl w:val="0"/>
          <w:numId w:val="10"/>
        </w:numPr>
        <w:tabs>
          <w:tab w:val="left" w:pos="1276"/>
        </w:tabs>
        <w:ind w:left="1276" w:hanging="567"/>
      </w:pPr>
      <w:r>
        <w:t xml:space="preserve">Электронное сообщение </w:t>
      </w:r>
      <w:r w:rsidRPr="003A7403">
        <w:t>– информация, структурированная и переданная в соответствии с порядком, определенном настоящей Спецификацией. Может включать в себя один или несколько электронных документов.</w:t>
      </w:r>
    </w:p>
    <w:p w14:paraId="407A131D" w14:textId="77777777" w:rsidR="003A7403" w:rsidRDefault="003A7403" w:rsidP="005E2BEC">
      <w:pPr>
        <w:numPr>
          <w:ilvl w:val="0"/>
          <w:numId w:val="10"/>
        </w:numPr>
        <w:tabs>
          <w:tab w:val="left" w:pos="1276"/>
        </w:tabs>
        <w:ind w:left="1276" w:hanging="567"/>
      </w:pPr>
      <w:r>
        <w:t xml:space="preserve">Электронный документ </w:t>
      </w:r>
      <w:r w:rsidRPr="003A7403">
        <w:t>– документ, в котором информация представлена в электронно-цифровой форме</w:t>
      </w:r>
      <w:r>
        <w:t>.</w:t>
      </w:r>
    </w:p>
    <w:p w14:paraId="263C10FC" w14:textId="77777777" w:rsidR="003A7403" w:rsidRPr="008B012D" w:rsidRDefault="003A7403" w:rsidP="005E2BEC">
      <w:pPr>
        <w:numPr>
          <w:ilvl w:val="0"/>
          <w:numId w:val="10"/>
        </w:numPr>
        <w:tabs>
          <w:tab w:val="left" w:pos="1276"/>
        </w:tabs>
        <w:ind w:left="1276" w:hanging="567"/>
      </w:pPr>
      <w:r>
        <w:t xml:space="preserve">Электронная подпись – </w:t>
      </w:r>
      <w:r w:rsidRPr="003A7403">
        <w:t>это аналог собственноручной подписи для подписания электронных документов.</w:t>
      </w:r>
    </w:p>
    <w:p w14:paraId="69645807" w14:textId="77777777" w:rsidR="00C062AD" w:rsidRPr="00CD2DBE" w:rsidRDefault="00C062AD" w:rsidP="00C062AD">
      <w:r w:rsidRPr="00CD2DBE">
        <w:t xml:space="preserve">Список сокращений, используемых в настоящем документе, приведен в </w:t>
      </w:r>
      <w:r w:rsidRPr="00CD2DBE">
        <w:fldChar w:fldCharType="begin"/>
      </w:r>
      <w:r w:rsidRPr="00CD2DBE">
        <w:instrText xml:space="preserve"> REF _Ref136067856 \h </w:instrText>
      </w:r>
      <w:r w:rsidR="00CD2DBE">
        <w:instrText xml:space="preserve"> \* MERGEFORMAT </w:instrText>
      </w:r>
      <w:r w:rsidRPr="00CD2DBE">
        <w:fldChar w:fldCharType="separate"/>
      </w:r>
      <w:r w:rsidR="00F05194" w:rsidRPr="00CD2DBE">
        <w:t xml:space="preserve">Табл. </w:t>
      </w:r>
      <w:r w:rsidR="00F05194">
        <w:rPr>
          <w:noProof/>
        </w:rPr>
        <w:t>1</w:t>
      </w:r>
      <w:r w:rsidRPr="00CD2DBE">
        <w:fldChar w:fldCharType="end"/>
      </w:r>
      <w:r w:rsidRPr="00CD2DBE">
        <w:t>.</w:t>
      </w:r>
    </w:p>
    <w:p w14:paraId="4992057F" w14:textId="77777777" w:rsidR="00C062AD" w:rsidRPr="00CD2DBE" w:rsidRDefault="00C062AD" w:rsidP="002C359A">
      <w:pPr>
        <w:jc w:val="right"/>
      </w:pPr>
      <w:bookmarkStart w:id="10" w:name="_Ref136067856"/>
      <w:bookmarkStart w:id="11" w:name="_Toc145068826"/>
      <w:r w:rsidRPr="00CD2DBE">
        <w:t xml:space="preserve">Табл. </w:t>
      </w:r>
      <w:fldSimple w:instr=" SEQ Табл. \* ARABIC ">
        <w:r w:rsidR="00F05194">
          <w:rPr>
            <w:noProof/>
          </w:rPr>
          <w:t>1</w:t>
        </w:r>
      </w:fldSimple>
      <w:bookmarkEnd w:id="10"/>
      <w:r w:rsidRPr="00CD2DBE">
        <w:t>. Список сокращений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7221"/>
      </w:tblGrid>
      <w:tr w:rsidR="00C062AD" w:rsidRPr="00CD2DBE" w14:paraId="5824AD5C" w14:textId="77777777">
        <w:tc>
          <w:tcPr>
            <w:tcW w:w="2066" w:type="dxa"/>
            <w:shd w:val="clear" w:color="auto" w:fill="CCCCCC"/>
          </w:tcPr>
          <w:p w14:paraId="01E9A3C5" w14:textId="77777777" w:rsidR="00C062AD" w:rsidRPr="00CD2DBE" w:rsidRDefault="00C062AD" w:rsidP="00C062AD">
            <w:pPr>
              <w:pStyle w:val="afff6"/>
            </w:pPr>
            <w:r w:rsidRPr="00CD2DBE">
              <w:t>Сокращение</w:t>
            </w:r>
          </w:p>
        </w:tc>
        <w:tc>
          <w:tcPr>
            <w:tcW w:w="7221" w:type="dxa"/>
            <w:shd w:val="clear" w:color="auto" w:fill="CCCCCC"/>
          </w:tcPr>
          <w:p w14:paraId="7B3C6CBE" w14:textId="77777777" w:rsidR="00C062AD" w:rsidRPr="00CD2DBE" w:rsidRDefault="00C062AD" w:rsidP="00C062AD">
            <w:pPr>
              <w:pStyle w:val="afff6"/>
            </w:pPr>
            <w:r w:rsidRPr="00CD2DBE">
              <w:t>Расшифровка</w:t>
            </w:r>
          </w:p>
        </w:tc>
      </w:tr>
      <w:tr w:rsidR="00140612" w:rsidRPr="00CD2DBE" w14:paraId="1B6C002D" w14:textId="77777777">
        <w:tc>
          <w:tcPr>
            <w:tcW w:w="2066" w:type="dxa"/>
          </w:tcPr>
          <w:p w14:paraId="121B8867" w14:textId="77777777" w:rsidR="00140612" w:rsidRDefault="00140612">
            <w:pPr>
              <w:pStyle w:val="afffd"/>
              <w:rPr>
                <w:rStyle w:val="afff5"/>
                <w:lang w:val="en-US"/>
              </w:rPr>
            </w:pPr>
            <w:r>
              <w:rPr>
                <w:rStyle w:val="afff5"/>
                <w:lang w:val="en-US"/>
              </w:rPr>
              <w:t>MOM</w:t>
            </w:r>
          </w:p>
        </w:tc>
        <w:tc>
          <w:tcPr>
            <w:tcW w:w="7221" w:type="dxa"/>
          </w:tcPr>
          <w:p w14:paraId="454C9310" w14:textId="77777777" w:rsidR="00140612" w:rsidRDefault="00140612">
            <w:pPr>
              <w:pStyle w:val="afffd"/>
            </w:pPr>
            <w:r>
              <w:rPr>
                <w:lang w:val="en-US"/>
              </w:rPr>
              <w:t>Message</w:t>
            </w:r>
            <w:r>
              <w:t>-</w:t>
            </w:r>
            <w:r>
              <w:rPr>
                <w:lang w:val="en-US"/>
              </w:rPr>
              <w:t>Oriented</w:t>
            </w:r>
            <w:r w:rsidRPr="00140612">
              <w:t xml:space="preserve"> </w:t>
            </w:r>
            <w:r>
              <w:rPr>
                <w:lang w:val="en-US"/>
              </w:rPr>
              <w:t>Middleware</w:t>
            </w:r>
            <w:r>
              <w:t xml:space="preserve"> – промежуточное программное обеспечение, ориентированное на обработку сообщений. Предназначено для обмена сообщениями между распределенными сис</w:t>
            </w:r>
            <w:r w:rsidR="006202AC">
              <w:t>т</w:t>
            </w:r>
            <w:r>
              <w:t>емами в асинхронном режиме.</w:t>
            </w:r>
          </w:p>
          <w:p w14:paraId="25B296C5" w14:textId="77777777" w:rsidR="00140612" w:rsidRDefault="00140612">
            <w:pPr>
              <w:pStyle w:val="afffd"/>
            </w:pPr>
          </w:p>
          <w:p w14:paraId="4F4EC1C2" w14:textId="77777777" w:rsidR="00140612" w:rsidRDefault="00140612">
            <w:pPr>
              <w:pStyle w:val="afffd"/>
              <w:rPr>
                <w:i/>
              </w:rPr>
            </w:pPr>
            <w:r>
              <w:rPr>
                <w:i/>
              </w:rPr>
              <w:t xml:space="preserve">В информационных системах ФТС России в качестве </w:t>
            </w:r>
            <w:r>
              <w:rPr>
                <w:i/>
                <w:lang w:val="en-US"/>
              </w:rPr>
              <w:t>MOM</w:t>
            </w:r>
            <w:r>
              <w:rPr>
                <w:i/>
              </w:rPr>
              <w:t xml:space="preserve"> используется реализация от компании </w:t>
            </w:r>
            <w:r>
              <w:rPr>
                <w:i/>
                <w:lang w:val="en-US"/>
              </w:rPr>
              <w:t>IBM</w:t>
            </w:r>
            <w:r>
              <w:rPr>
                <w:i/>
              </w:rPr>
              <w:t xml:space="preserve">, - семейство продуктов </w:t>
            </w:r>
            <w:r>
              <w:rPr>
                <w:i/>
                <w:lang w:val="en-US"/>
              </w:rPr>
              <w:t>IBM</w:t>
            </w:r>
            <w:r w:rsidRPr="00140612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WebSphere</w:t>
            </w:r>
            <w:r w:rsidRPr="00140612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MQ</w:t>
            </w:r>
            <w:r>
              <w:rPr>
                <w:i/>
              </w:rPr>
              <w:t>.</w:t>
            </w:r>
          </w:p>
        </w:tc>
      </w:tr>
      <w:tr w:rsidR="00140612" w:rsidRPr="00CD2DBE" w14:paraId="2DF57972" w14:textId="77777777">
        <w:tc>
          <w:tcPr>
            <w:tcW w:w="2066" w:type="dxa"/>
          </w:tcPr>
          <w:p w14:paraId="194F89E1" w14:textId="77777777" w:rsidR="00140612" w:rsidRDefault="00140612">
            <w:pPr>
              <w:pStyle w:val="afffd"/>
              <w:rPr>
                <w:rStyle w:val="afff5"/>
                <w:lang w:val="en-US"/>
              </w:rPr>
            </w:pPr>
            <w:r>
              <w:rPr>
                <w:rStyle w:val="afff5"/>
                <w:lang w:val="en-US"/>
              </w:rPr>
              <w:t>MQ</w:t>
            </w:r>
          </w:p>
        </w:tc>
        <w:tc>
          <w:tcPr>
            <w:tcW w:w="7221" w:type="dxa"/>
          </w:tcPr>
          <w:p w14:paraId="1B6933D0" w14:textId="77777777" w:rsidR="00140612" w:rsidRDefault="00140612">
            <w:pPr>
              <w:pStyle w:val="afffd"/>
            </w:pPr>
            <w:r>
              <w:t>(</w:t>
            </w:r>
            <w:r>
              <w:rPr>
                <w:lang w:val="en-US"/>
              </w:rPr>
              <w:t>MQSeries</w:t>
            </w:r>
            <w:r>
              <w:t xml:space="preserve">) – распространенное название протокола передачи </w:t>
            </w:r>
            <w:r>
              <w:lastRenderedPageBreak/>
              <w:t>сообщений посредством промежуточного программного обеспечения (</w:t>
            </w:r>
            <w:r>
              <w:rPr>
                <w:lang w:val="en-US"/>
              </w:rPr>
              <w:t>MOM</w:t>
            </w:r>
            <w:r>
              <w:t xml:space="preserve">) реализации компании </w:t>
            </w:r>
            <w:r>
              <w:rPr>
                <w:lang w:val="en-US"/>
              </w:rPr>
              <w:t>IBM</w:t>
            </w:r>
            <w:r>
              <w:t>.</w:t>
            </w:r>
          </w:p>
        </w:tc>
      </w:tr>
      <w:tr w:rsidR="00140612" w:rsidRPr="00CD2DBE" w14:paraId="5C232E50" w14:textId="77777777">
        <w:tc>
          <w:tcPr>
            <w:tcW w:w="2066" w:type="dxa"/>
          </w:tcPr>
          <w:p w14:paraId="3D40DDCF" w14:textId="77777777" w:rsidR="00140612" w:rsidRPr="00CD2DBE" w:rsidRDefault="00140612" w:rsidP="00140612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lastRenderedPageBreak/>
              <w:t>SOAP</w:t>
            </w:r>
          </w:p>
        </w:tc>
        <w:tc>
          <w:tcPr>
            <w:tcW w:w="7221" w:type="dxa"/>
          </w:tcPr>
          <w:p w14:paraId="7C8A2E67" w14:textId="77777777" w:rsidR="00140612" w:rsidRPr="00CD2DBE" w:rsidRDefault="00140612" w:rsidP="00140612">
            <w:pPr>
              <w:pStyle w:val="afffd"/>
            </w:pPr>
            <w:r w:rsidRPr="00CD2DBE">
              <w:t xml:space="preserve">Simple Object Access Protocol </w:t>
            </w:r>
            <w:r>
              <w:t>–</w:t>
            </w:r>
            <w:r w:rsidRPr="00CD2DBE">
              <w:t xml:space="preserve"> простой протокол доступа к объектам, протокол SOAP.</w:t>
            </w:r>
          </w:p>
        </w:tc>
      </w:tr>
      <w:tr w:rsidR="00140612" w:rsidRPr="00CD2DBE" w14:paraId="7B28F11D" w14:textId="77777777">
        <w:tc>
          <w:tcPr>
            <w:tcW w:w="2066" w:type="dxa"/>
          </w:tcPr>
          <w:p w14:paraId="4CB48782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SMTP</w:t>
            </w:r>
          </w:p>
        </w:tc>
        <w:tc>
          <w:tcPr>
            <w:tcW w:w="7221" w:type="dxa"/>
          </w:tcPr>
          <w:p w14:paraId="44BF54E7" w14:textId="77777777" w:rsidR="00140612" w:rsidRPr="00CD2DBE" w:rsidRDefault="00140612" w:rsidP="00C062AD">
            <w:pPr>
              <w:pStyle w:val="afffd"/>
            </w:pPr>
            <w:r w:rsidRPr="00CD2DBE">
              <w:t xml:space="preserve">Simple Mail Transfer Protocol </w:t>
            </w:r>
            <w:r>
              <w:t>–</w:t>
            </w:r>
            <w:r w:rsidRPr="00CD2DBE">
              <w:t xml:space="preserve"> простой протокол передачи почтовых сообщений, протокол SMTP </w:t>
            </w:r>
          </w:p>
        </w:tc>
      </w:tr>
      <w:tr w:rsidR="00140612" w:rsidRPr="00CD2DBE" w14:paraId="073B39AD" w14:textId="77777777">
        <w:tc>
          <w:tcPr>
            <w:tcW w:w="2066" w:type="dxa"/>
          </w:tcPr>
          <w:p w14:paraId="6CB6E583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W3C</w:t>
            </w:r>
          </w:p>
        </w:tc>
        <w:tc>
          <w:tcPr>
            <w:tcW w:w="7221" w:type="dxa"/>
          </w:tcPr>
          <w:p w14:paraId="3F8FB5B8" w14:textId="77777777" w:rsidR="00140612" w:rsidRPr="00CD2DBE" w:rsidRDefault="00140612" w:rsidP="00C062AD">
            <w:pPr>
              <w:pStyle w:val="afffd"/>
            </w:pPr>
            <w:r w:rsidRPr="00CD2DBE">
              <w:t xml:space="preserve">World Wide Web </w:t>
            </w:r>
            <w:proofErr w:type="spellStart"/>
            <w:r w:rsidRPr="00CD2DBE">
              <w:t>Consortium</w:t>
            </w:r>
            <w:proofErr w:type="spellEnd"/>
            <w:r w:rsidRPr="00CD2DBE">
              <w:t>, Консорциум всемирной сети</w:t>
            </w:r>
          </w:p>
        </w:tc>
      </w:tr>
      <w:tr w:rsidR="00140612" w:rsidRPr="00CD2DBE" w14:paraId="20F4F877" w14:textId="77777777">
        <w:tc>
          <w:tcPr>
            <w:tcW w:w="2066" w:type="dxa"/>
          </w:tcPr>
          <w:p w14:paraId="06204F8F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WMQ</w:t>
            </w:r>
          </w:p>
        </w:tc>
        <w:tc>
          <w:tcPr>
            <w:tcW w:w="7221" w:type="dxa"/>
          </w:tcPr>
          <w:p w14:paraId="2098CCC9" w14:textId="77777777" w:rsidR="00140612" w:rsidRPr="00CD2DBE" w:rsidRDefault="00140612" w:rsidP="00C062AD">
            <w:pPr>
              <w:pStyle w:val="afffd"/>
            </w:pPr>
            <w:proofErr w:type="spellStart"/>
            <w:r w:rsidRPr="00CD2DBE">
              <w:t>WebSphere</w:t>
            </w:r>
            <w:proofErr w:type="spellEnd"/>
            <w:r w:rsidRPr="00CD2DBE">
              <w:t xml:space="preserve"> MQ – MOM-продукт фирмы IBM</w:t>
            </w:r>
          </w:p>
        </w:tc>
      </w:tr>
      <w:tr w:rsidR="00140612" w:rsidRPr="00CD2DBE" w14:paraId="129BC734" w14:textId="77777777">
        <w:tc>
          <w:tcPr>
            <w:tcW w:w="2066" w:type="dxa"/>
          </w:tcPr>
          <w:p w14:paraId="70EC9E9B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XML</w:t>
            </w:r>
          </w:p>
        </w:tc>
        <w:tc>
          <w:tcPr>
            <w:tcW w:w="7221" w:type="dxa"/>
          </w:tcPr>
          <w:p w14:paraId="408D950C" w14:textId="77777777" w:rsidR="00140612" w:rsidRPr="00CD2DBE" w:rsidRDefault="00140612" w:rsidP="00C062AD">
            <w:pPr>
              <w:pStyle w:val="afffd"/>
            </w:pPr>
            <w:proofErr w:type="spellStart"/>
            <w:r w:rsidRPr="00CD2DBE">
              <w:t>Extensible</w:t>
            </w:r>
            <w:proofErr w:type="spellEnd"/>
            <w:r w:rsidRPr="00CD2DBE">
              <w:t xml:space="preserve"> </w:t>
            </w:r>
            <w:proofErr w:type="spellStart"/>
            <w:r w:rsidRPr="00CD2DBE">
              <w:t>Markup</w:t>
            </w:r>
            <w:proofErr w:type="spellEnd"/>
            <w:r w:rsidRPr="00CD2DBE">
              <w:t xml:space="preserve"> Language </w:t>
            </w:r>
            <w:r>
              <w:t>–</w:t>
            </w:r>
            <w:r w:rsidRPr="00CD2DBE">
              <w:t xml:space="preserve"> расширяемый (открытый) язык разметки</w:t>
            </w:r>
          </w:p>
        </w:tc>
      </w:tr>
      <w:tr w:rsidR="00140612" w:rsidRPr="00CD2DBE" w14:paraId="79E0F7AB" w14:textId="77777777">
        <w:tc>
          <w:tcPr>
            <w:tcW w:w="2066" w:type="dxa"/>
          </w:tcPr>
          <w:p w14:paraId="7D35C132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АПС</w:t>
            </w:r>
          </w:p>
        </w:tc>
        <w:tc>
          <w:tcPr>
            <w:tcW w:w="7221" w:type="dxa"/>
          </w:tcPr>
          <w:p w14:paraId="12419AEB" w14:textId="77777777" w:rsidR="00140612" w:rsidRPr="00CD2DBE" w:rsidRDefault="00140612" w:rsidP="00C062AD">
            <w:pPr>
              <w:pStyle w:val="afffd"/>
            </w:pPr>
            <w:r w:rsidRPr="00CD2DBE">
              <w:t>Автоматизированная подсистема</w:t>
            </w:r>
          </w:p>
        </w:tc>
      </w:tr>
      <w:tr w:rsidR="00140612" w:rsidRPr="00CD2DBE" w14:paraId="33AE3C6E" w14:textId="77777777">
        <w:tc>
          <w:tcPr>
            <w:tcW w:w="2066" w:type="dxa"/>
          </w:tcPr>
          <w:p w14:paraId="468A5435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ВУЦ</w:t>
            </w:r>
          </w:p>
        </w:tc>
        <w:tc>
          <w:tcPr>
            <w:tcW w:w="7221" w:type="dxa"/>
          </w:tcPr>
          <w:p w14:paraId="43CD3D1C" w14:textId="77777777" w:rsidR="00140612" w:rsidRPr="00CD2DBE" w:rsidRDefault="00140612" w:rsidP="00C062AD">
            <w:pPr>
              <w:pStyle w:val="afffd"/>
            </w:pPr>
            <w:r w:rsidRPr="00CD2DBE">
              <w:t>Ведомственный удостоверяющий центр</w:t>
            </w:r>
          </w:p>
        </w:tc>
      </w:tr>
      <w:tr w:rsidR="00140612" w:rsidRPr="00CD2DBE" w14:paraId="0DFAA0BC" w14:textId="77777777">
        <w:tc>
          <w:tcPr>
            <w:tcW w:w="2066" w:type="dxa"/>
          </w:tcPr>
          <w:p w14:paraId="3E5118F5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ВЭД</w:t>
            </w:r>
          </w:p>
        </w:tc>
        <w:tc>
          <w:tcPr>
            <w:tcW w:w="7221" w:type="dxa"/>
          </w:tcPr>
          <w:p w14:paraId="48375668" w14:textId="77777777" w:rsidR="00140612" w:rsidRPr="00CD2DBE" w:rsidRDefault="00140612" w:rsidP="00C062AD">
            <w:pPr>
              <w:pStyle w:val="afffd"/>
            </w:pPr>
            <w:r w:rsidRPr="00CD2DBE">
              <w:t>Внешнеэкономическая деятельность</w:t>
            </w:r>
          </w:p>
        </w:tc>
      </w:tr>
      <w:tr w:rsidR="00140612" w:rsidRPr="00CD2DBE" w14:paraId="4A7DF4D4" w14:textId="77777777">
        <w:tc>
          <w:tcPr>
            <w:tcW w:w="2066" w:type="dxa"/>
          </w:tcPr>
          <w:p w14:paraId="62F514AD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ЕАИС</w:t>
            </w:r>
          </w:p>
        </w:tc>
        <w:tc>
          <w:tcPr>
            <w:tcW w:w="7221" w:type="dxa"/>
          </w:tcPr>
          <w:p w14:paraId="6F271C84" w14:textId="77777777" w:rsidR="00140612" w:rsidRPr="00CD2DBE" w:rsidRDefault="00140612" w:rsidP="00C062AD">
            <w:pPr>
              <w:pStyle w:val="afffd"/>
            </w:pPr>
            <w:r w:rsidRPr="00CD2DBE">
              <w:t>Единая автоматизированная информационная система</w:t>
            </w:r>
          </w:p>
        </w:tc>
      </w:tr>
      <w:tr w:rsidR="005B70DB" w:rsidRPr="00CD2DBE" w14:paraId="6C091234" w14:textId="77777777">
        <w:tc>
          <w:tcPr>
            <w:tcW w:w="2066" w:type="dxa"/>
          </w:tcPr>
          <w:p w14:paraId="5D26530A" w14:textId="77777777" w:rsidR="005B70DB" w:rsidRPr="00CD2DBE" w:rsidRDefault="005B70DB" w:rsidP="00C062AD">
            <w:pPr>
              <w:pStyle w:val="afffd"/>
              <w:rPr>
                <w:rStyle w:val="afff5"/>
              </w:rPr>
            </w:pPr>
            <w:r>
              <w:rPr>
                <w:rStyle w:val="afff5"/>
              </w:rPr>
              <w:t>МЧД</w:t>
            </w:r>
          </w:p>
        </w:tc>
        <w:tc>
          <w:tcPr>
            <w:tcW w:w="7221" w:type="dxa"/>
          </w:tcPr>
          <w:p w14:paraId="224C814C" w14:textId="77777777" w:rsidR="005B70DB" w:rsidRPr="00CD2DBE" w:rsidRDefault="005B70DB" w:rsidP="00C062AD">
            <w:pPr>
              <w:pStyle w:val="afffd"/>
            </w:pPr>
            <w:r>
              <w:t>Машиночитаемая доверенность</w:t>
            </w:r>
          </w:p>
        </w:tc>
      </w:tr>
      <w:tr w:rsidR="00140612" w:rsidRPr="00CD2DBE" w14:paraId="5503218A" w14:textId="77777777">
        <w:tc>
          <w:tcPr>
            <w:tcW w:w="2066" w:type="dxa"/>
          </w:tcPr>
          <w:p w14:paraId="330C4DAD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НСД</w:t>
            </w:r>
          </w:p>
        </w:tc>
        <w:tc>
          <w:tcPr>
            <w:tcW w:w="7221" w:type="dxa"/>
          </w:tcPr>
          <w:p w14:paraId="7A0CB831" w14:textId="77777777" w:rsidR="00140612" w:rsidRPr="00CD2DBE" w:rsidRDefault="00140612" w:rsidP="00C062AD">
            <w:pPr>
              <w:pStyle w:val="afffd"/>
            </w:pPr>
            <w:r w:rsidRPr="00CD2DBE">
              <w:t>Несанкционированный доступ</w:t>
            </w:r>
          </w:p>
        </w:tc>
      </w:tr>
      <w:tr w:rsidR="00CF75B9" w:rsidRPr="00CD2DBE" w14:paraId="7995506A" w14:textId="77777777">
        <w:tc>
          <w:tcPr>
            <w:tcW w:w="2066" w:type="dxa"/>
          </w:tcPr>
          <w:p w14:paraId="742AA124" w14:textId="77777777" w:rsidR="00CF75B9" w:rsidRPr="00C268EE" w:rsidRDefault="00CF75B9" w:rsidP="00C062AD">
            <w:pPr>
              <w:pStyle w:val="afffd"/>
              <w:rPr>
                <w:rStyle w:val="afff5"/>
              </w:rPr>
            </w:pPr>
            <w:r w:rsidRPr="00C268EE">
              <w:rPr>
                <w:rStyle w:val="afff5"/>
              </w:rPr>
              <w:t>ПУМЧД</w:t>
            </w:r>
          </w:p>
        </w:tc>
        <w:tc>
          <w:tcPr>
            <w:tcW w:w="7221" w:type="dxa"/>
          </w:tcPr>
          <w:p w14:paraId="2274E581" w14:textId="77777777" w:rsidR="00CF75B9" w:rsidRPr="00C268EE" w:rsidRDefault="00CF75B9" w:rsidP="00C062AD">
            <w:pPr>
              <w:pStyle w:val="afffd"/>
            </w:pPr>
            <w:r w:rsidRPr="00C268EE">
              <w:t>Подсистема управления машиночитаемыми доверенностями</w:t>
            </w:r>
          </w:p>
        </w:tc>
      </w:tr>
      <w:tr w:rsidR="00140612" w:rsidRPr="00CD2DBE" w14:paraId="196E9092" w14:textId="77777777">
        <w:tc>
          <w:tcPr>
            <w:tcW w:w="2066" w:type="dxa"/>
          </w:tcPr>
          <w:p w14:paraId="703AE871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РТУ</w:t>
            </w:r>
          </w:p>
        </w:tc>
        <w:tc>
          <w:tcPr>
            <w:tcW w:w="7221" w:type="dxa"/>
          </w:tcPr>
          <w:p w14:paraId="1EF433A9" w14:textId="77777777" w:rsidR="00140612" w:rsidRPr="00CD2DBE" w:rsidRDefault="00140612" w:rsidP="00C062AD">
            <w:pPr>
              <w:pStyle w:val="afffd"/>
            </w:pPr>
            <w:r w:rsidRPr="00CD2DBE">
              <w:t>Региональное таможенное управление</w:t>
            </w:r>
          </w:p>
        </w:tc>
      </w:tr>
      <w:tr w:rsidR="00140612" w:rsidRPr="00CD2DBE" w14:paraId="0DB48042" w14:textId="77777777">
        <w:tc>
          <w:tcPr>
            <w:tcW w:w="2066" w:type="dxa"/>
          </w:tcPr>
          <w:p w14:paraId="41ACF107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СЗИ</w:t>
            </w:r>
          </w:p>
        </w:tc>
        <w:tc>
          <w:tcPr>
            <w:tcW w:w="7221" w:type="dxa"/>
          </w:tcPr>
          <w:p w14:paraId="22A77808" w14:textId="77777777" w:rsidR="00140612" w:rsidRPr="00CD2DBE" w:rsidRDefault="00140612" w:rsidP="00C062AD">
            <w:pPr>
              <w:pStyle w:val="afffd"/>
            </w:pPr>
            <w:r w:rsidRPr="00CD2DBE">
              <w:t>Средства защиты информации</w:t>
            </w:r>
          </w:p>
        </w:tc>
      </w:tr>
      <w:tr w:rsidR="00140612" w:rsidRPr="00CD2DBE" w14:paraId="32AA1896" w14:textId="77777777">
        <w:tc>
          <w:tcPr>
            <w:tcW w:w="2066" w:type="dxa"/>
          </w:tcPr>
          <w:p w14:paraId="60A9240A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СКЗИ</w:t>
            </w:r>
          </w:p>
        </w:tc>
        <w:tc>
          <w:tcPr>
            <w:tcW w:w="7221" w:type="dxa"/>
          </w:tcPr>
          <w:p w14:paraId="53D87916" w14:textId="77777777" w:rsidR="00140612" w:rsidRPr="00CD2DBE" w:rsidRDefault="00140612" w:rsidP="00C062AD">
            <w:pPr>
              <w:pStyle w:val="afffd"/>
            </w:pPr>
            <w:r w:rsidRPr="00CD2DBE">
              <w:t>Средства криптографической защиты информации</w:t>
            </w:r>
          </w:p>
        </w:tc>
      </w:tr>
      <w:tr w:rsidR="00140612" w:rsidRPr="00CD2DBE" w14:paraId="6F13C3AD" w14:textId="77777777">
        <w:tc>
          <w:tcPr>
            <w:tcW w:w="2066" w:type="dxa"/>
          </w:tcPr>
          <w:p w14:paraId="427DF2EE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 w:rsidRPr="00CD2DBE">
              <w:rPr>
                <w:rStyle w:val="afff5"/>
              </w:rPr>
              <w:t>УЦ</w:t>
            </w:r>
          </w:p>
        </w:tc>
        <w:tc>
          <w:tcPr>
            <w:tcW w:w="7221" w:type="dxa"/>
          </w:tcPr>
          <w:p w14:paraId="74DD7664" w14:textId="77777777" w:rsidR="00140612" w:rsidRPr="00CD2DBE" w:rsidRDefault="00140612" w:rsidP="00C062AD">
            <w:pPr>
              <w:pStyle w:val="afffd"/>
            </w:pPr>
            <w:r w:rsidRPr="00CD2DBE">
              <w:t>Удостоверяющий центр</w:t>
            </w:r>
          </w:p>
        </w:tc>
      </w:tr>
      <w:tr w:rsidR="005B70DB" w:rsidRPr="00CD2DBE" w14:paraId="7106E610" w14:textId="77777777">
        <w:tc>
          <w:tcPr>
            <w:tcW w:w="2066" w:type="dxa"/>
          </w:tcPr>
          <w:p w14:paraId="6446ACAC" w14:textId="77777777" w:rsidR="005B70DB" w:rsidRPr="00CD2DBE" w:rsidRDefault="005B70DB" w:rsidP="00C062AD">
            <w:pPr>
              <w:pStyle w:val="afffd"/>
              <w:rPr>
                <w:rStyle w:val="afff5"/>
              </w:rPr>
            </w:pPr>
            <w:r>
              <w:rPr>
                <w:rStyle w:val="afff5"/>
              </w:rPr>
              <w:t>ФТС</w:t>
            </w:r>
          </w:p>
        </w:tc>
        <w:tc>
          <w:tcPr>
            <w:tcW w:w="7221" w:type="dxa"/>
          </w:tcPr>
          <w:p w14:paraId="065B20D3" w14:textId="77777777" w:rsidR="005B70DB" w:rsidRPr="00CD2DBE" w:rsidRDefault="005B70DB" w:rsidP="00C062AD">
            <w:pPr>
              <w:pStyle w:val="afffd"/>
            </w:pPr>
            <w:r>
              <w:t>Федеральная таможенная служба</w:t>
            </w:r>
          </w:p>
        </w:tc>
      </w:tr>
      <w:tr w:rsidR="00140612" w:rsidRPr="00CD2DBE" w14:paraId="02B12D79" w14:textId="77777777">
        <w:tc>
          <w:tcPr>
            <w:tcW w:w="2066" w:type="dxa"/>
          </w:tcPr>
          <w:p w14:paraId="30B4E27C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>
              <w:rPr>
                <w:rStyle w:val="afff5"/>
              </w:rPr>
              <w:t>ЦИТТУ</w:t>
            </w:r>
          </w:p>
        </w:tc>
        <w:tc>
          <w:tcPr>
            <w:tcW w:w="7221" w:type="dxa"/>
          </w:tcPr>
          <w:p w14:paraId="26616D77" w14:textId="77777777" w:rsidR="00140612" w:rsidRPr="00CD2DBE" w:rsidRDefault="00140612" w:rsidP="00C062AD">
            <w:pPr>
              <w:pStyle w:val="afffd"/>
            </w:pPr>
            <w:r>
              <w:t>Центральное информационно-</w:t>
            </w:r>
            <w:proofErr w:type="gramStart"/>
            <w:r>
              <w:t>техническое  таможенное</w:t>
            </w:r>
            <w:proofErr w:type="gramEnd"/>
            <w:r>
              <w:t xml:space="preserve"> управление</w:t>
            </w:r>
          </w:p>
        </w:tc>
      </w:tr>
      <w:tr w:rsidR="00140612" w:rsidRPr="00CD2DBE" w14:paraId="0FF492FA" w14:textId="77777777">
        <w:tc>
          <w:tcPr>
            <w:tcW w:w="2066" w:type="dxa"/>
          </w:tcPr>
          <w:p w14:paraId="622A3A1F" w14:textId="77777777" w:rsidR="00140612" w:rsidRPr="00CD2DBE" w:rsidRDefault="00140612" w:rsidP="00C062AD">
            <w:pPr>
              <w:pStyle w:val="afffd"/>
              <w:rPr>
                <w:rStyle w:val="afff5"/>
              </w:rPr>
            </w:pPr>
            <w:r>
              <w:rPr>
                <w:rStyle w:val="afff5"/>
              </w:rPr>
              <w:t>Э</w:t>
            </w:r>
            <w:r w:rsidRPr="00CD2DBE">
              <w:rPr>
                <w:rStyle w:val="afff5"/>
              </w:rPr>
              <w:t>П</w:t>
            </w:r>
          </w:p>
        </w:tc>
        <w:tc>
          <w:tcPr>
            <w:tcW w:w="7221" w:type="dxa"/>
          </w:tcPr>
          <w:p w14:paraId="090495D4" w14:textId="77777777" w:rsidR="00140612" w:rsidRPr="00CD2DBE" w:rsidRDefault="00140612" w:rsidP="00C062AD">
            <w:pPr>
              <w:pStyle w:val="afffd"/>
            </w:pPr>
            <w:r w:rsidRPr="00CD2DBE">
              <w:t>Электронная подпись</w:t>
            </w:r>
          </w:p>
        </w:tc>
      </w:tr>
      <w:tr w:rsidR="000C3C0A" w:rsidRPr="00CD2DBE" w14:paraId="09C9696D" w14:textId="77777777">
        <w:tc>
          <w:tcPr>
            <w:tcW w:w="2066" w:type="dxa"/>
          </w:tcPr>
          <w:p w14:paraId="34B733B3" w14:textId="77777777" w:rsidR="000C3C0A" w:rsidRDefault="000C3C0A" w:rsidP="000C3C0A">
            <w:pPr>
              <w:pStyle w:val="afffd"/>
              <w:rPr>
                <w:rStyle w:val="afff5"/>
              </w:rPr>
            </w:pPr>
            <w:r w:rsidRPr="003D5F84">
              <w:rPr>
                <w:rStyle w:val="afff5"/>
              </w:rPr>
              <w:t>ЭИР</w:t>
            </w:r>
          </w:p>
        </w:tc>
        <w:tc>
          <w:tcPr>
            <w:tcW w:w="7221" w:type="dxa"/>
          </w:tcPr>
          <w:p w14:paraId="73471A50" w14:textId="77777777" w:rsidR="000C3C0A" w:rsidRPr="00CD2DBE" w:rsidRDefault="000C3C0A" w:rsidP="000C3C0A">
            <w:pPr>
              <w:pStyle w:val="afffd"/>
            </w:pPr>
            <w:r w:rsidRPr="003D5F84">
              <w:t>Экспертно-исследовательская работа</w:t>
            </w:r>
          </w:p>
        </w:tc>
      </w:tr>
      <w:tr w:rsidR="00FB2E96" w:rsidRPr="00FB2E96" w14:paraId="381B8201" w14:textId="77777777">
        <w:tc>
          <w:tcPr>
            <w:tcW w:w="2066" w:type="dxa"/>
          </w:tcPr>
          <w:p w14:paraId="0EDE1F8A" w14:textId="77777777" w:rsidR="00FB2E96" w:rsidRPr="003D5F84" w:rsidRDefault="00FB2E96" w:rsidP="00FB2E96">
            <w:pPr>
              <w:pStyle w:val="afffd"/>
              <w:rPr>
                <w:rStyle w:val="afff5"/>
              </w:rPr>
            </w:pPr>
            <w:r w:rsidRPr="00FB2E96">
              <w:rPr>
                <w:rStyle w:val="afff5"/>
              </w:rPr>
              <w:t>ПИ</w:t>
            </w:r>
          </w:p>
        </w:tc>
        <w:tc>
          <w:tcPr>
            <w:tcW w:w="7221" w:type="dxa"/>
          </w:tcPr>
          <w:p w14:paraId="7A6CB9A9" w14:textId="77777777" w:rsidR="00FB2E96" w:rsidRPr="00FB2E96" w:rsidRDefault="00FB2E96" w:rsidP="00FB2E96">
            <w:pPr>
              <w:pStyle w:val="afffd"/>
              <w:rPr>
                <w:rStyle w:val="afff5"/>
                <w:b w:val="0"/>
              </w:rPr>
            </w:pPr>
            <w:r w:rsidRPr="00FB2E96">
              <w:rPr>
                <w:rStyle w:val="afff5"/>
                <w:b w:val="0"/>
              </w:rPr>
              <w:t>Предварительная информация</w:t>
            </w:r>
          </w:p>
        </w:tc>
      </w:tr>
    </w:tbl>
    <w:p w14:paraId="125732B6" w14:textId="77777777" w:rsidR="002D4C40" w:rsidRPr="00C268EE" w:rsidRDefault="00020D4B" w:rsidP="002D4C40">
      <w:pPr>
        <w:pStyle w:val="1"/>
      </w:pPr>
      <w:bookmarkStart w:id="12" w:name="_Toc210711807"/>
      <w:bookmarkStart w:id="13" w:name="_Toc136524839"/>
      <w:r w:rsidRPr="00C268EE">
        <w:lastRenderedPageBreak/>
        <w:t>И</w:t>
      </w:r>
      <w:r w:rsidR="002D4C40" w:rsidRPr="00C268EE">
        <w:t>спользуемые документы и стандарты</w:t>
      </w:r>
      <w:bookmarkEnd w:id="5"/>
      <w:bookmarkEnd w:id="6"/>
      <w:bookmarkEnd w:id="7"/>
      <w:bookmarkEnd w:id="8"/>
      <w:bookmarkEnd w:id="12"/>
      <w:bookmarkEnd w:id="13"/>
    </w:p>
    <w:p w14:paraId="36413B7F" w14:textId="77777777" w:rsidR="002D4C40" w:rsidRPr="00CD2DBE" w:rsidRDefault="002D4C40" w:rsidP="005424B8">
      <w:pPr>
        <w:pStyle w:val="20"/>
      </w:pPr>
      <w:bookmarkStart w:id="14" w:name="_Toc81131947"/>
      <w:bookmarkStart w:id="15" w:name="_Ref112054209"/>
      <w:bookmarkStart w:id="16" w:name="_Ref112065239"/>
      <w:bookmarkStart w:id="17" w:name="_Ref145157402"/>
      <w:bookmarkStart w:id="18" w:name="_Toc154290381"/>
      <w:bookmarkStart w:id="19" w:name="_Toc210711808"/>
      <w:bookmarkStart w:id="20" w:name="_Toc136524840"/>
      <w:r w:rsidRPr="00CD2DBE">
        <w:t>Документы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F9446A2" w14:textId="77777777" w:rsidR="002D4C40" w:rsidRPr="00CD2DBE" w:rsidRDefault="002D4C40" w:rsidP="002D4C40">
      <w:proofErr w:type="gramStart"/>
      <w:r w:rsidRPr="00CD2DBE">
        <w:t>Документы</w:t>
      </w:r>
      <w:proofErr w:type="gramEnd"/>
      <w:r w:rsidRPr="00CD2DBE">
        <w:t xml:space="preserve"> используемые в настоящей Спецификации представлены в </w:t>
      </w:r>
      <w:r w:rsidRPr="00CD2DBE">
        <w:fldChar w:fldCharType="begin"/>
      </w:r>
      <w:r w:rsidRPr="00CD2DBE">
        <w:instrText xml:space="preserve"> REF _Ref170616802 \h </w:instrText>
      </w:r>
      <w:r w:rsidR="00CD2DBE">
        <w:instrText xml:space="preserve"> \* MERGEFORMAT </w:instrText>
      </w:r>
      <w:r w:rsidRPr="00CD2DBE">
        <w:fldChar w:fldCharType="separate"/>
      </w:r>
      <w:r w:rsidR="00F05194" w:rsidRPr="00CD2DBE">
        <w:t xml:space="preserve">Табл. </w:t>
      </w:r>
      <w:r w:rsidR="00F05194">
        <w:rPr>
          <w:noProof/>
        </w:rPr>
        <w:t>2</w:t>
      </w:r>
      <w:r w:rsidRPr="00CD2DBE">
        <w:fldChar w:fldCharType="end"/>
      </w:r>
      <w:r w:rsidRPr="00CD2DBE">
        <w:t>.</w:t>
      </w:r>
    </w:p>
    <w:p w14:paraId="7666AA56" w14:textId="77777777" w:rsidR="002D4C40" w:rsidRPr="00CD2DBE" w:rsidRDefault="002D4C40" w:rsidP="002D4C40">
      <w:pPr>
        <w:pStyle w:val="afff4"/>
      </w:pPr>
      <w:bookmarkStart w:id="21" w:name="_Ref170616802"/>
      <w:bookmarkStart w:id="22" w:name="_Toc169683158"/>
      <w:bookmarkStart w:id="23" w:name="_Ref170616792"/>
      <w:r w:rsidRPr="00CD2DBE">
        <w:t xml:space="preserve">Табл. </w:t>
      </w:r>
      <w:fldSimple w:instr=" SEQ Табл. \* ARABIC ">
        <w:r w:rsidR="00F05194">
          <w:rPr>
            <w:noProof/>
          </w:rPr>
          <w:t>2</w:t>
        </w:r>
      </w:fldSimple>
      <w:bookmarkEnd w:id="21"/>
      <w:r w:rsidRPr="00CD2DBE">
        <w:t>. Список документов, используемых в данной спецификации.</w:t>
      </w:r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"/>
        <w:gridCol w:w="1934"/>
        <w:gridCol w:w="4181"/>
        <w:gridCol w:w="2377"/>
      </w:tblGrid>
      <w:tr w:rsidR="002D4C40" w:rsidRPr="00CD2DBE" w14:paraId="1718CBA0" w14:textId="77777777">
        <w:tc>
          <w:tcPr>
            <w:tcW w:w="828" w:type="dxa"/>
            <w:shd w:val="clear" w:color="auto" w:fill="E0E0E0"/>
          </w:tcPr>
          <w:p w14:paraId="5BA19E40" w14:textId="77777777" w:rsidR="002D4C40" w:rsidRPr="00C268EE" w:rsidRDefault="002D4C40" w:rsidP="002D4C40">
            <w:pPr>
              <w:pStyle w:val="afff6"/>
            </w:pPr>
            <w:r w:rsidRPr="00C268EE">
              <w:t>№ п/п</w:t>
            </w:r>
          </w:p>
        </w:tc>
        <w:tc>
          <w:tcPr>
            <w:tcW w:w="1946" w:type="dxa"/>
            <w:shd w:val="clear" w:color="auto" w:fill="E0E0E0"/>
          </w:tcPr>
          <w:p w14:paraId="6240E493" w14:textId="77777777" w:rsidR="002D4C40" w:rsidRPr="00C268EE" w:rsidRDefault="002D4C40" w:rsidP="002D4C40">
            <w:pPr>
              <w:pStyle w:val="afff6"/>
            </w:pPr>
            <w:r w:rsidRPr="00C268EE">
              <w:t>Ссылка</w:t>
            </w:r>
          </w:p>
        </w:tc>
        <w:tc>
          <w:tcPr>
            <w:tcW w:w="4398" w:type="dxa"/>
            <w:shd w:val="clear" w:color="auto" w:fill="E0E0E0"/>
          </w:tcPr>
          <w:p w14:paraId="6E8DC7BF" w14:textId="77777777" w:rsidR="002D4C40" w:rsidRPr="00CD2DBE" w:rsidRDefault="002D4C40" w:rsidP="002D4C40">
            <w:pPr>
              <w:pStyle w:val="afff6"/>
            </w:pPr>
            <w:r w:rsidRPr="00CD2DBE">
              <w:t>Название, описание</w:t>
            </w:r>
          </w:p>
        </w:tc>
        <w:tc>
          <w:tcPr>
            <w:tcW w:w="2469" w:type="dxa"/>
            <w:shd w:val="clear" w:color="auto" w:fill="E0E0E0"/>
          </w:tcPr>
          <w:p w14:paraId="5034DD40" w14:textId="77777777" w:rsidR="002D4C40" w:rsidRPr="00CD2DBE" w:rsidRDefault="002D4C40" w:rsidP="002D4C40">
            <w:pPr>
              <w:pStyle w:val="afff6"/>
            </w:pPr>
            <w:r w:rsidRPr="00CD2DBE">
              <w:t>Версия</w:t>
            </w:r>
          </w:p>
        </w:tc>
      </w:tr>
      <w:tr w:rsidR="002D4C40" w:rsidRPr="00CD2DBE" w14:paraId="68044867" w14:textId="77777777">
        <w:trPr>
          <w:trHeight w:val="1947"/>
        </w:trPr>
        <w:tc>
          <w:tcPr>
            <w:tcW w:w="828" w:type="dxa"/>
          </w:tcPr>
          <w:p w14:paraId="2D4877C4" w14:textId="77777777" w:rsidR="002D4C40" w:rsidRPr="00C268EE" w:rsidRDefault="002D4C40" w:rsidP="002D4C40">
            <w:pPr>
              <w:pStyle w:val="10"/>
            </w:pPr>
          </w:p>
        </w:tc>
        <w:tc>
          <w:tcPr>
            <w:tcW w:w="1946" w:type="dxa"/>
          </w:tcPr>
          <w:p w14:paraId="50276E59" w14:textId="77777777" w:rsidR="002D4C40" w:rsidRPr="00C268EE" w:rsidRDefault="002D4C40" w:rsidP="002D4C40">
            <w:pPr>
              <w:pStyle w:val="afffd"/>
            </w:pPr>
            <w:r w:rsidRPr="00C268EE">
              <w:t>Альбом форматов</w:t>
            </w:r>
          </w:p>
        </w:tc>
        <w:tc>
          <w:tcPr>
            <w:tcW w:w="4398" w:type="dxa"/>
          </w:tcPr>
          <w:p w14:paraId="13C12580" w14:textId="77777777" w:rsidR="002D4C40" w:rsidRPr="00CD2DBE" w:rsidRDefault="002D4C40" w:rsidP="002D4C40">
            <w:pPr>
              <w:pStyle w:val="afffd"/>
            </w:pPr>
            <w:r w:rsidRPr="00CD2DBE">
              <w:t>Альбом форматов электронных форм документов, предназначенных для организации взаимодействия таможенных органов с автоматизированными системами предприятий, осуществляющих деятельность в области таможенного дела</w:t>
            </w:r>
          </w:p>
        </w:tc>
        <w:tc>
          <w:tcPr>
            <w:tcW w:w="2469" w:type="dxa"/>
          </w:tcPr>
          <w:p w14:paraId="73C858D1" w14:textId="77777777" w:rsidR="002D4C40" w:rsidRPr="00CD2DBE" w:rsidRDefault="002D4C40" w:rsidP="002D4C40">
            <w:pPr>
              <w:pStyle w:val="afffd"/>
            </w:pPr>
            <w:r w:rsidRPr="00CD2DBE">
              <w:t xml:space="preserve">Версия </w:t>
            </w:r>
            <w:r w:rsidR="006A6998">
              <w:t>1</w:t>
            </w:r>
            <w:r w:rsidR="00BE5E34" w:rsidRPr="00CD2DBE">
              <w:t>.0.0</w:t>
            </w:r>
            <w:r w:rsidRPr="00CD2DBE">
              <w:t xml:space="preserve"> и выше</w:t>
            </w:r>
          </w:p>
        </w:tc>
      </w:tr>
      <w:tr w:rsidR="002D4C40" w:rsidRPr="00CD2DBE" w14:paraId="10C0D1EB" w14:textId="77777777">
        <w:tc>
          <w:tcPr>
            <w:tcW w:w="828" w:type="dxa"/>
          </w:tcPr>
          <w:p w14:paraId="075A88A3" w14:textId="77777777" w:rsidR="002D4C40" w:rsidRPr="00CD2DBE" w:rsidRDefault="002D4C40" w:rsidP="002D4C40">
            <w:pPr>
              <w:pStyle w:val="10"/>
            </w:pPr>
          </w:p>
        </w:tc>
        <w:tc>
          <w:tcPr>
            <w:tcW w:w="1946" w:type="dxa"/>
          </w:tcPr>
          <w:p w14:paraId="37389A4D" w14:textId="77777777" w:rsidR="002D4C40" w:rsidRPr="00CD2DBE" w:rsidRDefault="002D4C40" w:rsidP="002D4C40">
            <w:pPr>
              <w:pStyle w:val="afffd"/>
            </w:pPr>
            <w:r w:rsidRPr="00CD2DBE">
              <w:t>Правила формирования и использования ЭП в XML документах</w:t>
            </w:r>
          </w:p>
        </w:tc>
        <w:tc>
          <w:tcPr>
            <w:tcW w:w="4398" w:type="dxa"/>
          </w:tcPr>
          <w:p w14:paraId="11844196" w14:textId="77777777" w:rsidR="002D4C40" w:rsidRPr="00CD2DBE" w:rsidRDefault="002D4C40" w:rsidP="002D4C40">
            <w:pPr>
              <w:pStyle w:val="afffd"/>
            </w:pPr>
            <w:r w:rsidRPr="00CD2DBE">
              <w:t>ЕАИС таможенных органов. П</w:t>
            </w:r>
            <w:r w:rsidR="00311A9B">
              <w:t>роект стандарта использования Э</w:t>
            </w:r>
            <w:r w:rsidRPr="00CD2DBE">
              <w:t>П в XML документах.</w:t>
            </w:r>
          </w:p>
          <w:p w14:paraId="19D4C128" w14:textId="77777777" w:rsidR="002D4C40" w:rsidRPr="00CD2DBE" w:rsidRDefault="002D4C40" w:rsidP="002D4C40">
            <w:pPr>
              <w:pStyle w:val="afffd"/>
            </w:pPr>
            <w:r w:rsidRPr="00CD2DBE">
              <w:t>Определяет правила</w:t>
            </w:r>
            <w:r w:rsidR="00311A9B">
              <w:t xml:space="preserve"> формирования и использования Э</w:t>
            </w:r>
            <w:r w:rsidRPr="00CD2DBE">
              <w:t>П в XML документах при их передаче между автоматизированной информационной системой (ЕАИС) таможенных органов и информационными системами Декларантов</w:t>
            </w:r>
          </w:p>
        </w:tc>
        <w:tc>
          <w:tcPr>
            <w:tcW w:w="2469" w:type="dxa"/>
          </w:tcPr>
          <w:p w14:paraId="1202CEB6" w14:textId="77777777" w:rsidR="002D4C40" w:rsidRPr="00CD2DBE" w:rsidRDefault="002D4C40" w:rsidP="002D4C40">
            <w:pPr>
              <w:pStyle w:val="afffd"/>
            </w:pPr>
            <w:r w:rsidRPr="00CD2DBE">
              <w:t>Действующая версия документа</w:t>
            </w:r>
          </w:p>
        </w:tc>
      </w:tr>
      <w:tr w:rsidR="002D4C40" w:rsidRPr="00CD2DBE" w14:paraId="58D3D29E" w14:textId="77777777">
        <w:tc>
          <w:tcPr>
            <w:tcW w:w="828" w:type="dxa"/>
          </w:tcPr>
          <w:p w14:paraId="5041E7E1" w14:textId="77777777" w:rsidR="002D4C40" w:rsidRPr="00CD2DBE" w:rsidRDefault="002D4C40" w:rsidP="002D4C40">
            <w:pPr>
              <w:pStyle w:val="10"/>
            </w:pPr>
          </w:p>
        </w:tc>
        <w:tc>
          <w:tcPr>
            <w:tcW w:w="1946" w:type="dxa"/>
          </w:tcPr>
          <w:p w14:paraId="0B6995D5" w14:textId="77777777" w:rsidR="002D4C40" w:rsidRPr="00CD2DBE" w:rsidRDefault="002D4C40" w:rsidP="002D4C40">
            <w:pPr>
              <w:pStyle w:val="afffd"/>
            </w:pPr>
            <w:r w:rsidRPr="00CD2DBE">
              <w:t>Стандарт оформления служебного конверта электронного сообщения</w:t>
            </w:r>
          </w:p>
        </w:tc>
        <w:tc>
          <w:tcPr>
            <w:tcW w:w="4398" w:type="dxa"/>
          </w:tcPr>
          <w:p w14:paraId="6CA5BFDA" w14:textId="77777777" w:rsidR="002D4C40" w:rsidRPr="00CD2DBE" w:rsidRDefault="002D4C40" w:rsidP="002D4C40">
            <w:pPr>
              <w:pStyle w:val="afffd"/>
            </w:pPr>
            <w:r w:rsidRPr="00CD2DBE">
              <w:t>ЕАИС таможенных органов. Проект стандарта оформления служебного конверта электронного сообщения.</w:t>
            </w:r>
          </w:p>
          <w:p w14:paraId="2DBE063B" w14:textId="77777777" w:rsidR="002D4C40" w:rsidRPr="00CD2DBE" w:rsidRDefault="002D4C40" w:rsidP="002D4C40">
            <w:pPr>
              <w:pStyle w:val="afffd"/>
            </w:pPr>
            <w:r w:rsidRPr="00CD2DBE">
              <w:t>Определяет структуру электронного сообщения, его состав и правила заполнения полей. Все программные продукты, использующие в своей работе электронные сообщения, должны быть разработаны в соответствии с настоящим стандартом.</w:t>
            </w:r>
          </w:p>
        </w:tc>
        <w:tc>
          <w:tcPr>
            <w:tcW w:w="2469" w:type="dxa"/>
          </w:tcPr>
          <w:p w14:paraId="6E01DEF8" w14:textId="77777777" w:rsidR="002D4C40" w:rsidRPr="00CD2DBE" w:rsidRDefault="002D4C40" w:rsidP="002D4C40">
            <w:pPr>
              <w:pStyle w:val="afffd"/>
            </w:pPr>
            <w:r w:rsidRPr="00CD2DBE">
              <w:t>Версия 0.7 и выше</w:t>
            </w:r>
          </w:p>
        </w:tc>
      </w:tr>
    </w:tbl>
    <w:p w14:paraId="5143E16C" w14:textId="77777777" w:rsidR="002D4C40" w:rsidRPr="00CD2DBE" w:rsidRDefault="002D4C40" w:rsidP="002D4C40">
      <w:pPr>
        <w:ind w:left="720" w:firstLine="0"/>
      </w:pPr>
      <w:bookmarkStart w:id="24" w:name="_Toc154290382"/>
    </w:p>
    <w:p w14:paraId="342BC6E6" w14:textId="77777777" w:rsidR="002D4C40" w:rsidRPr="0050035C" w:rsidRDefault="002D4C40" w:rsidP="005424B8">
      <w:pPr>
        <w:pStyle w:val="20"/>
      </w:pPr>
      <w:bookmarkStart w:id="25" w:name="_Ref179092226"/>
      <w:bookmarkStart w:id="26" w:name="_Ref179092421"/>
      <w:bookmarkStart w:id="27" w:name="_Toc210711809"/>
      <w:bookmarkStart w:id="28" w:name="_Toc136524841"/>
      <w:r w:rsidRPr="0050035C">
        <w:lastRenderedPageBreak/>
        <w:t>Стандарты</w:t>
      </w:r>
      <w:bookmarkEnd w:id="24"/>
      <w:bookmarkEnd w:id="25"/>
      <w:bookmarkEnd w:id="26"/>
      <w:bookmarkEnd w:id="27"/>
      <w:bookmarkEnd w:id="28"/>
    </w:p>
    <w:p w14:paraId="0E7A3728" w14:textId="77777777" w:rsidR="002D4C40" w:rsidRPr="00CD2DBE" w:rsidRDefault="002D4C40" w:rsidP="002D4C40">
      <w:r w:rsidRPr="00CD2DBE">
        <w:t xml:space="preserve">Стандарты, применимые для данного документа представлены в </w:t>
      </w:r>
      <w:r w:rsidRPr="00CD2DBE">
        <w:fldChar w:fldCharType="begin"/>
      </w:r>
      <w:r w:rsidRPr="00CD2DBE">
        <w:instrText xml:space="preserve"> REF _Ref170616979 \h </w:instrText>
      </w:r>
      <w:r w:rsidR="00CD2DBE">
        <w:instrText xml:space="preserve"> \* MERGEFORMAT </w:instrText>
      </w:r>
      <w:r w:rsidRPr="00CD2DBE">
        <w:fldChar w:fldCharType="separate"/>
      </w:r>
      <w:r w:rsidR="00F05194" w:rsidRPr="00CD2DBE">
        <w:t xml:space="preserve">Табл. </w:t>
      </w:r>
      <w:r w:rsidR="00F05194">
        <w:rPr>
          <w:noProof/>
        </w:rPr>
        <w:t>3</w:t>
      </w:r>
      <w:r w:rsidRPr="00CD2DBE">
        <w:fldChar w:fldCharType="end"/>
      </w:r>
      <w:r w:rsidRPr="00CD2DBE">
        <w:t>.</w:t>
      </w:r>
    </w:p>
    <w:p w14:paraId="01A2A598" w14:textId="77777777" w:rsidR="002D4C40" w:rsidRPr="00CD2DBE" w:rsidRDefault="002D4C40" w:rsidP="002D4C40">
      <w:pPr>
        <w:pStyle w:val="afff4"/>
      </w:pPr>
      <w:bookmarkStart w:id="29" w:name="_Ref170616979"/>
      <w:bookmarkStart w:id="30" w:name="_Toc169683159"/>
      <w:r w:rsidRPr="00CD2DBE">
        <w:t xml:space="preserve">Табл. </w:t>
      </w:r>
      <w:fldSimple w:instr=" SEQ Табл. \* ARABIC ">
        <w:r w:rsidR="00F05194">
          <w:rPr>
            <w:noProof/>
          </w:rPr>
          <w:t>3</w:t>
        </w:r>
      </w:fldSimple>
      <w:bookmarkEnd w:id="29"/>
      <w:r w:rsidRPr="00CD2DBE">
        <w:t xml:space="preserve"> Список используемых стандартов.</w:t>
      </w:r>
      <w:bookmarkEnd w:id="30"/>
    </w:p>
    <w:tbl>
      <w:tblPr>
        <w:tblW w:w="4907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6421"/>
      </w:tblGrid>
      <w:tr w:rsidR="002D4C40" w:rsidRPr="00CD2DBE" w14:paraId="5FA73407" w14:textId="77777777" w:rsidTr="003A4BFE">
        <w:trPr>
          <w:trHeight w:val="308"/>
          <w:jc w:val="center"/>
        </w:trPr>
        <w:tc>
          <w:tcPr>
            <w:tcW w:w="2693" w:type="dxa"/>
            <w:shd w:val="clear" w:color="auto" w:fill="E0E0E0"/>
            <w:vAlign w:val="center"/>
          </w:tcPr>
          <w:p w14:paraId="57B76433" w14:textId="77777777" w:rsidR="002D4C40" w:rsidRPr="00CD2DBE" w:rsidRDefault="002D4C40" w:rsidP="002D4C40">
            <w:pPr>
              <w:pStyle w:val="afff6"/>
            </w:pPr>
            <w:r w:rsidRPr="00CD2DBE">
              <w:t>Наименование</w:t>
            </w:r>
          </w:p>
        </w:tc>
        <w:tc>
          <w:tcPr>
            <w:tcW w:w="6421" w:type="dxa"/>
            <w:shd w:val="clear" w:color="auto" w:fill="E0E0E0"/>
            <w:vAlign w:val="center"/>
          </w:tcPr>
          <w:p w14:paraId="318BEA45" w14:textId="77777777" w:rsidR="002D4C40" w:rsidRPr="00CD2DBE" w:rsidRDefault="002D4C40" w:rsidP="002D4C40">
            <w:pPr>
              <w:pStyle w:val="afff6"/>
            </w:pPr>
            <w:r w:rsidRPr="00CD2DBE">
              <w:t>Примечание</w:t>
            </w:r>
          </w:p>
        </w:tc>
      </w:tr>
      <w:tr w:rsidR="003A4BFE" w:rsidRPr="00CD2DBE" w14:paraId="5AE72D2C" w14:textId="77777777" w:rsidTr="003A4BFE">
        <w:trPr>
          <w:trHeight w:val="780"/>
          <w:jc w:val="center"/>
        </w:trPr>
        <w:tc>
          <w:tcPr>
            <w:tcW w:w="2693" w:type="dxa"/>
          </w:tcPr>
          <w:p w14:paraId="2C83DE04" w14:textId="77777777" w:rsidR="003A4BFE" w:rsidRPr="00C268EE" w:rsidRDefault="003A4BFE" w:rsidP="003A4BFE">
            <w:pPr>
              <w:pStyle w:val="afffd"/>
            </w:pPr>
            <w:r w:rsidRPr="00C268EE">
              <w:t>ГОСТ Р34.11–2012</w:t>
            </w:r>
          </w:p>
        </w:tc>
        <w:tc>
          <w:tcPr>
            <w:tcW w:w="6421" w:type="dxa"/>
          </w:tcPr>
          <w:p w14:paraId="59E90164" w14:textId="77777777" w:rsidR="003A4BFE" w:rsidRPr="00C268EE" w:rsidRDefault="003A4BFE" w:rsidP="003A4BFE">
            <w:pPr>
              <w:pStyle w:val="afffd"/>
            </w:pPr>
            <w:r w:rsidRPr="00C268EE">
              <w:t>Информационная технология. Криптографическая защита информации. Функция хэширования</w:t>
            </w:r>
          </w:p>
        </w:tc>
      </w:tr>
      <w:tr w:rsidR="003A4BFE" w:rsidRPr="00CD2DBE" w14:paraId="6542C34B" w14:textId="77777777" w:rsidTr="003A4BFE">
        <w:trPr>
          <w:trHeight w:val="780"/>
          <w:jc w:val="center"/>
        </w:trPr>
        <w:tc>
          <w:tcPr>
            <w:tcW w:w="2693" w:type="dxa"/>
          </w:tcPr>
          <w:p w14:paraId="71BCD4A3" w14:textId="77777777" w:rsidR="003A4BFE" w:rsidRPr="00C268EE" w:rsidRDefault="003A4BFE" w:rsidP="003A4BFE">
            <w:pPr>
              <w:pStyle w:val="afffd"/>
            </w:pPr>
            <w:r w:rsidRPr="00C268EE">
              <w:t xml:space="preserve">ГОСТ Р34.10–2012 </w:t>
            </w:r>
          </w:p>
        </w:tc>
        <w:tc>
          <w:tcPr>
            <w:tcW w:w="6421" w:type="dxa"/>
          </w:tcPr>
          <w:p w14:paraId="74366161" w14:textId="77777777" w:rsidR="003A4BFE" w:rsidRPr="00C268EE" w:rsidRDefault="003A4BFE" w:rsidP="003A4BFE">
            <w:pPr>
              <w:pStyle w:val="afffd"/>
            </w:pPr>
            <w:r w:rsidRPr="00C268EE">
              <w:t>Информационная технология. Криптографическая защита информации. Процессы формирования и проверки электронной цифровой подписи</w:t>
            </w:r>
          </w:p>
        </w:tc>
      </w:tr>
      <w:tr w:rsidR="003A4BFE" w:rsidRPr="00CD2DBE" w14:paraId="3A67A52F" w14:textId="77777777" w:rsidTr="003A4BFE">
        <w:trPr>
          <w:trHeight w:val="780"/>
          <w:jc w:val="center"/>
        </w:trPr>
        <w:tc>
          <w:tcPr>
            <w:tcW w:w="2693" w:type="dxa"/>
          </w:tcPr>
          <w:p w14:paraId="4D4AF43B" w14:textId="77777777" w:rsidR="003A4BFE" w:rsidRPr="00C268EE" w:rsidRDefault="003A4BFE" w:rsidP="003A4BFE">
            <w:pPr>
              <w:pStyle w:val="afffd"/>
            </w:pPr>
            <w:r w:rsidRPr="00C268EE">
              <w:t>ГОСТ Р34.12–2018</w:t>
            </w:r>
          </w:p>
        </w:tc>
        <w:tc>
          <w:tcPr>
            <w:tcW w:w="6421" w:type="dxa"/>
          </w:tcPr>
          <w:p w14:paraId="4F88490F" w14:textId="77777777" w:rsidR="003A4BFE" w:rsidRPr="00C268EE" w:rsidRDefault="003A4BFE" w:rsidP="003A4BFE">
            <w:pPr>
              <w:pStyle w:val="afffd"/>
            </w:pPr>
            <w:r w:rsidRPr="00C268EE">
              <w:t>Информационная технология. Криптографическая защита информации. Режимы работы блочных шифров</w:t>
            </w:r>
          </w:p>
        </w:tc>
      </w:tr>
      <w:tr w:rsidR="003A4BFE" w:rsidRPr="00CD2DBE" w14:paraId="0C47F5B4" w14:textId="77777777" w:rsidTr="003A4BFE">
        <w:trPr>
          <w:trHeight w:val="780"/>
          <w:jc w:val="center"/>
        </w:trPr>
        <w:tc>
          <w:tcPr>
            <w:tcW w:w="2693" w:type="dxa"/>
          </w:tcPr>
          <w:p w14:paraId="3538C2A8" w14:textId="77777777" w:rsidR="003A4BFE" w:rsidRPr="00C268EE" w:rsidRDefault="003A4BFE" w:rsidP="003A4BFE">
            <w:pPr>
              <w:pStyle w:val="afffd"/>
            </w:pPr>
            <w:r w:rsidRPr="00C268EE">
              <w:t>ГОСТ Р34.13–2018</w:t>
            </w:r>
          </w:p>
        </w:tc>
        <w:tc>
          <w:tcPr>
            <w:tcW w:w="6421" w:type="dxa"/>
          </w:tcPr>
          <w:p w14:paraId="5D9084EA" w14:textId="77777777" w:rsidR="003A4BFE" w:rsidRPr="00C268EE" w:rsidRDefault="003A4BFE" w:rsidP="003A4BFE">
            <w:pPr>
              <w:pStyle w:val="afffd"/>
            </w:pPr>
            <w:r w:rsidRPr="00C268EE">
              <w:t>Информационная технология. Криптографическая защита информации. Режимы работы блочных шифров</w:t>
            </w:r>
          </w:p>
        </w:tc>
      </w:tr>
      <w:tr w:rsidR="002D4C40" w:rsidRPr="00CD2DBE" w14:paraId="55E3363C" w14:textId="77777777" w:rsidTr="003A4BFE">
        <w:trPr>
          <w:trHeight w:val="780"/>
          <w:jc w:val="center"/>
        </w:trPr>
        <w:tc>
          <w:tcPr>
            <w:tcW w:w="2693" w:type="dxa"/>
          </w:tcPr>
          <w:p w14:paraId="3FA9B50F" w14:textId="77777777" w:rsidR="002D4C40" w:rsidRPr="00CD2DBE" w:rsidRDefault="002D4C40" w:rsidP="002D4C40">
            <w:pPr>
              <w:pStyle w:val="afffd"/>
            </w:pPr>
            <w:r w:rsidRPr="00CD2DBE">
              <w:t>“</w:t>
            </w:r>
            <w:proofErr w:type="spellStart"/>
            <w:r w:rsidRPr="00CD2DBE">
              <w:t>Extensible</w:t>
            </w:r>
            <w:proofErr w:type="spellEnd"/>
            <w:r w:rsidRPr="00CD2DBE">
              <w:t xml:space="preserve"> </w:t>
            </w:r>
            <w:proofErr w:type="spellStart"/>
            <w:r w:rsidRPr="00CD2DBE">
              <w:t>Markup</w:t>
            </w:r>
            <w:proofErr w:type="spellEnd"/>
            <w:r w:rsidRPr="00CD2DBE">
              <w:t xml:space="preserve"> Language (XML) </w:t>
            </w:r>
            <w:smartTag w:uri="urn:schemas-microsoft-com:office:smarttags" w:element="metricconverter">
              <w:smartTagPr>
                <w:attr w:name="ProductID" w:val="1.0”"/>
              </w:smartTagPr>
              <w:r w:rsidRPr="00CD2DBE">
                <w:t>1.0”</w:t>
              </w:r>
            </w:smartTag>
            <w:r w:rsidRPr="00CD2DBE">
              <w:t xml:space="preserve"> </w:t>
            </w:r>
          </w:p>
          <w:p w14:paraId="6C93E2E7" w14:textId="77777777" w:rsidR="002D4C40" w:rsidRPr="00CD2DBE" w:rsidRDefault="002D4C40" w:rsidP="002D4C40">
            <w:pPr>
              <w:pStyle w:val="afffd"/>
            </w:pPr>
          </w:p>
        </w:tc>
        <w:tc>
          <w:tcPr>
            <w:tcW w:w="6421" w:type="dxa"/>
          </w:tcPr>
          <w:p w14:paraId="0074ABB0" w14:textId="77777777" w:rsidR="002D4C40" w:rsidRPr="00CD2DBE" w:rsidRDefault="002D4C40" w:rsidP="002D4C40">
            <w:pPr>
              <w:pStyle w:val="afffd"/>
            </w:pPr>
            <w:r w:rsidRPr="00CD2DBE">
              <w:t>О</w:t>
            </w:r>
            <w:r w:rsidR="002B1798" w:rsidRPr="00CD2DBE">
              <w:t>публикован в Интернет по адресу</w:t>
            </w:r>
            <w:r w:rsidRPr="00CD2DBE">
              <w:t xml:space="preserve"> </w:t>
            </w:r>
            <w:hyperlink r:id="rId8" w:history="1">
              <w:r w:rsidR="008D1BAC" w:rsidRPr="009C667A">
                <w:rPr>
                  <w:rStyle w:val="af2"/>
                </w:rPr>
                <w:t>http://www.w3.org/TR/RECxml</w:t>
              </w:r>
            </w:hyperlink>
            <w:r w:rsidRPr="00CD2DBE">
              <w:t>;</w:t>
            </w:r>
          </w:p>
          <w:p w14:paraId="16EB247B" w14:textId="77777777" w:rsidR="002D4C40" w:rsidRPr="00CD2DBE" w:rsidRDefault="002D4C40" w:rsidP="002D4C40">
            <w:pPr>
              <w:pStyle w:val="afffd"/>
            </w:pPr>
          </w:p>
        </w:tc>
      </w:tr>
      <w:tr w:rsidR="002D4C40" w:rsidRPr="00CD2DBE" w14:paraId="5344289C" w14:textId="77777777" w:rsidTr="003A4BFE">
        <w:trPr>
          <w:trHeight w:val="545"/>
          <w:jc w:val="center"/>
        </w:trPr>
        <w:tc>
          <w:tcPr>
            <w:tcW w:w="2693" w:type="dxa"/>
          </w:tcPr>
          <w:p w14:paraId="08A47FF1" w14:textId="77777777" w:rsidR="002D4C40" w:rsidRPr="00CD2DBE" w:rsidRDefault="002D4C40" w:rsidP="002D4C40">
            <w:pPr>
              <w:pStyle w:val="afffd"/>
            </w:pPr>
            <w:r w:rsidRPr="00CD2DBE">
              <w:t>“</w:t>
            </w:r>
            <w:proofErr w:type="spellStart"/>
            <w:r w:rsidRPr="00CD2DBE">
              <w:t>Namespaces</w:t>
            </w:r>
            <w:proofErr w:type="spellEnd"/>
            <w:r w:rsidRPr="00CD2DBE">
              <w:t xml:space="preserve"> </w:t>
            </w:r>
            <w:proofErr w:type="spellStart"/>
            <w:r w:rsidRPr="00CD2DBE">
              <w:t>in</w:t>
            </w:r>
            <w:proofErr w:type="spellEnd"/>
            <w:r w:rsidRPr="00CD2DBE">
              <w:t xml:space="preserve"> XML”</w:t>
            </w:r>
          </w:p>
        </w:tc>
        <w:tc>
          <w:tcPr>
            <w:tcW w:w="6421" w:type="dxa"/>
            <w:vAlign w:val="center"/>
          </w:tcPr>
          <w:p w14:paraId="29CCFE25" w14:textId="77777777" w:rsidR="002D4C40" w:rsidRPr="00CD2DBE" w:rsidRDefault="002B1798" w:rsidP="002D4C40">
            <w:pPr>
              <w:pStyle w:val="afffd"/>
            </w:pPr>
            <w:r w:rsidRPr="00CD2DBE">
              <w:t>Опубликован в Интернет по адресу</w:t>
            </w:r>
          </w:p>
          <w:p w14:paraId="383E90C2" w14:textId="77777777" w:rsidR="002D4C40" w:rsidRPr="00CD2DBE" w:rsidRDefault="00000000" w:rsidP="002D4C40">
            <w:pPr>
              <w:pStyle w:val="afffd"/>
            </w:pPr>
            <w:hyperlink r:id="rId9" w:history="1">
              <w:r w:rsidR="008D1BAC" w:rsidRPr="009C667A">
                <w:rPr>
                  <w:rStyle w:val="af2"/>
                </w:rPr>
                <w:t>http://www.w3.org/TR/REC-xml-names</w:t>
              </w:r>
            </w:hyperlink>
          </w:p>
        </w:tc>
      </w:tr>
      <w:tr w:rsidR="002D4C40" w:rsidRPr="00CD2DBE" w14:paraId="34DAF3F1" w14:textId="77777777" w:rsidTr="003A4BFE">
        <w:trPr>
          <w:trHeight w:val="754"/>
          <w:jc w:val="center"/>
        </w:trPr>
        <w:tc>
          <w:tcPr>
            <w:tcW w:w="2693" w:type="dxa"/>
            <w:vAlign w:val="center"/>
          </w:tcPr>
          <w:p w14:paraId="78D6C31B" w14:textId="77777777" w:rsidR="002D4C40" w:rsidRPr="00CD2DBE" w:rsidRDefault="002D4C40" w:rsidP="002D4C40">
            <w:pPr>
              <w:pStyle w:val="afffd"/>
              <w:rPr>
                <w:lang w:val="en-US"/>
              </w:rPr>
            </w:pPr>
            <w:r w:rsidRPr="00CD2DBE">
              <w:rPr>
                <w:lang w:val="en-US"/>
              </w:rPr>
              <w:t>“XML Schema Part 1: Structures</w:t>
            </w:r>
            <w:r w:rsidR="008D1BAC">
              <w:rPr>
                <w:lang w:val="en-US"/>
              </w:rPr>
              <w:t>”</w:t>
            </w:r>
            <w:r w:rsidRPr="00CD2DBE">
              <w:rPr>
                <w:lang w:val="en-US"/>
              </w:rPr>
              <w:t xml:space="preserve"> </w:t>
            </w:r>
            <w:r w:rsidRPr="00CD2DBE">
              <w:t>и</w:t>
            </w:r>
          </w:p>
          <w:p w14:paraId="6207EC3A" w14:textId="77777777" w:rsidR="002D4C40" w:rsidRPr="00CD2DBE" w:rsidRDefault="008D1BAC" w:rsidP="002D4C40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2D4C40" w:rsidRPr="00CD2DBE">
              <w:rPr>
                <w:lang w:val="en-US"/>
              </w:rPr>
              <w:t>XML Schema Part 2: Datatypes</w:t>
            </w:r>
            <w:r>
              <w:rPr>
                <w:lang w:val="en-US"/>
              </w:rPr>
              <w:t>”</w:t>
            </w:r>
          </w:p>
        </w:tc>
        <w:tc>
          <w:tcPr>
            <w:tcW w:w="6421" w:type="dxa"/>
          </w:tcPr>
          <w:p w14:paraId="64FE4C01" w14:textId="77777777" w:rsidR="002D4C40" w:rsidRPr="00CD2DBE" w:rsidRDefault="002D4C40" w:rsidP="002D4C40">
            <w:pPr>
              <w:pStyle w:val="afffd"/>
            </w:pPr>
            <w:r w:rsidRPr="00CD2DBE">
              <w:t>Опубликован в Интернет по адресам</w:t>
            </w:r>
            <w:r w:rsidR="002B1798" w:rsidRPr="00CD2DBE">
              <w:t>:</w:t>
            </w:r>
          </w:p>
          <w:p w14:paraId="0AB6A187" w14:textId="77777777" w:rsidR="002D4C40" w:rsidRPr="00CD2DBE" w:rsidRDefault="002D4C40" w:rsidP="002D4C40">
            <w:pPr>
              <w:pStyle w:val="afffd"/>
            </w:pPr>
            <w:r w:rsidRPr="00CD2DBE">
              <w:t>http://www.w3.org/TR/xmlschema-1/ и</w:t>
            </w:r>
          </w:p>
          <w:p w14:paraId="1B5F5F62" w14:textId="77777777" w:rsidR="002D4C40" w:rsidRPr="00CD2DBE" w:rsidRDefault="00000000" w:rsidP="002D4C40">
            <w:pPr>
              <w:pStyle w:val="afffd"/>
            </w:pPr>
            <w:hyperlink r:id="rId10" w:history="1">
              <w:r w:rsidR="008D1BAC" w:rsidRPr="009C667A">
                <w:rPr>
                  <w:rStyle w:val="af2"/>
                </w:rPr>
                <w:t>http://www.w3.org/TR/xmlschema-2/</w:t>
              </w:r>
            </w:hyperlink>
            <w:r w:rsidR="002D4C40" w:rsidRPr="00CD2DBE">
              <w:t>;</w:t>
            </w:r>
          </w:p>
        </w:tc>
      </w:tr>
      <w:tr w:rsidR="002D4C40" w:rsidRPr="00CD2DBE" w14:paraId="56D54F80" w14:textId="77777777" w:rsidTr="003A4BFE">
        <w:trPr>
          <w:trHeight w:val="481"/>
          <w:jc w:val="center"/>
        </w:trPr>
        <w:tc>
          <w:tcPr>
            <w:tcW w:w="2693" w:type="dxa"/>
            <w:vAlign w:val="center"/>
          </w:tcPr>
          <w:p w14:paraId="4ECD2703" w14:textId="77777777" w:rsidR="002D4C40" w:rsidRPr="00CD2DBE" w:rsidRDefault="002D4C40" w:rsidP="002D4C40">
            <w:pPr>
              <w:pStyle w:val="afffd"/>
              <w:rPr>
                <w:lang w:val="en-US"/>
              </w:rPr>
            </w:pPr>
            <w:r w:rsidRPr="00CD2DBE">
              <w:rPr>
                <w:lang w:val="en-US"/>
              </w:rPr>
              <w:t xml:space="preserve">Simple Object Access Protocol (SOAP) </w:t>
            </w:r>
            <w:smartTag w:uri="urn:schemas-microsoft-com:office:smarttags" w:element="metricconverter">
              <w:smartTagPr>
                <w:attr w:name="ProductID" w:val="1.0”"/>
              </w:smartTagPr>
              <w:r w:rsidRPr="00CD2DBE">
                <w:rPr>
                  <w:lang w:val="en-US"/>
                </w:rPr>
                <w:t>1.0”</w:t>
              </w:r>
            </w:smartTag>
          </w:p>
        </w:tc>
        <w:tc>
          <w:tcPr>
            <w:tcW w:w="6421" w:type="dxa"/>
          </w:tcPr>
          <w:p w14:paraId="2F5E7C5A" w14:textId="77777777" w:rsidR="002D4C40" w:rsidRPr="00CD2DBE" w:rsidRDefault="002D4C40" w:rsidP="002D4C40">
            <w:pPr>
              <w:pStyle w:val="afffd"/>
            </w:pPr>
            <w:r w:rsidRPr="00CD2DBE">
              <w:t xml:space="preserve">Опубликован в </w:t>
            </w:r>
            <w:r w:rsidR="002B1798" w:rsidRPr="00CD2DBE">
              <w:t>Интернет по адресам</w:t>
            </w:r>
            <w:r w:rsidRPr="00CD2DBE">
              <w:t xml:space="preserve">: http://www.w3.org/TR/soap/, см. также </w:t>
            </w:r>
            <w:hyperlink r:id="rId11" w:history="1">
              <w:r w:rsidRPr="00CD2DBE">
                <w:t>http://www.w3.org/TR/soap12-part0</w:t>
              </w:r>
            </w:hyperlink>
            <w:r w:rsidRPr="00CD2DBE">
              <w:t xml:space="preserve">, </w:t>
            </w:r>
            <w:hyperlink r:id="rId12" w:history="1">
              <w:r w:rsidRPr="00CD2DBE">
                <w:t>http://www.w3.org/TR/soap12-part1</w:t>
              </w:r>
            </w:hyperlink>
            <w:r w:rsidRPr="00CD2DBE">
              <w:t xml:space="preserve">, </w:t>
            </w:r>
            <w:hyperlink r:id="rId13" w:history="1">
              <w:r w:rsidRPr="00CD2DBE">
                <w:t>http://www.w3.org/TR/soap12-part2</w:t>
              </w:r>
            </w:hyperlink>
          </w:p>
        </w:tc>
      </w:tr>
    </w:tbl>
    <w:p w14:paraId="5057D44A" w14:textId="77777777" w:rsidR="002D4C40" w:rsidRPr="00CD2DBE" w:rsidRDefault="002D4C40" w:rsidP="002D4C40"/>
    <w:p w14:paraId="5477FF36" w14:textId="77777777" w:rsidR="002D4C40" w:rsidRPr="00CD2DBE" w:rsidRDefault="002D4C40" w:rsidP="002D4C40"/>
    <w:p w14:paraId="1A869CC7" w14:textId="77777777" w:rsidR="00A207D8" w:rsidRPr="00CD2DBE" w:rsidRDefault="00020D4B" w:rsidP="005424B8">
      <w:pPr>
        <w:pStyle w:val="1"/>
      </w:pPr>
      <w:bookmarkStart w:id="31" w:name="_Toc210711810"/>
      <w:bookmarkStart w:id="32" w:name="_Toc136524842"/>
      <w:r w:rsidRPr="00CD2DBE">
        <w:rPr>
          <w:caps w:val="0"/>
        </w:rPr>
        <w:lastRenderedPageBreak/>
        <w:t>ОБЩИЕ СВЕДЕНИЯ</w:t>
      </w:r>
      <w:bookmarkEnd w:id="9"/>
      <w:bookmarkEnd w:id="31"/>
      <w:bookmarkEnd w:id="32"/>
    </w:p>
    <w:p w14:paraId="39392FD2" w14:textId="77777777" w:rsidR="002D4C40" w:rsidRPr="00CD2DBE" w:rsidRDefault="002D4C40" w:rsidP="005424B8">
      <w:pPr>
        <w:pStyle w:val="20"/>
      </w:pPr>
      <w:bookmarkStart w:id="33" w:name="_Toc154290384"/>
      <w:bookmarkStart w:id="34" w:name="_Toc210711811"/>
      <w:bookmarkStart w:id="35" w:name="_Toc136524843"/>
      <w:r w:rsidRPr="00CD2DBE">
        <w:t>Наименование документа</w:t>
      </w:r>
      <w:bookmarkEnd w:id="33"/>
      <w:bookmarkEnd w:id="34"/>
      <w:bookmarkEnd w:id="35"/>
    </w:p>
    <w:p w14:paraId="61EC6799" w14:textId="77777777" w:rsidR="002D4C40" w:rsidRPr="00CD2DBE" w:rsidRDefault="002D4C40" w:rsidP="005424B8">
      <w:pPr>
        <w:pStyle w:val="20"/>
      </w:pPr>
      <w:bookmarkStart w:id="36" w:name="_Toc154290385"/>
      <w:bookmarkStart w:id="37" w:name="_Toc210711812"/>
      <w:bookmarkStart w:id="38" w:name="_Toc136524844"/>
      <w:r w:rsidRPr="00CD2DBE">
        <w:t>Цель документа</w:t>
      </w:r>
      <w:bookmarkEnd w:id="36"/>
      <w:bookmarkEnd w:id="37"/>
      <w:bookmarkEnd w:id="38"/>
    </w:p>
    <w:p w14:paraId="454F5064" w14:textId="77777777" w:rsidR="002D4C40" w:rsidRPr="00CD2DBE" w:rsidRDefault="002D4C40" w:rsidP="002D4C40">
      <w:r w:rsidRPr="00CD2DBE">
        <w:t>Настоящая Спецификация разработана с целью обеспечения реализации электронного обмена данными между:</w:t>
      </w:r>
    </w:p>
    <w:p w14:paraId="0ECBF72E" w14:textId="77777777" w:rsidR="002D4C40" w:rsidRPr="00CD2DBE" w:rsidRDefault="00CF75B9" w:rsidP="00CF75B9">
      <w:pPr>
        <w:pStyle w:val="a"/>
      </w:pPr>
      <w:r>
        <w:t>подсистемой управления</w:t>
      </w:r>
      <w:r w:rsidR="006A6998">
        <w:t xml:space="preserve"> </w:t>
      </w:r>
      <w:r>
        <w:t xml:space="preserve">машиночитаемыми </w:t>
      </w:r>
      <w:proofErr w:type="spellStart"/>
      <w:r>
        <w:t>довереннностями</w:t>
      </w:r>
      <w:proofErr w:type="spellEnd"/>
      <w:r w:rsidR="002D4C40" w:rsidRPr="00CD2DBE">
        <w:t xml:space="preserve"> и информационными системами </w:t>
      </w:r>
      <w:r w:rsidR="001711CA">
        <w:t>у</w:t>
      </w:r>
      <w:r w:rsidR="00AF7245">
        <w:t>частников внешнеэ</w:t>
      </w:r>
      <w:r w:rsidR="001711CA">
        <w:t xml:space="preserve">кономической деятельности </w:t>
      </w:r>
      <w:r w:rsidR="00C268EE">
        <w:t>в электронной форме.</w:t>
      </w:r>
    </w:p>
    <w:p w14:paraId="41D653F0" w14:textId="77777777" w:rsidR="002D4C40" w:rsidRPr="00CD2DBE" w:rsidRDefault="002D4C40" w:rsidP="002D4C40">
      <w:r w:rsidRPr="00CD2DBE">
        <w:t xml:space="preserve">Настоящая Спецификация применяется при создании информационных систем, реализующих электронный </w:t>
      </w:r>
      <w:r w:rsidRPr="00802EEF">
        <w:t xml:space="preserve">обмен данными </w:t>
      </w:r>
      <w:r w:rsidR="00CF75B9" w:rsidRPr="00802EEF">
        <w:t>между подсистемой управления машиночитаемыми доверенностями</w:t>
      </w:r>
      <w:r w:rsidRPr="00802EEF">
        <w:t xml:space="preserve"> и информационными системами</w:t>
      </w:r>
      <w:r w:rsidR="00AF7245" w:rsidRPr="00802EEF">
        <w:t xml:space="preserve"> участников внешне</w:t>
      </w:r>
      <w:r w:rsidR="001711CA" w:rsidRPr="00802EEF">
        <w:t>экономической деятельности</w:t>
      </w:r>
      <w:r w:rsidRPr="00802EEF">
        <w:t>.</w:t>
      </w:r>
    </w:p>
    <w:p w14:paraId="565EE8D1" w14:textId="77777777" w:rsidR="002D4C40" w:rsidRPr="00CD2DBE" w:rsidRDefault="002D4C40" w:rsidP="005424B8">
      <w:pPr>
        <w:pStyle w:val="20"/>
      </w:pPr>
      <w:bookmarkStart w:id="39" w:name="_Toc154290387"/>
      <w:bookmarkStart w:id="40" w:name="_Toc210711814"/>
      <w:bookmarkStart w:id="41" w:name="_Toc136524845"/>
      <w:r w:rsidRPr="00CD2DBE">
        <w:t>Общие положения</w:t>
      </w:r>
      <w:bookmarkEnd w:id="39"/>
      <w:bookmarkEnd w:id="40"/>
      <w:bookmarkEnd w:id="41"/>
    </w:p>
    <w:p w14:paraId="12167079" w14:textId="464D2E5A" w:rsidR="002D4C40" w:rsidRPr="00CD2DBE" w:rsidRDefault="002D4C40" w:rsidP="0077242C">
      <w:r w:rsidRPr="00CD2DBE">
        <w:t xml:space="preserve">Настоящая Спецификация определяет порядок, форматы, способ и регламенты электронного обмена данными между </w:t>
      </w:r>
      <w:proofErr w:type="spellStart"/>
      <w:r w:rsidR="00802EEF">
        <w:t>подсиситемой</w:t>
      </w:r>
      <w:proofErr w:type="spellEnd"/>
      <w:r w:rsidR="00802EEF">
        <w:t xml:space="preserve"> управления машиночитаемыми доверенностями</w:t>
      </w:r>
      <w:r w:rsidRPr="00CD2DBE">
        <w:t xml:space="preserve"> и информационными системами </w:t>
      </w:r>
      <w:r w:rsidR="00AF7245">
        <w:t>участников внешне</w:t>
      </w:r>
      <w:r w:rsidR="00AF7245" w:rsidRPr="00AF7245">
        <w:t>экономической деятельност</w:t>
      </w:r>
      <w:r w:rsidR="00802EEF">
        <w:t>и</w:t>
      </w:r>
      <w:r w:rsidR="00991C73">
        <w:t>, в рамках процесса регистрации машиночитаемой д</w:t>
      </w:r>
      <w:r w:rsidR="005B70DB">
        <w:t>оверенности в ФТС России, проверки полномочий, отзыва МЧД, предоставления ссылки на ранее зарегистрированную машиночитаемую доверенность в централизованном хранилище.</w:t>
      </w:r>
    </w:p>
    <w:p w14:paraId="0417C07C" w14:textId="77777777" w:rsidR="002D4C40" w:rsidRPr="00CD2DBE" w:rsidRDefault="002D4C40" w:rsidP="00A207D8"/>
    <w:p w14:paraId="1E4009E0" w14:textId="77777777" w:rsidR="00A207D8" w:rsidRPr="00CD2DBE" w:rsidRDefault="00A207D8" w:rsidP="00B80262">
      <w:pPr>
        <w:pStyle w:val="1"/>
        <w:jc w:val="left"/>
      </w:pPr>
      <w:bookmarkStart w:id="42" w:name="_Toc153248036"/>
      <w:bookmarkStart w:id="43" w:name="_Toc210711816"/>
      <w:bookmarkStart w:id="44" w:name="_Toc136524846"/>
      <w:r w:rsidRPr="00CD2DBE">
        <w:lastRenderedPageBreak/>
        <w:t>Участники информационного взаимодействия и бизнес-процессов</w:t>
      </w:r>
      <w:bookmarkEnd w:id="42"/>
      <w:bookmarkEnd w:id="43"/>
      <w:bookmarkEnd w:id="44"/>
    </w:p>
    <w:p w14:paraId="19C78C07" w14:textId="77777777" w:rsidR="002D4C40" w:rsidRPr="00CD2DBE" w:rsidRDefault="002D4C40" w:rsidP="002D4C40">
      <w:r w:rsidRPr="00CD2DBE">
        <w:t>Участниками информационного взаимодействия и бизнес-процессов, описанных в данной спецификации</w:t>
      </w:r>
      <w:r w:rsidR="002B1798" w:rsidRPr="00CD2DBE">
        <w:t>,</w:t>
      </w:r>
      <w:r w:rsidRPr="00CD2DBE">
        <w:t xml:space="preserve"> являются:</w:t>
      </w:r>
    </w:p>
    <w:p w14:paraId="17539E1F" w14:textId="77777777" w:rsidR="002D4C40" w:rsidRPr="00CD2DBE" w:rsidRDefault="0077242C" w:rsidP="0077242C">
      <w:pPr>
        <w:pStyle w:val="a"/>
      </w:pPr>
      <w:r>
        <w:t xml:space="preserve">подсистема управления машиночитаемыми </w:t>
      </w:r>
      <w:proofErr w:type="spellStart"/>
      <w:r>
        <w:t>довереннностями</w:t>
      </w:r>
      <w:proofErr w:type="spellEnd"/>
      <w:r>
        <w:t xml:space="preserve"> (далее – ПУМЧД)</w:t>
      </w:r>
      <w:r w:rsidRPr="0077242C">
        <w:t>;</w:t>
      </w:r>
    </w:p>
    <w:p w14:paraId="7DE5B9DD" w14:textId="77777777" w:rsidR="002D4C40" w:rsidRPr="00CD2DBE" w:rsidRDefault="002D4C40" w:rsidP="002D4C40">
      <w:pPr>
        <w:pStyle w:val="a"/>
      </w:pPr>
      <w:r w:rsidRPr="00CD2DBE">
        <w:t>информационные системы</w:t>
      </w:r>
      <w:r w:rsidR="00AF7245">
        <w:t xml:space="preserve"> участников внешнеэкономической деятельности</w:t>
      </w:r>
      <w:r w:rsidR="0077242C">
        <w:t xml:space="preserve"> </w:t>
      </w:r>
      <w:r w:rsidRPr="00CD2DBE">
        <w:t>(далее –</w:t>
      </w:r>
      <w:r w:rsidR="002B1798" w:rsidRPr="00CD2DBE">
        <w:t xml:space="preserve"> </w:t>
      </w:r>
      <w:r w:rsidRPr="00CD2DBE">
        <w:t>информационная система декларанта);</w:t>
      </w:r>
    </w:p>
    <w:p w14:paraId="711852BC" w14:textId="77777777" w:rsidR="002D4C40" w:rsidRPr="00CD2DBE" w:rsidRDefault="002D4C40" w:rsidP="005424B8">
      <w:pPr>
        <w:pStyle w:val="1"/>
      </w:pPr>
      <w:bookmarkStart w:id="45" w:name="_Toc154290390"/>
      <w:bookmarkStart w:id="46" w:name="_Toc210711817"/>
      <w:bookmarkStart w:id="47" w:name="_Toc136524847"/>
      <w:r w:rsidRPr="00CD2DBE">
        <w:lastRenderedPageBreak/>
        <w:t>общие принципы информационного обмена</w:t>
      </w:r>
      <w:bookmarkEnd w:id="45"/>
      <w:bookmarkEnd w:id="46"/>
      <w:bookmarkEnd w:id="47"/>
    </w:p>
    <w:p w14:paraId="4D2AF573" w14:textId="77777777" w:rsidR="002D4C40" w:rsidRPr="00CD2DBE" w:rsidRDefault="002D4C40" w:rsidP="005424B8">
      <w:pPr>
        <w:pStyle w:val="20"/>
      </w:pPr>
      <w:bookmarkStart w:id="48" w:name="_Toc111448546"/>
      <w:bookmarkStart w:id="49" w:name="_Toc154290391"/>
      <w:bookmarkStart w:id="50" w:name="_Toc210711818"/>
      <w:bookmarkStart w:id="51" w:name="_Toc136524848"/>
      <w:r w:rsidRPr="00CD2DBE">
        <w:t>Электронные сообщения</w:t>
      </w:r>
      <w:bookmarkEnd w:id="48"/>
      <w:bookmarkEnd w:id="49"/>
      <w:bookmarkEnd w:id="50"/>
      <w:bookmarkEnd w:id="51"/>
    </w:p>
    <w:p w14:paraId="04172010" w14:textId="77777777" w:rsidR="002D4C40" w:rsidRPr="00CD2DBE" w:rsidRDefault="002D4C40" w:rsidP="005424B8">
      <w:pPr>
        <w:pStyle w:val="30"/>
      </w:pPr>
      <w:bookmarkStart w:id="52" w:name="_Toc154290392"/>
      <w:bookmarkStart w:id="53" w:name="_Toc210711819"/>
      <w:bookmarkStart w:id="54" w:name="_Toc136524849"/>
      <w:r w:rsidRPr="00CD2DBE">
        <w:t>Общие сведения</w:t>
      </w:r>
      <w:bookmarkEnd w:id="52"/>
      <w:bookmarkEnd w:id="53"/>
      <w:bookmarkEnd w:id="54"/>
    </w:p>
    <w:p w14:paraId="0635ACC7" w14:textId="77777777" w:rsidR="002D4C40" w:rsidRPr="00CD2DBE" w:rsidRDefault="002D4C40" w:rsidP="002D4C40">
      <w:r w:rsidRPr="00CD2DBE">
        <w:t>Вся информация, как входящая, так и исходящая, используемая при взаимодействии с информационной системой декларанта (заинтересованного лица), передается в виде электронных сообщений в формате XML.</w:t>
      </w:r>
    </w:p>
    <w:p w14:paraId="54321327" w14:textId="77777777" w:rsidR="002D4C40" w:rsidRPr="00CD2DBE" w:rsidRDefault="002D4C40" w:rsidP="002D4C40">
      <w:r w:rsidRPr="00CD2DBE">
        <w:t xml:space="preserve">Электронное сообщение содержит информацию, структурированную и передаваемую в соответствии с порядком, определенном настоящей Спецификацией, а также включает в себя в себя один технологический или </w:t>
      </w:r>
      <w:r w:rsidR="0077242C">
        <w:t>прикладной электронный документ</w:t>
      </w:r>
      <w:r w:rsidRPr="00CD2DBE">
        <w:t>.</w:t>
      </w:r>
    </w:p>
    <w:p w14:paraId="2015963D" w14:textId="77777777" w:rsidR="002D4C40" w:rsidRPr="00C268EE" w:rsidRDefault="002D4C40" w:rsidP="002D4C40">
      <w:r w:rsidRPr="00CD2DBE">
        <w:t xml:space="preserve">Электронные сообщения формируются в соответствии со следующими </w:t>
      </w:r>
      <w:r w:rsidRPr="00C268EE">
        <w:t xml:space="preserve">стандартами: </w:t>
      </w:r>
    </w:p>
    <w:p w14:paraId="7731582E" w14:textId="77777777" w:rsidR="002D4C40" w:rsidRPr="00C268EE" w:rsidRDefault="002D4C40" w:rsidP="002D4C40">
      <w:pPr>
        <w:pStyle w:val="2"/>
      </w:pPr>
      <w:r w:rsidRPr="00C268EE">
        <w:t>"</w:t>
      </w:r>
      <w:proofErr w:type="spellStart"/>
      <w:r w:rsidRPr="00C268EE">
        <w:t>Extensible</w:t>
      </w:r>
      <w:proofErr w:type="spellEnd"/>
      <w:r w:rsidRPr="00C268EE">
        <w:t xml:space="preserve"> </w:t>
      </w:r>
      <w:proofErr w:type="spellStart"/>
      <w:r w:rsidRPr="00C268EE">
        <w:t>Markup</w:t>
      </w:r>
      <w:proofErr w:type="spellEnd"/>
      <w:r w:rsidRPr="00C268EE">
        <w:t xml:space="preserve"> Language (XML) 1.0 (</w:t>
      </w:r>
      <w:proofErr w:type="spellStart"/>
      <w:r w:rsidRPr="00C268EE">
        <w:t>Fouth</w:t>
      </w:r>
      <w:proofErr w:type="spellEnd"/>
      <w:r w:rsidRPr="00C268EE">
        <w:t xml:space="preserve"> Edition)" опубликованному в Интернет по адресу: </w:t>
      </w:r>
      <w:hyperlink r:id="rId14" w:history="1">
        <w:r w:rsidRPr="00C268EE">
          <w:t>http://www.w3.org/TR/REC-xml</w:t>
        </w:r>
      </w:hyperlink>
    </w:p>
    <w:p w14:paraId="3B10DB7D" w14:textId="77777777" w:rsidR="002D4C40" w:rsidRPr="00C268EE" w:rsidRDefault="002D4C40" w:rsidP="002D4C40">
      <w:pPr>
        <w:pStyle w:val="2"/>
      </w:pPr>
      <w:r w:rsidRPr="00C268EE">
        <w:t>"</w:t>
      </w:r>
      <w:proofErr w:type="spellStart"/>
      <w:r w:rsidRPr="00C268EE">
        <w:t>Namespaces</w:t>
      </w:r>
      <w:proofErr w:type="spellEnd"/>
      <w:r w:rsidRPr="00C268EE">
        <w:t xml:space="preserve"> </w:t>
      </w:r>
      <w:proofErr w:type="spellStart"/>
      <w:r w:rsidRPr="00C268EE">
        <w:t>in</w:t>
      </w:r>
      <w:proofErr w:type="spellEnd"/>
      <w:r w:rsidRPr="00C268EE">
        <w:t xml:space="preserve"> XML", опубликованному в Интернет по адресу: </w:t>
      </w:r>
      <w:hyperlink r:id="rId15" w:history="1">
        <w:r w:rsidRPr="00C268EE">
          <w:t>http://www.w3.org/TR/REC-xml-names</w:t>
        </w:r>
      </w:hyperlink>
    </w:p>
    <w:p w14:paraId="10C13124" w14:textId="77777777" w:rsidR="002D4C40" w:rsidRPr="00C268EE" w:rsidRDefault="002D4C40" w:rsidP="002D4C40">
      <w:pPr>
        <w:pStyle w:val="2"/>
      </w:pPr>
      <w:r w:rsidRPr="00C268EE">
        <w:t xml:space="preserve">"XML </w:t>
      </w:r>
      <w:proofErr w:type="spellStart"/>
      <w:r w:rsidRPr="00C268EE">
        <w:t>Schema</w:t>
      </w:r>
      <w:proofErr w:type="spellEnd"/>
      <w:r w:rsidRPr="00C268EE">
        <w:t xml:space="preserve"> </w:t>
      </w:r>
      <w:proofErr w:type="spellStart"/>
      <w:r w:rsidRPr="00C268EE">
        <w:t>Part</w:t>
      </w:r>
      <w:proofErr w:type="spellEnd"/>
      <w:r w:rsidRPr="00C268EE">
        <w:t xml:space="preserve"> 1: </w:t>
      </w:r>
      <w:proofErr w:type="spellStart"/>
      <w:r w:rsidRPr="00C268EE">
        <w:t>Structures</w:t>
      </w:r>
      <w:proofErr w:type="spellEnd"/>
      <w:r w:rsidRPr="00C268EE">
        <w:t xml:space="preserve">" и "XML </w:t>
      </w:r>
      <w:proofErr w:type="spellStart"/>
      <w:r w:rsidRPr="00C268EE">
        <w:t>Schema</w:t>
      </w:r>
      <w:proofErr w:type="spellEnd"/>
      <w:r w:rsidRPr="00C268EE">
        <w:t xml:space="preserve"> </w:t>
      </w:r>
      <w:proofErr w:type="spellStart"/>
      <w:r w:rsidRPr="00C268EE">
        <w:t>Part</w:t>
      </w:r>
      <w:proofErr w:type="spellEnd"/>
      <w:r w:rsidRPr="00C268EE">
        <w:t xml:space="preserve"> 2: </w:t>
      </w:r>
      <w:proofErr w:type="spellStart"/>
      <w:r w:rsidRPr="00C268EE">
        <w:t>Datatypes</w:t>
      </w:r>
      <w:proofErr w:type="spellEnd"/>
      <w:r w:rsidRPr="00C268EE">
        <w:t xml:space="preserve">", опубликованным в Интернет по адресам </w:t>
      </w:r>
      <w:hyperlink r:id="rId16" w:history="1">
        <w:r w:rsidRPr="00C268EE">
          <w:t>http://www.w3.org/TR/xmlschema-1/</w:t>
        </w:r>
      </w:hyperlink>
      <w:r w:rsidRPr="00C268EE">
        <w:t xml:space="preserve"> и </w:t>
      </w:r>
      <w:hyperlink r:id="rId17" w:history="1">
        <w:r w:rsidRPr="00C268EE">
          <w:t>http://www.w3.org/TR/xmlschema-2/</w:t>
        </w:r>
      </w:hyperlink>
      <w:r w:rsidRPr="00C268EE">
        <w:t>.</w:t>
      </w:r>
    </w:p>
    <w:p w14:paraId="5E86E6AD" w14:textId="77777777" w:rsidR="002D4C40" w:rsidRPr="00CD2DBE" w:rsidRDefault="002D4C40" w:rsidP="002D4C40"/>
    <w:p w14:paraId="784C6851" w14:textId="77777777" w:rsidR="002D4C40" w:rsidRPr="00CD2DBE" w:rsidRDefault="002D4C40" w:rsidP="002D4C40">
      <w:r w:rsidRPr="00CD2DBE">
        <w:t>Электронные сообщения передаются в кодировке Уникод (</w:t>
      </w:r>
      <w:proofErr w:type="spellStart"/>
      <w:r w:rsidRPr="00CD2DBE">
        <w:t>Unicode</w:t>
      </w:r>
      <w:proofErr w:type="spellEnd"/>
      <w:r w:rsidRPr="00CD2DBE">
        <w:t>) – UTF-8</w:t>
      </w:r>
    </w:p>
    <w:p w14:paraId="264AD3BA" w14:textId="77777777" w:rsidR="002D4C40" w:rsidRPr="00CD2DBE" w:rsidRDefault="002D4C40" w:rsidP="002D4C40">
      <w:r w:rsidRPr="00CD2DBE">
        <w:t>Электронное сообщение должно начинаться с пролога:</w:t>
      </w:r>
    </w:p>
    <w:p w14:paraId="1FA95A6B" w14:textId="77777777" w:rsidR="002D4C40" w:rsidRPr="00CD2DBE" w:rsidRDefault="002D4C40" w:rsidP="002C359A">
      <w:r w:rsidRPr="00CD2DBE">
        <w:t>&lt;?</w:t>
      </w:r>
      <w:proofErr w:type="spellStart"/>
      <w:r w:rsidRPr="00CD2DBE">
        <w:t>xml</w:t>
      </w:r>
      <w:proofErr w:type="spellEnd"/>
      <w:r w:rsidRPr="00CD2DBE">
        <w:t xml:space="preserve"> </w:t>
      </w:r>
      <w:proofErr w:type="spellStart"/>
      <w:r w:rsidRPr="00CD2DBE">
        <w:t>version</w:t>
      </w:r>
      <w:proofErr w:type="spellEnd"/>
      <w:r w:rsidRPr="00CD2DBE">
        <w:t xml:space="preserve">="1.0" </w:t>
      </w:r>
      <w:proofErr w:type="spellStart"/>
      <w:r w:rsidRPr="00CD2DBE">
        <w:t>encoding</w:t>
      </w:r>
      <w:proofErr w:type="spellEnd"/>
      <w:r w:rsidRPr="00CD2DBE">
        <w:t>="UTF-8"?&gt;</w:t>
      </w:r>
    </w:p>
    <w:p w14:paraId="3EFE782A" w14:textId="77777777" w:rsidR="00140612" w:rsidRDefault="00140612" w:rsidP="005424B8">
      <w:pPr>
        <w:pStyle w:val="30"/>
      </w:pPr>
      <w:bookmarkStart w:id="55" w:name="_Toc381606555"/>
      <w:bookmarkStart w:id="56" w:name="_Toc136524850"/>
      <w:r w:rsidRPr="00140612">
        <w:t>Особенности работы с электронными сообщениями в формате XML</w:t>
      </w:r>
      <w:bookmarkEnd w:id="55"/>
      <w:bookmarkEnd w:id="56"/>
    </w:p>
    <w:p w14:paraId="4354AD10" w14:textId="77777777" w:rsidR="00140612" w:rsidRPr="0077242C" w:rsidRDefault="00140612" w:rsidP="005424B8">
      <w:pPr>
        <w:pStyle w:val="4"/>
      </w:pPr>
      <w:r w:rsidRPr="0077242C">
        <w:t>Особенности декларирования пространства имен</w:t>
      </w:r>
    </w:p>
    <w:p w14:paraId="2280156F" w14:textId="77777777" w:rsidR="00140612" w:rsidRDefault="00140612" w:rsidP="00140612">
      <w:r>
        <w:t>При использовании пространства имен должны поддерживаться все виды декларирования пространства имен, в соответствии со стандартом: http://www.w3.org/TR/REC-xml-names, в том числе, декларирование пространства имен по умолчанию (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Defaulting</w:t>
      </w:r>
      <w:proofErr w:type="spellEnd"/>
      <w:r>
        <w:t xml:space="preserve">), когда область декларации пространства имен распространяется с начального (родительского) тега, в котором объявляется пространство имен до соответствующего закрывающего тега, </w:t>
      </w:r>
      <w:proofErr w:type="gramStart"/>
      <w:r>
        <w:t>включая  вложенные</w:t>
      </w:r>
      <w:proofErr w:type="gramEnd"/>
      <w:r>
        <w:t xml:space="preserve"> (дочерние) теги.</w:t>
      </w:r>
    </w:p>
    <w:p w14:paraId="26C2F5E7" w14:textId="77777777" w:rsidR="00140612" w:rsidRPr="009317EC" w:rsidRDefault="00140612" w:rsidP="00140612">
      <w:pPr>
        <w:rPr>
          <w:b/>
          <w:color w:val="FF0000"/>
        </w:rPr>
      </w:pPr>
      <w:r>
        <w:t xml:space="preserve">При этом два электронных сообщения в формате XML считаются идентичными, если один из них получен из другого путем приведения декларирования пространства имен дочерних тегов к декларированию </w:t>
      </w:r>
      <w:r>
        <w:lastRenderedPageBreak/>
        <w:t>пространства имен по умолчанию (родительского тега), в случае, если это возможно (</w:t>
      </w:r>
      <w:hyperlink r:id="rId18" w:anchor="scoping-defaulting" w:history="1">
        <w:r w:rsidR="003F6BCC" w:rsidRPr="00703CDB">
          <w:rPr>
            <w:rStyle w:val="af2"/>
          </w:rPr>
          <w:t>http://www.w3.org/TR/xml-names/#scoping-defaulting</w:t>
        </w:r>
      </w:hyperlink>
      <w:r>
        <w:t>).</w:t>
      </w:r>
    </w:p>
    <w:p w14:paraId="206069B3" w14:textId="77777777" w:rsidR="002D4C40" w:rsidRPr="00CD2DBE" w:rsidRDefault="002D4C40" w:rsidP="005424B8">
      <w:pPr>
        <w:pStyle w:val="30"/>
      </w:pPr>
      <w:bookmarkStart w:id="57" w:name="_Toc111448547"/>
      <w:bookmarkStart w:id="58" w:name="_Toc154290393"/>
      <w:bookmarkStart w:id="59" w:name="_Toc210711820"/>
      <w:bookmarkStart w:id="60" w:name="_Toc136524851"/>
      <w:r w:rsidRPr="00CD2DBE">
        <w:t>Структура электронного сообщения</w:t>
      </w:r>
      <w:bookmarkEnd w:id="57"/>
      <w:bookmarkEnd w:id="58"/>
      <w:bookmarkEnd w:id="59"/>
      <w:bookmarkEnd w:id="60"/>
    </w:p>
    <w:p w14:paraId="2DC3B625" w14:textId="77777777" w:rsidR="002D4C40" w:rsidRPr="00CD2DBE" w:rsidRDefault="002D4C40" w:rsidP="002D4C40">
      <w:r w:rsidRPr="00CD2DBE">
        <w:t xml:space="preserve">Сообщение представляет собой независимый от коммуникационного протокола электронный документ, структурированный в соответствии со спецификацией сообщения SOAP (SOAP </w:t>
      </w:r>
      <w:proofErr w:type="spellStart"/>
      <w:r w:rsidRPr="00CD2DBE">
        <w:t>Version</w:t>
      </w:r>
      <w:proofErr w:type="spellEnd"/>
      <w:r w:rsidRPr="00CD2DBE">
        <w:t xml:space="preserve"> 1.2, W3C </w:t>
      </w:r>
      <w:proofErr w:type="spellStart"/>
      <w:r w:rsidRPr="00CD2DBE">
        <w:t>Recommendation</w:t>
      </w:r>
      <w:proofErr w:type="spellEnd"/>
      <w:r w:rsidRPr="00CD2DBE">
        <w:t xml:space="preserve"> см. п. </w:t>
      </w:r>
      <w:r w:rsidR="00385A5E" w:rsidRPr="00CD2DBE">
        <w:fldChar w:fldCharType="begin"/>
      </w:r>
      <w:r w:rsidR="00385A5E" w:rsidRPr="00CD2DBE">
        <w:instrText xml:space="preserve"> REF _Ref179092421 \r \h </w:instrText>
      </w:r>
      <w:r w:rsidR="00CD2DBE">
        <w:instrText xml:space="preserve"> \* MERGEFORMAT </w:instrText>
      </w:r>
      <w:r w:rsidR="00385A5E" w:rsidRPr="00CD2DBE">
        <w:fldChar w:fldCharType="separate"/>
      </w:r>
      <w:r w:rsidR="00F05194">
        <w:t>2.2</w:t>
      </w:r>
      <w:r w:rsidR="00385A5E" w:rsidRPr="00CD2DBE">
        <w:fldChar w:fldCharType="end"/>
      </w:r>
      <w:r w:rsidRPr="00CD2DBE">
        <w:t xml:space="preserve">настоящей </w:t>
      </w:r>
      <w:proofErr w:type="gramStart"/>
      <w:r w:rsidRPr="00CD2DBE">
        <w:t>Спецификации )</w:t>
      </w:r>
      <w:proofErr w:type="gramEnd"/>
      <w:r w:rsidRPr="00CD2DBE">
        <w:t>.</w:t>
      </w:r>
    </w:p>
    <w:p w14:paraId="482F732C" w14:textId="77777777" w:rsidR="002D4C40" w:rsidRPr="00CD2DBE" w:rsidRDefault="002D4C40" w:rsidP="002D4C40">
      <w:r w:rsidRPr="00CD2DBE">
        <w:t xml:space="preserve">Сообщение SOAP представляет собой XML-документ, оформленный в виде SOAP конверта (SOAP </w:t>
      </w:r>
      <w:proofErr w:type="spellStart"/>
      <w:r w:rsidRPr="00CD2DBE">
        <w:t>Envelope</w:t>
      </w:r>
      <w:proofErr w:type="spellEnd"/>
      <w:r w:rsidRPr="00CD2DBE">
        <w:t>).</w:t>
      </w:r>
    </w:p>
    <w:p w14:paraId="5F622EA2" w14:textId="77777777" w:rsidR="002D4C40" w:rsidRPr="00CD2DBE" w:rsidRDefault="002D4C40" w:rsidP="002D4C40">
      <w:r w:rsidRPr="00CD2DBE">
        <w:t>SOAP конверт состоит из двух частей: блока заголовков (</w:t>
      </w:r>
      <w:proofErr w:type="spellStart"/>
      <w:r w:rsidRPr="00CD2DBE">
        <w:t>Header</w:t>
      </w:r>
      <w:proofErr w:type="spellEnd"/>
      <w:r w:rsidRPr="00CD2DBE">
        <w:t xml:space="preserve">) и тела сообщения (Body). см. </w:t>
      </w:r>
      <w:r w:rsidRPr="00CD2DBE">
        <w:fldChar w:fldCharType="begin"/>
      </w:r>
      <w:r w:rsidRPr="00CD2DBE">
        <w:instrText xml:space="preserve"> REF _Ref122865592 \h </w:instrText>
      </w:r>
      <w:r w:rsidR="00CD2DBE">
        <w:instrText xml:space="preserve"> \* MERGEFORMAT </w:instrText>
      </w:r>
      <w:r w:rsidRPr="00CD2DBE">
        <w:fldChar w:fldCharType="separate"/>
      </w:r>
      <w:r w:rsidR="00F05194" w:rsidRPr="00CD2DBE">
        <w:t xml:space="preserve">Рис. </w:t>
      </w:r>
      <w:r w:rsidR="00F05194">
        <w:rPr>
          <w:noProof/>
        </w:rPr>
        <w:t>1</w:t>
      </w:r>
      <w:r w:rsidRPr="00CD2DBE">
        <w:fldChar w:fldCharType="end"/>
      </w:r>
      <w:r w:rsidRPr="00CD2DBE">
        <w:t>.</w:t>
      </w:r>
    </w:p>
    <w:p w14:paraId="54A3D9E9" w14:textId="77777777" w:rsidR="002D4C40" w:rsidRPr="00CD2DBE" w:rsidRDefault="002D4C40" w:rsidP="002D4C40">
      <w:r w:rsidRPr="00CD2DBE">
        <w:t>Блок заголовков содержит технологическую информацию, необходимую для передачи и обработки электронного сообщения. Тело сообщения (Body) представляет собой электронный документ, сформированный в соответствии с положениями настоящей Спецификации. Передача электронных сообщений, не содержащих элемент Body, не допускается.</w:t>
      </w:r>
    </w:p>
    <w:p w14:paraId="2CEBB06A" w14:textId="563FC520" w:rsidR="002D4C40" w:rsidRPr="00CD2DBE" w:rsidRDefault="003C7CA9" w:rsidP="002D4C40">
      <w:pPr>
        <w:pStyle w:val="afffa"/>
      </w:pPr>
      <w:r w:rsidRPr="00CD2DBE">
        <w:rPr>
          <w:noProof/>
        </w:rPr>
        <w:drawing>
          <wp:inline distT="0" distB="0" distL="0" distR="0" wp14:anchorId="0E682F95" wp14:editId="1F352E59">
            <wp:extent cx="1457325" cy="3171825"/>
            <wp:effectExtent l="0" t="0" r="0" b="0"/>
            <wp:docPr id="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9425" w14:textId="77777777" w:rsidR="002D4C40" w:rsidRPr="00CD2DBE" w:rsidRDefault="002D4C40" w:rsidP="002C359A">
      <w:pPr>
        <w:jc w:val="center"/>
      </w:pPr>
      <w:bookmarkStart w:id="61" w:name="_Ref122865592"/>
      <w:bookmarkStart w:id="62" w:name="_Toc169683171"/>
      <w:r w:rsidRPr="00CD2DBE">
        <w:t xml:space="preserve">Рис. </w:t>
      </w:r>
      <w:fldSimple w:instr=" SEQ Рис. \* ARABIC ">
        <w:r w:rsidR="00F05194">
          <w:rPr>
            <w:noProof/>
          </w:rPr>
          <w:t>1</w:t>
        </w:r>
      </w:fldSimple>
      <w:bookmarkEnd w:id="61"/>
      <w:r w:rsidRPr="00CD2DBE">
        <w:t>. Структура электронного сообщения</w:t>
      </w:r>
      <w:bookmarkEnd w:id="62"/>
    </w:p>
    <w:p w14:paraId="4ACF2DC7" w14:textId="77777777" w:rsidR="002D4C40" w:rsidRPr="00CD2DBE" w:rsidRDefault="002D4C40" w:rsidP="005424B8">
      <w:pPr>
        <w:pStyle w:val="30"/>
      </w:pPr>
      <w:bookmarkStart w:id="63" w:name="_Toc154290394"/>
      <w:bookmarkStart w:id="64" w:name="_Toc210711821"/>
      <w:bookmarkStart w:id="65" w:name="_Toc136524852"/>
      <w:r w:rsidRPr="00CD2DBE">
        <w:t>Заголовок сообщения</w:t>
      </w:r>
      <w:bookmarkEnd w:id="63"/>
      <w:bookmarkEnd w:id="64"/>
      <w:bookmarkEnd w:id="65"/>
    </w:p>
    <w:p w14:paraId="091BF912" w14:textId="77777777" w:rsidR="002D4C40" w:rsidRPr="00CD2DBE" w:rsidRDefault="002D4C40" w:rsidP="002D4C40">
      <w:r w:rsidRPr="00CD2DBE">
        <w:t xml:space="preserve">Правила формирования служебного конверта, его структура и правила заполнения полей заголовка конверта определяются в документе: </w:t>
      </w:r>
    </w:p>
    <w:p w14:paraId="112EEFD9" w14:textId="77777777" w:rsidR="002D4C40" w:rsidRPr="00CD2DBE" w:rsidRDefault="002D4C40" w:rsidP="002D4C40">
      <w:pPr>
        <w:pStyle w:val="a"/>
      </w:pPr>
      <w:r w:rsidRPr="00CD2DBE">
        <w:t xml:space="preserve">«ЕАИС таможенных органов. Проект стандарта оформления служебного конверта электронного сообщения» (см. </w:t>
      </w:r>
      <w:r w:rsidRPr="00CD2DBE">
        <w:fldChar w:fldCharType="begin"/>
      </w:r>
      <w:r w:rsidRPr="00CD2DBE">
        <w:instrText xml:space="preserve"> REF _Ref145157402 \r \h  \* MERGEFORMAT </w:instrText>
      </w:r>
      <w:r w:rsidRPr="00CD2DBE">
        <w:fldChar w:fldCharType="separate"/>
      </w:r>
      <w:r w:rsidR="00F05194">
        <w:t>2.1</w:t>
      </w:r>
      <w:r w:rsidRPr="00CD2DBE">
        <w:fldChar w:fldCharType="end"/>
      </w:r>
      <w:r w:rsidRPr="00CD2DBE">
        <w:t xml:space="preserve"> настоящей Спецификации).</w:t>
      </w:r>
    </w:p>
    <w:p w14:paraId="50B4162C" w14:textId="77777777" w:rsidR="002D4C40" w:rsidRPr="00CD2DBE" w:rsidRDefault="002D4C40" w:rsidP="002D4C40">
      <w:r w:rsidRPr="00CD2DBE">
        <w:t xml:space="preserve">В информационном взаимодействии, описанном в данной Спецификации используются следующие элементы заголовка служебного </w:t>
      </w:r>
      <w:proofErr w:type="gramStart"/>
      <w:r w:rsidRPr="00CD2DBE">
        <w:t>конверта :</w:t>
      </w:r>
      <w:proofErr w:type="gramEnd"/>
    </w:p>
    <w:p w14:paraId="27C3749F" w14:textId="77777777" w:rsidR="002D4C40" w:rsidRPr="00CD2DBE" w:rsidRDefault="002D4C40" w:rsidP="002D4C40">
      <w:pPr>
        <w:pStyle w:val="a"/>
      </w:pPr>
      <w:proofErr w:type="spellStart"/>
      <w:r w:rsidRPr="00CD2DBE">
        <w:lastRenderedPageBreak/>
        <w:t>RoutingInf</w:t>
      </w:r>
      <w:proofErr w:type="spellEnd"/>
      <w:r w:rsidRPr="00CD2DBE">
        <w:t xml:space="preserve"> – элемент обязательный;</w:t>
      </w:r>
    </w:p>
    <w:p w14:paraId="105DBB0D" w14:textId="77777777" w:rsidR="002D4C40" w:rsidRPr="00CD2DBE" w:rsidRDefault="002D4C40" w:rsidP="002D4C40">
      <w:pPr>
        <w:pStyle w:val="a"/>
      </w:pPr>
      <w:proofErr w:type="spellStart"/>
      <w:r w:rsidRPr="00CD2DBE">
        <w:t>ApplicationInf</w:t>
      </w:r>
      <w:proofErr w:type="spellEnd"/>
      <w:r w:rsidRPr="00CD2DBE">
        <w:t xml:space="preserve"> – элемент обязательный.</w:t>
      </w:r>
    </w:p>
    <w:p w14:paraId="76DD998B" w14:textId="77777777" w:rsidR="002D4C40" w:rsidRPr="00CD2DBE" w:rsidRDefault="002D4C40" w:rsidP="002D4C40">
      <w:r w:rsidRPr="00CD2DBE">
        <w:t xml:space="preserve">Элемент </w:t>
      </w:r>
      <w:proofErr w:type="spellStart"/>
      <w:r w:rsidRPr="00CD2DBE">
        <w:t>Attachments</w:t>
      </w:r>
      <w:proofErr w:type="spellEnd"/>
      <w:r w:rsidRPr="00CD2DBE">
        <w:t xml:space="preserve"> в информационном обмене не используется и автоматизированной системой таможенных органов не обрабатывается.</w:t>
      </w:r>
    </w:p>
    <w:p w14:paraId="2E584FB3" w14:textId="77777777" w:rsidR="002D4C40" w:rsidRPr="00CD2DBE" w:rsidRDefault="002D4C40" w:rsidP="002D4C40">
      <w:r w:rsidRPr="00CD2DBE">
        <w:t xml:space="preserve">Элементы </w:t>
      </w:r>
      <w:proofErr w:type="spellStart"/>
      <w:r w:rsidRPr="00CD2DBE">
        <w:t>RoutingInf</w:t>
      </w:r>
      <w:proofErr w:type="spellEnd"/>
      <w:r w:rsidRPr="00CD2DBE">
        <w:t xml:space="preserve"> и </w:t>
      </w:r>
      <w:proofErr w:type="spellStart"/>
      <w:r w:rsidRPr="00CD2DBE">
        <w:t>ApplicationInf</w:t>
      </w:r>
      <w:proofErr w:type="spellEnd"/>
      <w:r w:rsidRPr="00CD2DBE">
        <w:t xml:space="preserve"> заполняются в соответствии с правилами, изложенными в документе «ЕАИС таможенных органов. Проект стандарта оформления служебного конверта электронного сообщения» с учетом следующих особенностей:</w:t>
      </w:r>
    </w:p>
    <w:p w14:paraId="0CF65694" w14:textId="77777777" w:rsidR="002D4C40" w:rsidRPr="00CD2DBE" w:rsidRDefault="002D4C40" w:rsidP="002D4C40">
      <w:pPr>
        <w:pStyle w:val="a"/>
      </w:pPr>
      <w:r w:rsidRPr="00CD2DBE">
        <w:t xml:space="preserve">элементы </w:t>
      </w:r>
      <w:proofErr w:type="spellStart"/>
      <w:r w:rsidRPr="00CD2DBE">
        <w:t>RoutingInf.SenderInformation</w:t>
      </w:r>
      <w:proofErr w:type="spellEnd"/>
      <w:r w:rsidRPr="00CD2DBE">
        <w:t xml:space="preserve">, </w:t>
      </w:r>
      <w:proofErr w:type="spellStart"/>
      <w:r w:rsidRPr="00CD2DBE">
        <w:t>RoutingInf.ReceiverInformation</w:t>
      </w:r>
      <w:proofErr w:type="spellEnd"/>
      <w:r w:rsidRPr="00CD2DBE">
        <w:t xml:space="preserve"> заполняются в зависимости от используемого протокола передачи данных в соответствии с правилами, изложенными в п. </w:t>
      </w:r>
      <w:r w:rsidRPr="00CD2DBE">
        <w:fldChar w:fldCharType="begin"/>
      </w:r>
      <w:r w:rsidRPr="00CD2DBE">
        <w:instrText xml:space="preserve"> REF _Ref147913609 \r \h  \* MERGEFORMAT </w:instrText>
      </w:r>
      <w:r w:rsidRPr="00CD2DBE">
        <w:fldChar w:fldCharType="separate"/>
      </w:r>
      <w:r w:rsidR="00F05194">
        <w:t>7.3.1</w:t>
      </w:r>
      <w:r w:rsidRPr="00CD2DBE">
        <w:fldChar w:fldCharType="end"/>
      </w:r>
      <w:r w:rsidRPr="00CD2DBE">
        <w:t xml:space="preserve"> настоящей Спецификации.</w:t>
      </w:r>
    </w:p>
    <w:p w14:paraId="6164295B" w14:textId="07BD7937" w:rsidR="002D4C40" w:rsidRPr="00CD2DBE" w:rsidRDefault="002D4C40" w:rsidP="00A068B7">
      <w:pPr>
        <w:pStyle w:val="a"/>
      </w:pPr>
      <w:r w:rsidRPr="00CD2DBE">
        <w:t xml:space="preserve">элемент </w:t>
      </w:r>
      <w:proofErr w:type="spellStart"/>
      <w:r w:rsidRPr="00CD2DBE">
        <w:t>RoutingInf.PreparationDateTime</w:t>
      </w:r>
      <w:proofErr w:type="spellEnd"/>
      <w:r w:rsidRPr="00CD2DBE">
        <w:t xml:space="preserve"> должен содержать </w:t>
      </w:r>
      <w:r w:rsidR="00854D73" w:rsidRPr="00CD2DBE">
        <w:t xml:space="preserve">локальное </w:t>
      </w:r>
      <w:r w:rsidRPr="00CD2DBE">
        <w:t>время создания сообщения в соответствии со стандартом ISO-8601</w:t>
      </w:r>
      <w:r w:rsidR="00854D73" w:rsidRPr="00CD2DBE">
        <w:t xml:space="preserve"> с указанием смещения локального времени относительно</w:t>
      </w:r>
      <w:r w:rsidR="004C525C" w:rsidRPr="00CD2DBE">
        <w:t xml:space="preserve"> </w:t>
      </w:r>
      <w:r w:rsidR="00854D73" w:rsidRPr="00CD2DBE">
        <w:t xml:space="preserve">всемирного времени (UTC, Universal </w:t>
      </w:r>
      <w:proofErr w:type="spellStart"/>
      <w:r w:rsidR="00854D73" w:rsidRPr="00CD2DBE">
        <w:t>Coordinated</w:t>
      </w:r>
      <w:proofErr w:type="spellEnd"/>
      <w:r w:rsidR="00854D73" w:rsidRPr="00CD2DBE">
        <w:t xml:space="preserve"> Time) (в соответствии с п.4.2.5 стандарта ISO 8601:2004). </w:t>
      </w:r>
    </w:p>
    <w:p w14:paraId="5A936DBC" w14:textId="77777777" w:rsidR="002D4C40" w:rsidRPr="00CD2DBE" w:rsidRDefault="002D4C40" w:rsidP="002D4C40">
      <w:pPr>
        <w:pStyle w:val="a"/>
      </w:pPr>
      <w:r w:rsidRPr="00CD2DBE">
        <w:t xml:space="preserve">элементы </w:t>
      </w:r>
      <w:proofErr w:type="spellStart"/>
      <w:r w:rsidRPr="00CD2DBE">
        <w:t>RoutingInf.Priority</w:t>
      </w:r>
      <w:proofErr w:type="spellEnd"/>
      <w:r w:rsidRPr="00CD2DBE">
        <w:t xml:space="preserve">, </w:t>
      </w:r>
      <w:proofErr w:type="spellStart"/>
      <w:r w:rsidRPr="00CD2DBE">
        <w:t>RoutingInf.Expiration</w:t>
      </w:r>
      <w:proofErr w:type="spellEnd"/>
      <w:r w:rsidRPr="00CD2DBE">
        <w:t xml:space="preserve">, и </w:t>
      </w:r>
      <w:proofErr w:type="spellStart"/>
      <w:r w:rsidRPr="00CD2DBE">
        <w:t>RoutingInf.ConfirmationRequest.COD</w:t>
      </w:r>
      <w:proofErr w:type="spellEnd"/>
      <w:r w:rsidRPr="00CD2DBE">
        <w:t xml:space="preserve"> не являются обязательными и автоматизированной системой таможенных органов не обрабатываются.</w:t>
      </w:r>
    </w:p>
    <w:p w14:paraId="64E5B1CB" w14:textId="77777777" w:rsidR="00E902AB" w:rsidRDefault="00E902AB" w:rsidP="002D4C40">
      <w:pPr>
        <w:pStyle w:val="a"/>
      </w:pPr>
      <w:r w:rsidRPr="00CD2DBE">
        <w:t xml:space="preserve">элемент </w:t>
      </w:r>
      <w:proofErr w:type="spellStart"/>
      <w:r w:rsidRPr="00CD2DBE">
        <w:t>ApplicationInf.Soft</w:t>
      </w:r>
      <w:proofErr w:type="spellEnd"/>
      <w:r>
        <w:rPr>
          <w:lang w:val="en-US"/>
        </w:rPr>
        <w:t>Kind</w:t>
      </w:r>
      <w:r w:rsidRPr="00E902AB">
        <w:t xml:space="preserve"> </w:t>
      </w:r>
      <w:r>
        <w:t xml:space="preserve">заполняется наименованием программного средства, </w:t>
      </w:r>
      <w:proofErr w:type="gramStart"/>
      <w:r>
        <w:t xml:space="preserve">сформировавшего </w:t>
      </w:r>
      <w:r w:rsidRPr="00CD2DBE">
        <w:t xml:space="preserve"> </w:t>
      </w:r>
      <w:r>
        <w:t>сообщение</w:t>
      </w:r>
      <w:proofErr w:type="gramEnd"/>
      <w:r>
        <w:t>.</w:t>
      </w:r>
    </w:p>
    <w:p w14:paraId="5AE2932F" w14:textId="77777777" w:rsidR="002D4C40" w:rsidRPr="00CD2DBE" w:rsidRDefault="002D4C40" w:rsidP="002D4C40">
      <w:pPr>
        <w:pStyle w:val="a"/>
      </w:pPr>
      <w:r w:rsidRPr="00CD2DBE">
        <w:t xml:space="preserve">элемент </w:t>
      </w:r>
      <w:proofErr w:type="spellStart"/>
      <w:r w:rsidRPr="00CD2DBE">
        <w:t>ApplicationInf.SoftVersion</w:t>
      </w:r>
      <w:proofErr w:type="spellEnd"/>
      <w:r w:rsidRPr="00CD2DBE">
        <w:t xml:space="preserve"> заполняется в формате X.X.X/Y.Y.Y, где:</w:t>
      </w:r>
    </w:p>
    <w:p w14:paraId="41355521" w14:textId="77777777" w:rsidR="002D4C40" w:rsidRPr="00CD2DBE" w:rsidRDefault="002D4C40" w:rsidP="002D4C40">
      <w:pPr>
        <w:pStyle w:val="2"/>
      </w:pPr>
      <w:r w:rsidRPr="00CD2DBE">
        <w:t xml:space="preserve">Х.Х.Х – версия Альбома </w:t>
      </w:r>
      <w:proofErr w:type="gramStart"/>
      <w:r w:rsidRPr="00CD2DBE">
        <w:t>форматов</w:t>
      </w:r>
      <w:proofErr w:type="gramEnd"/>
      <w:r w:rsidRPr="00CD2DBE">
        <w:t xml:space="preserve"> в соответствии с которым создан электронный документ, находящийся в теле сообщения; </w:t>
      </w:r>
    </w:p>
    <w:p w14:paraId="360FB1C6" w14:textId="77777777" w:rsidR="002D4C40" w:rsidRDefault="002D4C40" w:rsidP="002D4C40">
      <w:pPr>
        <w:pStyle w:val="2"/>
      </w:pPr>
      <w:r w:rsidRPr="00CD2DBE">
        <w:t>Y.Y.Y – версия Спецификации обмена, в соответствии с которой создано данное сообщение.</w:t>
      </w:r>
    </w:p>
    <w:p w14:paraId="1323CA28" w14:textId="77777777" w:rsidR="00CA4112" w:rsidRPr="00CD2DBE" w:rsidRDefault="00CA4112" w:rsidP="00CA4112">
      <w:pPr>
        <w:pStyle w:val="a"/>
      </w:pPr>
      <w:r>
        <w:t xml:space="preserve">элемент </w:t>
      </w:r>
      <w:proofErr w:type="spellStart"/>
      <w:r w:rsidRPr="00DF738B">
        <w:t>ApplicationInf</w:t>
      </w:r>
      <w:r>
        <w:t>.</w:t>
      </w:r>
      <w:r w:rsidRPr="00DF738B">
        <w:t>MessageKind</w:t>
      </w:r>
      <w:proofErr w:type="spellEnd"/>
      <w:r>
        <w:t xml:space="preserve"> заполняется типом сообщения.</w:t>
      </w:r>
    </w:p>
    <w:p w14:paraId="5F0F101C" w14:textId="77777777" w:rsidR="0010662C" w:rsidRPr="00CD2DBE" w:rsidRDefault="0010662C" w:rsidP="005424B8">
      <w:pPr>
        <w:pStyle w:val="4"/>
      </w:pPr>
      <w:bookmarkStart w:id="66" w:name="_Toc154290395"/>
      <w:r w:rsidRPr="00CD2DBE">
        <w:t xml:space="preserve">Дополнительные </w:t>
      </w:r>
      <w:bookmarkEnd w:id="66"/>
      <w:r w:rsidRPr="00CD2DBE">
        <w:t>заголовки</w:t>
      </w:r>
    </w:p>
    <w:p w14:paraId="5FE9E91F" w14:textId="77777777" w:rsidR="0010662C" w:rsidRPr="00CD2DBE" w:rsidRDefault="0010662C" w:rsidP="0010662C">
      <w:r w:rsidRPr="00CD2DBE">
        <w:t>Блок заголовков (</w:t>
      </w:r>
      <w:proofErr w:type="spellStart"/>
      <w:r w:rsidRPr="00CD2DBE">
        <w:t>Header</w:t>
      </w:r>
      <w:proofErr w:type="spellEnd"/>
      <w:r w:rsidRPr="00CD2DBE">
        <w:t xml:space="preserve">) каждого сообщения, кроме элементов, определенных в стандарте оформления служебного конверта, должен включать в себя дополнительный заголовок </w:t>
      </w:r>
      <w:r w:rsidR="0042289D" w:rsidRPr="00CD2DBE">
        <w:t>ED</w:t>
      </w:r>
      <w:r w:rsidR="0042289D" w:rsidRPr="00CD2DBE">
        <w:rPr>
          <w:lang w:val="en-US"/>
        </w:rPr>
        <w:t>H</w:t>
      </w:r>
      <w:proofErr w:type="spellStart"/>
      <w:r w:rsidR="0042289D" w:rsidRPr="00CD2DBE">
        <w:t>eader</w:t>
      </w:r>
      <w:proofErr w:type="spellEnd"/>
      <w:r w:rsidRPr="00CD2DBE">
        <w:t>.</w:t>
      </w:r>
    </w:p>
    <w:p w14:paraId="2BA13A22" w14:textId="77777777" w:rsidR="0010662C" w:rsidRDefault="00A051EB" w:rsidP="0010662C">
      <w:r w:rsidRPr="00CD2DBE">
        <w:t xml:space="preserve">Реквизитный состав </w:t>
      </w:r>
      <w:r w:rsidR="0010662C" w:rsidRPr="00CD2DBE">
        <w:t xml:space="preserve">заголовка </w:t>
      </w:r>
      <w:r w:rsidR="0042289D" w:rsidRPr="00CD2DBE">
        <w:t>ED</w:t>
      </w:r>
      <w:r w:rsidR="0042289D" w:rsidRPr="00CD2DBE">
        <w:rPr>
          <w:lang w:val="en-US"/>
        </w:rPr>
        <w:t>H</w:t>
      </w:r>
      <w:proofErr w:type="spellStart"/>
      <w:r w:rsidR="0042289D" w:rsidRPr="00CD2DBE">
        <w:t>eader</w:t>
      </w:r>
      <w:proofErr w:type="spellEnd"/>
      <w:r w:rsidR="0042289D" w:rsidRPr="00CD2DBE">
        <w:t xml:space="preserve"> </w:t>
      </w:r>
      <w:r w:rsidR="0010662C" w:rsidRPr="00CD2DBE">
        <w:t xml:space="preserve">представлен в </w:t>
      </w:r>
      <w:r w:rsidR="0010662C" w:rsidRPr="00CD2DBE">
        <w:fldChar w:fldCharType="begin"/>
      </w:r>
      <w:r w:rsidR="0010662C" w:rsidRPr="00CD2DBE">
        <w:instrText xml:space="preserve"> REF _Ref111350652 \h  \* MERGEFORMAT </w:instrText>
      </w:r>
      <w:r w:rsidR="0010662C" w:rsidRPr="00CD2DBE">
        <w:fldChar w:fldCharType="separate"/>
      </w:r>
      <w:r w:rsidR="00F05194" w:rsidRPr="00CD2DBE">
        <w:t xml:space="preserve">Табл. </w:t>
      </w:r>
      <w:r w:rsidR="00F05194">
        <w:t>4</w:t>
      </w:r>
      <w:r w:rsidR="0010662C" w:rsidRPr="00CD2DBE">
        <w:fldChar w:fldCharType="end"/>
      </w:r>
      <w:r w:rsidR="0010662C" w:rsidRPr="00CD2DBE">
        <w:t>.</w:t>
      </w:r>
      <w:r w:rsidRPr="00CD2DBE">
        <w:t xml:space="preserve"> Структура заголовка ED</w:t>
      </w:r>
      <w:r w:rsidR="0042289D" w:rsidRPr="00CD2DBE">
        <w:rPr>
          <w:lang w:val="en-US"/>
        </w:rPr>
        <w:t>H</w:t>
      </w:r>
      <w:proofErr w:type="spellStart"/>
      <w:r w:rsidRPr="00CD2DBE">
        <w:t>eader</w:t>
      </w:r>
      <w:proofErr w:type="spellEnd"/>
      <w:r w:rsidRPr="00CD2DBE">
        <w:t xml:space="preserve"> представлена в Приложении А.</w:t>
      </w:r>
    </w:p>
    <w:p w14:paraId="633FE518" w14:textId="77777777" w:rsidR="00BB2790" w:rsidRDefault="00BB2790" w:rsidP="0010662C"/>
    <w:p w14:paraId="2544B325" w14:textId="77777777" w:rsidR="00BB2790" w:rsidRDefault="00BB2790" w:rsidP="0010662C"/>
    <w:p w14:paraId="445A29CA" w14:textId="77777777" w:rsidR="00730BFE" w:rsidRDefault="00730BFE" w:rsidP="0010662C"/>
    <w:p w14:paraId="5201F709" w14:textId="77777777" w:rsidR="00730BFE" w:rsidRDefault="00730BFE" w:rsidP="0010662C"/>
    <w:p w14:paraId="306EE724" w14:textId="77777777" w:rsidR="00730BFE" w:rsidRPr="00CD2DBE" w:rsidRDefault="00730BFE" w:rsidP="0010662C"/>
    <w:p w14:paraId="57995BB8" w14:textId="77777777" w:rsidR="0010662C" w:rsidRPr="00CD2DBE" w:rsidRDefault="0010662C" w:rsidP="0010662C">
      <w:pPr>
        <w:pStyle w:val="afff4"/>
      </w:pPr>
      <w:bookmarkStart w:id="67" w:name="_Ref111350652"/>
      <w:bookmarkStart w:id="68" w:name="_Toc169683161"/>
      <w:r w:rsidRPr="00CD2DBE">
        <w:lastRenderedPageBreak/>
        <w:t xml:space="preserve">Табл. </w:t>
      </w:r>
      <w:fldSimple w:instr=" SEQ Табл. \* ARABIC ">
        <w:r w:rsidR="00F05194">
          <w:rPr>
            <w:noProof/>
          </w:rPr>
          <w:t>4</w:t>
        </w:r>
      </w:fldSimple>
      <w:bookmarkEnd w:id="67"/>
      <w:r w:rsidRPr="00CD2DBE">
        <w:t xml:space="preserve"> Реквизитный состав заголовка </w:t>
      </w:r>
      <w:r w:rsidR="0042289D" w:rsidRPr="00CD2DBE">
        <w:t>ED</w:t>
      </w:r>
      <w:r w:rsidR="0042289D" w:rsidRPr="00CD2DBE">
        <w:rPr>
          <w:lang w:val="en-US"/>
        </w:rPr>
        <w:t>H</w:t>
      </w:r>
      <w:proofErr w:type="spellStart"/>
      <w:r w:rsidR="0042289D" w:rsidRPr="00CD2DBE">
        <w:t>eader</w:t>
      </w:r>
      <w:proofErr w:type="spellEnd"/>
      <w:r w:rsidRPr="00CD2DBE">
        <w:t>.</w:t>
      </w:r>
      <w:bookmarkEnd w:id="6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"/>
        <w:gridCol w:w="729"/>
        <w:gridCol w:w="1919"/>
        <w:gridCol w:w="5117"/>
        <w:gridCol w:w="1063"/>
      </w:tblGrid>
      <w:tr w:rsidR="0010662C" w:rsidRPr="00CD2DBE" w14:paraId="02925157" w14:textId="77777777">
        <w:trPr>
          <w:trHeight w:val="343"/>
          <w:tblHeader/>
        </w:trPr>
        <w:tc>
          <w:tcPr>
            <w:tcW w:w="3107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1609469" w14:textId="77777777" w:rsidR="0010662C" w:rsidRPr="00CD2DBE" w:rsidRDefault="0010662C" w:rsidP="0010662C">
            <w:pPr>
              <w:pStyle w:val="afff6"/>
            </w:pPr>
            <w:r w:rsidRPr="00CD2DBE">
              <w:t>Название элемента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2A4F91" w14:textId="77777777" w:rsidR="0010662C" w:rsidRPr="00CD2DBE" w:rsidRDefault="0010662C" w:rsidP="0010662C">
            <w:pPr>
              <w:pStyle w:val="afff6"/>
            </w:pPr>
            <w:r w:rsidRPr="00CD2DBE">
              <w:t>Описание элемента.</w:t>
            </w:r>
          </w:p>
          <w:p w14:paraId="2F3B5C32" w14:textId="77777777" w:rsidR="0010662C" w:rsidRPr="00CD2DBE" w:rsidRDefault="0010662C" w:rsidP="0010662C">
            <w:pPr>
              <w:pStyle w:val="afff6"/>
            </w:pPr>
            <w:r w:rsidRPr="00CD2DBE">
              <w:t>Ограничение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4CC0EF" w14:textId="77777777" w:rsidR="0010662C" w:rsidRPr="00CD2DBE" w:rsidRDefault="0010662C" w:rsidP="0010662C">
            <w:pPr>
              <w:pStyle w:val="afff6"/>
            </w:pPr>
            <w:r w:rsidRPr="00CD2DBE">
              <w:t>Мн.</w:t>
            </w:r>
          </w:p>
        </w:tc>
      </w:tr>
      <w:tr w:rsidR="0010662C" w:rsidRPr="00CD2DBE" w14:paraId="001DE711" w14:textId="77777777">
        <w:trPr>
          <w:cantSplit/>
          <w:trHeight w:val="343"/>
        </w:trPr>
        <w:tc>
          <w:tcPr>
            <w:tcW w:w="3107" w:type="dxa"/>
            <w:gridSpan w:val="3"/>
            <w:shd w:val="clear" w:color="auto" w:fill="F3F3F3"/>
          </w:tcPr>
          <w:p w14:paraId="42473924" w14:textId="77777777" w:rsidR="0010662C" w:rsidRPr="00CD2DBE" w:rsidRDefault="0010662C" w:rsidP="0010662C">
            <w:pPr>
              <w:pStyle w:val="afffd"/>
            </w:pPr>
            <w:proofErr w:type="spellStart"/>
            <w:r w:rsidRPr="00CD2DBE">
              <w:t>EDHeader</w:t>
            </w:r>
            <w:proofErr w:type="spellEnd"/>
          </w:p>
        </w:tc>
        <w:tc>
          <w:tcPr>
            <w:tcW w:w="5117" w:type="dxa"/>
            <w:shd w:val="clear" w:color="auto" w:fill="F3F3F3"/>
          </w:tcPr>
          <w:p w14:paraId="4167FF4F" w14:textId="77777777" w:rsidR="0010662C" w:rsidRPr="00CD2DBE" w:rsidRDefault="0010662C" w:rsidP="0010662C">
            <w:pPr>
              <w:pStyle w:val="afffd"/>
            </w:pPr>
          </w:p>
        </w:tc>
        <w:tc>
          <w:tcPr>
            <w:tcW w:w="1063" w:type="dxa"/>
            <w:shd w:val="clear" w:color="auto" w:fill="F3F3F3"/>
          </w:tcPr>
          <w:p w14:paraId="4DBA5363" w14:textId="77777777" w:rsidR="0010662C" w:rsidRPr="00CD2DBE" w:rsidRDefault="0010662C" w:rsidP="0010662C">
            <w:pPr>
              <w:pStyle w:val="afffd"/>
            </w:pPr>
          </w:p>
        </w:tc>
      </w:tr>
      <w:tr w:rsidR="0010662C" w:rsidRPr="00CD2DBE" w14:paraId="28AC58EB" w14:textId="77777777">
        <w:trPr>
          <w:gridBefore w:val="1"/>
          <w:wBefore w:w="459" w:type="dxa"/>
          <w:cantSplit/>
          <w:trHeight w:val="343"/>
        </w:trPr>
        <w:tc>
          <w:tcPr>
            <w:tcW w:w="2648" w:type="dxa"/>
            <w:gridSpan w:val="2"/>
          </w:tcPr>
          <w:p w14:paraId="16363272" w14:textId="77777777" w:rsidR="0010662C" w:rsidRPr="00CD2DBE" w:rsidRDefault="0010662C" w:rsidP="0010662C">
            <w:pPr>
              <w:pStyle w:val="afffd"/>
            </w:pPr>
            <w:proofErr w:type="spellStart"/>
            <w:r w:rsidRPr="00CD2DBE">
              <w:t>MessageType</w:t>
            </w:r>
            <w:proofErr w:type="spellEnd"/>
          </w:p>
        </w:tc>
        <w:tc>
          <w:tcPr>
            <w:tcW w:w="5117" w:type="dxa"/>
          </w:tcPr>
          <w:p w14:paraId="383A0CE4" w14:textId="77777777" w:rsidR="00EC3436" w:rsidRPr="00DC50DC" w:rsidRDefault="0010662C" w:rsidP="00EC3436">
            <w:pPr>
              <w:pStyle w:val="afffd"/>
            </w:pPr>
            <w:r w:rsidRPr="00CD2DBE">
              <w:t>Тип сообщения. (</w:t>
            </w:r>
            <w:r w:rsidR="00EC3436" w:rsidRPr="00EC3436">
              <w:t/>
            </w:r>
            <w:r w:rsidR="00EC3436" w:rsidRPr="00EC3436">
              <w:t>MCD.</w:t>
            </w:r>
            <w:proofErr w:type="spellStart"/>
            <w:r w:rsidR="00EC3436" w:rsidRPr="00EC3436">
              <w:rPr>
                <w:lang w:val="en-US"/>
              </w:rPr>
              <w:t>nnnnn</w:t>
            </w:r>
            <w:proofErr w:type="spellEnd"/>
            <w:r w:rsidR="00DC50DC">
              <w:t>)</w:t>
            </w:r>
          </w:p>
          <w:p w14:paraId="260D67FE" w14:textId="77777777" w:rsidR="0010662C" w:rsidRPr="00CD2DBE" w:rsidRDefault="0010662C" w:rsidP="00DC50DC">
            <w:pPr>
              <w:pStyle w:val="afffd"/>
            </w:pPr>
            <w:r w:rsidRPr="00CD2DBE">
              <w:t>Текстовый. 10 символов.</w:t>
            </w:r>
          </w:p>
        </w:tc>
        <w:tc>
          <w:tcPr>
            <w:tcW w:w="1063" w:type="dxa"/>
          </w:tcPr>
          <w:p w14:paraId="6B5B4D2B" w14:textId="77777777" w:rsidR="0010662C" w:rsidRPr="00CD2DBE" w:rsidRDefault="0010662C" w:rsidP="0010662C">
            <w:pPr>
              <w:pStyle w:val="afffd"/>
            </w:pPr>
            <w:r w:rsidRPr="00CD2DBE">
              <w:t>[1]</w:t>
            </w:r>
          </w:p>
        </w:tc>
      </w:tr>
      <w:tr w:rsidR="00CF3D2D" w:rsidRPr="00CD2DBE" w14:paraId="0FCF1897" w14:textId="77777777">
        <w:trPr>
          <w:gridBefore w:val="1"/>
          <w:wBefore w:w="459" w:type="dxa"/>
          <w:cantSplit/>
          <w:trHeight w:val="343"/>
        </w:trPr>
        <w:tc>
          <w:tcPr>
            <w:tcW w:w="2648" w:type="dxa"/>
            <w:gridSpan w:val="2"/>
          </w:tcPr>
          <w:p w14:paraId="76DBF13B" w14:textId="77777777" w:rsidR="00CF3D2D" w:rsidRPr="00CD2DBE" w:rsidRDefault="00CF3D2D" w:rsidP="00CF3D2D">
            <w:pPr>
              <w:pStyle w:val="afffd"/>
            </w:pPr>
            <w:proofErr w:type="spellStart"/>
            <w:r w:rsidRPr="00CD2DBE">
              <w:t>ParticipantID</w:t>
            </w:r>
            <w:proofErr w:type="spellEnd"/>
          </w:p>
        </w:tc>
        <w:tc>
          <w:tcPr>
            <w:tcW w:w="5117" w:type="dxa"/>
          </w:tcPr>
          <w:p w14:paraId="6EC257AC" w14:textId="77777777" w:rsidR="00CF3D2D" w:rsidRPr="00CD2DBE" w:rsidRDefault="00CF3D2D" w:rsidP="00CF3D2D">
            <w:pPr>
              <w:pStyle w:val="afffd"/>
            </w:pPr>
            <w:r w:rsidRPr="00CD2DBE">
              <w:t>Идентификатор внешнего участника обмена. Текстовый.</w:t>
            </w:r>
          </w:p>
        </w:tc>
        <w:tc>
          <w:tcPr>
            <w:tcW w:w="1063" w:type="dxa"/>
          </w:tcPr>
          <w:p w14:paraId="30AA4969" w14:textId="77777777" w:rsidR="00CF3D2D" w:rsidRPr="00CD2DBE" w:rsidRDefault="00CF3D2D" w:rsidP="00CF3D2D">
            <w:pPr>
              <w:pStyle w:val="afffd"/>
            </w:pPr>
            <w:r w:rsidRPr="00CD2DBE">
              <w:t>[0.1]</w:t>
            </w:r>
          </w:p>
        </w:tc>
      </w:tr>
      <w:tr w:rsidR="00CF3D2D" w:rsidRPr="00CD2DBE" w14:paraId="05A9CEA1" w14:textId="77777777">
        <w:trPr>
          <w:gridBefore w:val="1"/>
          <w:wBefore w:w="459" w:type="dxa"/>
          <w:cantSplit/>
          <w:trHeight w:val="343"/>
        </w:trPr>
        <w:tc>
          <w:tcPr>
            <w:tcW w:w="2648" w:type="dxa"/>
            <w:gridSpan w:val="2"/>
          </w:tcPr>
          <w:p w14:paraId="16EF0B5C" w14:textId="77777777" w:rsidR="00CF3D2D" w:rsidRPr="00CD2DBE" w:rsidRDefault="00CF3D2D" w:rsidP="00CF3D2D">
            <w:pPr>
              <w:pStyle w:val="afffd"/>
              <w:rPr>
                <w:lang w:val="en-US"/>
              </w:rPr>
            </w:pPr>
            <w:proofErr w:type="spellStart"/>
            <w:r w:rsidRPr="00CD2DBE">
              <w:rPr>
                <w:lang w:val="en-US"/>
              </w:rPr>
              <w:t>SenderCustoms</w:t>
            </w:r>
            <w:proofErr w:type="spellEnd"/>
          </w:p>
        </w:tc>
        <w:tc>
          <w:tcPr>
            <w:tcW w:w="5117" w:type="dxa"/>
          </w:tcPr>
          <w:p w14:paraId="6B938C3B" w14:textId="77777777" w:rsidR="00CF3D2D" w:rsidRPr="00CD2DBE" w:rsidRDefault="00CF3D2D" w:rsidP="00CF3D2D">
            <w:pPr>
              <w:pStyle w:val="afffd"/>
            </w:pPr>
            <w:r w:rsidRPr="00CD2DBE">
              <w:t>Таможенный орган – отправитель сообщения. Сложный тип</w:t>
            </w:r>
          </w:p>
        </w:tc>
        <w:tc>
          <w:tcPr>
            <w:tcW w:w="1063" w:type="dxa"/>
          </w:tcPr>
          <w:p w14:paraId="16779C09" w14:textId="77777777" w:rsidR="00CF3D2D" w:rsidRPr="00CD2DBE" w:rsidRDefault="00CF3D2D" w:rsidP="00CF3D2D">
            <w:pPr>
              <w:pStyle w:val="afffd"/>
            </w:pPr>
            <w:r w:rsidRPr="00CD2DBE">
              <w:t>[0.1]</w:t>
            </w:r>
          </w:p>
        </w:tc>
      </w:tr>
      <w:tr w:rsidR="00CF3D2D" w:rsidRPr="00CD2DBE" w14:paraId="780EA360" w14:textId="77777777">
        <w:trPr>
          <w:gridBefore w:val="2"/>
          <w:wBefore w:w="1188" w:type="dxa"/>
          <w:cantSplit/>
          <w:trHeight w:val="343"/>
        </w:trPr>
        <w:tc>
          <w:tcPr>
            <w:tcW w:w="1919" w:type="dxa"/>
          </w:tcPr>
          <w:p w14:paraId="5E68A34B" w14:textId="77777777" w:rsidR="00CF3D2D" w:rsidRPr="00CD2DBE" w:rsidRDefault="00CF3D2D" w:rsidP="00CF3D2D">
            <w:pPr>
              <w:pStyle w:val="afffd"/>
            </w:pPr>
            <w:proofErr w:type="spellStart"/>
            <w:r w:rsidRPr="00CD2DBE">
              <w:t>CustomsCode</w:t>
            </w:r>
            <w:proofErr w:type="spellEnd"/>
          </w:p>
        </w:tc>
        <w:tc>
          <w:tcPr>
            <w:tcW w:w="5117" w:type="dxa"/>
          </w:tcPr>
          <w:p w14:paraId="6F4D65E9" w14:textId="77777777" w:rsidR="00CF3D2D" w:rsidRPr="00CD2DBE" w:rsidRDefault="00CF3D2D" w:rsidP="00CF3D2D">
            <w:pPr>
              <w:pStyle w:val="afffd"/>
            </w:pPr>
            <w:r w:rsidRPr="00CD2DBE">
              <w:t>Код таможенного органа</w:t>
            </w:r>
          </w:p>
        </w:tc>
        <w:tc>
          <w:tcPr>
            <w:tcW w:w="1063" w:type="dxa"/>
          </w:tcPr>
          <w:p w14:paraId="074B8A8B" w14:textId="77777777" w:rsidR="00CF3D2D" w:rsidRPr="00CD2DBE" w:rsidRDefault="00CF3D2D" w:rsidP="00CF3D2D">
            <w:pPr>
              <w:pStyle w:val="afffd"/>
            </w:pPr>
            <w:r w:rsidRPr="00CD2DBE">
              <w:rPr>
                <w:lang w:val="en-US"/>
              </w:rPr>
              <w:t>[1]</w:t>
            </w:r>
          </w:p>
        </w:tc>
      </w:tr>
      <w:tr w:rsidR="00CF3D2D" w:rsidRPr="00CD2DBE" w14:paraId="33930D4B" w14:textId="77777777">
        <w:trPr>
          <w:gridBefore w:val="2"/>
          <w:wBefore w:w="1188" w:type="dxa"/>
          <w:cantSplit/>
          <w:trHeight w:val="343"/>
        </w:trPr>
        <w:tc>
          <w:tcPr>
            <w:tcW w:w="1919" w:type="dxa"/>
          </w:tcPr>
          <w:p w14:paraId="649E9282" w14:textId="77777777" w:rsidR="00CF3D2D" w:rsidRPr="00CD2DBE" w:rsidRDefault="00CF3D2D" w:rsidP="00CF3D2D">
            <w:pPr>
              <w:pStyle w:val="afffd"/>
            </w:pPr>
            <w:proofErr w:type="spellStart"/>
            <w:r w:rsidRPr="00CD2DBE">
              <w:t>ExchType</w:t>
            </w:r>
            <w:proofErr w:type="spellEnd"/>
          </w:p>
        </w:tc>
        <w:tc>
          <w:tcPr>
            <w:tcW w:w="5117" w:type="dxa"/>
          </w:tcPr>
          <w:p w14:paraId="32677026" w14:textId="77777777" w:rsidR="00CF3D2D" w:rsidRPr="00CD2DBE" w:rsidRDefault="00CF3D2D" w:rsidP="00CF3D2D">
            <w:pPr>
              <w:pStyle w:val="afffd"/>
            </w:pPr>
            <w:r w:rsidRPr="00CD2DBE">
              <w:t>Код информационного обмена</w:t>
            </w:r>
          </w:p>
        </w:tc>
        <w:tc>
          <w:tcPr>
            <w:tcW w:w="1063" w:type="dxa"/>
          </w:tcPr>
          <w:p w14:paraId="4546435C" w14:textId="77777777" w:rsidR="00CF3D2D" w:rsidRPr="00CD2DBE" w:rsidRDefault="00CF3D2D" w:rsidP="00CF3D2D">
            <w:pPr>
              <w:pStyle w:val="afffd"/>
            </w:pPr>
            <w:r w:rsidRPr="00CD2DBE">
              <w:rPr>
                <w:lang w:val="en-US"/>
              </w:rPr>
              <w:t>[1]</w:t>
            </w:r>
          </w:p>
        </w:tc>
      </w:tr>
      <w:tr w:rsidR="00CF3D2D" w:rsidRPr="00CD2DBE" w14:paraId="23794420" w14:textId="77777777">
        <w:trPr>
          <w:gridBefore w:val="1"/>
          <w:wBefore w:w="459" w:type="dxa"/>
          <w:cantSplit/>
          <w:trHeight w:val="343"/>
        </w:trPr>
        <w:tc>
          <w:tcPr>
            <w:tcW w:w="2648" w:type="dxa"/>
            <w:gridSpan w:val="2"/>
          </w:tcPr>
          <w:p w14:paraId="2B71CD2A" w14:textId="77777777" w:rsidR="00CF3D2D" w:rsidRPr="00CD2DBE" w:rsidRDefault="00CF3D2D" w:rsidP="00CF3D2D">
            <w:pPr>
              <w:pStyle w:val="afffd"/>
            </w:pPr>
            <w:proofErr w:type="spellStart"/>
            <w:r w:rsidRPr="00CD2DBE">
              <w:t>ReceiverCustoms</w:t>
            </w:r>
            <w:proofErr w:type="spellEnd"/>
          </w:p>
        </w:tc>
        <w:tc>
          <w:tcPr>
            <w:tcW w:w="5117" w:type="dxa"/>
          </w:tcPr>
          <w:p w14:paraId="47D892B5" w14:textId="77777777" w:rsidR="00BF2318" w:rsidRPr="00CD2DBE" w:rsidRDefault="00BF2318" w:rsidP="00CF3D2D">
            <w:pPr>
              <w:pStyle w:val="afffd"/>
            </w:pPr>
            <w:r>
              <w:t>Таможенный орган – получатель сообщения. Сложный тип</w:t>
            </w:r>
          </w:p>
        </w:tc>
        <w:tc>
          <w:tcPr>
            <w:tcW w:w="1063" w:type="dxa"/>
          </w:tcPr>
          <w:p w14:paraId="5A810A69" w14:textId="77777777" w:rsidR="00CF3D2D" w:rsidRPr="00CD2DBE" w:rsidRDefault="00CF3D2D" w:rsidP="00CF3D2D">
            <w:pPr>
              <w:pStyle w:val="afffd"/>
            </w:pPr>
            <w:r w:rsidRPr="00CD2DBE">
              <w:t>[0.1]</w:t>
            </w:r>
          </w:p>
        </w:tc>
      </w:tr>
      <w:tr w:rsidR="00CF3D2D" w:rsidRPr="00CD2DBE" w14:paraId="2B1C9115" w14:textId="77777777">
        <w:trPr>
          <w:gridBefore w:val="2"/>
          <w:wBefore w:w="1188" w:type="dxa"/>
          <w:cantSplit/>
          <w:trHeight w:val="343"/>
        </w:trPr>
        <w:tc>
          <w:tcPr>
            <w:tcW w:w="1919" w:type="dxa"/>
          </w:tcPr>
          <w:p w14:paraId="7E373B44" w14:textId="77777777" w:rsidR="00CF3D2D" w:rsidRPr="00CD2DBE" w:rsidRDefault="00CF3D2D" w:rsidP="00CF3D2D">
            <w:pPr>
              <w:pStyle w:val="afffd"/>
            </w:pPr>
            <w:proofErr w:type="spellStart"/>
            <w:r w:rsidRPr="00CD2DBE">
              <w:t>CustomsCode</w:t>
            </w:r>
            <w:proofErr w:type="spellEnd"/>
          </w:p>
        </w:tc>
        <w:tc>
          <w:tcPr>
            <w:tcW w:w="5117" w:type="dxa"/>
          </w:tcPr>
          <w:p w14:paraId="27E99006" w14:textId="77777777" w:rsidR="00CF3D2D" w:rsidRPr="00CD2DBE" w:rsidRDefault="00CF3D2D" w:rsidP="00CF3D2D">
            <w:pPr>
              <w:pStyle w:val="afffd"/>
            </w:pPr>
            <w:r w:rsidRPr="00CD2DBE">
              <w:t>Код таможенного органа</w:t>
            </w:r>
          </w:p>
        </w:tc>
        <w:tc>
          <w:tcPr>
            <w:tcW w:w="1063" w:type="dxa"/>
          </w:tcPr>
          <w:p w14:paraId="4646F472" w14:textId="77777777" w:rsidR="00CF3D2D" w:rsidRPr="00CD2DBE" w:rsidRDefault="00CF3D2D" w:rsidP="00CF3D2D">
            <w:pPr>
              <w:pStyle w:val="afffd"/>
              <w:rPr>
                <w:lang w:val="en-US"/>
              </w:rPr>
            </w:pPr>
            <w:r w:rsidRPr="00CD2DBE">
              <w:rPr>
                <w:lang w:val="en-US"/>
              </w:rPr>
              <w:t>[1]</w:t>
            </w:r>
          </w:p>
        </w:tc>
      </w:tr>
      <w:tr w:rsidR="00CF3D2D" w:rsidRPr="00CD2DBE" w14:paraId="324F5F11" w14:textId="77777777">
        <w:trPr>
          <w:gridBefore w:val="2"/>
          <w:wBefore w:w="1188" w:type="dxa"/>
          <w:cantSplit/>
          <w:trHeight w:val="343"/>
        </w:trPr>
        <w:tc>
          <w:tcPr>
            <w:tcW w:w="1919" w:type="dxa"/>
          </w:tcPr>
          <w:p w14:paraId="01F69A0A" w14:textId="77777777" w:rsidR="00CF3D2D" w:rsidRPr="00CD2DBE" w:rsidRDefault="00CF3D2D" w:rsidP="00CF3D2D">
            <w:pPr>
              <w:pStyle w:val="afffd"/>
            </w:pPr>
            <w:proofErr w:type="spellStart"/>
            <w:r w:rsidRPr="00CD2DBE">
              <w:t>ExchType</w:t>
            </w:r>
            <w:proofErr w:type="spellEnd"/>
          </w:p>
        </w:tc>
        <w:tc>
          <w:tcPr>
            <w:tcW w:w="5117" w:type="dxa"/>
          </w:tcPr>
          <w:p w14:paraId="6C802914" w14:textId="77777777" w:rsidR="00CF3D2D" w:rsidRPr="00CD2DBE" w:rsidRDefault="00CF3D2D" w:rsidP="00CF3D2D">
            <w:pPr>
              <w:pStyle w:val="afffd"/>
            </w:pPr>
            <w:r w:rsidRPr="00CD2DBE">
              <w:t>Код информационного обмена</w:t>
            </w:r>
          </w:p>
        </w:tc>
        <w:tc>
          <w:tcPr>
            <w:tcW w:w="1063" w:type="dxa"/>
          </w:tcPr>
          <w:p w14:paraId="0BB4CDFF" w14:textId="77777777" w:rsidR="00CF3D2D" w:rsidRPr="00CD2DBE" w:rsidRDefault="00CF3D2D" w:rsidP="00CF3D2D">
            <w:pPr>
              <w:pStyle w:val="afffd"/>
            </w:pPr>
            <w:r w:rsidRPr="00CD2DBE">
              <w:rPr>
                <w:lang w:val="en-US"/>
              </w:rPr>
              <w:t>[1]</w:t>
            </w:r>
          </w:p>
        </w:tc>
      </w:tr>
    </w:tbl>
    <w:p w14:paraId="29FEE831" w14:textId="77777777" w:rsidR="0010662C" w:rsidRPr="00CD2DBE" w:rsidRDefault="0010662C" w:rsidP="0010662C"/>
    <w:p w14:paraId="331E718C" w14:textId="77777777" w:rsidR="0010662C" w:rsidRPr="00CD2DBE" w:rsidRDefault="0010662C" w:rsidP="002C359A">
      <w:pPr>
        <w:rPr>
          <w:rStyle w:val="afff5"/>
        </w:rPr>
      </w:pPr>
      <w:r w:rsidRPr="00CD2DBE">
        <w:rPr>
          <w:rStyle w:val="afff5"/>
        </w:rPr>
        <w:t xml:space="preserve">Реквизитный состав заголовка </w:t>
      </w:r>
      <w:proofErr w:type="spellStart"/>
      <w:r w:rsidRPr="00CD2DBE">
        <w:rPr>
          <w:rStyle w:val="afff5"/>
        </w:rPr>
        <w:t>ED</w:t>
      </w:r>
      <w:r w:rsidR="003948EB" w:rsidRPr="00CD2DBE">
        <w:rPr>
          <w:rStyle w:val="afff5"/>
        </w:rPr>
        <w:t>Н</w:t>
      </w:r>
      <w:r w:rsidRPr="00CD2DBE">
        <w:rPr>
          <w:rStyle w:val="afff5"/>
        </w:rPr>
        <w:t>eader</w:t>
      </w:r>
      <w:proofErr w:type="spellEnd"/>
      <w:r w:rsidRPr="00CD2DBE">
        <w:rPr>
          <w:rStyle w:val="afff5"/>
        </w:rPr>
        <w:t xml:space="preserve"> и его использование:</w:t>
      </w:r>
    </w:p>
    <w:p w14:paraId="31F6E838" w14:textId="77777777" w:rsidR="0010662C" w:rsidRPr="00CD2DBE" w:rsidRDefault="0010662C" w:rsidP="0010662C">
      <w:pPr>
        <w:pStyle w:val="a"/>
      </w:pPr>
      <w:proofErr w:type="spellStart"/>
      <w:r w:rsidRPr="00CD2DBE">
        <w:t>MessageType</w:t>
      </w:r>
      <w:proofErr w:type="spellEnd"/>
      <w:r w:rsidRPr="00CD2DBE">
        <w:t xml:space="preserve"> – код сообщения. Определяется настоящей Спецификацией (см. </w:t>
      </w:r>
      <w:r w:rsidRPr="00CD2DBE">
        <w:fldChar w:fldCharType="begin"/>
      </w:r>
      <w:r w:rsidRPr="00CD2DBE">
        <w:instrText xml:space="preserve"> REF _Ref110855120 \h  \* MERGEFORMAT </w:instrText>
      </w:r>
      <w:r w:rsidRPr="00CD2DBE">
        <w:fldChar w:fldCharType="separate"/>
      </w:r>
      <w:r w:rsidR="00F05194" w:rsidRPr="00CD2DBE">
        <w:t xml:space="preserve">Табл. </w:t>
      </w:r>
      <w:r w:rsidR="00F05194">
        <w:t>6</w:t>
      </w:r>
      <w:r w:rsidR="00F05194" w:rsidRPr="00CD2DBE">
        <w:t>. Перечень кодов сообщений</w:t>
      </w:r>
      <w:r w:rsidRPr="00CD2DBE">
        <w:fldChar w:fldCharType="end"/>
      </w:r>
      <w:r w:rsidRPr="00CD2DBE">
        <w:t>).</w:t>
      </w:r>
    </w:p>
    <w:p w14:paraId="68377672" w14:textId="77777777" w:rsidR="003569F9" w:rsidRPr="00CD2DBE" w:rsidRDefault="003569F9" w:rsidP="0010662C">
      <w:pPr>
        <w:pStyle w:val="a"/>
      </w:pPr>
      <w:proofErr w:type="spellStart"/>
      <w:r w:rsidRPr="00CD2DBE">
        <w:t>ParticipantID</w:t>
      </w:r>
      <w:proofErr w:type="spellEnd"/>
      <w:r w:rsidRPr="00CD2DBE">
        <w:t xml:space="preserve"> – идентификатор информационной системы декларанта или оператора информационных услуг. Указывается идентификатор информационной системы, сформировавшей и отправившей электронное сообщение в автоматизированную систему таможенных органов. Определяется на этапе принятия решения о применении электронной формы </w:t>
      </w:r>
      <w:r w:rsidR="00BF2318">
        <w:t>машиночитаемой доверенности в отношении участника внешнеэкономической деятельности</w:t>
      </w:r>
      <w:r w:rsidRPr="00CD2DBE">
        <w:t>. Заполнение для информационной системы декларанта (заинтересованного лица) обязательно.</w:t>
      </w:r>
    </w:p>
    <w:p w14:paraId="32C7E5E8" w14:textId="054AF01B" w:rsidR="003569F9" w:rsidRPr="00CD2DBE" w:rsidRDefault="003569F9" w:rsidP="003569F9">
      <w:pPr>
        <w:pStyle w:val="a"/>
      </w:pPr>
      <w:proofErr w:type="spellStart"/>
      <w:r w:rsidRPr="00CD2DBE">
        <w:t>SenderCustoms</w:t>
      </w:r>
      <w:proofErr w:type="spellEnd"/>
      <w:r w:rsidRPr="00CD2DBE">
        <w:t xml:space="preserve"> –</w:t>
      </w:r>
      <w:r w:rsidR="002425C9" w:rsidRPr="00CD2DBE">
        <w:t xml:space="preserve"> информация о таможенном органе – отправителе сообщения</w:t>
      </w:r>
      <w:r w:rsidR="00257001">
        <w:t>.</w:t>
      </w:r>
      <w:r w:rsidR="002425C9" w:rsidRPr="00CD2DBE">
        <w:t xml:space="preserve"> </w:t>
      </w:r>
    </w:p>
    <w:p w14:paraId="03BED9EE" w14:textId="30B9AE6D" w:rsidR="00BA5518" w:rsidRPr="00CD2DBE" w:rsidRDefault="003569F9" w:rsidP="00257001">
      <w:pPr>
        <w:pStyle w:val="2"/>
      </w:pPr>
      <w:proofErr w:type="spellStart"/>
      <w:r w:rsidRPr="00CD2DBE">
        <w:t>CustomsCode</w:t>
      </w:r>
      <w:proofErr w:type="spellEnd"/>
      <w:r w:rsidRPr="00CD2DBE">
        <w:t xml:space="preserve"> – код таможенного органа</w:t>
      </w:r>
      <w:r w:rsidR="00257001">
        <w:t xml:space="preserve"> (</w:t>
      </w:r>
      <w:proofErr w:type="spellStart"/>
      <w:r w:rsidR="00257001">
        <w:rPr>
          <w:lang w:val="en-US"/>
        </w:rPr>
        <w:t>CustomsCode</w:t>
      </w:r>
      <w:proofErr w:type="spellEnd"/>
      <w:r w:rsidR="00257001" w:rsidRPr="00257001">
        <w:t xml:space="preserve"> = 10000000</w:t>
      </w:r>
      <w:r w:rsidR="00257001">
        <w:t>)</w:t>
      </w:r>
      <w:r w:rsidR="00BA5518">
        <w:t>;</w:t>
      </w:r>
    </w:p>
    <w:p w14:paraId="583AC7F0" w14:textId="3826F01C" w:rsidR="003569F9" w:rsidRPr="00CD2DBE" w:rsidRDefault="003569F9" w:rsidP="003569F9">
      <w:pPr>
        <w:pStyle w:val="2"/>
      </w:pPr>
      <w:proofErr w:type="spellStart"/>
      <w:r w:rsidRPr="005B70DB">
        <w:rPr>
          <w:lang w:val="en-US"/>
        </w:rPr>
        <w:t>ExchType</w:t>
      </w:r>
      <w:proofErr w:type="spellEnd"/>
      <w:r w:rsidRPr="00CD2DBE">
        <w:t xml:space="preserve"> – код вида информационного обмена в соответствии с </w:t>
      </w:r>
      <w:r w:rsidRPr="00CD2DBE">
        <w:fldChar w:fldCharType="begin"/>
      </w:r>
      <w:r w:rsidRPr="00CD2DBE">
        <w:instrText xml:space="preserve"> REF _Ref182891479 \h </w:instrText>
      </w:r>
      <w:r w:rsidR="005270BE" w:rsidRPr="00CD2DBE">
        <w:instrText xml:space="preserve"> \* MERGEFORMAT </w:instrText>
      </w:r>
      <w:r w:rsidRPr="00CD2DBE">
        <w:fldChar w:fldCharType="separate"/>
      </w:r>
      <w:r w:rsidR="00F05194" w:rsidRPr="00CD2DBE">
        <w:t xml:space="preserve">Табл. </w:t>
      </w:r>
      <w:r w:rsidR="00F05194">
        <w:rPr>
          <w:noProof/>
        </w:rPr>
        <w:t>5</w:t>
      </w:r>
      <w:r w:rsidRPr="00CD2DBE">
        <w:fldChar w:fldCharType="end"/>
      </w:r>
      <w:r w:rsidR="00BA5518">
        <w:t>.</w:t>
      </w:r>
    </w:p>
    <w:p w14:paraId="62151894" w14:textId="77777777" w:rsidR="003569F9" w:rsidRPr="00CD2DBE" w:rsidRDefault="0010662C" w:rsidP="0010662C">
      <w:pPr>
        <w:pStyle w:val="a"/>
      </w:pPr>
      <w:proofErr w:type="spellStart"/>
      <w:r w:rsidRPr="00CD2DBE">
        <w:t>ReceiverCustoms</w:t>
      </w:r>
      <w:proofErr w:type="spellEnd"/>
      <w:r w:rsidR="003569F9" w:rsidRPr="00CD2DBE">
        <w:t xml:space="preserve"> – информация о таможенном органе – получателе сообщения. Системы декларантов заполняют информацией о таможенном органе – получателе сообщения.</w:t>
      </w:r>
    </w:p>
    <w:p w14:paraId="5E5CD02A" w14:textId="704E206E" w:rsidR="003569F9" w:rsidRPr="00CD2DBE" w:rsidRDefault="003569F9" w:rsidP="003569F9">
      <w:pPr>
        <w:pStyle w:val="2"/>
      </w:pPr>
      <w:proofErr w:type="spellStart"/>
      <w:r w:rsidRPr="00CD2DBE">
        <w:lastRenderedPageBreak/>
        <w:t>CustomsCode</w:t>
      </w:r>
      <w:proofErr w:type="spellEnd"/>
      <w:r w:rsidRPr="00CD2DBE">
        <w:t xml:space="preserve"> – код таможенного органа</w:t>
      </w:r>
      <w:r w:rsidR="00257001" w:rsidRPr="00257001">
        <w:t xml:space="preserve"> (</w:t>
      </w:r>
      <w:proofErr w:type="spellStart"/>
      <w:r w:rsidR="00257001" w:rsidRPr="00257001">
        <w:rPr>
          <w:lang w:val="en-US"/>
        </w:rPr>
        <w:t>CustomsCode</w:t>
      </w:r>
      <w:proofErr w:type="spellEnd"/>
      <w:r w:rsidR="00257001" w:rsidRPr="00257001">
        <w:t xml:space="preserve"> = 10000000)</w:t>
      </w:r>
      <w:r w:rsidR="00BA5518">
        <w:t>;</w:t>
      </w:r>
    </w:p>
    <w:p w14:paraId="29AAB267" w14:textId="3D976F70" w:rsidR="003569F9" w:rsidRPr="00CD2DBE" w:rsidRDefault="003569F9" w:rsidP="003569F9">
      <w:pPr>
        <w:pStyle w:val="2"/>
      </w:pPr>
      <w:proofErr w:type="spellStart"/>
      <w:r w:rsidRPr="00CD2DBE">
        <w:rPr>
          <w:lang w:val="en-US"/>
        </w:rPr>
        <w:t>ExchType</w:t>
      </w:r>
      <w:proofErr w:type="spellEnd"/>
      <w:r w:rsidRPr="00CD2DBE">
        <w:t xml:space="preserve"> – код вида информационного обмена в соответствии с </w:t>
      </w:r>
      <w:r w:rsidRPr="00CD2DBE">
        <w:fldChar w:fldCharType="begin"/>
      </w:r>
      <w:r w:rsidRPr="00CD2DBE">
        <w:instrText xml:space="preserve"> REF _Ref182891479 \h </w:instrText>
      </w:r>
      <w:r w:rsidR="005270BE" w:rsidRPr="00CD2DBE">
        <w:instrText xml:space="preserve"> \* MERGEFORMAT </w:instrText>
      </w:r>
      <w:r w:rsidRPr="00CD2DBE">
        <w:fldChar w:fldCharType="separate"/>
      </w:r>
      <w:r w:rsidR="00F05194" w:rsidRPr="00CD2DBE">
        <w:t xml:space="preserve">Табл. </w:t>
      </w:r>
      <w:r w:rsidR="00F05194">
        <w:rPr>
          <w:noProof/>
        </w:rPr>
        <w:t>5</w:t>
      </w:r>
      <w:r w:rsidRPr="00CD2DBE">
        <w:fldChar w:fldCharType="end"/>
      </w:r>
      <w:r w:rsidR="00BA5518">
        <w:t>.</w:t>
      </w:r>
    </w:p>
    <w:p w14:paraId="148AD66A" w14:textId="77777777" w:rsidR="00085FD1" w:rsidRPr="00CD2DBE" w:rsidRDefault="003569F9" w:rsidP="002C359A">
      <w:pPr>
        <w:jc w:val="right"/>
      </w:pPr>
      <w:bookmarkStart w:id="69" w:name="_Ref182891479"/>
      <w:r w:rsidRPr="00CD2DBE">
        <w:t>Т</w:t>
      </w:r>
      <w:r w:rsidR="00085FD1" w:rsidRPr="00CD2DBE">
        <w:t xml:space="preserve">абл. </w:t>
      </w:r>
      <w:fldSimple w:instr=" SEQ Табл. \* ARABIC ">
        <w:r w:rsidR="00F05194">
          <w:rPr>
            <w:noProof/>
          </w:rPr>
          <w:t>5</w:t>
        </w:r>
      </w:fldSimple>
      <w:bookmarkEnd w:id="69"/>
      <w:r w:rsidR="00085FD1" w:rsidRPr="00CD2DBE">
        <w:t xml:space="preserve">. Коды </w:t>
      </w:r>
      <w:r w:rsidRPr="00CD2DBE">
        <w:t xml:space="preserve">видов </w:t>
      </w:r>
      <w:r w:rsidR="00085FD1" w:rsidRPr="00CD2DBE">
        <w:t xml:space="preserve">информационного </w:t>
      </w:r>
      <w:r w:rsidRPr="00CD2DBE">
        <w:t>обмена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3"/>
        <w:gridCol w:w="4644"/>
      </w:tblGrid>
      <w:tr w:rsidR="009E20B3" w:rsidRPr="00A9660A" w14:paraId="6C90EDD2" w14:textId="77777777" w:rsidTr="00693FC7">
        <w:trPr>
          <w:tblHeader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3F3F3"/>
          </w:tcPr>
          <w:p w14:paraId="2D504E71" w14:textId="77777777" w:rsidR="009E20B3" w:rsidRPr="00A9660A" w:rsidRDefault="009E20B3" w:rsidP="00693FC7">
            <w:pPr>
              <w:spacing w:beforeLines="60" w:before="144" w:afterLines="60" w:after="144"/>
              <w:ind w:firstLine="0"/>
              <w:jc w:val="center"/>
            </w:pPr>
            <w:bookmarkStart w:id="70" w:name="_Toc198468723"/>
            <w:bookmarkStart w:id="71" w:name="_Toc154290396"/>
            <w:bookmarkEnd w:id="70"/>
            <w:r w:rsidRPr="00A9660A">
              <w:t>Код информационного обмена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3F3F3"/>
          </w:tcPr>
          <w:p w14:paraId="7CDE05C9" w14:textId="77777777" w:rsidR="009E20B3" w:rsidRPr="00A9660A" w:rsidRDefault="009E20B3" w:rsidP="00693FC7">
            <w:pPr>
              <w:spacing w:beforeLines="60" w:before="144" w:afterLines="60" w:after="144"/>
              <w:ind w:firstLine="0"/>
              <w:jc w:val="center"/>
            </w:pPr>
            <w:r w:rsidRPr="00A9660A">
              <w:t>Описание информационного обмена</w:t>
            </w:r>
          </w:p>
        </w:tc>
      </w:tr>
      <w:tr w:rsidR="008120D4" w:rsidRPr="00A9660A" w14:paraId="6068B7FC" w14:textId="77777777" w:rsidTr="00693FC7">
        <w:tc>
          <w:tcPr>
            <w:tcW w:w="4643" w:type="dxa"/>
          </w:tcPr>
          <w:p w14:paraId="0F009098" w14:textId="77777777" w:rsidR="008120D4" w:rsidRPr="005B70DB" w:rsidRDefault="00003BBE" w:rsidP="008120D4">
            <w:pPr>
              <w:ind w:firstLine="0"/>
              <w:jc w:val="center"/>
            </w:pPr>
            <w:r w:rsidRPr="005B70DB">
              <w:t>19440</w:t>
            </w:r>
          </w:p>
        </w:tc>
        <w:tc>
          <w:tcPr>
            <w:tcW w:w="4644" w:type="dxa"/>
          </w:tcPr>
          <w:p w14:paraId="23B7E213" w14:textId="71FA167B" w:rsidR="008120D4" w:rsidRPr="005B70DB" w:rsidRDefault="00003BBE" w:rsidP="005B70DB">
            <w:pPr>
              <w:ind w:firstLine="0"/>
            </w:pPr>
            <w:r w:rsidRPr="005B70DB">
              <w:t xml:space="preserve">Информационное </w:t>
            </w:r>
            <w:proofErr w:type="gramStart"/>
            <w:r w:rsidRPr="005B70DB">
              <w:t xml:space="preserve">взаимодействие </w:t>
            </w:r>
            <w:r w:rsidR="005B70DB" w:rsidRPr="005B70DB">
              <w:t xml:space="preserve"> с</w:t>
            </w:r>
            <w:proofErr w:type="gramEnd"/>
            <w:r w:rsidR="005B70DB" w:rsidRPr="005B70DB">
              <w:t xml:space="preserve"> </w:t>
            </w:r>
            <w:r w:rsidR="00BA5518">
              <w:t>подсистемой управления машиночитаемыми доверенностями</w:t>
            </w:r>
          </w:p>
        </w:tc>
      </w:tr>
    </w:tbl>
    <w:p w14:paraId="5A385010" w14:textId="77777777" w:rsidR="00C57708" w:rsidRPr="00CD2DBE" w:rsidRDefault="00C57708" w:rsidP="00C57708"/>
    <w:p w14:paraId="3D6467EE" w14:textId="77777777" w:rsidR="0010662C" w:rsidRPr="00CD2DBE" w:rsidRDefault="0010662C" w:rsidP="005424B8">
      <w:pPr>
        <w:pStyle w:val="30"/>
      </w:pPr>
      <w:bookmarkStart w:id="72" w:name="_Toc210711822"/>
      <w:bookmarkStart w:id="73" w:name="_Toc136524853"/>
      <w:r w:rsidRPr="00CD2DBE">
        <w:t>Ссылочная связанность электронных сообщений.</w:t>
      </w:r>
      <w:bookmarkEnd w:id="71"/>
      <w:bookmarkEnd w:id="72"/>
      <w:bookmarkEnd w:id="73"/>
    </w:p>
    <w:p w14:paraId="4FF3E170" w14:textId="77777777" w:rsidR="0010662C" w:rsidRPr="00CD2DBE" w:rsidRDefault="0010662C" w:rsidP="0010662C">
      <w:r w:rsidRPr="00CD2DBE">
        <w:t>Механизм ссылочной связанности между электронными сообщениями используется в следующих случаях:</w:t>
      </w:r>
    </w:p>
    <w:p w14:paraId="5A1C6692" w14:textId="77777777" w:rsidR="0010662C" w:rsidRPr="00CD2DBE" w:rsidRDefault="0010662C" w:rsidP="0010662C">
      <w:pPr>
        <w:pStyle w:val="a"/>
      </w:pPr>
      <w:r w:rsidRPr="00CD2DBE">
        <w:t>при осуществлении информационного обмена по принципу «сообщение-результат обработки»;</w:t>
      </w:r>
    </w:p>
    <w:p w14:paraId="0E97C390" w14:textId="77777777" w:rsidR="0010662C" w:rsidRPr="00CD2DBE" w:rsidRDefault="0010662C" w:rsidP="0010662C">
      <w:pPr>
        <w:pStyle w:val="a"/>
      </w:pPr>
      <w:r w:rsidRPr="00CD2DBE">
        <w:t>при осуществлении информационного обмена по принципу «запрос-ответ».</w:t>
      </w:r>
    </w:p>
    <w:p w14:paraId="6F361A97" w14:textId="77777777" w:rsidR="0010662C" w:rsidRPr="00CD2DBE" w:rsidRDefault="0010662C" w:rsidP="0010662C">
      <w:r w:rsidRPr="00CD2DBE">
        <w:t xml:space="preserve">Ссылочная связанность осуществляется при помощи идентификаторов </w:t>
      </w:r>
      <w:proofErr w:type="spellStart"/>
      <w:r w:rsidRPr="00CD2DBE">
        <w:t>EnvelopeID</w:t>
      </w:r>
      <w:proofErr w:type="spellEnd"/>
      <w:r w:rsidRPr="00CD2DBE">
        <w:t xml:space="preserve">, </w:t>
      </w:r>
      <w:proofErr w:type="spellStart"/>
      <w:r w:rsidRPr="00CD2DBE">
        <w:t>InitialEnvelopeID</w:t>
      </w:r>
      <w:proofErr w:type="spellEnd"/>
      <w:r w:rsidRPr="00CD2DBE">
        <w:t xml:space="preserve">. </w:t>
      </w:r>
    </w:p>
    <w:p w14:paraId="09A7044D" w14:textId="77777777" w:rsidR="0010662C" w:rsidRPr="00CD2DBE" w:rsidRDefault="0010662C" w:rsidP="0010662C">
      <w:r w:rsidRPr="00CD2DBE">
        <w:t xml:space="preserve">При формировании сообщения с результатом обработки или ответом на запрос элемент </w:t>
      </w:r>
      <w:proofErr w:type="spellStart"/>
      <w:r w:rsidRPr="00CD2DBE">
        <w:t>InitialEnvelopeID</w:t>
      </w:r>
      <w:proofErr w:type="spellEnd"/>
      <w:r w:rsidRPr="00CD2DBE">
        <w:t xml:space="preserve"> сообщения-результата (ответа) должен содержать значение элемента </w:t>
      </w:r>
      <w:proofErr w:type="spellStart"/>
      <w:r w:rsidRPr="00CD2DBE">
        <w:t>EnvelopeID</w:t>
      </w:r>
      <w:proofErr w:type="spellEnd"/>
      <w:r w:rsidRPr="00CD2DBE">
        <w:t xml:space="preserve"> исходного сообщения (запроса).</w:t>
      </w:r>
    </w:p>
    <w:p w14:paraId="675CB1BF" w14:textId="77777777" w:rsidR="0010662C" w:rsidRPr="00CD2DBE" w:rsidRDefault="0010662C" w:rsidP="005424B8">
      <w:pPr>
        <w:pStyle w:val="30"/>
      </w:pPr>
      <w:bookmarkStart w:id="74" w:name="_Toc111448550"/>
      <w:bookmarkStart w:id="75" w:name="_Toc154290397"/>
      <w:bookmarkStart w:id="76" w:name="_Toc210711823"/>
      <w:bookmarkStart w:id="77" w:name="_Toc136524854"/>
      <w:r w:rsidRPr="00CD2DBE">
        <w:t>Классификация и нумерация электронных сообщений</w:t>
      </w:r>
      <w:bookmarkEnd w:id="74"/>
      <w:bookmarkEnd w:id="75"/>
      <w:bookmarkEnd w:id="76"/>
      <w:bookmarkEnd w:id="77"/>
    </w:p>
    <w:p w14:paraId="6A1BD9EE" w14:textId="77777777" w:rsidR="0010662C" w:rsidRPr="00CD2DBE" w:rsidRDefault="0010662C" w:rsidP="0010662C">
      <w:r w:rsidRPr="00CD2DBE">
        <w:t>Все электронные сообщения, используемые в настоящей Спецификации, имеют уникальную идентификацию (буквенный код и номер) и классифицируется в рамках следующих основных групп:</w:t>
      </w:r>
    </w:p>
    <w:p w14:paraId="49846EBB" w14:textId="77777777" w:rsidR="0010662C" w:rsidRPr="00CD2DBE" w:rsidRDefault="0010662C" w:rsidP="0010662C">
      <w:pPr>
        <w:pStyle w:val="a"/>
      </w:pPr>
      <w:r w:rsidRPr="00CD2DBE">
        <w:t>прикладные сообщения</w:t>
      </w:r>
      <w:r w:rsidR="002B1798" w:rsidRPr="00CD2DBE">
        <w:t>.</w:t>
      </w:r>
      <w:r w:rsidRPr="00CD2DBE">
        <w:t xml:space="preserve"> </w:t>
      </w:r>
      <w:r w:rsidR="002B1798" w:rsidRPr="00CD2DBE">
        <w:t>Н</w:t>
      </w:r>
      <w:r w:rsidRPr="00CD2DBE">
        <w:t>епосредственно влияют на ход и статус бизнес-процесса и несут в себе смысловую нагрузку с точки зрения бизнес-процесса</w:t>
      </w:r>
      <w:r w:rsidR="00610CA9" w:rsidRPr="00CD2DBE">
        <w:t>;</w:t>
      </w:r>
    </w:p>
    <w:p w14:paraId="7898CBA7" w14:textId="77777777" w:rsidR="0010662C" w:rsidRPr="00CD2DBE" w:rsidRDefault="0010662C" w:rsidP="00003BBE">
      <w:pPr>
        <w:pStyle w:val="a"/>
      </w:pPr>
      <w:r w:rsidRPr="00CD2DBE">
        <w:t>технологические сообщения</w:t>
      </w:r>
      <w:r w:rsidR="002B1798" w:rsidRPr="00CD2DBE">
        <w:t>. П</w:t>
      </w:r>
      <w:r w:rsidRPr="00CD2DBE">
        <w:t>ередают технологическую информацию, либо запросы на получен</w:t>
      </w:r>
      <w:r w:rsidR="00003BBE">
        <w:t xml:space="preserve">ие технологической информации. </w:t>
      </w:r>
    </w:p>
    <w:p w14:paraId="18C9D010" w14:textId="77777777" w:rsidR="0010662C" w:rsidRPr="00CD2DBE" w:rsidRDefault="0010662C" w:rsidP="0010662C">
      <w:r w:rsidRPr="00CD2DBE">
        <w:t xml:space="preserve">К технологическим сообщениям относятся: </w:t>
      </w:r>
    </w:p>
    <w:p w14:paraId="113FBC2C" w14:textId="77777777" w:rsidR="0010662C" w:rsidRDefault="0010662C" w:rsidP="0010662C">
      <w:pPr>
        <w:pStyle w:val="a"/>
      </w:pPr>
      <w:r w:rsidRPr="00CD2DBE">
        <w:t xml:space="preserve">сообщения о результатах выполнения операции / обработки сообщения; </w:t>
      </w:r>
    </w:p>
    <w:p w14:paraId="5522ACF7" w14:textId="77777777" w:rsidR="005B70DB" w:rsidRPr="00CD2DBE" w:rsidRDefault="005B70DB" w:rsidP="005B70DB">
      <w:pPr>
        <w:pStyle w:val="a"/>
        <w:numPr>
          <w:ilvl w:val="0"/>
          <w:numId w:val="0"/>
        </w:numPr>
        <w:ind w:left="720"/>
      </w:pPr>
      <w:r>
        <w:t>К прикладным сообщениям относится:</w:t>
      </w:r>
    </w:p>
    <w:p w14:paraId="24BED272" w14:textId="4226C018" w:rsidR="00BA5518" w:rsidRDefault="00BA5518" w:rsidP="00BB2790">
      <w:pPr>
        <w:pStyle w:val="a"/>
      </w:pPr>
      <w:bookmarkStart w:id="78" w:name="_Toc154290398"/>
      <w:r>
        <w:t>запрос на регистрацию МЧД;</w:t>
      </w:r>
    </w:p>
    <w:p w14:paraId="25BEA749" w14:textId="4E8F1F55" w:rsidR="00BA5518" w:rsidRDefault="00BA5518" w:rsidP="00BB2790">
      <w:pPr>
        <w:pStyle w:val="a"/>
      </w:pPr>
      <w:r>
        <w:t>запрос на отзыв МЧД;</w:t>
      </w:r>
    </w:p>
    <w:p w14:paraId="4BD69059" w14:textId="1BBC1162" w:rsidR="00BA5518" w:rsidRDefault="00BA5518" w:rsidP="00BB2790">
      <w:pPr>
        <w:pStyle w:val="a"/>
      </w:pPr>
      <w:r>
        <w:lastRenderedPageBreak/>
        <w:t>запрос на регистрацию МЧД</w:t>
      </w:r>
      <w:r w:rsidR="00C10DE1">
        <w:t xml:space="preserve"> в ПУМЧД ФТС России</w:t>
      </w:r>
      <w:r>
        <w:t xml:space="preserve"> по ссылке из централизованного хранилища МЧД;</w:t>
      </w:r>
    </w:p>
    <w:p w14:paraId="090C5428" w14:textId="24AD1CCC" w:rsidR="00BA5518" w:rsidRDefault="00BA5518" w:rsidP="00BB2790">
      <w:pPr>
        <w:pStyle w:val="a"/>
      </w:pPr>
      <w:r>
        <w:t>ответ на запрос регистрации МЧД из централи</w:t>
      </w:r>
      <w:r w:rsidR="00C10DE1">
        <w:t>з</w:t>
      </w:r>
      <w:r>
        <w:t>ованного хранилища;</w:t>
      </w:r>
    </w:p>
    <w:p w14:paraId="2E52566D" w14:textId="2514C56D" w:rsidR="00BB2790" w:rsidRDefault="006A6998" w:rsidP="00BB2790">
      <w:pPr>
        <w:pStyle w:val="a"/>
      </w:pPr>
      <w:r>
        <w:t>запрос</w:t>
      </w:r>
      <w:r w:rsidR="00C10DE1">
        <w:t xml:space="preserve"> на проверку</w:t>
      </w:r>
      <w:r w:rsidR="0078604E">
        <w:t xml:space="preserve"> полномочий</w:t>
      </w:r>
      <w:r w:rsidR="00C10DE1">
        <w:t>;</w:t>
      </w:r>
    </w:p>
    <w:p w14:paraId="5EAF62BC" w14:textId="7E9EC0CC" w:rsidR="00C10DE1" w:rsidRDefault="00C10DE1" w:rsidP="00BB2790">
      <w:pPr>
        <w:pStyle w:val="a"/>
      </w:pPr>
      <w:r>
        <w:t>результат проверки полномочий.</w:t>
      </w:r>
    </w:p>
    <w:p w14:paraId="27CA4D25" w14:textId="77777777" w:rsidR="0010662C" w:rsidRPr="00CD2DBE" w:rsidRDefault="0010662C" w:rsidP="0078604E">
      <w:pPr>
        <w:pStyle w:val="4"/>
      </w:pPr>
      <w:r w:rsidRPr="00CD2DBE">
        <w:t>Обозначение сообщений</w:t>
      </w:r>
      <w:bookmarkEnd w:id="78"/>
    </w:p>
    <w:p w14:paraId="16FE4B1A" w14:textId="77777777" w:rsidR="0010662C" w:rsidRPr="00CD2DBE" w:rsidRDefault="0010662C" w:rsidP="0010662C">
      <w:r w:rsidRPr="00CD2DBE">
        <w:t xml:space="preserve">Все сообщения имеют свой уникальный </w:t>
      </w:r>
      <w:bookmarkStart w:id="79" w:name="OLE_LINK1"/>
      <w:bookmarkStart w:id="80" w:name="OLE_LINK2"/>
      <w:r w:rsidRPr="00CD2DBE">
        <w:t>буквенно-цифровой</w:t>
      </w:r>
      <w:bookmarkEnd w:id="79"/>
      <w:bookmarkEnd w:id="80"/>
      <w:r w:rsidRPr="00CD2DBE">
        <w:t xml:space="preserve"> код, который заносится в поле </w:t>
      </w:r>
      <w:proofErr w:type="spellStart"/>
      <w:r w:rsidRPr="00CD2DBE">
        <w:t>MessageType</w:t>
      </w:r>
      <w:proofErr w:type="spellEnd"/>
      <w:r w:rsidRPr="00CD2DBE">
        <w:t xml:space="preserve"> в дополнительном заголовке сообщения (</w:t>
      </w:r>
      <w:proofErr w:type="spellStart"/>
      <w:r w:rsidRPr="00CD2DBE">
        <w:t>EDheader</w:t>
      </w:r>
      <w:proofErr w:type="spellEnd"/>
      <w:r w:rsidRPr="00CD2DBE">
        <w:t>).</w:t>
      </w:r>
    </w:p>
    <w:p w14:paraId="3493E2F0" w14:textId="77777777" w:rsidR="0010662C" w:rsidRDefault="0010662C" w:rsidP="0010662C">
      <w:r w:rsidRPr="00CD2DBE">
        <w:t>Буквенно-цифровой код сообщения имеет следующую структуру:</w:t>
      </w:r>
    </w:p>
    <w:p w14:paraId="2875D766" w14:textId="77777777" w:rsidR="002D4D3B" w:rsidRPr="0078604E" w:rsidRDefault="0078604E" w:rsidP="0078604E">
      <w:r>
        <w:rPr>
          <w:rStyle w:val="afff5"/>
          <w:lang w:val="en-US"/>
        </w:rPr>
        <w:t>MCD</w:t>
      </w:r>
      <w:r>
        <w:rPr>
          <w:rStyle w:val="afff5"/>
        </w:rPr>
        <w:t>.YYYYY</w:t>
      </w:r>
      <w:r w:rsidRPr="0078604E">
        <w:rPr>
          <w:rStyle w:val="afff5"/>
          <w:b w:val="0"/>
        </w:rPr>
        <w:t>, где</w:t>
      </w:r>
      <w:r>
        <w:rPr>
          <w:rStyle w:val="afff5"/>
          <w:b w:val="0"/>
        </w:rPr>
        <w:t xml:space="preserve"> </w:t>
      </w:r>
      <w:r w:rsidR="002D4D3B" w:rsidRPr="00CD2DBE">
        <w:rPr>
          <w:rStyle w:val="afff5"/>
        </w:rPr>
        <w:t>YYYYY</w:t>
      </w:r>
      <w:r w:rsidR="002D4D3B" w:rsidRPr="00CD2DBE">
        <w:t xml:space="preserve"> – код сообщения 5 цифр.</w:t>
      </w:r>
    </w:p>
    <w:p w14:paraId="4BD51F19" w14:textId="77777777" w:rsidR="002D4D3B" w:rsidRPr="00CD2DBE" w:rsidRDefault="002D4D3B" w:rsidP="0010662C"/>
    <w:p w14:paraId="4A16E104" w14:textId="77777777" w:rsidR="00B505BF" w:rsidRDefault="00B505BF" w:rsidP="0010662C">
      <w:pPr>
        <w:rPr>
          <w:rStyle w:val="afff5"/>
        </w:rPr>
        <w:sectPr w:rsidR="00B505BF" w:rsidSect="00FB63D8">
          <w:headerReference w:type="default" r:id="rId20"/>
          <w:footerReference w:type="default" r:id="rId21"/>
          <w:headerReference w:type="first" r:id="rId22"/>
          <w:footnotePr>
            <w:numRestart w:val="eachPage"/>
          </w:footnotePr>
          <w:pgSz w:w="11906" w:h="16838" w:code="9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6AC3359C" w14:textId="77777777" w:rsidR="0010662C" w:rsidRPr="00CD2DBE" w:rsidRDefault="0010662C" w:rsidP="005424B8">
      <w:pPr>
        <w:pStyle w:val="4"/>
      </w:pPr>
      <w:bookmarkStart w:id="81" w:name="_Toc111864421"/>
      <w:bookmarkStart w:id="82" w:name="_Toc154290399"/>
      <w:r w:rsidRPr="00CD2DBE">
        <w:lastRenderedPageBreak/>
        <w:t>Сообщения спецификации</w:t>
      </w:r>
      <w:bookmarkEnd w:id="81"/>
      <w:bookmarkEnd w:id="82"/>
    </w:p>
    <w:p w14:paraId="5DEC95BC" w14:textId="77777777" w:rsidR="0010662C" w:rsidRPr="00CD2DBE" w:rsidRDefault="0010662C" w:rsidP="0010662C">
      <w:r w:rsidRPr="00CD2DBE">
        <w:t xml:space="preserve">Перечень кодов сообщений, определенных настоящей Спецификацией, приведен в </w:t>
      </w:r>
      <w:r w:rsidRPr="00CD2DBE">
        <w:fldChar w:fldCharType="begin"/>
      </w:r>
      <w:r w:rsidRPr="00CD2DBE">
        <w:instrText xml:space="preserve"> REF _Ref110855120 \h  \* MERGEFORMAT </w:instrText>
      </w:r>
      <w:r w:rsidRPr="00CD2DBE">
        <w:fldChar w:fldCharType="separate"/>
      </w:r>
      <w:r w:rsidR="00F05194" w:rsidRPr="00CD2DBE">
        <w:t xml:space="preserve">Табл. </w:t>
      </w:r>
      <w:r w:rsidR="00F05194">
        <w:t>6</w:t>
      </w:r>
      <w:r w:rsidR="00F05194" w:rsidRPr="00CD2DBE">
        <w:t>. Перечень кодов сообщений</w:t>
      </w:r>
      <w:r w:rsidRPr="00CD2DBE">
        <w:fldChar w:fldCharType="end"/>
      </w:r>
      <w:r w:rsidRPr="00CD2DBE">
        <w:t>.</w:t>
      </w:r>
    </w:p>
    <w:p w14:paraId="583934FF" w14:textId="77777777" w:rsidR="0010662C" w:rsidRPr="00CD2DBE" w:rsidRDefault="0010662C" w:rsidP="0010662C">
      <w:bookmarkStart w:id="83" w:name="_Ref147920390"/>
      <w:bookmarkStart w:id="84" w:name="_Ref110855120"/>
      <w:bookmarkStart w:id="85" w:name="_Toc169683162"/>
      <w:r w:rsidRPr="00CD2DBE">
        <w:t xml:space="preserve">Табл. </w:t>
      </w:r>
      <w:fldSimple w:instr=" SEQ Табл. \* ARABIC ">
        <w:r w:rsidR="00F05194">
          <w:rPr>
            <w:noProof/>
          </w:rPr>
          <w:t>6</w:t>
        </w:r>
      </w:fldSimple>
      <w:bookmarkEnd w:id="83"/>
      <w:r w:rsidRPr="00CD2DBE">
        <w:t>. Перечень кодов сообщений</w:t>
      </w:r>
      <w:bookmarkEnd w:id="84"/>
      <w:r w:rsidRPr="00CD2DBE">
        <w:t>.</w:t>
      </w:r>
      <w:bookmarkEnd w:id="85"/>
    </w:p>
    <w:tbl>
      <w:tblPr>
        <w:tblW w:w="56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3118"/>
        <w:gridCol w:w="3583"/>
        <w:gridCol w:w="1134"/>
        <w:gridCol w:w="992"/>
      </w:tblGrid>
      <w:tr w:rsidR="00DE2E16" w:rsidRPr="00CD2DBE" w14:paraId="6462273C" w14:textId="77777777" w:rsidTr="00D75295">
        <w:trPr>
          <w:cantSplit/>
          <w:tblHeader/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5B30377" w14:textId="77777777" w:rsidR="00DE2E16" w:rsidRPr="00CD2DBE" w:rsidRDefault="00DE2E16" w:rsidP="0010662C">
            <w:pPr>
              <w:pStyle w:val="afff6"/>
            </w:pPr>
            <w:r w:rsidRPr="00CD2DBE">
              <w:t>Код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F98A420" w14:textId="77777777" w:rsidR="00DE2E16" w:rsidRPr="00CD2DBE" w:rsidRDefault="00DE2E16" w:rsidP="0010662C">
            <w:pPr>
              <w:pStyle w:val="afff6"/>
            </w:pPr>
            <w:r w:rsidRPr="00CD2DBE">
              <w:t>Наименование сообщения</w:t>
            </w:r>
          </w:p>
        </w:tc>
        <w:tc>
          <w:tcPr>
            <w:tcW w:w="358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DDD4CCB" w14:textId="77777777" w:rsidR="00DE2E16" w:rsidRPr="00CD2DBE" w:rsidRDefault="00DE2E16" w:rsidP="0010662C">
            <w:pPr>
              <w:pStyle w:val="afff6"/>
            </w:pPr>
            <w:r w:rsidRPr="00CD2DBE">
              <w:t>Электронный документ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DD7FA8A" w14:textId="77777777" w:rsidR="00DE2E16" w:rsidRPr="00CD2DBE" w:rsidRDefault="00476174" w:rsidP="0010662C">
            <w:pPr>
              <w:pStyle w:val="afff6"/>
            </w:pPr>
            <w:r>
              <w:t xml:space="preserve">Признак </w:t>
            </w:r>
            <w:proofErr w:type="gramStart"/>
            <w:r>
              <w:t>ссылочной  связанности</w:t>
            </w:r>
            <w:proofErr w:type="gramEnd"/>
            <w:r>
              <w:t xml:space="preserve"> на  уровне  сообщения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1B33E19" w14:textId="77777777" w:rsidR="00DE2E16" w:rsidRPr="00CD2DBE" w:rsidRDefault="00476174" w:rsidP="005433E9">
            <w:pPr>
              <w:pStyle w:val="afff6"/>
            </w:pPr>
            <w:r>
              <w:t>Признак связанности на уровне документа</w:t>
            </w:r>
          </w:p>
        </w:tc>
      </w:tr>
      <w:tr w:rsidR="0010662C" w:rsidRPr="00CD2DBE" w14:paraId="164EFA0A" w14:textId="77777777" w:rsidTr="008F568B">
        <w:trPr>
          <w:cantSplit/>
          <w:jc w:val="center"/>
        </w:trPr>
        <w:tc>
          <w:tcPr>
            <w:tcW w:w="10569" w:type="dxa"/>
            <w:gridSpan w:val="5"/>
            <w:shd w:val="clear" w:color="auto" w:fill="E6E6E6"/>
          </w:tcPr>
          <w:p w14:paraId="2488270E" w14:textId="77777777" w:rsidR="0010662C" w:rsidRPr="00CD2DBE" w:rsidRDefault="0010662C" w:rsidP="005433E9">
            <w:pPr>
              <w:pStyle w:val="afff6"/>
            </w:pPr>
            <w:r w:rsidRPr="00CD2DBE">
              <w:t>Технологический класс</w:t>
            </w:r>
          </w:p>
        </w:tc>
      </w:tr>
      <w:tr w:rsidR="0010662C" w:rsidRPr="00CD2DBE" w14:paraId="621DE354" w14:textId="77777777" w:rsidTr="008F568B">
        <w:trPr>
          <w:cantSplit/>
          <w:jc w:val="center"/>
        </w:trPr>
        <w:tc>
          <w:tcPr>
            <w:tcW w:w="10569" w:type="dxa"/>
            <w:gridSpan w:val="5"/>
            <w:shd w:val="clear" w:color="auto" w:fill="E6E6E6"/>
          </w:tcPr>
          <w:p w14:paraId="6EDAFCB7" w14:textId="77777777" w:rsidR="0010662C" w:rsidRPr="00CD2DBE" w:rsidRDefault="0010662C" w:rsidP="005433E9">
            <w:pPr>
              <w:pStyle w:val="afff6"/>
            </w:pPr>
            <w:r w:rsidRPr="00CD2DBE">
              <w:t>Общие технологические сообщения</w:t>
            </w:r>
          </w:p>
        </w:tc>
      </w:tr>
      <w:tr w:rsidR="0078604E" w:rsidRPr="00CD2DBE" w14:paraId="4C6C1B21" w14:textId="77777777" w:rsidTr="00D75295">
        <w:trPr>
          <w:cantSplit/>
          <w:jc w:val="center"/>
        </w:trPr>
        <w:tc>
          <w:tcPr>
            <w:tcW w:w="1742" w:type="dxa"/>
            <w:shd w:val="clear" w:color="auto" w:fill="auto"/>
          </w:tcPr>
          <w:p w14:paraId="2FA6E841" w14:textId="77777777" w:rsidR="0078604E" w:rsidRPr="0078604E" w:rsidRDefault="0078604E" w:rsidP="0010662C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MCD.00001</w:t>
            </w:r>
          </w:p>
        </w:tc>
        <w:tc>
          <w:tcPr>
            <w:tcW w:w="3118" w:type="dxa"/>
            <w:shd w:val="clear" w:color="auto" w:fill="auto"/>
          </w:tcPr>
          <w:p w14:paraId="3128DE2E" w14:textId="77777777" w:rsidR="0078604E" w:rsidRPr="0078604E" w:rsidRDefault="00D06F27" w:rsidP="0078604E">
            <w:pPr>
              <w:pStyle w:val="afffd"/>
            </w:pPr>
            <w:r>
              <w:t>Ошибка при контроле сообщения/ выполнении операции</w:t>
            </w:r>
          </w:p>
        </w:tc>
        <w:tc>
          <w:tcPr>
            <w:tcW w:w="3583" w:type="dxa"/>
            <w:shd w:val="clear" w:color="auto" w:fill="auto"/>
          </w:tcPr>
          <w:p w14:paraId="07E05904" w14:textId="77777777" w:rsidR="0078604E" w:rsidRPr="0078604E" w:rsidRDefault="0078604E" w:rsidP="0010662C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C39AD0" w14:textId="77777777" w:rsidR="0078604E" w:rsidRPr="00122661" w:rsidRDefault="0078604E" w:rsidP="00860719">
            <w:pPr>
              <w:pStyle w:val="afffd"/>
              <w:jc w:val="center"/>
              <w:rPr>
                <w:lang w:val="en-US"/>
              </w:rPr>
            </w:pPr>
            <w:r w:rsidRPr="00122661">
              <w:rPr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16E56C" w14:textId="77777777" w:rsidR="0078604E" w:rsidRPr="00122661" w:rsidRDefault="0078604E" w:rsidP="00860719">
            <w:pPr>
              <w:pStyle w:val="afffd"/>
              <w:jc w:val="center"/>
              <w:rPr>
                <w:lang w:val="en-US"/>
              </w:rPr>
            </w:pPr>
            <w:r w:rsidRPr="00122661">
              <w:rPr>
                <w:lang w:val="en-US"/>
              </w:rPr>
              <w:t>+</w:t>
            </w:r>
          </w:p>
        </w:tc>
      </w:tr>
      <w:tr w:rsidR="0078604E" w:rsidRPr="00CD2DBE" w14:paraId="50F92462" w14:textId="77777777" w:rsidTr="00D75295">
        <w:trPr>
          <w:cantSplit/>
          <w:jc w:val="center"/>
        </w:trPr>
        <w:tc>
          <w:tcPr>
            <w:tcW w:w="1742" w:type="dxa"/>
            <w:shd w:val="clear" w:color="auto" w:fill="auto"/>
          </w:tcPr>
          <w:p w14:paraId="6A5991FC" w14:textId="77777777" w:rsidR="0078604E" w:rsidRPr="0078604E" w:rsidRDefault="0078604E" w:rsidP="0078604E">
            <w:pPr>
              <w:pStyle w:val="afffd"/>
              <w:rPr>
                <w:lang w:val="en-US"/>
              </w:rPr>
            </w:pPr>
            <w:r w:rsidRPr="0078604E">
              <w:rPr>
                <w:lang w:val="en-US"/>
              </w:rPr>
              <w:t>MCD.0000</w:t>
            </w:r>
            <w:r>
              <w:rPr>
                <w:lang w:val="en-US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094257F4" w14:textId="77777777" w:rsidR="0078604E" w:rsidRPr="0078604E" w:rsidRDefault="0078604E" w:rsidP="0078604E">
            <w:pPr>
              <w:pStyle w:val="afffd"/>
            </w:pPr>
            <w:r>
              <w:t>Уведомление о получении сообщения</w:t>
            </w:r>
          </w:p>
        </w:tc>
        <w:tc>
          <w:tcPr>
            <w:tcW w:w="3583" w:type="dxa"/>
            <w:shd w:val="clear" w:color="auto" w:fill="auto"/>
          </w:tcPr>
          <w:p w14:paraId="5134D23A" w14:textId="77777777" w:rsidR="0078604E" w:rsidRDefault="0078604E" w:rsidP="0010662C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71E9D0" w14:textId="77777777" w:rsidR="0078604E" w:rsidRPr="00122661" w:rsidRDefault="0078604E" w:rsidP="00860719">
            <w:pPr>
              <w:pStyle w:val="afffd"/>
              <w:jc w:val="center"/>
              <w:rPr>
                <w:lang w:val="en-US"/>
              </w:rPr>
            </w:pPr>
            <w:r w:rsidRPr="00122661">
              <w:rPr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23BC3D" w14:textId="77777777" w:rsidR="0078604E" w:rsidRPr="00122661" w:rsidRDefault="0078604E" w:rsidP="00860719">
            <w:pPr>
              <w:pStyle w:val="afffd"/>
              <w:jc w:val="center"/>
              <w:rPr>
                <w:lang w:val="en-US"/>
              </w:rPr>
            </w:pPr>
            <w:r w:rsidRPr="00122661">
              <w:rPr>
                <w:lang w:val="en-US"/>
              </w:rPr>
              <w:t>+</w:t>
            </w:r>
          </w:p>
        </w:tc>
      </w:tr>
      <w:tr w:rsidR="0078604E" w:rsidRPr="00CD2DBE" w14:paraId="0DF627E0" w14:textId="77777777" w:rsidTr="00D75295">
        <w:trPr>
          <w:cantSplit/>
          <w:jc w:val="center"/>
        </w:trPr>
        <w:tc>
          <w:tcPr>
            <w:tcW w:w="1742" w:type="dxa"/>
            <w:shd w:val="clear" w:color="auto" w:fill="auto"/>
          </w:tcPr>
          <w:p w14:paraId="00F5B499" w14:textId="77777777" w:rsidR="0078604E" w:rsidRPr="0078604E" w:rsidRDefault="0078604E" w:rsidP="0010662C">
            <w:pPr>
              <w:pStyle w:val="afffd"/>
              <w:rPr>
                <w:lang w:val="en-US"/>
              </w:rPr>
            </w:pPr>
            <w:r w:rsidRPr="0078604E">
              <w:rPr>
                <w:lang w:val="en-US"/>
              </w:rPr>
              <w:t>MCD.00</w:t>
            </w:r>
            <w:r>
              <w:rPr>
                <w:lang w:val="en-US"/>
              </w:rPr>
              <w:t>004</w:t>
            </w:r>
          </w:p>
        </w:tc>
        <w:tc>
          <w:tcPr>
            <w:tcW w:w="3118" w:type="dxa"/>
            <w:shd w:val="clear" w:color="auto" w:fill="auto"/>
          </w:tcPr>
          <w:p w14:paraId="6D1E01C2" w14:textId="77777777" w:rsidR="0078604E" w:rsidRPr="0078604E" w:rsidRDefault="0078604E" w:rsidP="0078604E">
            <w:pPr>
              <w:pStyle w:val="afffd"/>
            </w:pPr>
            <w:r>
              <w:t xml:space="preserve">Уведомление об успешной </w:t>
            </w:r>
            <w:proofErr w:type="gramStart"/>
            <w:r>
              <w:t>обработки  сообщения</w:t>
            </w:r>
            <w:proofErr w:type="gramEnd"/>
          </w:p>
        </w:tc>
        <w:tc>
          <w:tcPr>
            <w:tcW w:w="3583" w:type="dxa"/>
            <w:shd w:val="clear" w:color="auto" w:fill="auto"/>
          </w:tcPr>
          <w:p w14:paraId="333667D0" w14:textId="77777777" w:rsidR="0078604E" w:rsidRPr="0078604E" w:rsidRDefault="0078604E" w:rsidP="0010662C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397100" w14:textId="77777777" w:rsidR="0078604E" w:rsidRPr="00122661" w:rsidRDefault="0078604E" w:rsidP="00860719">
            <w:pPr>
              <w:pStyle w:val="afffd"/>
              <w:jc w:val="center"/>
              <w:rPr>
                <w:lang w:val="en-US"/>
              </w:rPr>
            </w:pPr>
            <w:r w:rsidRPr="00122661">
              <w:rPr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B0F00E" w14:textId="77777777" w:rsidR="0078604E" w:rsidRPr="00122661" w:rsidRDefault="0078604E" w:rsidP="00860719">
            <w:pPr>
              <w:pStyle w:val="afffd"/>
              <w:jc w:val="center"/>
              <w:rPr>
                <w:lang w:val="en-US"/>
              </w:rPr>
            </w:pPr>
            <w:r w:rsidRPr="00122661">
              <w:rPr>
                <w:lang w:val="en-US"/>
              </w:rPr>
              <w:t>+</w:t>
            </w:r>
          </w:p>
        </w:tc>
      </w:tr>
      <w:tr w:rsidR="00FF0BCD" w:rsidRPr="00CD2DBE" w14:paraId="41B78B96" w14:textId="77777777" w:rsidTr="00D75295">
        <w:trPr>
          <w:cantSplit/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auto"/>
          </w:tcPr>
          <w:p w14:paraId="3764673C" w14:textId="77777777" w:rsidR="00FF0BCD" w:rsidRPr="002B07B8" w:rsidRDefault="00AD44BE" w:rsidP="00FF0BCD">
            <w:pPr>
              <w:pStyle w:val="afffd"/>
              <w:rPr>
                <w:lang w:val="en-US"/>
              </w:rPr>
            </w:pPr>
            <w:r w:rsidRPr="002B07B8">
              <w:rPr>
                <w:lang w:val="en-US"/>
              </w:rPr>
              <w:t>MCD</w:t>
            </w:r>
            <w:r w:rsidR="00FF0BCD" w:rsidRPr="002B07B8">
              <w:rPr>
                <w:lang w:val="en-US"/>
              </w:rPr>
              <w:t>.09999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21D93EBE" w14:textId="77777777" w:rsidR="00FF0BCD" w:rsidRPr="002B07B8" w:rsidRDefault="00FF0BCD" w:rsidP="00FF0BCD">
            <w:pPr>
              <w:pStyle w:val="afffd"/>
            </w:pPr>
            <w:r w:rsidRPr="002B07B8">
              <w:t xml:space="preserve">Общая ошибка при работе системы </w:t>
            </w:r>
          </w:p>
        </w:tc>
        <w:tc>
          <w:tcPr>
            <w:tcW w:w="3583" w:type="dxa"/>
            <w:tcBorders>
              <w:bottom w:val="single" w:sz="4" w:space="0" w:color="auto"/>
            </w:tcBorders>
            <w:shd w:val="clear" w:color="auto" w:fill="auto"/>
          </w:tcPr>
          <w:p w14:paraId="2648BF9D" w14:textId="77777777" w:rsidR="00FF0BCD" w:rsidRPr="002B07B8" w:rsidRDefault="00FF0BCD" w:rsidP="00FF0BCD">
            <w:pPr>
              <w:pStyle w:val="afffd"/>
              <w:rPr>
                <w:lang w:val="en-US"/>
              </w:rPr>
            </w:pPr>
            <w:proofErr w:type="spellStart"/>
            <w:r w:rsidRPr="002B07B8">
              <w:t>Result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FEBB38A" w14:textId="77777777" w:rsidR="00FF0BCD" w:rsidRPr="002B07B8" w:rsidRDefault="00FF0BCD" w:rsidP="00FF0BCD">
            <w:pPr>
              <w:pStyle w:val="afffd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2053963E" w14:textId="77777777" w:rsidR="00FF0BCD" w:rsidRPr="002B07B8" w:rsidRDefault="00FF0BCD" w:rsidP="00FF0BCD">
            <w:pPr>
              <w:pStyle w:val="afffd"/>
              <w:jc w:val="center"/>
            </w:pPr>
          </w:p>
        </w:tc>
      </w:tr>
      <w:tr w:rsidR="00FF0BCD" w:rsidRPr="00CD2DBE" w14:paraId="02A6F223" w14:textId="77777777" w:rsidTr="008F568B">
        <w:trPr>
          <w:cantSplit/>
          <w:jc w:val="center"/>
        </w:trPr>
        <w:tc>
          <w:tcPr>
            <w:tcW w:w="10569" w:type="dxa"/>
            <w:gridSpan w:val="5"/>
            <w:shd w:val="clear" w:color="auto" w:fill="E6E6E6"/>
          </w:tcPr>
          <w:p w14:paraId="3972C2C6" w14:textId="77777777" w:rsidR="00FF0BCD" w:rsidRPr="00CD2DBE" w:rsidRDefault="00FF0BCD" w:rsidP="00FF0BCD">
            <w:pPr>
              <w:pStyle w:val="afff6"/>
            </w:pPr>
            <w:r w:rsidRPr="00CD2DBE">
              <w:t>Технологические запросы и ответы на них</w:t>
            </w:r>
          </w:p>
        </w:tc>
      </w:tr>
      <w:tr w:rsidR="00AD44BE" w:rsidRPr="00CD2DBE" w14:paraId="5D550E83" w14:textId="77777777" w:rsidTr="00D75295">
        <w:trPr>
          <w:cantSplit/>
          <w:jc w:val="center"/>
        </w:trPr>
        <w:tc>
          <w:tcPr>
            <w:tcW w:w="1742" w:type="dxa"/>
            <w:shd w:val="clear" w:color="auto" w:fill="auto"/>
          </w:tcPr>
          <w:p w14:paraId="59A3D1C6" w14:textId="77777777" w:rsidR="00AD44BE" w:rsidRPr="00AD44BE" w:rsidRDefault="00AD44BE" w:rsidP="00FF0BCD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MCD.00200</w:t>
            </w:r>
          </w:p>
        </w:tc>
        <w:tc>
          <w:tcPr>
            <w:tcW w:w="3118" w:type="dxa"/>
            <w:shd w:val="clear" w:color="auto" w:fill="auto"/>
          </w:tcPr>
          <w:p w14:paraId="7CB38773" w14:textId="28E6B546" w:rsidR="00AD44BE" w:rsidRPr="00AD44BE" w:rsidRDefault="00AD44BE" w:rsidP="00FF0BCD">
            <w:pPr>
              <w:pStyle w:val="afffd"/>
            </w:pPr>
            <w:r>
              <w:t xml:space="preserve">Запрос на </w:t>
            </w:r>
            <w:r w:rsidR="00BA5518">
              <w:t xml:space="preserve">регистрацию </w:t>
            </w:r>
            <w:r>
              <w:t>МЧД</w:t>
            </w:r>
          </w:p>
        </w:tc>
        <w:tc>
          <w:tcPr>
            <w:tcW w:w="3583" w:type="dxa"/>
            <w:shd w:val="clear" w:color="auto" w:fill="auto"/>
          </w:tcPr>
          <w:p w14:paraId="0E60348D" w14:textId="77777777" w:rsidR="00AD44BE" w:rsidRPr="00AD44BE" w:rsidRDefault="00AD44BE" w:rsidP="00FF0BCD">
            <w:pPr>
              <w:pStyle w:val="aff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PowerOfAttorney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BCCBCBF" w14:textId="77777777" w:rsidR="00AD44BE" w:rsidRPr="00AD44BE" w:rsidRDefault="00AD44BE" w:rsidP="00AD44BE">
            <w:pPr>
              <w:pStyle w:val="afffd"/>
              <w:jc w:val="center"/>
              <w:rPr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1871B5B8" w14:textId="77777777" w:rsidR="00AD44BE" w:rsidRPr="00AD44BE" w:rsidRDefault="00AD44BE" w:rsidP="00AD44BE">
            <w:pPr>
              <w:pStyle w:val="afffd"/>
              <w:jc w:val="center"/>
              <w:rPr>
                <w:lang w:val="en-US"/>
              </w:rPr>
            </w:pPr>
          </w:p>
        </w:tc>
      </w:tr>
      <w:tr w:rsidR="00BA5518" w:rsidRPr="00CD2DBE" w14:paraId="7C798C18" w14:textId="77777777" w:rsidTr="00D75295">
        <w:trPr>
          <w:cantSplit/>
          <w:jc w:val="center"/>
        </w:trPr>
        <w:tc>
          <w:tcPr>
            <w:tcW w:w="1742" w:type="dxa"/>
            <w:shd w:val="clear" w:color="auto" w:fill="auto"/>
          </w:tcPr>
          <w:p w14:paraId="6B9EF15F" w14:textId="12C870C5" w:rsidR="00BA5518" w:rsidRPr="00BA5518" w:rsidRDefault="00BA5518" w:rsidP="00FF0BCD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MCD.00201</w:t>
            </w:r>
          </w:p>
        </w:tc>
        <w:tc>
          <w:tcPr>
            <w:tcW w:w="3118" w:type="dxa"/>
            <w:shd w:val="clear" w:color="auto" w:fill="auto"/>
          </w:tcPr>
          <w:p w14:paraId="4B9EBCAD" w14:textId="41F9F228" w:rsidR="00BA5518" w:rsidRDefault="00BA5518" w:rsidP="00FF0BCD">
            <w:pPr>
              <w:pStyle w:val="afffd"/>
            </w:pPr>
            <w:r>
              <w:t xml:space="preserve">Уведомление </w:t>
            </w:r>
            <w:r w:rsidR="00A76B6D">
              <w:t>с р</w:t>
            </w:r>
            <w:r w:rsidR="00C10DE1">
              <w:t>е</w:t>
            </w:r>
            <w:r w:rsidR="00A76B6D">
              <w:t>зультатом</w:t>
            </w:r>
            <w:r>
              <w:t xml:space="preserve"> выполнени</w:t>
            </w:r>
            <w:r w:rsidR="00A76B6D">
              <w:t xml:space="preserve">я </w:t>
            </w:r>
            <w:proofErr w:type="spellStart"/>
            <w:r>
              <w:t>синхронзизации</w:t>
            </w:r>
            <w:proofErr w:type="spellEnd"/>
            <w:r>
              <w:t xml:space="preserve"> данных с централизованным хранилищем МЧД</w:t>
            </w:r>
          </w:p>
        </w:tc>
        <w:tc>
          <w:tcPr>
            <w:tcW w:w="3583" w:type="dxa"/>
            <w:shd w:val="clear" w:color="auto" w:fill="auto"/>
          </w:tcPr>
          <w:p w14:paraId="23B919BB" w14:textId="0894C18A" w:rsidR="00BA5518" w:rsidRPr="00BA5518" w:rsidRDefault="00BA5518" w:rsidP="00FF0BCD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34" w:type="dxa"/>
            <w:shd w:val="clear" w:color="auto" w:fill="auto"/>
          </w:tcPr>
          <w:p w14:paraId="0F1CEF75" w14:textId="46B51BFF" w:rsidR="00BA5518" w:rsidRPr="00BA5518" w:rsidRDefault="00BA5518" w:rsidP="00AD44BE">
            <w:pPr>
              <w:pStyle w:val="afffd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641B0AC8" w14:textId="59C999EE" w:rsidR="00BA5518" w:rsidRPr="00BA5518" w:rsidRDefault="00BA5518" w:rsidP="00AD44BE">
            <w:pPr>
              <w:pStyle w:val="afffd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44BE" w:rsidRPr="00CD2DBE" w14:paraId="68973D84" w14:textId="77777777" w:rsidTr="00D75295">
        <w:trPr>
          <w:cantSplit/>
          <w:jc w:val="center"/>
        </w:trPr>
        <w:tc>
          <w:tcPr>
            <w:tcW w:w="1742" w:type="dxa"/>
            <w:shd w:val="clear" w:color="auto" w:fill="auto"/>
          </w:tcPr>
          <w:p w14:paraId="300CEDC0" w14:textId="77777777" w:rsidR="00AD44BE" w:rsidRPr="00AD44BE" w:rsidRDefault="00AD44BE" w:rsidP="00FF0BCD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MCD.00202</w:t>
            </w:r>
          </w:p>
        </w:tc>
        <w:tc>
          <w:tcPr>
            <w:tcW w:w="3118" w:type="dxa"/>
            <w:shd w:val="clear" w:color="auto" w:fill="auto"/>
          </w:tcPr>
          <w:p w14:paraId="7B09BB95" w14:textId="35C50DA1" w:rsidR="00AD44BE" w:rsidRDefault="00AD44BE" w:rsidP="00FF0BCD">
            <w:pPr>
              <w:pStyle w:val="afffd"/>
            </w:pPr>
            <w:r>
              <w:t>Запрос на отзыв МЧД при предоставлении заявления</w:t>
            </w:r>
          </w:p>
        </w:tc>
        <w:tc>
          <w:tcPr>
            <w:tcW w:w="3583" w:type="dxa"/>
            <w:shd w:val="clear" w:color="auto" w:fill="auto"/>
          </w:tcPr>
          <w:p w14:paraId="3F6E455B" w14:textId="77777777" w:rsidR="00AD44BE" w:rsidRPr="00122661" w:rsidRDefault="00AD44BE" w:rsidP="00FF0BCD">
            <w:pPr>
              <w:pStyle w:val="afffd"/>
              <w:rPr>
                <w:lang w:val="en-US"/>
              </w:rPr>
            </w:pPr>
            <w:proofErr w:type="spellStart"/>
            <w:r w:rsidRPr="00122661">
              <w:rPr>
                <w:lang w:val="en-US"/>
              </w:rPr>
              <w:t>RequestRevocation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4678236" w14:textId="77777777" w:rsidR="00AD44BE" w:rsidRPr="00AD44BE" w:rsidRDefault="00AD44BE" w:rsidP="00AD44BE">
            <w:pPr>
              <w:pStyle w:val="afffd"/>
              <w:jc w:val="center"/>
              <w:rPr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11FB1668" w14:textId="77777777" w:rsidR="00AD44BE" w:rsidRPr="00AD44BE" w:rsidRDefault="00AD44BE" w:rsidP="00AD44BE">
            <w:pPr>
              <w:pStyle w:val="afffd"/>
              <w:jc w:val="center"/>
              <w:rPr>
                <w:lang w:val="en-US"/>
              </w:rPr>
            </w:pPr>
          </w:p>
        </w:tc>
      </w:tr>
      <w:tr w:rsidR="00AD44BE" w:rsidRPr="00CD2DBE" w14:paraId="70A10913" w14:textId="77777777" w:rsidTr="00D75295">
        <w:trPr>
          <w:cantSplit/>
          <w:jc w:val="center"/>
        </w:trPr>
        <w:tc>
          <w:tcPr>
            <w:tcW w:w="1742" w:type="dxa"/>
            <w:shd w:val="clear" w:color="auto" w:fill="auto"/>
          </w:tcPr>
          <w:p w14:paraId="326093D1" w14:textId="77777777" w:rsidR="00AD44BE" w:rsidRPr="00AD44BE" w:rsidRDefault="00AD44BE" w:rsidP="00FF0BCD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lastRenderedPageBreak/>
              <w:t>MCD.00204</w:t>
            </w:r>
          </w:p>
        </w:tc>
        <w:tc>
          <w:tcPr>
            <w:tcW w:w="3118" w:type="dxa"/>
            <w:shd w:val="clear" w:color="auto" w:fill="auto"/>
          </w:tcPr>
          <w:p w14:paraId="3E139337" w14:textId="63A8B31A" w:rsidR="00AD44BE" w:rsidRDefault="00AD44BE" w:rsidP="00FF0BCD">
            <w:pPr>
              <w:pStyle w:val="afffd"/>
            </w:pPr>
            <w:r>
              <w:t>Запрос на регистрацию</w:t>
            </w:r>
            <w:r w:rsidR="00C10DE1">
              <w:t xml:space="preserve"> МЧД</w:t>
            </w:r>
            <w:r>
              <w:t xml:space="preserve"> в </w:t>
            </w:r>
            <w:r w:rsidR="00C10DE1">
              <w:t xml:space="preserve">ПУМЧД </w:t>
            </w:r>
            <w:r>
              <w:t>ФТС</w:t>
            </w:r>
            <w:r w:rsidR="00C10DE1">
              <w:t xml:space="preserve"> России</w:t>
            </w:r>
            <w:r>
              <w:t xml:space="preserve"> при предоставлении ссылки на </w:t>
            </w:r>
            <w:r w:rsidR="00C10DE1">
              <w:t>зарегистрированную</w:t>
            </w:r>
            <w:r>
              <w:t xml:space="preserve"> МЧД</w:t>
            </w:r>
            <w:r w:rsidR="00C10DE1">
              <w:t xml:space="preserve"> в централи</w:t>
            </w:r>
            <w:r w:rsidR="003C7CA9">
              <w:t>з</w:t>
            </w:r>
            <w:r w:rsidR="00C10DE1">
              <w:t>ованном хранилище МЧД</w:t>
            </w:r>
          </w:p>
        </w:tc>
        <w:tc>
          <w:tcPr>
            <w:tcW w:w="3583" w:type="dxa"/>
            <w:shd w:val="clear" w:color="auto" w:fill="auto"/>
          </w:tcPr>
          <w:p w14:paraId="10037A1A" w14:textId="77777777" w:rsidR="00AD44BE" w:rsidRPr="00AD44BE" w:rsidRDefault="00AD44BE" w:rsidP="00FF0BCD">
            <w:pPr>
              <w:pStyle w:val="afffd"/>
              <w:rPr>
                <w:highlight w:val="yellow"/>
                <w:lang w:val="en-US"/>
              </w:rPr>
            </w:pPr>
            <w:proofErr w:type="spellStart"/>
            <w:r w:rsidRPr="00AD44BE">
              <w:rPr>
                <w:lang w:val="en-US"/>
              </w:rPr>
              <w:t>Link</w:t>
            </w:r>
            <w:r>
              <w:rPr>
                <w:lang w:val="en-US"/>
              </w:rPr>
              <w:t>PowerOfAttorney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06FF81B" w14:textId="77777777" w:rsidR="00AD44BE" w:rsidRPr="00AD44BE" w:rsidRDefault="00AD44BE" w:rsidP="00AD44BE">
            <w:pPr>
              <w:pStyle w:val="afffd"/>
              <w:jc w:val="center"/>
              <w:rPr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128E1AA6" w14:textId="77777777" w:rsidR="00AD44BE" w:rsidRPr="00AD44BE" w:rsidRDefault="00AD44BE" w:rsidP="00AD44BE">
            <w:pPr>
              <w:pStyle w:val="afffd"/>
              <w:jc w:val="center"/>
              <w:rPr>
                <w:lang w:val="en-US"/>
              </w:rPr>
            </w:pPr>
          </w:p>
        </w:tc>
      </w:tr>
      <w:tr w:rsidR="00AD44BE" w:rsidRPr="00CD2DBE" w14:paraId="19461E84" w14:textId="77777777" w:rsidTr="00D75295">
        <w:trPr>
          <w:cantSplit/>
          <w:jc w:val="center"/>
        </w:trPr>
        <w:tc>
          <w:tcPr>
            <w:tcW w:w="1742" w:type="dxa"/>
            <w:shd w:val="clear" w:color="auto" w:fill="auto"/>
          </w:tcPr>
          <w:p w14:paraId="6CE615A3" w14:textId="77777777" w:rsidR="00AD44BE" w:rsidRDefault="00AD44BE" w:rsidP="00FF0BCD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MCD.00205</w:t>
            </w:r>
          </w:p>
        </w:tc>
        <w:tc>
          <w:tcPr>
            <w:tcW w:w="3118" w:type="dxa"/>
            <w:shd w:val="clear" w:color="auto" w:fill="auto"/>
          </w:tcPr>
          <w:p w14:paraId="51D8F23E" w14:textId="59EBCF93" w:rsidR="00AD44BE" w:rsidRDefault="00AD44BE" w:rsidP="00FF0BCD">
            <w:pPr>
              <w:pStyle w:val="afffd"/>
            </w:pPr>
            <w:r>
              <w:t>Ответ при предоставлении ссылки для регистрации</w:t>
            </w:r>
            <w:r w:rsidR="003C7CA9">
              <w:t xml:space="preserve"> МЧД</w:t>
            </w:r>
            <w:r>
              <w:t xml:space="preserve"> в </w:t>
            </w:r>
            <w:r w:rsidR="00C10DE1">
              <w:t xml:space="preserve">ПУМЧД </w:t>
            </w:r>
            <w:r>
              <w:t>ФТС</w:t>
            </w:r>
            <w:r w:rsidR="00C10DE1">
              <w:t xml:space="preserve"> России</w:t>
            </w:r>
          </w:p>
        </w:tc>
        <w:tc>
          <w:tcPr>
            <w:tcW w:w="3583" w:type="dxa"/>
            <w:shd w:val="clear" w:color="auto" w:fill="auto"/>
          </w:tcPr>
          <w:p w14:paraId="0AD2213F" w14:textId="77777777" w:rsidR="00AD44BE" w:rsidRPr="00AD44BE" w:rsidRDefault="00822B37" w:rsidP="00FF0BCD">
            <w:pPr>
              <w:pStyle w:val="afffd"/>
            </w:pPr>
            <w:r>
              <w:rPr>
                <w:lang w:val="en-US"/>
              </w:rPr>
              <w:t>Result</w:t>
            </w:r>
          </w:p>
        </w:tc>
        <w:tc>
          <w:tcPr>
            <w:tcW w:w="1134" w:type="dxa"/>
            <w:shd w:val="clear" w:color="auto" w:fill="auto"/>
          </w:tcPr>
          <w:p w14:paraId="3A5236DE" w14:textId="77777777" w:rsidR="00AD44BE" w:rsidRPr="00AD44BE" w:rsidRDefault="00122661" w:rsidP="00AD44BE">
            <w:pPr>
              <w:pStyle w:val="afffd"/>
              <w:jc w:val="center"/>
            </w:pPr>
            <w:r>
              <w:t>+</w:t>
            </w:r>
          </w:p>
        </w:tc>
        <w:tc>
          <w:tcPr>
            <w:tcW w:w="992" w:type="dxa"/>
            <w:shd w:val="clear" w:color="auto" w:fill="auto"/>
          </w:tcPr>
          <w:p w14:paraId="7F0FB956" w14:textId="77777777" w:rsidR="00AD44BE" w:rsidRPr="00AD44BE" w:rsidRDefault="00122661" w:rsidP="00AD44BE">
            <w:pPr>
              <w:pStyle w:val="afffd"/>
              <w:jc w:val="center"/>
            </w:pPr>
            <w:r>
              <w:t>+</w:t>
            </w:r>
          </w:p>
        </w:tc>
      </w:tr>
      <w:tr w:rsidR="00D75295" w:rsidRPr="00CD2DBE" w14:paraId="1452D7E4" w14:textId="77777777" w:rsidTr="00D75295">
        <w:trPr>
          <w:cantSplit/>
          <w:jc w:val="center"/>
        </w:trPr>
        <w:tc>
          <w:tcPr>
            <w:tcW w:w="1742" w:type="dxa"/>
            <w:shd w:val="clear" w:color="auto" w:fill="auto"/>
          </w:tcPr>
          <w:p w14:paraId="320D749D" w14:textId="77777777" w:rsidR="00D75295" w:rsidRDefault="00D75295" w:rsidP="00FF0BCD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MCD.00206</w:t>
            </w:r>
          </w:p>
        </w:tc>
        <w:tc>
          <w:tcPr>
            <w:tcW w:w="3118" w:type="dxa"/>
            <w:shd w:val="clear" w:color="auto" w:fill="auto"/>
          </w:tcPr>
          <w:p w14:paraId="493F6986" w14:textId="77777777" w:rsidR="00D75295" w:rsidRDefault="00D75295" w:rsidP="00FF0BCD">
            <w:pPr>
              <w:pStyle w:val="afffd"/>
            </w:pPr>
            <w:r>
              <w:t>Запрос на проверку полномочий</w:t>
            </w:r>
          </w:p>
        </w:tc>
        <w:tc>
          <w:tcPr>
            <w:tcW w:w="3583" w:type="dxa"/>
            <w:shd w:val="clear" w:color="auto" w:fill="auto"/>
          </w:tcPr>
          <w:p w14:paraId="20C02641" w14:textId="77777777" w:rsidR="00D75295" w:rsidRDefault="00D75295" w:rsidP="00FF0BCD">
            <w:pPr>
              <w:pStyle w:val="afffd"/>
              <w:rPr>
                <w:lang w:val="en-US"/>
              </w:rPr>
            </w:pPr>
            <w:proofErr w:type="spellStart"/>
            <w:r w:rsidRPr="00D75295">
              <w:rPr>
                <w:lang w:val="en-US"/>
              </w:rPr>
              <w:t>RequestVerificationAuthority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68846A9" w14:textId="77777777" w:rsidR="00D75295" w:rsidRDefault="00D75295" w:rsidP="00AD44BE">
            <w:pPr>
              <w:pStyle w:val="afffd"/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350B79F7" w14:textId="77777777" w:rsidR="00D75295" w:rsidRDefault="00D75295" w:rsidP="00AD44BE">
            <w:pPr>
              <w:pStyle w:val="afffd"/>
              <w:jc w:val="center"/>
            </w:pPr>
          </w:p>
        </w:tc>
      </w:tr>
      <w:tr w:rsidR="00D75295" w:rsidRPr="00CD2DBE" w14:paraId="41E1ED5C" w14:textId="77777777" w:rsidTr="00D75295">
        <w:trPr>
          <w:cantSplit/>
          <w:jc w:val="center"/>
        </w:trPr>
        <w:tc>
          <w:tcPr>
            <w:tcW w:w="1742" w:type="dxa"/>
            <w:shd w:val="clear" w:color="auto" w:fill="auto"/>
          </w:tcPr>
          <w:p w14:paraId="49311387" w14:textId="77777777" w:rsidR="00D75295" w:rsidRPr="00D75295" w:rsidRDefault="00D75295" w:rsidP="00FF0BCD">
            <w:pPr>
              <w:pStyle w:val="afffd"/>
              <w:rPr>
                <w:lang w:val="en-US"/>
              </w:rPr>
            </w:pPr>
            <w:r>
              <w:rPr>
                <w:lang w:val="en-US"/>
              </w:rPr>
              <w:t>MCD.00207</w:t>
            </w:r>
          </w:p>
        </w:tc>
        <w:tc>
          <w:tcPr>
            <w:tcW w:w="3118" w:type="dxa"/>
            <w:shd w:val="clear" w:color="auto" w:fill="auto"/>
          </w:tcPr>
          <w:p w14:paraId="7AC709BE" w14:textId="77777777" w:rsidR="00D75295" w:rsidRDefault="00D75295" w:rsidP="00FF0BCD">
            <w:pPr>
              <w:pStyle w:val="afffd"/>
            </w:pPr>
            <w:r>
              <w:t>Результат проверки полномочий</w:t>
            </w:r>
          </w:p>
        </w:tc>
        <w:tc>
          <w:tcPr>
            <w:tcW w:w="3583" w:type="dxa"/>
            <w:shd w:val="clear" w:color="auto" w:fill="auto"/>
          </w:tcPr>
          <w:p w14:paraId="40CDA6D9" w14:textId="77777777" w:rsidR="00D75295" w:rsidRPr="00D75295" w:rsidRDefault="00D75295" w:rsidP="00FF0BCD">
            <w:pPr>
              <w:pStyle w:val="afffd"/>
              <w:rPr>
                <w:lang w:val="en-US"/>
              </w:rPr>
            </w:pPr>
            <w:proofErr w:type="spellStart"/>
            <w:r w:rsidRPr="00D75295">
              <w:rPr>
                <w:lang w:val="en-US"/>
              </w:rPr>
              <w:t>ResponseVerificationAuthority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C86B12B" w14:textId="77777777" w:rsidR="00D75295" w:rsidRDefault="00D75295" w:rsidP="00AD44BE">
            <w:pPr>
              <w:pStyle w:val="afffd"/>
              <w:jc w:val="center"/>
            </w:pPr>
            <w:r>
              <w:t>+</w:t>
            </w:r>
          </w:p>
        </w:tc>
        <w:tc>
          <w:tcPr>
            <w:tcW w:w="992" w:type="dxa"/>
            <w:shd w:val="clear" w:color="auto" w:fill="auto"/>
          </w:tcPr>
          <w:p w14:paraId="46478C66" w14:textId="77777777" w:rsidR="00D75295" w:rsidRDefault="00D75295" w:rsidP="00AD44BE">
            <w:pPr>
              <w:pStyle w:val="afffd"/>
              <w:jc w:val="center"/>
            </w:pPr>
            <w:r>
              <w:t>+</w:t>
            </w:r>
          </w:p>
        </w:tc>
      </w:tr>
    </w:tbl>
    <w:p w14:paraId="70951B13" w14:textId="77777777" w:rsidR="000C2DB6" w:rsidRPr="00CD2DBE" w:rsidRDefault="000C2DB6" w:rsidP="005424B8">
      <w:pPr>
        <w:pStyle w:val="20"/>
      </w:pPr>
      <w:bookmarkStart w:id="86" w:name="_Toc111864423"/>
      <w:bookmarkStart w:id="87" w:name="_Ref147919264"/>
      <w:bookmarkStart w:id="88" w:name="_Toc154290400"/>
      <w:bookmarkStart w:id="89" w:name="_Toc210711824"/>
      <w:bookmarkStart w:id="90" w:name="_Toc136524861"/>
      <w:r w:rsidRPr="00CD2DBE">
        <w:t>Электронные документы</w:t>
      </w:r>
      <w:bookmarkEnd w:id="86"/>
      <w:bookmarkEnd w:id="87"/>
      <w:bookmarkEnd w:id="88"/>
      <w:bookmarkEnd w:id="89"/>
      <w:bookmarkEnd w:id="90"/>
    </w:p>
    <w:p w14:paraId="233C8DF5" w14:textId="77777777" w:rsidR="000C2DB6" w:rsidRPr="00CD2DBE" w:rsidRDefault="000C2DB6" w:rsidP="000C2DB6">
      <w:r w:rsidRPr="00CD2DBE">
        <w:t>Все операции, проходящие в рамках бизнес-процессов, могут быть инициированы только с помощью электронных документов.</w:t>
      </w:r>
    </w:p>
    <w:p w14:paraId="651EB2C3" w14:textId="6220E10D" w:rsidR="000C2DB6" w:rsidRPr="00CD2DBE" w:rsidRDefault="000C2DB6" w:rsidP="000C2DB6">
      <w:r w:rsidRPr="00CD2DBE">
        <w:t xml:space="preserve">Структура электронного документа, передающегося в сообщении, определяется </w:t>
      </w:r>
      <w:r w:rsidRPr="00730BFE">
        <w:t xml:space="preserve">в </w:t>
      </w:r>
      <w:r w:rsidR="003C7CA9" w:rsidRPr="00730BFE">
        <w:t xml:space="preserve">Приложениях </w:t>
      </w:r>
      <w:r w:rsidR="00E7145B">
        <w:t>Д-К</w:t>
      </w:r>
      <w:r w:rsidRPr="00CD2DBE">
        <w:t>.</w:t>
      </w:r>
    </w:p>
    <w:p w14:paraId="65BCDCF9" w14:textId="77777777" w:rsidR="000C2DB6" w:rsidRPr="00CD2DBE" w:rsidRDefault="000C2DB6" w:rsidP="000C2DB6">
      <w:r w:rsidRPr="00CD2DBE">
        <w:t xml:space="preserve">Список документов, передающихся в каждом электронном сообщении, приведен в </w:t>
      </w:r>
      <w:r w:rsidRPr="00CD2DBE">
        <w:fldChar w:fldCharType="begin"/>
      </w:r>
      <w:r w:rsidRPr="00CD2DBE">
        <w:instrText xml:space="preserve"> REF _Ref147920390 \h </w:instrText>
      </w:r>
      <w:r w:rsidR="00CD2DBE">
        <w:instrText xml:space="preserve"> \* MERGEFORMAT </w:instrText>
      </w:r>
      <w:r w:rsidRPr="00CD2DBE">
        <w:fldChar w:fldCharType="separate"/>
      </w:r>
      <w:r w:rsidR="00F05194" w:rsidRPr="00CD2DBE">
        <w:t xml:space="preserve">Табл. </w:t>
      </w:r>
      <w:r w:rsidR="00F05194">
        <w:rPr>
          <w:noProof/>
        </w:rPr>
        <w:t>6</w:t>
      </w:r>
      <w:r w:rsidRPr="00CD2DBE">
        <w:fldChar w:fldCharType="end"/>
      </w:r>
      <w:r w:rsidRPr="00CD2DBE">
        <w:t>.</w:t>
      </w:r>
    </w:p>
    <w:p w14:paraId="19761925" w14:textId="77777777" w:rsidR="000C2DB6" w:rsidRPr="00CD2DBE" w:rsidRDefault="000C2DB6" w:rsidP="000C2DB6">
      <w:r w:rsidRPr="00CD2DBE">
        <w:t>Передача в электронных сообщениях документов, не</w:t>
      </w:r>
      <w:r w:rsidR="002B1798" w:rsidRPr="00CD2DBE">
        <w:t xml:space="preserve"> </w:t>
      </w:r>
      <w:r w:rsidRPr="00CD2DBE">
        <w:t xml:space="preserve">соответствующих коду </w:t>
      </w:r>
      <w:proofErr w:type="gramStart"/>
      <w:r w:rsidRPr="00CD2DBE">
        <w:t>сообщения</w:t>
      </w:r>
      <w:proofErr w:type="gramEnd"/>
      <w:r w:rsidRPr="00CD2DBE">
        <w:t xml:space="preserve"> не допускается.</w:t>
      </w:r>
    </w:p>
    <w:p w14:paraId="62AF6E5D" w14:textId="77777777" w:rsidR="000C2DB6" w:rsidRPr="00CD2DBE" w:rsidRDefault="000C2DB6" w:rsidP="005424B8">
      <w:pPr>
        <w:pStyle w:val="30"/>
      </w:pPr>
      <w:bookmarkStart w:id="91" w:name="_Toc154290401"/>
      <w:bookmarkStart w:id="92" w:name="_Toc210711825"/>
      <w:bookmarkStart w:id="93" w:name="_Toc136524862"/>
      <w:r w:rsidRPr="00CD2DBE">
        <w:t>Технологические документы</w:t>
      </w:r>
      <w:bookmarkEnd w:id="91"/>
      <w:bookmarkEnd w:id="92"/>
      <w:bookmarkEnd w:id="93"/>
    </w:p>
    <w:p w14:paraId="7F29E263" w14:textId="77777777" w:rsidR="000C2DB6" w:rsidRPr="00B96074" w:rsidRDefault="000C2DB6" w:rsidP="00B96074">
      <w:r w:rsidRPr="00CD2DBE">
        <w:t xml:space="preserve">Технологические документы передаются в технологических сообщениях. </w:t>
      </w:r>
      <w:r w:rsidR="00B96074">
        <w:t xml:space="preserve">В рамках спецификации используются </w:t>
      </w:r>
      <w:r w:rsidRPr="00B96074">
        <w:t xml:space="preserve">общие технологические документы. К общим технологическим документам относятся: </w:t>
      </w:r>
    </w:p>
    <w:p w14:paraId="04DEF2CB" w14:textId="77777777" w:rsidR="000C2DB6" w:rsidRPr="00B96074" w:rsidRDefault="000C2DB6" w:rsidP="00264A53">
      <w:pPr>
        <w:pStyle w:val="2"/>
        <w:tabs>
          <w:tab w:val="clear" w:pos="1814"/>
        </w:tabs>
        <w:ind w:left="1276"/>
      </w:pPr>
      <w:r w:rsidRPr="00B96074">
        <w:t xml:space="preserve">уведомление о результате выполнении операции / обработки сообщения. Отправляется каждым участником обмена в случае успешной обработки сообщения, успешного выполнения запрошенной операции, или в случае ошибки, возникшей при </w:t>
      </w:r>
      <w:r w:rsidRPr="00B96074">
        <w:lastRenderedPageBreak/>
        <w:t>приеме/обработке сообщения. Уведомление не формируется, если вместо него предусмотрен иной документ со специфическим реквизитным составом, имеющим значение для бизнес-логики (ответы на запросы)</w:t>
      </w:r>
      <w:r w:rsidR="00B96074">
        <w:t>.</w:t>
      </w:r>
    </w:p>
    <w:p w14:paraId="78150EEA" w14:textId="77777777" w:rsidR="000C2DB6" w:rsidRPr="0043455A" w:rsidRDefault="00311A9B" w:rsidP="005424B8">
      <w:pPr>
        <w:pStyle w:val="30"/>
      </w:pPr>
      <w:bookmarkStart w:id="94" w:name="_Toc136524863"/>
      <w:r w:rsidRPr="0043455A">
        <w:t xml:space="preserve">Использование </w:t>
      </w:r>
      <w:r w:rsidR="0043455A" w:rsidRPr="0043455A">
        <w:t xml:space="preserve">открепленной </w:t>
      </w:r>
      <w:r w:rsidRPr="0043455A">
        <w:t>Э</w:t>
      </w:r>
      <w:r w:rsidR="000C2DB6" w:rsidRPr="0043455A">
        <w:t>П в электронных документах</w:t>
      </w:r>
      <w:bookmarkEnd w:id="94"/>
    </w:p>
    <w:p w14:paraId="5AEA178C" w14:textId="77777777" w:rsidR="00264A53" w:rsidRDefault="0043455A" w:rsidP="000C2DB6">
      <w:r>
        <w:t>В</w:t>
      </w:r>
      <w:r w:rsidR="00264A53">
        <w:t xml:space="preserve"> электронных сообщения</w:t>
      </w:r>
      <w:r>
        <w:t>х</w:t>
      </w:r>
      <w:r w:rsidR="00264A53">
        <w:t xml:space="preserve"> </w:t>
      </w:r>
      <w:r>
        <w:t>вместе с документом передается</w:t>
      </w:r>
      <w:r w:rsidR="00264A53">
        <w:t xml:space="preserve"> открепленная</w:t>
      </w:r>
      <w:r>
        <w:t xml:space="preserve"> ЭП</w:t>
      </w:r>
      <w:r w:rsidR="00264A53">
        <w:t xml:space="preserve"> </w:t>
      </w:r>
      <w:r w:rsidR="00122661">
        <w:t>(</w:t>
      </w:r>
      <w:proofErr w:type="spellStart"/>
      <w:r w:rsidR="00122661">
        <w:t>Sign</w:t>
      </w:r>
      <w:proofErr w:type="spellEnd"/>
      <w:r w:rsidR="00122661">
        <w:t xml:space="preserve"> файл открепленной подписи) о</w:t>
      </w:r>
      <w:r w:rsidR="00264A53">
        <w:t>т предоставляемого МЧД на регистрацию или заявления на отзыв.</w:t>
      </w:r>
    </w:p>
    <w:p w14:paraId="61964F77" w14:textId="06547A0C" w:rsidR="00707FBC" w:rsidRDefault="00707FBC" w:rsidP="00707FBC">
      <w:r>
        <w:t>На все</w:t>
      </w:r>
      <w:r w:rsidR="00CD37B7">
        <w:t xml:space="preserve"> технологические</w:t>
      </w:r>
      <w:r w:rsidR="003C7CA9">
        <w:t xml:space="preserve"> и прикладные</w:t>
      </w:r>
      <w:r w:rsidRPr="00707FBC">
        <w:t xml:space="preserve"> документы, передаваемые в электронных соо</w:t>
      </w:r>
      <w:r>
        <w:t>бщениях в рамках взаимодействия ПУМЧ с информационными системами декларанта, ЭП не накладывается</w:t>
      </w:r>
      <w:r w:rsidRPr="00707FBC">
        <w:t>.</w:t>
      </w:r>
    </w:p>
    <w:p w14:paraId="10238910" w14:textId="77777777" w:rsidR="000C2DB6" w:rsidRPr="00CD2DBE" w:rsidRDefault="000C2DB6" w:rsidP="005424B8">
      <w:pPr>
        <w:pStyle w:val="30"/>
      </w:pPr>
      <w:bookmarkStart w:id="95" w:name="_Toc136521102"/>
      <w:bookmarkStart w:id="96" w:name="_Toc136522089"/>
      <w:bookmarkStart w:id="97" w:name="_Toc136524864"/>
      <w:bookmarkStart w:id="98" w:name="_Toc154290404"/>
      <w:bookmarkStart w:id="99" w:name="_Toc210711828"/>
      <w:bookmarkStart w:id="100" w:name="_Toc136524865"/>
      <w:bookmarkEnd w:id="95"/>
      <w:bookmarkEnd w:id="96"/>
      <w:bookmarkEnd w:id="97"/>
      <w:r w:rsidRPr="00CD2DBE">
        <w:t>Уникальный идентификатор документа.</w:t>
      </w:r>
      <w:bookmarkEnd w:id="98"/>
      <w:bookmarkEnd w:id="99"/>
      <w:bookmarkEnd w:id="100"/>
    </w:p>
    <w:p w14:paraId="3E4DD812" w14:textId="77777777" w:rsidR="000C2DB6" w:rsidRPr="00CD2DBE" w:rsidRDefault="000C2DB6" w:rsidP="000C2DB6">
      <w:r w:rsidRPr="00CD2DBE">
        <w:t>Каждый электронный документ, передаваемый в рамках информационного обмена, может содержать следующие идентификаторы:</w:t>
      </w:r>
    </w:p>
    <w:p w14:paraId="4B66F94A" w14:textId="77777777" w:rsidR="000C2DB6" w:rsidRPr="00CD2DBE" w:rsidRDefault="000C2DB6" w:rsidP="000C2DB6">
      <w:pPr>
        <w:pStyle w:val="a"/>
      </w:pPr>
      <w:r w:rsidRPr="00CD2DBE">
        <w:t>уникальный идентификатор документа (</w:t>
      </w:r>
      <w:proofErr w:type="spellStart"/>
      <w:r w:rsidRPr="00CD2DBE">
        <w:t>DocumentID</w:t>
      </w:r>
      <w:proofErr w:type="spellEnd"/>
      <w:r w:rsidRPr="00CD2DBE">
        <w:t>) (обязательный элемент);</w:t>
      </w:r>
    </w:p>
    <w:p w14:paraId="4876620D" w14:textId="77777777" w:rsidR="000C2DB6" w:rsidRPr="00CD2DBE" w:rsidRDefault="000C2DB6" w:rsidP="000C2DB6">
      <w:pPr>
        <w:pStyle w:val="a"/>
      </w:pPr>
      <w:r w:rsidRPr="00CD2DBE">
        <w:t>ссылочный идентификатор (</w:t>
      </w:r>
      <w:proofErr w:type="spellStart"/>
      <w:r w:rsidRPr="00CD2DBE">
        <w:t>RefDocumentID</w:t>
      </w:r>
      <w:proofErr w:type="spellEnd"/>
      <w:r w:rsidRPr="00CD2DBE">
        <w:t>) (необязательный элемент. Используется в механизме ссылочной связанности документов).</w:t>
      </w:r>
    </w:p>
    <w:p w14:paraId="009C6238" w14:textId="77777777" w:rsidR="000C2DB6" w:rsidRPr="00CD2DBE" w:rsidRDefault="000C2DB6" w:rsidP="000C2DB6">
      <w:r w:rsidRPr="00CD2DBE">
        <w:t>Уникальный идентификатор документа обеспечивает уникальность экземпляра электронного документа в рамках автоматизированной системы таможенных органов и информационной системы декларанта (заинтересованного лица).</w:t>
      </w:r>
    </w:p>
    <w:p w14:paraId="0A70BB7D" w14:textId="77777777" w:rsidR="000C2DB6" w:rsidRPr="00CD2DBE" w:rsidRDefault="000C2DB6" w:rsidP="000C2DB6">
      <w:r w:rsidRPr="00CD2DBE">
        <w:t>В качестве идентификаторов используется GUID (</w:t>
      </w:r>
      <w:proofErr w:type="spellStart"/>
      <w:r w:rsidRPr="00CD2DBE">
        <w:t>Globally</w:t>
      </w:r>
      <w:proofErr w:type="spellEnd"/>
      <w:r w:rsidRPr="00CD2DBE">
        <w:t xml:space="preserve"> </w:t>
      </w:r>
      <w:proofErr w:type="spellStart"/>
      <w:r w:rsidRPr="00CD2DBE">
        <w:t>Unique</w:t>
      </w:r>
      <w:proofErr w:type="spellEnd"/>
      <w:r w:rsidRPr="00CD2DBE">
        <w:t xml:space="preserve"> </w:t>
      </w:r>
      <w:proofErr w:type="spellStart"/>
      <w:r w:rsidRPr="00CD2DBE">
        <w:t>Identifier</w:t>
      </w:r>
      <w:proofErr w:type="spellEnd"/>
      <w:r w:rsidRPr="00CD2DBE">
        <w:t xml:space="preserve">) </w:t>
      </w:r>
      <w:r w:rsidR="009A413B" w:rsidRPr="00CD2DBE">
        <w:t>–</w:t>
      </w:r>
      <w:r w:rsidRPr="00CD2DBE">
        <w:t xml:space="preserve"> </w:t>
      </w:r>
      <w:proofErr w:type="gramStart"/>
      <w:r w:rsidRPr="00CD2DBE">
        <w:t>шестнадцати байтный</w:t>
      </w:r>
      <w:proofErr w:type="gramEnd"/>
      <w:r w:rsidRPr="00CD2DBE">
        <w:t xml:space="preserve"> двоичный массив, являющийся пространственно-временным независимым идентификатором.</w:t>
      </w:r>
    </w:p>
    <w:p w14:paraId="21D56648" w14:textId="77777777" w:rsidR="000C2DB6" w:rsidRPr="00CD2DBE" w:rsidRDefault="000C2DB6" w:rsidP="000C2DB6">
      <w:r w:rsidRPr="00CD2DBE">
        <w:t>GUID имеет следующее 36-символьное представление:</w:t>
      </w:r>
    </w:p>
    <w:p w14:paraId="12C19C28" w14:textId="43B7E17E" w:rsidR="000C2DB6" w:rsidRPr="00CD2DBE" w:rsidRDefault="003C7CA9" w:rsidP="000C2DB6">
      <w:pPr>
        <w:pStyle w:val="afffa"/>
      </w:pPr>
      <w:r w:rsidRPr="00CD2DBE">
        <w:rPr>
          <w:noProof/>
        </w:rPr>
        <w:drawing>
          <wp:inline distT="0" distB="0" distL="0" distR="0" wp14:anchorId="4DF62ACA" wp14:editId="3BE7B92E">
            <wp:extent cx="5629275" cy="457200"/>
            <wp:effectExtent l="0" t="0" r="0" b="0"/>
            <wp:docPr id="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6B02" w14:textId="77777777" w:rsidR="000C2DB6" w:rsidRPr="00CD2DBE" w:rsidRDefault="000C2DB6" w:rsidP="000C2DB6">
      <w:r w:rsidRPr="00CD2DBE">
        <w:t>Идентификатор документа генерируется участником обмена, формирующим экземпляр электронного документа.</w:t>
      </w:r>
    </w:p>
    <w:p w14:paraId="4765FDF6" w14:textId="77777777" w:rsidR="000C2DB6" w:rsidRPr="00CD2DBE" w:rsidRDefault="000C2DB6" w:rsidP="000C2DB6">
      <w:r w:rsidRPr="00CD2DBE">
        <w:t>Все электронные документы, передаваемые между Информационной системой декларанта (заинтересованного лица) и автоматизированной системой таможенных органов, должны удовлетворять требованию уникальности экземпляра электронного документа:</w:t>
      </w:r>
    </w:p>
    <w:p w14:paraId="2ECC9A7A" w14:textId="77777777" w:rsidR="000C2DB6" w:rsidRPr="00CD2DBE" w:rsidRDefault="000C2DB6" w:rsidP="000C2DB6"/>
    <w:p w14:paraId="7A4EFCDA" w14:textId="77777777" w:rsidR="000C2DB6" w:rsidRPr="00CD2DBE" w:rsidRDefault="000C2DB6" w:rsidP="000C2DB6">
      <w:pPr>
        <w:rPr>
          <w:rStyle w:val="afff5"/>
        </w:rPr>
      </w:pPr>
      <w:r w:rsidRPr="00CD2DBE">
        <w:rPr>
          <w:rStyle w:val="afff5"/>
        </w:rPr>
        <w:t xml:space="preserve">повторение значения элемента </w:t>
      </w:r>
      <w:proofErr w:type="spellStart"/>
      <w:r w:rsidRPr="00CD2DBE">
        <w:rPr>
          <w:rStyle w:val="afff5"/>
        </w:rPr>
        <w:t>DocumentID</w:t>
      </w:r>
      <w:proofErr w:type="spellEnd"/>
      <w:r w:rsidRPr="00CD2DBE">
        <w:rPr>
          <w:rStyle w:val="afff5"/>
        </w:rPr>
        <w:t>, в передаваемых электронных документах, не допускается.</w:t>
      </w:r>
    </w:p>
    <w:p w14:paraId="434742C9" w14:textId="77777777" w:rsidR="000C2DB6" w:rsidRPr="00CD2DBE" w:rsidRDefault="000C2DB6" w:rsidP="000C2DB6">
      <w:pPr>
        <w:rPr>
          <w:rStyle w:val="afff5"/>
        </w:rPr>
      </w:pPr>
    </w:p>
    <w:p w14:paraId="09911937" w14:textId="77777777" w:rsidR="000C2DB6" w:rsidRPr="00CD2DBE" w:rsidRDefault="000C2DB6" w:rsidP="000C2DB6">
      <w:r w:rsidRPr="00CD2DBE">
        <w:lastRenderedPageBreak/>
        <w:t xml:space="preserve">Сообщение, содержащее документ с повторяющимся идентификатором </w:t>
      </w:r>
      <w:proofErr w:type="spellStart"/>
      <w:r w:rsidRPr="00CD2DBE">
        <w:t>DocumentID</w:t>
      </w:r>
      <w:proofErr w:type="spellEnd"/>
      <w:r w:rsidRPr="00CD2DBE">
        <w:t>, считается ошибочным и будет отвергнуто автоматизированной системой таможенных органов.</w:t>
      </w:r>
    </w:p>
    <w:p w14:paraId="1E81094E" w14:textId="77777777" w:rsidR="006018A9" w:rsidRPr="00CD2DBE" w:rsidRDefault="006018A9" w:rsidP="000C2DB6"/>
    <w:p w14:paraId="574EC343" w14:textId="77777777" w:rsidR="00264746" w:rsidRPr="00CD2DBE" w:rsidRDefault="00264746" w:rsidP="005424B8">
      <w:pPr>
        <w:pStyle w:val="30"/>
      </w:pPr>
      <w:bookmarkStart w:id="101" w:name="_Toc154290405"/>
      <w:bookmarkStart w:id="102" w:name="_Toc210711829"/>
      <w:bookmarkStart w:id="103" w:name="_Toc136524866"/>
      <w:r w:rsidRPr="00CD2DBE">
        <w:t>Ссылочная связанность электронных документов.</w:t>
      </w:r>
      <w:bookmarkEnd w:id="101"/>
      <w:bookmarkEnd w:id="102"/>
      <w:bookmarkEnd w:id="103"/>
      <w:r w:rsidRPr="00CD2DBE">
        <w:t xml:space="preserve"> </w:t>
      </w:r>
    </w:p>
    <w:p w14:paraId="03A5B796" w14:textId="77777777" w:rsidR="00264746" w:rsidRPr="00CD2DBE" w:rsidRDefault="00264746" w:rsidP="00264746">
      <w:r w:rsidRPr="00CD2DBE">
        <w:t>Механизм ссылочной связанности между электронными документами используется в следующих случаях:</w:t>
      </w:r>
    </w:p>
    <w:p w14:paraId="0780AB98" w14:textId="77777777" w:rsidR="00264746" w:rsidRPr="006B526B" w:rsidRDefault="00264746" w:rsidP="00264746">
      <w:pPr>
        <w:pStyle w:val="a"/>
        <w:rPr>
          <w:color w:val="auto"/>
        </w:rPr>
      </w:pPr>
      <w:r w:rsidRPr="006B526B">
        <w:rPr>
          <w:color w:val="auto"/>
        </w:rPr>
        <w:t xml:space="preserve">при осуществлении информационного обмена по принципу «запрос-ответ» </w:t>
      </w:r>
    </w:p>
    <w:p w14:paraId="6E439F3D" w14:textId="77777777" w:rsidR="00264746" w:rsidRPr="006B526B" w:rsidRDefault="00264746" w:rsidP="00264746">
      <w:pPr>
        <w:pStyle w:val="a"/>
        <w:rPr>
          <w:color w:val="auto"/>
        </w:rPr>
      </w:pPr>
      <w:r w:rsidRPr="006B526B">
        <w:rPr>
          <w:color w:val="auto"/>
        </w:rPr>
        <w:t>при осуществлении информационного обмена по принципу «сообщение-результат обработки».</w:t>
      </w:r>
    </w:p>
    <w:p w14:paraId="3340C9C4" w14:textId="77777777" w:rsidR="00264746" w:rsidRPr="00CD2DBE" w:rsidRDefault="00264746" w:rsidP="00264746">
      <w:r w:rsidRPr="00CD2DBE">
        <w:t>Ссылочная связанность на уровне электронных документов осуществляется через уникальный идентификатор документа (</w:t>
      </w:r>
      <w:proofErr w:type="spellStart"/>
      <w:r w:rsidRPr="00CD2DBE">
        <w:t>DocumentID</w:t>
      </w:r>
      <w:proofErr w:type="spellEnd"/>
      <w:r w:rsidRPr="00CD2DBE">
        <w:t>) и ссылочный идентификатор (</w:t>
      </w:r>
      <w:proofErr w:type="spellStart"/>
      <w:r w:rsidRPr="00CD2DBE">
        <w:t>RefDocumentID</w:t>
      </w:r>
      <w:proofErr w:type="spellEnd"/>
      <w:r w:rsidRPr="00CD2DBE">
        <w:t>).</w:t>
      </w:r>
    </w:p>
    <w:p w14:paraId="57893F8A" w14:textId="77777777" w:rsidR="00264746" w:rsidRPr="00CD2DBE" w:rsidRDefault="00264746" w:rsidP="00264746">
      <w:r w:rsidRPr="00CD2DBE">
        <w:t xml:space="preserve">Элемент </w:t>
      </w:r>
      <w:proofErr w:type="spellStart"/>
      <w:r w:rsidRPr="00CD2DBE">
        <w:t>RefDocumentID</w:t>
      </w:r>
      <w:proofErr w:type="spellEnd"/>
      <w:r w:rsidRPr="00CD2DBE">
        <w:t xml:space="preserve"> измененного документа (ответа на запрос, результата обработки) должен содержать значение элемента </w:t>
      </w:r>
      <w:proofErr w:type="spellStart"/>
      <w:r w:rsidRPr="00CD2DBE">
        <w:t>DocumentID</w:t>
      </w:r>
      <w:proofErr w:type="spellEnd"/>
      <w:r w:rsidRPr="00CD2DBE">
        <w:t xml:space="preserve"> изменяемого документа (запроса, обработанного документа).</w:t>
      </w:r>
    </w:p>
    <w:p w14:paraId="47577B15" w14:textId="77777777" w:rsidR="009D591F" w:rsidRPr="00CD2DBE" w:rsidRDefault="009D591F" w:rsidP="005424B8">
      <w:pPr>
        <w:pStyle w:val="30"/>
      </w:pPr>
      <w:bookmarkStart w:id="104" w:name="_Ref116312139"/>
      <w:bookmarkStart w:id="105" w:name="_Toc116359912"/>
      <w:bookmarkStart w:id="106" w:name="_Toc154290410"/>
      <w:bookmarkStart w:id="107" w:name="_Toc210711831"/>
      <w:bookmarkStart w:id="108" w:name="_Toc136524867"/>
      <w:r w:rsidRPr="00CD2DBE">
        <w:t>Механизм «запрос-ответ»</w:t>
      </w:r>
      <w:bookmarkEnd w:id="104"/>
      <w:bookmarkEnd w:id="105"/>
      <w:bookmarkEnd w:id="106"/>
      <w:bookmarkEnd w:id="107"/>
      <w:bookmarkEnd w:id="108"/>
    </w:p>
    <w:p w14:paraId="0219A854" w14:textId="77777777" w:rsidR="009D591F" w:rsidRPr="00CD2DBE" w:rsidRDefault="009D591F" w:rsidP="009D591F">
      <w:r w:rsidRPr="00CD2DBE">
        <w:t>В случаях, когда в ответ на поступившее сообщение система или оператор должны сформировать технологический или прикладной документ, ссылочная связанность обеспечивается как на уровне документов, так и на уровне сообщений.</w:t>
      </w:r>
    </w:p>
    <w:p w14:paraId="2D5B4DDF" w14:textId="77777777" w:rsidR="009D591F" w:rsidRPr="00CD2DBE" w:rsidRDefault="009D591F" w:rsidP="009D591F">
      <w:r w:rsidRPr="00CD2DBE">
        <w:t xml:space="preserve">Ссылочная связанность на уровне документов осуществляется </w:t>
      </w:r>
      <w:r w:rsidR="000C0693">
        <w:t>через уникальный идентификатор</w:t>
      </w:r>
      <w:r w:rsidRPr="00CD2DBE">
        <w:t xml:space="preserve"> </w:t>
      </w:r>
      <w:r w:rsidR="000C0693" w:rsidRPr="000C0693">
        <w:t>документа (</w:t>
      </w:r>
      <w:proofErr w:type="spellStart"/>
      <w:r w:rsidR="000C0693" w:rsidRPr="000C0693">
        <w:t>DocumentID</w:t>
      </w:r>
      <w:proofErr w:type="spellEnd"/>
      <w:r w:rsidR="000C0693" w:rsidRPr="000C0693">
        <w:t>) и ссылочный идентификатор (</w:t>
      </w:r>
      <w:proofErr w:type="spellStart"/>
      <w:r w:rsidR="000C0693" w:rsidRPr="000C0693">
        <w:t>RefDocumentID</w:t>
      </w:r>
      <w:proofErr w:type="spellEnd"/>
      <w:r w:rsidR="000C0693" w:rsidRPr="000C0693">
        <w:t>).</w:t>
      </w:r>
      <w:r w:rsidR="000C0693">
        <w:t xml:space="preserve"> </w:t>
      </w:r>
      <w:r w:rsidRPr="00CD2DBE">
        <w:t>В документе-ответе ссылочный идентификатор (</w:t>
      </w:r>
      <w:proofErr w:type="spellStart"/>
      <w:r w:rsidRPr="00CD2DBE">
        <w:t>RefDocumentID</w:t>
      </w:r>
      <w:proofErr w:type="spellEnd"/>
      <w:r w:rsidRPr="00CD2DBE">
        <w:t>) должен быть равен идентификатору (</w:t>
      </w:r>
      <w:proofErr w:type="spellStart"/>
      <w:r w:rsidRPr="00CD2DBE">
        <w:t>DocumentID</w:t>
      </w:r>
      <w:proofErr w:type="spellEnd"/>
      <w:r w:rsidRPr="00CD2DBE">
        <w:t>) документа-запроса.</w:t>
      </w:r>
    </w:p>
    <w:p w14:paraId="22C73610" w14:textId="77777777" w:rsidR="009D591F" w:rsidRPr="00CD2DBE" w:rsidRDefault="009D591F" w:rsidP="009D591F">
      <w:r w:rsidRPr="00CD2DBE">
        <w:t xml:space="preserve">Ссылочная связанность на уровне сообщений осуществляется по следующему правилу: поле </w:t>
      </w:r>
      <w:proofErr w:type="spellStart"/>
      <w:r w:rsidRPr="00CD2DBE">
        <w:t>InitialEnvelopeID</w:t>
      </w:r>
      <w:proofErr w:type="spellEnd"/>
      <w:r w:rsidRPr="00CD2DBE">
        <w:t xml:space="preserve"> заголовка сообщения–ответа должно содержать значение поля </w:t>
      </w:r>
      <w:proofErr w:type="spellStart"/>
      <w:r w:rsidRPr="00CD2DBE">
        <w:t>EnvelopeID</w:t>
      </w:r>
      <w:proofErr w:type="spellEnd"/>
      <w:r w:rsidRPr="00CD2DBE">
        <w:t xml:space="preserve"> исходного сообщения.</w:t>
      </w:r>
    </w:p>
    <w:p w14:paraId="4F71CA52" w14:textId="6A3CEFA9" w:rsidR="009D591F" w:rsidRPr="00CD2DBE" w:rsidRDefault="003C7CA9" w:rsidP="009D591F">
      <w:pPr>
        <w:pStyle w:val="afffa"/>
      </w:pPr>
      <w:r w:rsidRPr="00CD2DBE">
        <w:rPr>
          <w:noProof/>
        </w:rPr>
        <w:lastRenderedPageBreak/>
        <w:drawing>
          <wp:inline distT="0" distB="0" distL="0" distR="0" wp14:anchorId="77D4620B" wp14:editId="1D29DE2C">
            <wp:extent cx="5705475" cy="2647950"/>
            <wp:effectExtent l="0" t="0" r="0" b="0"/>
            <wp:docPr id="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82B4" w14:textId="77777777" w:rsidR="009D591F" w:rsidRPr="00CD2DBE" w:rsidRDefault="009D591F" w:rsidP="002C359A">
      <w:pPr>
        <w:jc w:val="center"/>
      </w:pPr>
      <w:bookmarkStart w:id="109" w:name="_Toc169683176"/>
      <w:r w:rsidRPr="00CD2DBE">
        <w:t xml:space="preserve">Рис. </w:t>
      </w:r>
      <w:fldSimple w:instr=" SEQ Рис. \* ARABIC ">
        <w:r w:rsidR="00F05194">
          <w:rPr>
            <w:noProof/>
          </w:rPr>
          <w:t>2</w:t>
        </w:r>
      </w:fldSimple>
      <w:r w:rsidRPr="00CD2DBE">
        <w:t>. Ссылочная связанность: механизм «запрос – ответ»</w:t>
      </w:r>
      <w:bookmarkEnd w:id="109"/>
    </w:p>
    <w:p w14:paraId="46822834" w14:textId="77777777" w:rsidR="00264746" w:rsidRPr="00CD2DBE" w:rsidRDefault="00264746" w:rsidP="005424B8">
      <w:pPr>
        <w:pStyle w:val="20"/>
      </w:pPr>
      <w:bookmarkStart w:id="110" w:name="_Toc154290411"/>
      <w:bookmarkStart w:id="111" w:name="_Toc210711832"/>
      <w:bookmarkStart w:id="112" w:name="_Toc136524868"/>
      <w:bookmarkStart w:id="113" w:name="_Toc111864426"/>
      <w:bookmarkStart w:id="114" w:name="_Ref148185349"/>
      <w:bookmarkStart w:id="115" w:name="_Ref148185359"/>
      <w:r w:rsidRPr="00CD2DBE">
        <w:t>Технологические подтверждения</w:t>
      </w:r>
      <w:bookmarkEnd w:id="110"/>
      <w:bookmarkEnd w:id="111"/>
      <w:bookmarkEnd w:id="112"/>
      <w:r w:rsidRPr="00CD2DBE">
        <w:t xml:space="preserve"> </w:t>
      </w:r>
      <w:bookmarkEnd w:id="113"/>
      <w:bookmarkEnd w:id="114"/>
      <w:bookmarkEnd w:id="115"/>
    </w:p>
    <w:p w14:paraId="0A4D338D" w14:textId="77777777" w:rsidR="00264746" w:rsidRPr="00CD2DBE" w:rsidRDefault="00264746" w:rsidP="00264746">
      <w:r w:rsidRPr="00CD2DBE">
        <w:t>На каждое прикладное сообщение, принятое в автоматизированную систему таможенных органов и информационную систему декларантов (заинтересованных лиц)</w:t>
      </w:r>
      <w:r w:rsidR="00B84DE9" w:rsidRPr="00CD2DBE">
        <w:t>,</w:t>
      </w:r>
      <w:r w:rsidRPr="00CD2DBE">
        <w:t xml:space="preserve"> должно формироваться технологическое подтверждение.</w:t>
      </w:r>
    </w:p>
    <w:p w14:paraId="4EBF67D6" w14:textId="77777777" w:rsidR="00264746" w:rsidRPr="00CD2DBE" w:rsidRDefault="00264746" w:rsidP="00264746">
      <w:r w:rsidRPr="00CD2DBE">
        <w:t>Технологические подтверждения подразделяются на следующие виды:</w:t>
      </w:r>
    </w:p>
    <w:p w14:paraId="1FFF5EC0" w14:textId="77777777" w:rsidR="00264746" w:rsidRPr="000C0693" w:rsidRDefault="00264746" w:rsidP="00264746">
      <w:pPr>
        <w:pStyle w:val="a"/>
      </w:pPr>
      <w:r w:rsidRPr="000C0693">
        <w:t>о результатах обработки сообщения и всех входящих в него документов;</w:t>
      </w:r>
    </w:p>
    <w:p w14:paraId="22E2B5B5" w14:textId="77777777" w:rsidR="00264746" w:rsidRPr="00CD2DBE" w:rsidRDefault="00264746" w:rsidP="00264746">
      <w:pPr>
        <w:pStyle w:val="a"/>
      </w:pPr>
      <w:r w:rsidRPr="00CD2DBE">
        <w:t xml:space="preserve">о результате выполнения </w:t>
      </w:r>
      <w:proofErr w:type="spellStart"/>
      <w:r w:rsidR="00FC4BC8" w:rsidRPr="00974145">
        <w:t>ассинхронной</w:t>
      </w:r>
      <w:proofErr w:type="spellEnd"/>
      <w:r w:rsidRPr="00CD2DBE">
        <w:t xml:space="preserve"> операции (в случае, если операция выполняется автоматически).</w:t>
      </w:r>
    </w:p>
    <w:p w14:paraId="6E619EF1" w14:textId="77777777" w:rsidR="00264746" w:rsidRPr="00CD2DBE" w:rsidRDefault="00264746" w:rsidP="00264746">
      <w:r w:rsidRPr="00CD2DBE">
        <w:t>Технологические подтверждения не должны формироваться в ответ на обработку технологических подтверждений.</w:t>
      </w:r>
    </w:p>
    <w:p w14:paraId="321B7A9D" w14:textId="77777777" w:rsidR="00264746" w:rsidRPr="00C268EE" w:rsidRDefault="00264746" w:rsidP="00264746">
      <w:r w:rsidRPr="00CD2DBE">
        <w:t>Каждое технологическое подтверждение имеет свой уникальный код в зависимости от назначения.</w:t>
      </w:r>
    </w:p>
    <w:p w14:paraId="633BA4A3" w14:textId="77777777" w:rsidR="00264746" w:rsidRPr="00CD2DBE" w:rsidRDefault="00264746" w:rsidP="005424B8">
      <w:pPr>
        <w:pStyle w:val="30"/>
      </w:pPr>
      <w:bookmarkStart w:id="116" w:name="_Toc154290412"/>
      <w:bookmarkStart w:id="117" w:name="_Toc210711833"/>
      <w:bookmarkStart w:id="118" w:name="_Toc136524869"/>
      <w:r w:rsidRPr="00CD2DBE">
        <w:t>Назначение технологических подтверждений</w:t>
      </w:r>
      <w:bookmarkEnd w:id="116"/>
      <w:bookmarkEnd w:id="117"/>
      <w:bookmarkEnd w:id="118"/>
    </w:p>
    <w:p w14:paraId="0227E59F" w14:textId="77777777" w:rsidR="00A25809" w:rsidRPr="00C268EE" w:rsidRDefault="006B526B" w:rsidP="006B526B">
      <w:r w:rsidRPr="000C0693">
        <w:rPr>
          <w:rStyle w:val="afff5"/>
          <w:lang w:val="en-US"/>
        </w:rPr>
        <w:t>MCD</w:t>
      </w:r>
      <w:r w:rsidR="00264746" w:rsidRPr="000C0693">
        <w:rPr>
          <w:rStyle w:val="afff5"/>
        </w:rPr>
        <w:t>.00001</w:t>
      </w:r>
      <w:r w:rsidR="00264746" w:rsidRPr="000C0693">
        <w:t xml:space="preserve"> – </w:t>
      </w:r>
      <w:r w:rsidR="000C0693" w:rsidRPr="000C0693">
        <w:t>Ошибка обработки входящего сообщения</w:t>
      </w:r>
      <w:r w:rsidRPr="000C0693">
        <w:t>.</w:t>
      </w:r>
    </w:p>
    <w:p w14:paraId="4FA0C786" w14:textId="77777777" w:rsidR="005645BF" w:rsidRPr="005645BF" w:rsidRDefault="005645BF" w:rsidP="00D75295">
      <w:r>
        <w:rPr>
          <w:b/>
          <w:lang w:val="en-US"/>
        </w:rPr>
        <w:t>MCD</w:t>
      </w:r>
      <w:r w:rsidRPr="005645BF">
        <w:rPr>
          <w:b/>
        </w:rPr>
        <w:t xml:space="preserve">.00002 – </w:t>
      </w:r>
      <w:r w:rsidRPr="005645BF">
        <w:t>Уведомление о получении сообщения.</w:t>
      </w:r>
      <w:r w:rsidR="00D75295" w:rsidRPr="005645BF">
        <w:t xml:space="preserve"> </w:t>
      </w:r>
    </w:p>
    <w:p w14:paraId="66133373" w14:textId="77777777" w:rsidR="00264746" w:rsidRPr="000C0693" w:rsidRDefault="006B526B" w:rsidP="00264746">
      <w:r w:rsidRPr="000C0693">
        <w:rPr>
          <w:rStyle w:val="afff5"/>
          <w:lang w:val="en-US"/>
        </w:rPr>
        <w:t>MCD</w:t>
      </w:r>
      <w:r w:rsidR="00264746" w:rsidRPr="000C0693">
        <w:rPr>
          <w:rStyle w:val="afff5"/>
        </w:rPr>
        <w:t>.0000</w:t>
      </w:r>
      <w:r w:rsidR="00264746" w:rsidRPr="000C0693">
        <w:rPr>
          <w:rStyle w:val="afff5"/>
          <w:color w:val="auto"/>
        </w:rPr>
        <w:t>4</w:t>
      </w:r>
      <w:r w:rsidR="00264746" w:rsidRPr="000C0693">
        <w:rPr>
          <w:rStyle w:val="afff5"/>
        </w:rPr>
        <w:t xml:space="preserve"> </w:t>
      </w:r>
      <w:r w:rsidR="00264746" w:rsidRPr="000C0693">
        <w:t xml:space="preserve">– </w:t>
      </w:r>
      <w:r w:rsidR="000C0693" w:rsidRPr="000C0693">
        <w:t xml:space="preserve">Сообщение об успешной обработке запроса. </w:t>
      </w:r>
      <w:r w:rsidR="00264746" w:rsidRPr="000C0693">
        <w:t>Формируется при прохождении контроля и успешной обработке сообщения в серверной части системы.</w:t>
      </w:r>
    </w:p>
    <w:p w14:paraId="09A9B678" w14:textId="77777777" w:rsidR="00264746" w:rsidRPr="00CD2DBE" w:rsidRDefault="00264746" w:rsidP="00264746">
      <w:r w:rsidRPr="005645BF">
        <w:t>Информационные системы декларантов формируют только сообщения «</w:t>
      </w:r>
      <w:r w:rsidR="000C0693" w:rsidRPr="005645BF">
        <w:t>Сообщение об успешной обработке запроса</w:t>
      </w:r>
      <w:r w:rsidRPr="005645BF">
        <w:t xml:space="preserve">» и «Ошибка </w:t>
      </w:r>
      <w:r w:rsidR="000C0693" w:rsidRPr="005645BF">
        <w:t>обработки входящего сообщения</w:t>
      </w:r>
      <w:r w:rsidRPr="005645BF">
        <w:t>» (</w:t>
      </w:r>
      <w:r w:rsidR="006B526B" w:rsidRPr="005645BF">
        <w:rPr>
          <w:lang w:val="en-US"/>
        </w:rPr>
        <w:t>MCD</w:t>
      </w:r>
      <w:r w:rsidRPr="005645BF">
        <w:t xml:space="preserve">.00004, </w:t>
      </w:r>
      <w:r w:rsidR="006B526B" w:rsidRPr="005645BF">
        <w:rPr>
          <w:lang w:val="en-US"/>
        </w:rPr>
        <w:t>MCD</w:t>
      </w:r>
      <w:r w:rsidRPr="005645BF">
        <w:t>.00001).</w:t>
      </w:r>
    </w:p>
    <w:p w14:paraId="4EC9DE74" w14:textId="77777777" w:rsidR="00264746" w:rsidRPr="00CD2DBE" w:rsidRDefault="00264746" w:rsidP="005424B8">
      <w:pPr>
        <w:pStyle w:val="30"/>
      </w:pPr>
      <w:bookmarkStart w:id="119" w:name="_Toc154290413"/>
      <w:bookmarkStart w:id="120" w:name="_Toc210711834"/>
      <w:bookmarkStart w:id="121" w:name="_Toc136524870"/>
      <w:r w:rsidRPr="00CD2DBE">
        <w:lastRenderedPageBreak/>
        <w:t>Реквизитный состав технологических подтверждений</w:t>
      </w:r>
      <w:bookmarkEnd w:id="119"/>
      <w:bookmarkEnd w:id="120"/>
      <w:bookmarkEnd w:id="121"/>
    </w:p>
    <w:p w14:paraId="3167DF35" w14:textId="77777777" w:rsidR="00264746" w:rsidRPr="00CD2DBE" w:rsidRDefault="00264746" w:rsidP="00264746">
      <w:r w:rsidRPr="00CD2DBE">
        <w:t xml:space="preserve">Во всех технологических подтверждениях </w:t>
      </w:r>
      <w:r w:rsidRPr="005645BF">
        <w:t>(</w:t>
      </w:r>
      <w:r w:rsidR="005645BF" w:rsidRPr="005645BF">
        <w:rPr>
          <w:lang w:val="en-US"/>
        </w:rPr>
        <w:t>MCD</w:t>
      </w:r>
      <w:r w:rsidRPr="005645BF">
        <w:t xml:space="preserve">.00001, </w:t>
      </w:r>
      <w:r w:rsidR="005645BF" w:rsidRPr="005645BF">
        <w:rPr>
          <w:lang w:val="en-US"/>
        </w:rPr>
        <w:t>MCD</w:t>
      </w:r>
      <w:r w:rsidR="00D75295">
        <w:t>.00002,</w:t>
      </w:r>
      <w:r w:rsidRPr="005645BF">
        <w:t xml:space="preserve"> </w:t>
      </w:r>
      <w:r w:rsidR="005645BF" w:rsidRPr="005645BF">
        <w:rPr>
          <w:lang w:val="en-US"/>
        </w:rPr>
        <w:t>MCD</w:t>
      </w:r>
      <w:r w:rsidRPr="005645BF">
        <w:t>.00004) используется единый документ «Уведомление о результате проверки / обработке сообщения (</w:t>
      </w:r>
      <w:proofErr w:type="spellStart"/>
      <w:r w:rsidRPr="005645BF">
        <w:t>Result</w:t>
      </w:r>
      <w:proofErr w:type="spellEnd"/>
      <w:r w:rsidRPr="005645BF">
        <w:t>)».</w:t>
      </w:r>
    </w:p>
    <w:p w14:paraId="78EAD0A3" w14:textId="66D839CC" w:rsidR="00264746" w:rsidRPr="00CD2DBE" w:rsidRDefault="00264746" w:rsidP="00264746">
      <w:r w:rsidRPr="005645BF">
        <w:t xml:space="preserve">Реквизитный состав документа описан </w:t>
      </w:r>
      <w:r w:rsidRPr="00730BFE">
        <w:t xml:space="preserve">в </w:t>
      </w:r>
      <w:r w:rsidR="0076103F" w:rsidRPr="00730BFE">
        <w:t xml:space="preserve">Приложении </w:t>
      </w:r>
      <w:r w:rsidR="00E7145B" w:rsidRPr="00730BFE">
        <w:t>Д</w:t>
      </w:r>
      <w:r w:rsidRPr="00730BFE">
        <w:t>.</w:t>
      </w:r>
    </w:p>
    <w:p w14:paraId="6352FBFE" w14:textId="77777777" w:rsidR="00264746" w:rsidRPr="00CD2DBE" w:rsidRDefault="00264746" w:rsidP="005424B8">
      <w:pPr>
        <w:pStyle w:val="30"/>
      </w:pPr>
      <w:bookmarkStart w:id="122" w:name="_Toc154290414"/>
      <w:bookmarkStart w:id="123" w:name="_Toc210711835"/>
      <w:bookmarkStart w:id="124" w:name="_Toc136524871"/>
      <w:r w:rsidRPr="00CD2DBE">
        <w:t>Ссылочная связанность технологических подтверждений</w:t>
      </w:r>
      <w:bookmarkEnd w:id="122"/>
      <w:bookmarkEnd w:id="123"/>
      <w:bookmarkEnd w:id="124"/>
    </w:p>
    <w:p w14:paraId="019A2601" w14:textId="77777777" w:rsidR="00264746" w:rsidRPr="00CD2DBE" w:rsidRDefault="00264746" w:rsidP="00264746">
      <w:r w:rsidRPr="00CD2DBE">
        <w:t>При передаче технологических подтверждений используется ссылочная связь по типу «сообщение – результат обработки». Ссылочная связь осуществляется на уровне идентификаторов сообщений через элементы «</w:t>
      </w:r>
      <w:proofErr w:type="spellStart"/>
      <w:r w:rsidRPr="00CD2DBE">
        <w:t>EnvelopeID</w:t>
      </w:r>
      <w:proofErr w:type="spellEnd"/>
      <w:r w:rsidRPr="00CD2DBE">
        <w:t>»-«</w:t>
      </w:r>
      <w:proofErr w:type="spellStart"/>
      <w:r w:rsidRPr="00CD2DBE">
        <w:t>InitialEnvelopeID</w:t>
      </w:r>
      <w:proofErr w:type="spellEnd"/>
      <w:r w:rsidRPr="00CD2DBE">
        <w:t>» и на уровне идентификаторов документов через поля «</w:t>
      </w:r>
      <w:proofErr w:type="spellStart"/>
      <w:r w:rsidRPr="00CD2DBE">
        <w:t>DocumentID</w:t>
      </w:r>
      <w:proofErr w:type="spellEnd"/>
      <w:r w:rsidRPr="00CD2DBE">
        <w:t>»-«</w:t>
      </w:r>
      <w:proofErr w:type="spellStart"/>
      <w:r w:rsidRPr="00CD2DBE">
        <w:t>RefDocumentID</w:t>
      </w:r>
      <w:proofErr w:type="spellEnd"/>
      <w:r w:rsidRPr="00CD2DBE">
        <w:t xml:space="preserve">» документа </w:t>
      </w:r>
      <w:proofErr w:type="spellStart"/>
      <w:r w:rsidRPr="00CD2DBE">
        <w:t>Result</w:t>
      </w:r>
      <w:proofErr w:type="spellEnd"/>
      <w:r w:rsidRPr="00CD2DBE">
        <w:t>.</w:t>
      </w:r>
    </w:p>
    <w:p w14:paraId="11B0A8F7" w14:textId="77777777" w:rsidR="00264746" w:rsidRPr="00CD2DBE" w:rsidRDefault="00264746" w:rsidP="00264746">
      <w:r w:rsidRPr="00CD2DBE">
        <w:t>Заголовок сообщения, содержащего документ с результатом обработки, должен заполняться по следующим правилам:</w:t>
      </w:r>
    </w:p>
    <w:p w14:paraId="414ED2D7" w14:textId="77777777" w:rsidR="00264746" w:rsidRPr="00CD2DBE" w:rsidRDefault="008A6FED" w:rsidP="008A6FED">
      <w:pPr>
        <w:pStyle w:val="a"/>
      </w:pPr>
      <w:r w:rsidRPr="00CD2DBE">
        <w:t>элемент</w:t>
      </w:r>
      <w:r w:rsidR="00264746" w:rsidRPr="00CD2DBE">
        <w:t xml:space="preserve"> </w:t>
      </w:r>
      <w:proofErr w:type="spellStart"/>
      <w:r w:rsidR="00264746" w:rsidRPr="00CD2DBE">
        <w:t>InitialEnvelopeID</w:t>
      </w:r>
      <w:proofErr w:type="spellEnd"/>
      <w:r w:rsidR="00264746" w:rsidRPr="00CD2DBE">
        <w:t xml:space="preserve"> долж</w:t>
      </w:r>
      <w:r w:rsidRPr="00CD2DBE">
        <w:t>е</w:t>
      </w:r>
      <w:r w:rsidR="00264746" w:rsidRPr="00CD2DBE">
        <w:t xml:space="preserve">н содержать значение элемента </w:t>
      </w:r>
      <w:proofErr w:type="spellStart"/>
      <w:r w:rsidR="00264746" w:rsidRPr="00CD2DBE">
        <w:t>EnvelopeID</w:t>
      </w:r>
      <w:proofErr w:type="spellEnd"/>
      <w:r w:rsidR="00264746" w:rsidRPr="00CD2DBE">
        <w:t xml:space="preserve"> исходного сообщения.</w:t>
      </w:r>
    </w:p>
    <w:p w14:paraId="07FB4F8C" w14:textId="77777777" w:rsidR="00264746" w:rsidRPr="00CD2DBE" w:rsidRDefault="00264746" w:rsidP="00264746">
      <w:r w:rsidRPr="00CD2DBE">
        <w:t>В документе – результате обработки идентификаторы заполняются по следующим правилам:</w:t>
      </w:r>
    </w:p>
    <w:p w14:paraId="4F2769F4" w14:textId="77777777" w:rsidR="00264746" w:rsidRPr="00CD2DBE" w:rsidRDefault="00264746" w:rsidP="00264746">
      <w:pPr>
        <w:pStyle w:val="a"/>
      </w:pPr>
      <w:r w:rsidRPr="00CD2DBE">
        <w:t>в ссылочном идентификаторе «</w:t>
      </w:r>
      <w:proofErr w:type="spellStart"/>
      <w:r w:rsidRPr="00CD2DBE">
        <w:t>RefDocumentID</w:t>
      </w:r>
      <w:proofErr w:type="spellEnd"/>
      <w:r w:rsidRPr="00CD2DBE">
        <w:t xml:space="preserve">» документа </w:t>
      </w:r>
      <w:proofErr w:type="spellStart"/>
      <w:r w:rsidRPr="00CD2DBE">
        <w:t>Result</w:t>
      </w:r>
      <w:proofErr w:type="spellEnd"/>
      <w:r w:rsidRPr="00CD2DBE">
        <w:t xml:space="preserve"> должен быть указан идентификатор входящего документа;</w:t>
      </w:r>
    </w:p>
    <w:p w14:paraId="3618830B" w14:textId="77777777" w:rsidR="00264746" w:rsidRPr="00CD2DBE" w:rsidRDefault="00264746" w:rsidP="00264746">
      <w:pPr>
        <w:pStyle w:val="a"/>
      </w:pPr>
      <w:r w:rsidRPr="00CD2DBE">
        <w:t>в разделе Response, содержащем результат обработки входящего прикладного документа в элементе «</w:t>
      </w:r>
      <w:proofErr w:type="spellStart"/>
      <w:r w:rsidRPr="00CD2DBE">
        <w:t>RefDocumentID</w:t>
      </w:r>
      <w:proofErr w:type="spellEnd"/>
      <w:r w:rsidRPr="00CD2DBE">
        <w:t>»</w:t>
      </w:r>
      <w:r w:rsidR="00B84DE9" w:rsidRPr="00CD2DBE">
        <w:t>,</w:t>
      </w:r>
      <w:r w:rsidRPr="00CD2DBE">
        <w:t xml:space="preserve"> должен быть указан идентификатор входящего документа.</w:t>
      </w:r>
    </w:p>
    <w:p w14:paraId="656808D2" w14:textId="77777777" w:rsidR="00264746" w:rsidRPr="00CD2DBE" w:rsidRDefault="00264746" w:rsidP="00264746"/>
    <w:p w14:paraId="63275999" w14:textId="5A7EF8FF" w:rsidR="00264746" w:rsidRPr="00CD2DBE" w:rsidRDefault="003C7CA9" w:rsidP="00264746">
      <w:pPr>
        <w:pStyle w:val="afffa"/>
      </w:pPr>
      <w:r w:rsidRPr="00702B3D">
        <w:rPr>
          <w:noProof/>
        </w:rPr>
        <w:drawing>
          <wp:inline distT="0" distB="0" distL="0" distR="0" wp14:anchorId="29C237F5" wp14:editId="7673FB5C">
            <wp:extent cx="5753100" cy="2457450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1F57" w14:textId="77777777" w:rsidR="00264746" w:rsidRPr="00CD2DBE" w:rsidRDefault="00264746" w:rsidP="00264746">
      <w:pPr>
        <w:pStyle w:val="afff3"/>
      </w:pPr>
      <w:bookmarkStart w:id="125" w:name="_Toc169683177"/>
      <w:r w:rsidRPr="00CD2DBE">
        <w:t xml:space="preserve">Рис. </w:t>
      </w:r>
      <w:fldSimple w:instr=" SEQ Рис. \* ARABIC ">
        <w:r w:rsidR="00F05194">
          <w:rPr>
            <w:noProof/>
          </w:rPr>
          <w:t>3</w:t>
        </w:r>
      </w:fldSimple>
      <w:r w:rsidRPr="00CD2DBE">
        <w:t>. Ссылочная связанность: «сообщение – результат обработки» для одиночного документа</w:t>
      </w:r>
      <w:bookmarkEnd w:id="125"/>
    </w:p>
    <w:p w14:paraId="14B047DE" w14:textId="77777777" w:rsidR="00264746" w:rsidRPr="00CD2DBE" w:rsidRDefault="00264746" w:rsidP="005424B8">
      <w:pPr>
        <w:pStyle w:val="20"/>
      </w:pPr>
      <w:bookmarkStart w:id="126" w:name="_Toc154290416"/>
      <w:bookmarkStart w:id="127" w:name="_Toc210711837"/>
      <w:bookmarkStart w:id="128" w:name="_Toc136524872"/>
      <w:r w:rsidRPr="00CD2DBE">
        <w:lastRenderedPageBreak/>
        <w:t>Контроль сообщений</w:t>
      </w:r>
      <w:bookmarkEnd w:id="126"/>
      <w:bookmarkEnd w:id="127"/>
      <w:bookmarkEnd w:id="128"/>
    </w:p>
    <w:p w14:paraId="49C1BB7B" w14:textId="77777777" w:rsidR="00264746" w:rsidRPr="00CD2DBE" w:rsidRDefault="00264746" w:rsidP="005424B8">
      <w:pPr>
        <w:pStyle w:val="30"/>
      </w:pPr>
      <w:bookmarkStart w:id="129" w:name="_Toc154290417"/>
      <w:bookmarkStart w:id="130" w:name="_Toc210711838"/>
      <w:bookmarkStart w:id="131" w:name="_Toc136524873"/>
      <w:r w:rsidRPr="00CD2DBE">
        <w:t>Общие сведения</w:t>
      </w:r>
      <w:bookmarkEnd w:id="129"/>
      <w:bookmarkEnd w:id="130"/>
      <w:bookmarkEnd w:id="131"/>
    </w:p>
    <w:p w14:paraId="2842417D" w14:textId="77777777" w:rsidR="00264746" w:rsidRPr="00CD2DBE" w:rsidRDefault="00264746" w:rsidP="00264746">
      <w:r w:rsidRPr="00CD2DBE">
        <w:t>В рамках информационного обмена с Информационной системой декларанта (заинтересованного лица) автоматизированная система таможенных органов производит:</w:t>
      </w:r>
    </w:p>
    <w:p w14:paraId="10D73028" w14:textId="77777777" w:rsidR="00264746" w:rsidRPr="00CD2DBE" w:rsidRDefault="00264746" w:rsidP="00264746">
      <w:pPr>
        <w:pStyle w:val="a"/>
      </w:pPr>
      <w:r w:rsidRPr="00CD2DBE">
        <w:t xml:space="preserve">контроль сообщений на соответствие «Стандарту оформления служебного конверта электронного сообщения» с учетом требований к заполнению специфического заголовка </w:t>
      </w:r>
      <w:proofErr w:type="spellStart"/>
      <w:r w:rsidRPr="00CD2DBE">
        <w:t>EDHeader</w:t>
      </w:r>
      <w:proofErr w:type="spellEnd"/>
      <w:r w:rsidRPr="00CD2DBE">
        <w:t>;</w:t>
      </w:r>
    </w:p>
    <w:p w14:paraId="2A5F168B" w14:textId="21D25234" w:rsidR="00264746" w:rsidRPr="00CD2DBE" w:rsidRDefault="00264746" w:rsidP="00264746">
      <w:pPr>
        <w:pStyle w:val="a"/>
      </w:pPr>
      <w:r w:rsidRPr="00CD2DBE">
        <w:t xml:space="preserve">контроль структуры электронных документов на соответствие требованиям, </w:t>
      </w:r>
      <w:r w:rsidRPr="00730BFE">
        <w:t xml:space="preserve">установленным в </w:t>
      </w:r>
      <w:r w:rsidR="00A76B6D" w:rsidRPr="00730BFE">
        <w:t xml:space="preserve">приложениях </w:t>
      </w:r>
      <w:r w:rsidR="00E7145B" w:rsidRPr="00730BFE">
        <w:t>Д</w:t>
      </w:r>
      <w:r w:rsidR="00A76B6D" w:rsidRPr="00730BFE">
        <w:t>-</w:t>
      </w:r>
      <w:r w:rsidR="00E7145B" w:rsidRPr="00730BFE">
        <w:t>К</w:t>
      </w:r>
      <w:r w:rsidR="00A76B6D" w:rsidRPr="00730BFE">
        <w:t>.</w:t>
      </w:r>
    </w:p>
    <w:p w14:paraId="1CF0AC30" w14:textId="77777777" w:rsidR="00264746" w:rsidRPr="00CD2DBE" w:rsidRDefault="00311A9B" w:rsidP="00264746">
      <w:pPr>
        <w:pStyle w:val="a"/>
      </w:pPr>
      <w:r>
        <w:t>контроль корректности Э</w:t>
      </w:r>
      <w:r w:rsidR="00264746" w:rsidRPr="00CD2DBE">
        <w:t>П, наложенных на документы;</w:t>
      </w:r>
    </w:p>
    <w:p w14:paraId="580A712C" w14:textId="7F7FA939" w:rsidR="00264746" w:rsidRPr="00CD2DBE" w:rsidRDefault="00264746" w:rsidP="00451A5A">
      <w:pPr>
        <w:pStyle w:val="a"/>
      </w:pPr>
      <w:r w:rsidRPr="00CD2DBE">
        <w:t>контроль служебных полей заголовка сообщения и передаваемого прикладного документа на соответствие правилам заполнения, определенным настоящей Специф</w:t>
      </w:r>
      <w:r w:rsidR="00451A5A">
        <w:t>икацией.</w:t>
      </w:r>
    </w:p>
    <w:p w14:paraId="25E11C35" w14:textId="77777777" w:rsidR="00264746" w:rsidRPr="00CD2DBE" w:rsidRDefault="00264746" w:rsidP="00264746">
      <w:r w:rsidRPr="00CD2DBE">
        <w:t xml:space="preserve">По окончании процедуры контроля электронного сообщения формируется технологическое сообщение, содержащее документ, подтверждающий успешную обработку сообщения и документа, либо содержащий список ошибок, обнаруженных в сообщении или документе (см. п. </w:t>
      </w:r>
      <w:r w:rsidRPr="00CD2DBE">
        <w:fldChar w:fldCharType="begin"/>
      </w:r>
      <w:r w:rsidRPr="00CD2DBE">
        <w:instrText xml:space="preserve"> REF _Ref148185359 \r \h </w:instrText>
      </w:r>
      <w:r w:rsidR="00CD2DBE">
        <w:instrText xml:space="preserve"> \* MERGEFORMAT </w:instrText>
      </w:r>
      <w:r w:rsidRPr="00CD2DBE">
        <w:fldChar w:fldCharType="separate"/>
      </w:r>
      <w:r w:rsidR="00F05194">
        <w:t>5.3</w:t>
      </w:r>
      <w:r w:rsidRPr="00CD2DBE">
        <w:fldChar w:fldCharType="end"/>
      </w:r>
      <w:r w:rsidRPr="00CD2DBE">
        <w:t>).</w:t>
      </w:r>
    </w:p>
    <w:p w14:paraId="4803EA81" w14:textId="77777777" w:rsidR="00264746" w:rsidRPr="00714ED3" w:rsidRDefault="00264746" w:rsidP="00264746">
      <w:pPr>
        <w:pStyle w:val="4"/>
      </w:pPr>
      <w:bookmarkStart w:id="132" w:name="_Toc123018214"/>
      <w:bookmarkStart w:id="133" w:name="_Toc123018432"/>
      <w:bookmarkStart w:id="134" w:name="_Toc123018649"/>
      <w:bookmarkStart w:id="135" w:name="_Toc123018866"/>
      <w:bookmarkStart w:id="136" w:name="_Toc123019083"/>
      <w:bookmarkStart w:id="137" w:name="_Toc123019300"/>
      <w:bookmarkStart w:id="138" w:name="_Toc123019517"/>
      <w:bookmarkStart w:id="139" w:name="_Toc123019733"/>
      <w:bookmarkStart w:id="140" w:name="_Toc123364707"/>
      <w:bookmarkStart w:id="141" w:name="_Toc123018223"/>
      <w:bookmarkStart w:id="142" w:name="_Toc123018441"/>
      <w:bookmarkStart w:id="143" w:name="_Toc123018658"/>
      <w:bookmarkStart w:id="144" w:name="_Toc123018875"/>
      <w:bookmarkStart w:id="145" w:name="_Toc123019092"/>
      <w:bookmarkStart w:id="146" w:name="_Toc123019309"/>
      <w:bookmarkStart w:id="147" w:name="_Toc123019526"/>
      <w:bookmarkStart w:id="148" w:name="_Toc123019742"/>
      <w:bookmarkStart w:id="149" w:name="_Toc123364716"/>
      <w:bookmarkStart w:id="150" w:name="_Toc123018229"/>
      <w:bookmarkStart w:id="151" w:name="_Toc123018447"/>
      <w:bookmarkStart w:id="152" w:name="_Toc123018664"/>
      <w:bookmarkStart w:id="153" w:name="_Toc123018881"/>
      <w:bookmarkStart w:id="154" w:name="_Toc123019098"/>
      <w:bookmarkStart w:id="155" w:name="_Toc123019315"/>
      <w:bookmarkStart w:id="156" w:name="_Toc123019532"/>
      <w:bookmarkStart w:id="157" w:name="_Toc123019748"/>
      <w:bookmarkStart w:id="158" w:name="_Toc123364722"/>
      <w:bookmarkStart w:id="159" w:name="_Toc123018234"/>
      <w:bookmarkStart w:id="160" w:name="_Toc123018452"/>
      <w:bookmarkStart w:id="161" w:name="_Toc123018669"/>
      <w:bookmarkStart w:id="162" w:name="_Toc123018886"/>
      <w:bookmarkStart w:id="163" w:name="_Toc123019103"/>
      <w:bookmarkStart w:id="164" w:name="_Toc123019320"/>
      <w:bookmarkStart w:id="165" w:name="_Toc123019537"/>
      <w:bookmarkStart w:id="166" w:name="_Toc123019753"/>
      <w:bookmarkStart w:id="167" w:name="_Toc123364727"/>
      <w:bookmarkStart w:id="168" w:name="_Toc123018243"/>
      <w:bookmarkStart w:id="169" w:name="_Toc123018461"/>
      <w:bookmarkStart w:id="170" w:name="_Toc123018678"/>
      <w:bookmarkStart w:id="171" w:name="_Toc123018895"/>
      <w:bookmarkStart w:id="172" w:name="_Toc123019112"/>
      <w:bookmarkStart w:id="173" w:name="_Toc123019329"/>
      <w:bookmarkStart w:id="174" w:name="_Toc123019546"/>
      <w:bookmarkStart w:id="175" w:name="_Toc123019762"/>
      <w:bookmarkStart w:id="176" w:name="_Toc123364736"/>
      <w:bookmarkStart w:id="177" w:name="_Toc123018244"/>
      <w:bookmarkStart w:id="178" w:name="_Toc123018462"/>
      <w:bookmarkStart w:id="179" w:name="_Toc123018679"/>
      <w:bookmarkStart w:id="180" w:name="_Toc123018896"/>
      <w:bookmarkStart w:id="181" w:name="_Toc123019113"/>
      <w:bookmarkStart w:id="182" w:name="_Toc123019330"/>
      <w:bookmarkStart w:id="183" w:name="_Toc123019547"/>
      <w:bookmarkStart w:id="184" w:name="_Toc123019763"/>
      <w:bookmarkStart w:id="185" w:name="_Toc123364737"/>
      <w:bookmarkStart w:id="186" w:name="_Toc123018246"/>
      <w:bookmarkStart w:id="187" w:name="_Toc123018464"/>
      <w:bookmarkStart w:id="188" w:name="_Toc123018681"/>
      <w:bookmarkStart w:id="189" w:name="_Toc123018898"/>
      <w:bookmarkStart w:id="190" w:name="_Toc123019115"/>
      <w:bookmarkStart w:id="191" w:name="_Toc123019332"/>
      <w:bookmarkStart w:id="192" w:name="_Toc123019549"/>
      <w:bookmarkStart w:id="193" w:name="_Toc123019765"/>
      <w:bookmarkStart w:id="194" w:name="_Toc123364739"/>
      <w:bookmarkStart w:id="195" w:name="_Toc123018253"/>
      <w:bookmarkStart w:id="196" w:name="_Toc123018471"/>
      <w:bookmarkStart w:id="197" w:name="_Toc123018688"/>
      <w:bookmarkStart w:id="198" w:name="_Toc123018905"/>
      <w:bookmarkStart w:id="199" w:name="_Toc123019122"/>
      <w:bookmarkStart w:id="200" w:name="_Toc123019339"/>
      <w:bookmarkStart w:id="201" w:name="_Toc123019556"/>
      <w:bookmarkStart w:id="202" w:name="_Toc123019772"/>
      <w:bookmarkStart w:id="203" w:name="_Toc123364746"/>
      <w:bookmarkStart w:id="204" w:name="_Toc123018254"/>
      <w:bookmarkStart w:id="205" w:name="_Toc123018472"/>
      <w:bookmarkStart w:id="206" w:name="_Toc123018689"/>
      <w:bookmarkStart w:id="207" w:name="_Toc123018906"/>
      <w:bookmarkStart w:id="208" w:name="_Toc123019123"/>
      <w:bookmarkStart w:id="209" w:name="_Toc123019340"/>
      <w:bookmarkStart w:id="210" w:name="_Toc123019557"/>
      <w:bookmarkStart w:id="211" w:name="_Toc123019773"/>
      <w:bookmarkStart w:id="212" w:name="_Toc123364747"/>
      <w:bookmarkStart w:id="213" w:name="_Toc123018255"/>
      <w:bookmarkStart w:id="214" w:name="_Toc123018473"/>
      <w:bookmarkStart w:id="215" w:name="_Toc123018690"/>
      <w:bookmarkStart w:id="216" w:name="_Toc123018907"/>
      <w:bookmarkStart w:id="217" w:name="_Toc123019124"/>
      <w:bookmarkStart w:id="218" w:name="_Toc123019341"/>
      <w:bookmarkStart w:id="219" w:name="_Toc123019558"/>
      <w:bookmarkStart w:id="220" w:name="_Toc123019774"/>
      <w:bookmarkStart w:id="221" w:name="_Toc123364748"/>
      <w:bookmarkStart w:id="222" w:name="_Toc123018257"/>
      <w:bookmarkStart w:id="223" w:name="_Toc123018475"/>
      <w:bookmarkStart w:id="224" w:name="_Toc123018692"/>
      <w:bookmarkStart w:id="225" w:name="_Toc123018909"/>
      <w:bookmarkStart w:id="226" w:name="_Toc123019126"/>
      <w:bookmarkStart w:id="227" w:name="_Toc123019343"/>
      <w:bookmarkStart w:id="228" w:name="_Toc123019560"/>
      <w:bookmarkStart w:id="229" w:name="_Toc123019776"/>
      <w:bookmarkStart w:id="230" w:name="_Toc123364750"/>
      <w:bookmarkStart w:id="231" w:name="_Toc123018258"/>
      <w:bookmarkStart w:id="232" w:name="_Toc123018476"/>
      <w:bookmarkStart w:id="233" w:name="_Toc123018693"/>
      <w:bookmarkStart w:id="234" w:name="_Toc123018910"/>
      <w:bookmarkStart w:id="235" w:name="_Toc123019127"/>
      <w:bookmarkStart w:id="236" w:name="_Toc123019344"/>
      <w:bookmarkStart w:id="237" w:name="_Toc123019561"/>
      <w:bookmarkStart w:id="238" w:name="_Toc123019777"/>
      <w:bookmarkStart w:id="239" w:name="_Toc123364751"/>
      <w:bookmarkStart w:id="240" w:name="_Toc123018260"/>
      <w:bookmarkStart w:id="241" w:name="_Toc123018478"/>
      <w:bookmarkStart w:id="242" w:name="_Toc123018695"/>
      <w:bookmarkStart w:id="243" w:name="_Toc123018912"/>
      <w:bookmarkStart w:id="244" w:name="_Toc123019129"/>
      <w:bookmarkStart w:id="245" w:name="_Toc123019346"/>
      <w:bookmarkStart w:id="246" w:name="_Toc123019563"/>
      <w:bookmarkStart w:id="247" w:name="_Toc123019779"/>
      <w:bookmarkStart w:id="248" w:name="_Toc123364753"/>
      <w:bookmarkStart w:id="249" w:name="_Toc123018261"/>
      <w:bookmarkStart w:id="250" w:name="_Toc123018479"/>
      <w:bookmarkStart w:id="251" w:name="_Toc123018696"/>
      <w:bookmarkStart w:id="252" w:name="_Toc123018913"/>
      <w:bookmarkStart w:id="253" w:name="_Toc123019130"/>
      <w:bookmarkStart w:id="254" w:name="_Toc123019347"/>
      <w:bookmarkStart w:id="255" w:name="_Toc123019564"/>
      <w:bookmarkStart w:id="256" w:name="_Toc123019780"/>
      <w:bookmarkStart w:id="257" w:name="_Toc123364754"/>
      <w:bookmarkStart w:id="258" w:name="_Toc123018262"/>
      <w:bookmarkStart w:id="259" w:name="_Toc123018480"/>
      <w:bookmarkStart w:id="260" w:name="_Toc123018697"/>
      <w:bookmarkStart w:id="261" w:name="_Toc123018914"/>
      <w:bookmarkStart w:id="262" w:name="_Toc123019131"/>
      <w:bookmarkStart w:id="263" w:name="_Toc123019348"/>
      <w:bookmarkStart w:id="264" w:name="_Toc123019565"/>
      <w:bookmarkStart w:id="265" w:name="_Toc123019781"/>
      <w:bookmarkStart w:id="266" w:name="_Toc123364755"/>
      <w:bookmarkStart w:id="267" w:name="_Toc116359916"/>
      <w:bookmarkStart w:id="268" w:name="_Toc154290418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r w:rsidRPr="00714ED3">
        <w:t>Прием электронного сообщения</w:t>
      </w:r>
      <w:bookmarkEnd w:id="267"/>
      <w:bookmarkEnd w:id="268"/>
    </w:p>
    <w:p w14:paraId="59483B1E" w14:textId="3F0E369A" w:rsidR="00264746" w:rsidRPr="00CD2DBE" w:rsidRDefault="00264746" w:rsidP="00264746">
      <w:r w:rsidRPr="00CD2DBE">
        <w:t xml:space="preserve">После считывания входящего сообщения из транспортной очереди сообщения </w:t>
      </w:r>
      <w:r w:rsidR="00707FBC">
        <w:t>ПУМЧД</w:t>
      </w:r>
      <w:r w:rsidRPr="00CD2DBE">
        <w:t xml:space="preserve"> формирует и отправляет сообщение </w:t>
      </w:r>
      <w:r w:rsidR="00714ED3">
        <w:rPr>
          <w:lang w:val="en-US"/>
        </w:rPr>
        <w:t>MCD</w:t>
      </w:r>
      <w:r w:rsidRPr="00CD2DBE">
        <w:t>.00002 «Уведомление о принятии сообщения».</w:t>
      </w:r>
    </w:p>
    <w:p w14:paraId="4310C916" w14:textId="77777777" w:rsidR="00264746" w:rsidRPr="00CD2DBE" w:rsidRDefault="00264746" w:rsidP="00264746">
      <w:r w:rsidRPr="00CD2DBE">
        <w:t xml:space="preserve">«Уведомление о принятии сообщения» формируется только автоматизированной системой таможенных органов </w:t>
      </w:r>
      <w:r w:rsidR="003A2529" w:rsidRPr="00CD2DBE">
        <w:t>и</w:t>
      </w:r>
      <w:r w:rsidRPr="00CD2DBE">
        <w:t xml:space="preserve"> не формируется в ответ на технологические подтверждения о принятии и обработке сообщения (</w:t>
      </w:r>
      <w:r w:rsidR="00714ED3">
        <w:rPr>
          <w:lang w:val="en-US"/>
        </w:rPr>
        <w:t>MCD</w:t>
      </w:r>
      <w:r w:rsidRPr="00CD2DBE">
        <w:t xml:space="preserve">.00001, </w:t>
      </w:r>
      <w:r w:rsidR="00714ED3">
        <w:rPr>
          <w:lang w:val="en-US"/>
        </w:rPr>
        <w:t>MCD</w:t>
      </w:r>
      <w:r w:rsidR="00D75295">
        <w:t>.00002</w:t>
      </w:r>
      <w:r w:rsidRPr="00CD2DBE">
        <w:t xml:space="preserve">, </w:t>
      </w:r>
      <w:r w:rsidR="00714ED3">
        <w:rPr>
          <w:lang w:val="en-US"/>
        </w:rPr>
        <w:t>MCD</w:t>
      </w:r>
      <w:r w:rsidRPr="00CD2DBE">
        <w:t>.00004).</w:t>
      </w:r>
    </w:p>
    <w:p w14:paraId="75FF2D00" w14:textId="77777777" w:rsidR="00264746" w:rsidRPr="00CD2DBE" w:rsidRDefault="00264746" w:rsidP="00264746">
      <w:r w:rsidRPr="00CD2DBE">
        <w:t xml:space="preserve">Получение сообщения </w:t>
      </w:r>
      <w:r w:rsidR="00714ED3">
        <w:rPr>
          <w:lang w:val="en-US"/>
        </w:rPr>
        <w:t>MCD</w:t>
      </w:r>
      <w:r w:rsidRPr="00CD2DBE">
        <w:t>.00002 означает для информационной системы декларанта (заинтересованного лица) лишь тот факт, что отправленное сообщение было получено (считано из транспортной среды) автоматизированной системой таможенных органов.</w:t>
      </w:r>
    </w:p>
    <w:p w14:paraId="596E5B4D" w14:textId="77777777" w:rsidR="00264746" w:rsidRPr="00CD2DBE" w:rsidRDefault="00264746" w:rsidP="00264746">
      <w:r w:rsidRPr="00CD2DBE">
        <w:t>Данное сообщение формируется перед осуществлением контроля и не означает, что исходное сообщение прошло все этапы обработки и было успешно принято в автоматизированную систему таможенных органов.</w:t>
      </w:r>
    </w:p>
    <w:p w14:paraId="79B16E03" w14:textId="77777777" w:rsidR="00264746" w:rsidRPr="00CD2DBE" w:rsidRDefault="00264746" w:rsidP="00264746">
      <w:r w:rsidRPr="00CD2DBE">
        <w:t>Уведомление о принятии сообщения не формируются в ответ на некорректные с точки зрения синтаксиса XML (</w:t>
      </w:r>
      <w:proofErr w:type="spellStart"/>
      <w:r w:rsidRPr="00CD2DBE">
        <w:t>not</w:t>
      </w:r>
      <w:proofErr w:type="spellEnd"/>
      <w:r w:rsidRPr="00CD2DBE">
        <w:t xml:space="preserve"> </w:t>
      </w:r>
      <w:proofErr w:type="spellStart"/>
      <w:r w:rsidRPr="00CD2DBE">
        <w:t>well-formed</w:t>
      </w:r>
      <w:proofErr w:type="spellEnd"/>
      <w:r w:rsidRPr="00CD2DBE">
        <w:t xml:space="preserve">) сообщения, а также на сообщения, содержащие ошибки в заголовке служебного конверта, не позволяющие </w:t>
      </w:r>
      <w:r w:rsidR="008E189C" w:rsidRPr="00CD2DBE">
        <w:t xml:space="preserve">достоверно и </w:t>
      </w:r>
      <w:r w:rsidRPr="00CD2DBE">
        <w:t>однозначно определить отправителя сообщения.</w:t>
      </w:r>
    </w:p>
    <w:p w14:paraId="26D66F83" w14:textId="77777777" w:rsidR="00264746" w:rsidRPr="00CD2DBE" w:rsidRDefault="00264746" w:rsidP="00264746">
      <w:pPr>
        <w:pStyle w:val="4"/>
      </w:pPr>
      <w:bookmarkStart w:id="269" w:name="_Toc116359917"/>
      <w:bookmarkStart w:id="270" w:name="_Toc154290419"/>
      <w:r w:rsidRPr="00CD2DBE">
        <w:t>Проверка электронного сообщения</w:t>
      </w:r>
      <w:bookmarkEnd w:id="269"/>
      <w:bookmarkEnd w:id="270"/>
    </w:p>
    <w:p w14:paraId="0B80C956" w14:textId="3C475564" w:rsidR="00264746" w:rsidRPr="00CD2DBE" w:rsidRDefault="00264746" w:rsidP="00264746">
      <w:proofErr w:type="gramStart"/>
      <w:r w:rsidRPr="00CD2DBE">
        <w:t>После успешного приема,</w:t>
      </w:r>
      <w:proofErr w:type="gramEnd"/>
      <w:r w:rsidRPr="00CD2DBE">
        <w:t xml:space="preserve"> происходит контроль электронного сообщения и входящих в него электронных документов</w:t>
      </w:r>
      <w:r w:rsidR="00A76B6D">
        <w:t>.</w:t>
      </w:r>
    </w:p>
    <w:p w14:paraId="66B8AC6D" w14:textId="77777777" w:rsidR="00264746" w:rsidRPr="00CD2DBE" w:rsidRDefault="00264746" w:rsidP="00264746">
      <w:r w:rsidRPr="00CD2DBE">
        <w:lastRenderedPageBreak/>
        <w:t xml:space="preserve">В </w:t>
      </w:r>
      <w:r w:rsidR="00714ED3">
        <w:t>случае</w:t>
      </w:r>
      <w:r w:rsidRPr="00CD2DBE">
        <w:t>, когда в принятом сообщении содержится технологический запрос к автоматизированной системе таможенных органов, или запрос к сервисам, предоставляемым автоматизированной системой таможенных органов, то после осуществления контроля сообщения, автоматизированная система выполняет запрошенное действие</w:t>
      </w:r>
      <w:r w:rsidR="00A25809" w:rsidRPr="00CD2DBE">
        <w:t>,</w:t>
      </w:r>
      <w:r w:rsidRPr="00CD2DBE">
        <w:t xml:space="preserve"> и</w:t>
      </w:r>
      <w:r w:rsidR="00A25809" w:rsidRPr="00CD2DBE">
        <w:t>,</w:t>
      </w:r>
      <w:r w:rsidRPr="00CD2DBE">
        <w:t xml:space="preserve"> при успешном выполнении</w:t>
      </w:r>
      <w:r w:rsidR="00A25809" w:rsidRPr="00CD2DBE">
        <w:t>,</w:t>
      </w:r>
      <w:r w:rsidRPr="00CD2DBE">
        <w:t xml:space="preserve"> возвращает в информационную систему декларанта (заинтересованного лица) сообщение </w:t>
      </w:r>
      <w:r w:rsidR="00714ED3">
        <w:rPr>
          <w:lang w:val="en-US"/>
        </w:rPr>
        <w:t>MCD</w:t>
      </w:r>
      <w:r w:rsidR="00714ED3">
        <w:t>.0000</w:t>
      </w:r>
      <w:r w:rsidR="00714ED3" w:rsidRPr="00714ED3">
        <w:t>4</w:t>
      </w:r>
      <w:r w:rsidRPr="00CD2DBE">
        <w:t>, содержащее документ с результатами выполнения операции (если Спецификацией в этом случае не предусмотрен</w:t>
      </w:r>
      <w:r w:rsidR="008E189C" w:rsidRPr="00CD2DBE">
        <w:t>о</w:t>
      </w:r>
      <w:r w:rsidRPr="00CD2DBE">
        <w:t xml:space="preserve"> </w:t>
      </w:r>
      <w:r w:rsidR="008E189C" w:rsidRPr="00CD2DBE">
        <w:t xml:space="preserve">иное сообщение либо </w:t>
      </w:r>
      <w:r w:rsidRPr="00CD2DBE">
        <w:t xml:space="preserve">иной документ со специфическим реквизитным составом, имеющим значение для бизнес-логики). </w:t>
      </w:r>
    </w:p>
    <w:p w14:paraId="55BBB6AD" w14:textId="1F518BF0" w:rsidR="00264746" w:rsidRPr="00CD2DBE" w:rsidRDefault="00714ED3" w:rsidP="00264746">
      <w:r>
        <w:t>Факт получения сообщени</w:t>
      </w:r>
      <w:r w:rsidRPr="00714ED3">
        <w:t>я</w:t>
      </w:r>
      <w:r>
        <w:t xml:space="preserve"> </w:t>
      </w:r>
      <w:r>
        <w:rPr>
          <w:lang w:val="en-US"/>
        </w:rPr>
        <w:t>MCD</w:t>
      </w:r>
      <w:r w:rsidRPr="00714ED3">
        <w:t>.</w:t>
      </w:r>
      <w:r w:rsidR="00264746" w:rsidRPr="00CD2DBE">
        <w:t>00004 является для информационной системы декларанта (заинтересованного лица) подтверждением, что исходное сообщение прошло контроль и было успешно передано для дальне</w:t>
      </w:r>
      <w:r>
        <w:t>йшей обработки. Только сообщение</w:t>
      </w:r>
      <w:r w:rsidRPr="00714ED3">
        <w:t xml:space="preserve"> </w:t>
      </w:r>
      <w:r>
        <w:rPr>
          <w:lang w:val="en-US"/>
        </w:rPr>
        <w:t>MCD</w:t>
      </w:r>
      <w:r w:rsidR="00264746" w:rsidRPr="00CD2DBE">
        <w:t xml:space="preserve">.00004 </w:t>
      </w:r>
      <w:r>
        <w:t>может быть интерпретировано</w:t>
      </w:r>
      <w:r w:rsidR="00264746" w:rsidRPr="00CD2DBE">
        <w:t xml:space="preserve"> как факт полной и успешной обработки сообщения </w:t>
      </w:r>
      <w:r w:rsidR="00707FBC">
        <w:t>в сервисе</w:t>
      </w:r>
      <w:r w:rsidR="00264746" w:rsidRPr="00CD2DBE">
        <w:t>.</w:t>
      </w:r>
    </w:p>
    <w:p w14:paraId="1D5BE5F7" w14:textId="77777777" w:rsidR="00264746" w:rsidRPr="00CD2DBE" w:rsidRDefault="00264746" w:rsidP="00264746">
      <w:r w:rsidRPr="00CD2DBE">
        <w:t>В случае возникновения ошибок при контроле сообщения или документов, а также при возникновении ошибок в выполнении запрошенной операции, автоматизированная система таможенных органов формирует и отправляет в информационную систему декларанта (з</w:t>
      </w:r>
      <w:r w:rsidR="00361AEB">
        <w:t xml:space="preserve">аинтересованного лица) сообщения </w:t>
      </w:r>
      <w:r w:rsidR="00361AEB">
        <w:rPr>
          <w:lang w:val="en-US"/>
        </w:rPr>
        <w:t>MCD</w:t>
      </w:r>
      <w:r w:rsidRPr="00CD2DBE">
        <w:t>.00001</w:t>
      </w:r>
      <w:r w:rsidR="00361AEB">
        <w:t xml:space="preserve"> содержащие</w:t>
      </w:r>
      <w:r w:rsidRPr="00CD2DBE">
        <w:t xml:space="preserve"> информацию об ошибках.</w:t>
      </w:r>
    </w:p>
    <w:p w14:paraId="6991E369" w14:textId="77777777" w:rsidR="00264746" w:rsidRPr="00CD2DBE" w:rsidRDefault="00264746" w:rsidP="00264746">
      <w:r w:rsidRPr="00CD2DBE">
        <w:t xml:space="preserve">При получении сообщения </w:t>
      </w:r>
      <w:r w:rsidR="00361AEB">
        <w:rPr>
          <w:lang w:val="en-US"/>
        </w:rPr>
        <w:t>MCD</w:t>
      </w:r>
      <w:r w:rsidR="00D75295">
        <w:t>.00001</w:t>
      </w:r>
      <w:r w:rsidRPr="00CD2DBE">
        <w:t xml:space="preserve"> необходимо провести анализ информации об ошибках и на основании этой информации внести изменения в сообщения или документы и повторить отправку сообщения.</w:t>
      </w:r>
    </w:p>
    <w:p w14:paraId="1CCE1334" w14:textId="77777777" w:rsidR="00264746" w:rsidRPr="00CD2DBE" w:rsidRDefault="00264746" w:rsidP="00264746">
      <w:pPr>
        <w:pStyle w:val="4"/>
      </w:pPr>
      <w:bookmarkStart w:id="271" w:name="_Toc154290420"/>
      <w:r w:rsidRPr="00CD2DBE">
        <w:t>Информация о результате обработки сообщения.</w:t>
      </w:r>
      <w:bookmarkEnd w:id="271"/>
    </w:p>
    <w:p w14:paraId="28C3867D" w14:textId="77777777" w:rsidR="00264746" w:rsidRPr="00CD2DBE" w:rsidRDefault="00264746" w:rsidP="00264746">
      <w:r w:rsidRPr="00CD2DBE">
        <w:t xml:space="preserve">Информация о результате обработки сообщения содержится в элементе </w:t>
      </w:r>
      <w:proofErr w:type="spellStart"/>
      <w:r w:rsidRPr="00CD2DBE">
        <w:t>ResultInformation</w:t>
      </w:r>
      <w:proofErr w:type="spellEnd"/>
      <w:r w:rsidRPr="00CD2DBE">
        <w:t xml:space="preserve"> документа </w:t>
      </w:r>
      <w:proofErr w:type="spellStart"/>
      <w:r w:rsidRPr="00CD2DBE">
        <w:t>Result</w:t>
      </w:r>
      <w:proofErr w:type="spellEnd"/>
      <w:r w:rsidRPr="00CD2DBE">
        <w:t>.</w:t>
      </w:r>
    </w:p>
    <w:p w14:paraId="700B1FA8" w14:textId="77777777" w:rsidR="00264746" w:rsidRPr="00CD2DBE" w:rsidRDefault="00264746" w:rsidP="00264746">
      <w:r w:rsidRPr="00CD2DBE">
        <w:t xml:space="preserve">Элемент </w:t>
      </w:r>
      <w:proofErr w:type="spellStart"/>
      <w:r w:rsidRPr="00CD2DBE">
        <w:t>ResultInformation</w:t>
      </w:r>
      <w:proofErr w:type="spellEnd"/>
      <w:r w:rsidRPr="00CD2DBE">
        <w:t xml:space="preserve"> содержит в себе следующие поля, несущие информацию о результате обработки сообщения:</w:t>
      </w:r>
    </w:p>
    <w:p w14:paraId="75CA5D59" w14:textId="77777777" w:rsidR="00264746" w:rsidRPr="00CD2DBE" w:rsidRDefault="00264746" w:rsidP="00264746">
      <w:pPr>
        <w:pStyle w:val="a"/>
      </w:pPr>
      <w:proofErr w:type="spellStart"/>
      <w:r w:rsidRPr="00CD2DBE">
        <w:t>ResultCode</w:t>
      </w:r>
      <w:proofErr w:type="spellEnd"/>
      <w:r w:rsidRPr="00CD2DBE">
        <w:t xml:space="preserve"> – Код возврата (код ошибки)</w:t>
      </w:r>
    </w:p>
    <w:p w14:paraId="6F6C2022" w14:textId="77777777" w:rsidR="00264746" w:rsidRPr="00CD2DBE" w:rsidRDefault="00264746" w:rsidP="00264746">
      <w:pPr>
        <w:pStyle w:val="a"/>
      </w:pPr>
      <w:proofErr w:type="spellStart"/>
      <w:r w:rsidRPr="00CD2DBE">
        <w:t>ResultDescription</w:t>
      </w:r>
      <w:proofErr w:type="spellEnd"/>
      <w:r w:rsidRPr="00CD2DBE">
        <w:t xml:space="preserve"> – Текстовое описание кода возврата (ошибки)</w:t>
      </w:r>
    </w:p>
    <w:p w14:paraId="22199B7C" w14:textId="77777777" w:rsidR="00264746" w:rsidRPr="00CD2DBE" w:rsidRDefault="00264746" w:rsidP="00264746">
      <w:r w:rsidRPr="00CD2DBE">
        <w:t>Каждой ошибке, обнаруженной в ходе проверки принимаемого электронного сообщения</w:t>
      </w:r>
      <w:r w:rsidR="00A25809" w:rsidRPr="00CD2DBE">
        <w:t>,</w:t>
      </w:r>
      <w:r w:rsidRPr="00CD2DBE">
        <w:t xml:space="preserve"> присваивается уникальный буквенно-цифровой код.</w:t>
      </w:r>
    </w:p>
    <w:p w14:paraId="4B6EA383" w14:textId="77777777" w:rsidR="00264746" w:rsidRPr="00CD2DBE" w:rsidRDefault="00264746" w:rsidP="00264746">
      <w:r w:rsidRPr="00CD2DBE">
        <w:t>Код ошибки являет</w:t>
      </w:r>
      <w:r w:rsidR="00361AEB">
        <w:t>ся составным и имеет структуру:</w:t>
      </w:r>
    </w:p>
    <w:p w14:paraId="6E83ACA8" w14:textId="77777777" w:rsidR="00264746" w:rsidRPr="00CD2DBE" w:rsidRDefault="00264746" w:rsidP="002C359A">
      <w:pPr>
        <w:rPr>
          <w:rStyle w:val="afff5"/>
        </w:rPr>
      </w:pPr>
      <w:r w:rsidRPr="00CD2DBE">
        <w:rPr>
          <w:rStyle w:val="afff5"/>
        </w:rPr>
        <w:t>ХХ.YYYYY.ZZ</w:t>
      </w:r>
    </w:p>
    <w:p w14:paraId="4C83A197" w14:textId="77777777" w:rsidR="00264746" w:rsidRPr="00CD2DBE" w:rsidRDefault="00264746" w:rsidP="00264746"/>
    <w:p w14:paraId="70DB01BB" w14:textId="77777777" w:rsidR="00264746" w:rsidRPr="00CD2DBE" w:rsidRDefault="00264746" w:rsidP="00264746">
      <w:r w:rsidRPr="00CD2DBE">
        <w:rPr>
          <w:rStyle w:val="afff5"/>
        </w:rPr>
        <w:t>XX</w:t>
      </w:r>
      <w:r w:rsidRPr="00CD2DBE">
        <w:t xml:space="preserve"> – префикс, характеризующий этап контроля сообщения и программное средство, осуществляющее контроль. Две цифры. </w:t>
      </w:r>
    </w:p>
    <w:p w14:paraId="1CDE6802" w14:textId="77777777" w:rsidR="00264746" w:rsidRPr="00CD2DBE" w:rsidRDefault="00264746" w:rsidP="00264746">
      <w:r w:rsidRPr="00CD2DBE">
        <w:rPr>
          <w:rStyle w:val="afff5"/>
        </w:rPr>
        <w:t>YYYYY</w:t>
      </w:r>
      <w:r w:rsidRPr="00CD2DBE">
        <w:t xml:space="preserve"> – код ошибки. Пять цифр.</w:t>
      </w:r>
    </w:p>
    <w:p w14:paraId="1B48DEFC" w14:textId="77777777" w:rsidR="00264746" w:rsidRPr="00CD2DBE" w:rsidRDefault="00264746" w:rsidP="00264746">
      <w:r w:rsidRPr="00CD2DBE">
        <w:rPr>
          <w:rStyle w:val="afff5"/>
        </w:rPr>
        <w:t>ZZ</w:t>
      </w:r>
      <w:r w:rsidRPr="00CD2DBE">
        <w:t xml:space="preserve"> – суффикс кода сообщения. Служит для уточнения этапа возникновения ошибки без изменения основного кода и описания ошибки. Две цифры.</w:t>
      </w:r>
    </w:p>
    <w:p w14:paraId="187D0242" w14:textId="77777777" w:rsidR="00264746" w:rsidRPr="008B2D96" w:rsidRDefault="008B2D96" w:rsidP="002C359A">
      <w:r w:rsidRPr="00361AEB">
        <w:lastRenderedPageBreak/>
        <w:t>Полный перечень кодов ошибок приведен в Приложении А</w:t>
      </w:r>
      <w:r w:rsidR="00361AEB" w:rsidRPr="00361AEB">
        <w:t>.5</w:t>
      </w:r>
      <w:r w:rsidR="00707FBC">
        <w:t xml:space="preserve"> </w:t>
      </w:r>
      <w:r w:rsidR="00CF0421">
        <w:t xml:space="preserve">данной </w:t>
      </w:r>
      <w:r w:rsidR="00707FBC">
        <w:t xml:space="preserve">Спецификации. </w:t>
      </w:r>
    </w:p>
    <w:p w14:paraId="3B607608" w14:textId="074D60BF" w:rsidR="006018A9" w:rsidRPr="00CD2DBE" w:rsidRDefault="006018A9" w:rsidP="00264746"/>
    <w:p w14:paraId="7E9CEF50" w14:textId="77777777" w:rsidR="00264746" w:rsidRPr="00CD2DBE" w:rsidRDefault="00264746" w:rsidP="005424B8">
      <w:pPr>
        <w:pStyle w:val="30"/>
      </w:pPr>
      <w:bookmarkStart w:id="272" w:name="_Toc277614338"/>
      <w:bookmarkStart w:id="273" w:name="_Toc277869967"/>
      <w:bookmarkStart w:id="274" w:name="_Toc154290422"/>
      <w:bookmarkStart w:id="275" w:name="_Toc210711840"/>
      <w:bookmarkStart w:id="276" w:name="_Toc136524874"/>
      <w:bookmarkEnd w:id="272"/>
      <w:bookmarkEnd w:id="273"/>
      <w:r w:rsidRPr="00CD2DBE">
        <w:t>Обработка исключительных ситуаций</w:t>
      </w:r>
      <w:bookmarkEnd w:id="274"/>
      <w:bookmarkEnd w:id="275"/>
      <w:bookmarkEnd w:id="276"/>
    </w:p>
    <w:p w14:paraId="6595CB2B" w14:textId="77777777" w:rsidR="00264746" w:rsidRPr="00CD2DBE" w:rsidRDefault="00264746" w:rsidP="00264746">
      <w:r w:rsidRPr="00CD2DBE">
        <w:t>Вся информация о нештатных ситуациях в работе в автоматическом режиме доводится до сведения ответственного лица таможенного органа, администрирующего данный программный комплекс.</w:t>
      </w:r>
    </w:p>
    <w:p w14:paraId="3EA01B3F" w14:textId="77777777" w:rsidR="00264746" w:rsidRPr="00CD2DBE" w:rsidRDefault="00264746" w:rsidP="00264746">
      <w:r w:rsidRPr="00CD2DBE">
        <w:t>По каждой нештатной ситуации администратор системы сам принимает решения и определяет порядок взаимодействия участников обмена с целью выхода из создавшейся ситуации.</w:t>
      </w:r>
    </w:p>
    <w:p w14:paraId="1F420593" w14:textId="77777777" w:rsidR="00264746" w:rsidRPr="00CD2DBE" w:rsidRDefault="00264746" w:rsidP="00264746">
      <w:pPr>
        <w:pStyle w:val="4"/>
      </w:pPr>
      <w:bookmarkStart w:id="277" w:name="_Toc154290423"/>
      <w:r w:rsidRPr="00CD2DBE">
        <w:t>Отсутствие подтверждения о приеме</w:t>
      </w:r>
      <w:bookmarkEnd w:id="277"/>
    </w:p>
    <w:p w14:paraId="4AE2D74A" w14:textId="6E5025B0" w:rsidR="00264746" w:rsidRPr="00CD2DBE" w:rsidRDefault="00264746" w:rsidP="00264746">
      <w:r w:rsidRPr="00CD2DBE">
        <w:t>В случае, если прикладное сообщение не было получено</w:t>
      </w:r>
      <w:r w:rsidR="00CF0421">
        <w:t>,</w:t>
      </w:r>
      <w:r w:rsidRPr="00CD2DBE">
        <w:t xml:space="preserve"> то оператор системы-отправителя связывается с должностным лицом, ответственным за техническую поддержку автоматизированной системы таможенных органов</w:t>
      </w:r>
      <w:r w:rsidR="007405B8" w:rsidRPr="00CD2DBE">
        <w:t>,</w:t>
      </w:r>
      <w:r w:rsidRPr="00CD2DBE">
        <w:t xml:space="preserve"> с целью согласования дальнейших действий.</w:t>
      </w:r>
    </w:p>
    <w:p w14:paraId="78A6DF78" w14:textId="77777777" w:rsidR="000B4A89" w:rsidRPr="00CD2DBE" w:rsidRDefault="000B4A89" w:rsidP="000B4A89">
      <w:pPr>
        <w:pStyle w:val="4"/>
      </w:pPr>
      <w:r w:rsidRPr="00CD2DBE">
        <w:t xml:space="preserve">Ошибка при работе автоматизированной системы </w:t>
      </w:r>
      <w:proofErr w:type="gramStart"/>
      <w:r w:rsidRPr="00CD2DBE">
        <w:t>таможенных  органов</w:t>
      </w:r>
      <w:proofErr w:type="gramEnd"/>
    </w:p>
    <w:p w14:paraId="34D806E4" w14:textId="77777777" w:rsidR="000B4A89" w:rsidRPr="00CD2DBE" w:rsidRDefault="009A413B" w:rsidP="000B4A89">
      <w:r w:rsidRPr="00CD2DBE">
        <w:t>В случае если в ходе работы автоматизированной системы таможенных органов возникает ошибка, не позволяющая создать ответное сообщение в соответствии с положениями Спецификации обмена</w:t>
      </w:r>
      <w:r w:rsidR="00E71A70" w:rsidRPr="00CD2DBE">
        <w:t>, формируется сообщение о возникновении критической ошибки при работе системы.</w:t>
      </w:r>
    </w:p>
    <w:p w14:paraId="5E8D1BE3" w14:textId="77777777" w:rsidR="000B4A89" w:rsidRPr="00CD2DBE" w:rsidRDefault="00E71A70" w:rsidP="000B4A89">
      <w:r w:rsidRPr="00CD2DBE">
        <w:t xml:space="preserve">Автоматизированная система </w:t>
      </w:r>
      <w:proofErr w:type="gramStart"/>
      <w:r w:rsidR="00120386" w:rsidRPr="00CD2DBE">
        <w:t>таможенных  органов</w:t>
      </w:r>
      <w:proofErr w:type="gramEnd"/>
      <w:r w:rsidR="00120386" w:rsidRPr="00CD2DBE">
        <w:t xml:space="preserve"> </w:t>
      </w:r>
      <w:r w:rsidRPr="00CD2DBE">
        <w:t xml:space="preserve">формирует и направляет в информационную систему декларанта (заинтересованного лица) сообщение </w:t>
      </w:r>
      <w:r w:rsidR="002B07B8">
        <w:rPr>
          <w:lang w:val="en-US"/>
        </w:rPr>
        <w:t>MCD</w:t>
      </w:r>
      <w:r w:rsidRPr="00CD2DBE">
        <w:t xml:space="preserve">.09999, содержащее документ </w:t>
      </w:r>
      <w:r w:rsidRPr="00CD2DBE">
        <w:rPr>
          <w:lang w:val="en-US"/>
        </w:rPr>
        <w:t>R</w:t>
      </w:r>
      <w:r w:rsidR="007405B8" w:rsidRPr="00CD2DBE">
        <w:rPr>
          <w:lang w:val="en-US"/>
        </w:rPr>
        <w:t>esult</w:t>
      </w:r>
      <w:r w:rsidR="007405B8" w:rsidRPr="00CD2DBE">
        <w:t>.</w:t>
      </w:r>
    </w:p>
    <w:p w14:paraId="6673C31B" w14:textId="77777777" w:rsidR="007405B8" w:rsidRPr="00CD2DBE" w:rsidRDefault="007405B8" w:rsidP="000B4A89">
      <w:r w:rsidRPr="00CD2DBE">
        <w:t>В документе содержится либо код возникшей ошибки, либо код общей ошибки в работе системы 99.99999.99.</w:t>
      </w:r>
    </w:p>
    <w:p w14:paraId="5AD6934C" w14:textId="77777777" w:rsidR="007405B8" w:rsidRPr="00CD2DBE" w:rsidRDefault="007405B8" w:rsidP="000B4A89">
      <w:r w:rsidRPr="00CD2DBE">
        <w:t>При получении данного сообщения оператор информационной системы декларанта (заинтересованного лица) производит анализ ситуации и связывается с должностным лицом, ответственным за техническую поддержку автоматизированной системы таможенных органов, с целью согласования дальнейших действий.</w:t>
      </w:r>
    </w:p>
    <w:p w14:paraId="74DDB921" w14:textId="77777777" w:rsidR="000B4A89" w:rsidRPr="00CD2DBE" w:rsidRDefault="000B4A89" w:rsidP="00264746"/>
    <w:p w14:paraId="791414C1" w14:textId="77777777" w:rsidR="007B5719" w:rsidRPr="00CD2DBE" w:rsidRDefault="007B5719" w:rsidP="005424B8">
      <w:pPr>
        <w:pStyle w:val="1"/>
      </w:pPr>
      <w:bookmarkStart w:id="278" w:name="_Toc111864430"/>
      <w:bookmarkStart w:id="279" w:name="_Ref120602735"/>
      <w:bookmarkStart w:id="280" w:name="_Toc154290424"/>
      <w:bookmarkStart w:id="281" w:name="_Toc210711841"/>
      <w:bookmarkStart w:id="282" w:name="_Toc136524875"/>
      <w:r w:rsidRPr="00CD2DBE">
        <w:lastRenderedPageBreak/>
        <w:t>Описание порядка взаимодействия</w:t>
      </w:r>
      <w:bookmarkEnd w:id="278"/>
      <w:bookmarkEnd w:id="279"/>
      <w:bookmarkEnd w:id="280"/>
      <w:bookmarkEnd w:id="281"/>
      <w:bookmarkEnd w:id="282"/>
      <w:r w:rsidRPr="00CD2DBE">
        <w:t xml:space="preserve"> </w:t>
      </w:r>
    </w:p>
    <w:p w14:paraId="126D345D" w14:textId="77777777" w:rsidR="007B5719" w:rsidRPr="00CD2DBE" w:rsidRDefault="007B5719" w:rsidP="005424B8">
      <w:pPr>
        <w:pStyle w:val="20"/>
      </w:pPr>
      <w:bookmarkStart w:id="283" w:name="_Toc111864431"/>
      <w:bookmarkStart w:id="284" w:name="_Toc154290425"/>
      <w:bookmarkStart w:id="285" w:name="_Toc210711842"/>
      <w:bookmarkStart w:id="286" w:name="_Toc136524876"/>
      <w:r w:rsidRPr="00CD2DBE">
        <w:t>Общие сведения, бизнес-процессы</w:t>
      </w:r>
      <w:bookmarkEnd w:id="283"/>
      <w:bookmarkEnd w:id="284"/>
      <w:bookmarkEnd w:id="285"/>
      <w:bookmarkEnd w:id="286"/>
    </w:p>
    <w:p w14:paraId="027E9E31" w14:textId="77777777" w:rsidR="007B5719" w:rsidRPr="00CD2DBE" w:rsidRDefault="007B5719" w:rsidP="007B5719">
      <w:r w:rsidRPr="00CD2DBE">
        <w:t xml:space="preserve">В рамках взаимодействия между </w:t>
      </w:r>
      <w:r w:rsidR="002B07B8">
        <w:t>подсистемой управления машиночитаемыми доверенностями и</w:t>
      </w:r>
      <w:r w:rsidRPr="00CD2DBE">
        <w:t xml:space="preserve"> информационными системами декларанта выделяются следующие типы бизнес-процессов:</w:t>
      </w:r>
    </w:p>
    <w:p w14:paraId="4E877F70" w14:textId="77777777" w:rsidR="007B5719" w:rsidRPr="00D06F27" w:rsidRDefault="002B07B8" w:rsidP="007B5719">
      <w:pPr>
        <w:pStyle w:val="a"/>
      </w:pPr>
      <w:r w:rsidRPr="00D06F27">
        <w:t>регистрация МЧД участником внешнеэкономической деятельности</w:t>
      </w:r>
      <w:r w:rsidR="007B5719" w:rsidRPr="00D06F27">
        <w:t>;</w:t>
      </w:r>
    </w:p>
    <w:p w14:paraId="3F30CA06" w14:textId="77777777" w:rsidR="007B5719" w:rsidRPr="00D06F27" w:rsidRDefault="002B07B8" w:rsidP="007B5719">
      <w:pPr>
        <w:pStyle w:val="a"/>
      </w:pPr>
      <w:r w:rsidRPr="00D06F27">
        <w:t>процедура проверки полномочий</w:t>
      </w:r>
      <w:r w:rsidR="007B5719" w:rsidRPr="00D06F27">
        <w:t>;</w:t>
      </w:r>
    </w:p>
    <w:p w14:paraId="4DC32CF5" w14:textId="77777777" w:rsidR="007B5719" w:rsidRPr="00D06F27" w:rsidRDefault="002B07B8" w:rsidP="007B5719">
      <w:pPr>
        <w:pStyle w:val="a"/>
      </w:pPr>
      <w:r w:rsidRPr="00D06F27">
        <w:t>отправка заявления на отзыв МЧД</w:t>
      </w:r>
      <w:r w:rsidR="007B5719" w:rsidRPr="00D06F27">
        <w:t>;</w:t>
      </w:r>
    </w:p>
    <w:p w14:paraId="53A0989B" w14:textId="5438ABEF" w:rsidR="007B5719" w:rsidRDefault="002B07B8" w:rsidP="007B5719">
      <w:pPr>
        <w:pStyle w:val="a"/>
      </w:pPr>
      <w:r w:rsidRPr="00D06F27">
        <w:t>подача ссылки МЧД</w:t>
      </w:r>
      <w:r w:rsidR="00CF0421">
        <w:t>, зарегистрированной в централизованном хранилище,</w:t>
      </w:r>
      <w:r w:rsidRPr="00D06F27">
        <w:t xml:space="preserve"> для регистрации ее в </w:t>
      </w:r>
      <w:r w:rsidR="003C7CA9">
        <w:t xml:space="preserve">ПУМЧД </w:t>
      </w:r>
      <w:r w:rsidRPr="00D06F27">
        <w:t>ФТС</w:t>
      </w:r>
      <w:r w:rsidR="003C7CA9">
        <w:t xml:space="preserve"> России</w:t>
      </w:r>
      <w:r w:rsidR="0019529F">
        <w:t>;</w:t>
      </w:r>
    </w:p>
    <w:p w14:paraId="530B57D6" w14:textId="4C744690" w:rsidR="0019529F" w:rsidRPr="00D06F27" w:rsidRDefault="00CF0421" w:rsidP="007B5719">
      <w:pPr>
        <w:pStyle w:val="a"/>
      </w:pPr>
      <w:r>
        <w:t xml:space="preserve">уведомление </w:t>
      </w:r>
      <w:r w:rsidR="00A76B6D">
        <w:t>о результатах</w:t>
      </w:r>
      <w:r>
        <w:t xml:space="preserve"> </w:t>
      </w:r>
      <w:proofErr w:type="spellStart"/>
      <w:r>
        <w:t>синхранизации</w:t>
      </w:r>
      <w:proofErr w:type="spellEnd"/>
      <w:r>
        <w:t xml:space="preserve"> данных с централизованным хранилищем МЧД</w:t>
      </w:r>
      <w:r w:rsidR="0019529F">
        <w:t>.</w:t>
      </w:r>
    </w:p>
    <w:p w14:paraId="75358B4C" w14:textId="77777777" w:rsidR="002B07B8" w:rsidRDefault="002B07B8" w:rsidP="002B07B8">
      <w:pPr>
        <w:pStyle w:val="30"/>
      </w:pPr>
      <w:bookmarkStart w:id="287" w:name="_Toc136524877"/>
      <w:r>
        <w:t>Регистрация МЧД участником внешнеэкономической деятельности</w:t>
      </w:r>
      <w:bookmarkEnd w:id="287"/>
    </w:p>
    <w:p w14:paraId="222DEBA8" w14:textId="77777777" w:rsidR="002B07B8" w:rsidRDefault="0084247E" w:rsidP="002B07B8">
      <w:r>
        <w:t xml:space="preserve">В рамках процедуры регистрации МЧД </w:t>
      </w:r>
      <w:proofErr w:type="spellStart"/>
      <w:r>
        <w:t>учасником</w:t>
      </w:r>
      <w:proofErr w:type="spellEnd"/>
      <w:r>
        <w:t xml:space="preserve"> внешнеэкономической деятельности осуществляется обмен между информационной системой декларанта и подсистемой управления машиночитаемыми доверенностями с целью предоставления в таможенные органы сведений о наличии полномочий на подписание электронных документов и совершения других юридически значимых действий в рамках электронного документооборота. </w:t>
      </w:r>
    </w:p>
    <w:p w14:paraId="56B6480C" w14:textId="77777777" w:rsidR="0084247E" w:rsidRDefault="0084247E" w:rsidP="0084247E">
      <w:r>
        <w:t>Процесс информационного взаимодействия при регистрации МЧД осуществляется по следующему сценарию:</w:t>
      </w:r>
    </w:p>
    <w:p w14:paraId="29F6E128" w14:textId="77777777" w:rsidR="0084247E" w:rsidRDefault="001C03F2" w:rsidP="0084247E">
      <w:r>
        <w:t>И</w:t>
      </w:r>
      <w:r w:rsidRPr="001C03F2">
        <w:t>нформационная система декларанта</w:t>
      </w:r>
      <w:r>
        <w:t xml:space="preserve"> </w:t>
      </w:r>
      <w:r w:rsidR="0084247E">
        <w:t xml:space="preserve">(заинтересованного лица) направляет в ПУМЧД сообщение MCD.00200 «Запрос на </w:t>
      </w:r>
      <w:r w:rsidR="0019529F">
        <w:t>регистрацию</w:t>
      </w:r>
      <w:r w:rsidR="0084247E">
        <w:t xml:space="preserve"> МЧД»</w:t>
      </w:r>
      <w:r w:rsidR="0019529F">
        <w:t>.</w:t>
      </w:r>
    </w:p>
    <w:p w14:paraId="7F288B7A" w14:textId="77777777" w:rsidR="0084247E" w:rsidRDefault="0084247E" w:rsidP="0084247E">
      <w:r>
        <w:t xml:space="preserve">ПУМЧД направляет в </w:t>
      </w:r>
      <w:r w:rsidR="001C03F2" w:rsidRPr="001C03F2">
        <w:t>информационн</w:t>
      </w:r>
      <w:r w:rsidR="001C03F2">
        <w:t>ую систему</w:t>
      </w:r>
      <w:r w:rsidR="001C03F2" w:rsidRPr="001C03F2">
        <w:t xml:space="preserve"> декларанта</w:t>
      </w:r>
      <w:r>
        <w:t xml:space="preserve"> сообщение MCD.00002</w:t>
      </w:r>
      <w:r w:rsidR="00234149" w:rsidRPr="00234149">
        <w:t xml:space="preserve"> </w:t>
      </w:r>
      <w:r w:rsidR="00234149">
        <w:t>«Уведомление о получении сообщения»</w:t>
      </w:r>
      <w:r>
        <w:t xml:space="preserve">, содержащее технологический документ </w:t>
      </w:r>
      <w:proofErr w:type="spellStart"/>
      <w:r>
        <w:t>Result</w:t>
      </w:r>
      <w:proofErr w:type="spellEnd"/>
      <w:r>
        <w:t>. (</w:t>
      </w:r>
      <w:proofErr w:type="spellStart"/>
      <w:r>
        <w:t>ResultCode</w:t>
      </w:r>
      <w:proofErr w:type="spellEnd"/>
      <w:r>
        <w:t xml:space="preserve"> = 00.00000.00).</w:t>
      </w:r>
    </w:p>
    <w:p w14:paraId="517BC041" w14:textId="77777777" w:rsidR="0084247E" w:rsidRDefault="0084247E" w:rsidP="0084247E">
      <w:r>
        <w:t xml:space="preserve">В случае успешной обработки сообщения, ПУМЧД направляет в </w:t>
      </w:r>
      <w:r w:rsidR="001C03F2" w:rsidRPr="001C03F2">
        <w:t>информационн</w:t>
      </w:r>
      <w:r w:rsidR="001C03F2">
        <w:t>ую систему</w:t>
      </w:r>
      <w:r w:rsidR="001C03F2" w:rsidRPr="001C03F2">
        <w:t xml:space="preserve"> декларанта</w:t>
      </w:r>
      <w:r>
        <w:t xml:space="preserve"> сообщение MCD.00004</w:t>
      </w:r>
      <w:r w:rsidR="00234149">
        <w:t xml:space="preserve"> «Уведомление об успешной обработке сообщения»</w:t>
      </w:r>
      <w:r>
        <w:t xml:space="preserve">, содержащее технологический документ </w:t>
      </w:r>
      <w:proofErr w:type="spellStart"/>
      <w:r>
        <w:t>Result</w:t>
      </w:r>
      <w:proofErr w:type="spellEnd"/>
      <w:r>
        <w:t>. (</w:t>
      </w:r>
      <w:proofErr w:type="spellStart"/>
      <w:r>
        <w:t>ResultCode</w:t>
      </w:r>
      <w:proofErr w:type="spellEnd"/>
      <w:r>
        <w:t xml:space="preserve"> = 00.00000.00).</w:t>
      </w:r>
    </w:p>
    <w:p w14:paraId="138B5E0D" w14:textId="77777777" w:rsidR="0084247E" w:rsidRDefault="0084247E" w:rsidP="0084247E">
      <w:r>
        <w:t>В случае возникновения ошибки ПУМЧД направляет в информационную систему заинтересованного лица сообщение MCD.00001</w:t>
      </w:r>
      <w:r w:rsidR="00D06F27">
        <w:t xml:space="preserve"> «Ошибка при контроле сообщения/ выполнении операции</w:t>
      </w:r>
      <w:r w:rsidR="00234149">
        <w:t>»</w:t>
      </w:r>
      <w:r>
        <w:t xml:space="preserve">, содержащее технологический документ </w:t>
      </w:r>
      <w:proofErr w:type="spellStart"/>
      <w:r>
        <w:t>Result</w:t>
      </w:r>
      <w:proofErr w:type="spellEnd"/>
      <w:r>
        <w:t xml:space="preserve"> (</w:t>
      </w:r>
      <w:proofErr w:type="spellStart"/>
      <w:proofErr w:type="gramStart"/>
      <w:r>
        <w:t>ResultCode</w:t>
      </w:r>
      <w:proofErr w:type="spellEnd"/>
      <w:r>
        <w:t xml:space="preserve"> &gt;</w:t>
      </w:r>
      <w:proofErr w:type="gramEnd"/>
      <w:r>
        <w:t xml:space="preserve"> 00.00000.00).</w:t>
      </w:r>
    </w:p>
    <w:p w14:paraId="4989D245" w14:textId="77777777" w:rsidR="003C7CA9" w:rsidRPr="003C7CA9" w:rsidRDefault="003C7CA9" w:rsidP="003C7CA9">
      <w:r>
        <w:t xml:space="preserve">По результатам выполнения синхронизации с централизованным хранилищем МЧД в информационную систему участника ВЭД будет направлено сообщение </w:t>
      </w:r>
      <w:r>
        <w:rPr>
          <w:lang w:val="en-US"/>
        </w:rPr>
        <w:t>MCD</w:t>
      </w:r>
      <w:r w:rsidRPr="003C7CA9">
        <w:t>.00201.</w:t>
      </w:r>
    </w:p>
    <w:p w14:paraId="152F101D" w14:textId="77777777" w:rsidR="003C7CA9" w:rsidRPr="002B07B8" w:rsidRDefault="003C7CA9" w:rsidP="0084247E"/>
    <w:p w14:paraId="64A3C36E" w14:textId="77777777" w:rsidR="00234149" w:rsidRDefault="00234149" w:rsidP="00234149">
      <w:pPr>
        <w:pStyle w:val="30"/>
      </w:pPr>
      <w:bookmarkStart w:id="288" w:name="_Toc136524878"/>
      <w:r>
        <w:lastRenderedPageBreak/>
        <w:t>Процедура проверки полномочий</w:t>
      </w:r>
      <w:bookmarkEnd w:id="288"/>
    </w:p>
    <w:p w14:paraId="798D4154" w14:textId="77777777" w:rsidR="0019529F" w:rsidRDefault="0019529F" w:rsidP="0019529F">
      <w:r>
        <w:t>Процесс информационного взаимодействия при проверке полномочий осуществляется по следующему сценарию:</w:t>
      </w:r>
    </w:p>
    <w:p w14:paraId="3B1022B6" w14:textId="2C04144A" w:rsidR="0019529F" w:rsidRDefault="0019529F" w:rsidP="0019529F">
      <w:r>
        <w:t xml:space="preserve">Информационная система заинтересованного лица направляет в ПУМЧД сообщение MCD.00206 </w:t>
      </w:r>
      <w:r w:rsidR="00A76B6D">
        <w:t>«</w:t>
      </w:r>
      <w:r>
        <w:t>Запрос на проверку полномочий</w:t>
      </w:r>
      <w:r w:rsidR="00A76B6D">
        <w:t>»</w:t>
      </w:r>
      <w:r>
        <w:t>.</w:t>
      </w:r>
    </w:p>
    <w:p w14:paraId="751068DF" w14:textId="77777777" w:rsidR="0019529F" w:rsidRDefault="0019529F" w:rsidP="0019529F"/>
    <w:p w14:paraId="11941B2A" w14:textId="77777777" w:rsidR="0019529F" w:rsidRDefault="0019529F" w:rsidP="0019529F">
      <w:r>
        <w:t xml:space="preserve">ПУМЧД направляет в информационную систему заинтересованного лица сообщение MCD.00002, содержащее технологический документ </w:t>
      </w:r>
      <w:proofErr w:type="spellStart"/>
      <w:r>
        <w:t>Result</w:t>
      </w:r>
      <w:proofErr w:type="spellEnd"/>
      <w:r>
        <w:t>. (</w:t>
      </w:r>
      <w:proofErr w:type="spellStart"/>
      <w:r>
        <w:t>ResultCode</w:t>
      </w:r>
      <w:proofErr w:type="spellEnd"/>
      <w:r>
        <w:t xml:space="preserve"> = 00.00000.00).</w:t>
      </w:r>
    </w:p>
    <w:p w14:paraId="79E2E050" w14:textId="77777777" w:rsidR="0019529F" w:rsidRDefault="0019529F" w:rsidP="0019529F">
      <w:proofErr w:type="gramStart"/>
      <w:r>
        <w:t>В случае успешной обработки сообщения,</w:t>
      </w:r>
      <w:proofErr w:type="gramEnd"/>
      <w:r>
        <w:t xml:space="preserve"> ПУМЧД выполняет проверку полномочий и направляет в информационную систему заинтересованного лица сообщение MCD.00207 содержащее результат проверки полномочий.</w:t>
      </w:r>
    </w:p>
    <w:p w14:paraId="0FC456E6" w14:textId="77777777" w:rsidR="00234149" w:rsidRDefault="0019529F" w:rsidP="0019529F">
      <w:r>
        <w:t xml:space="preserve">В случае возникновения ошибки ПУМЧД направляет в информационную систему заинтересованного лица сообщение MCD.00001, содержащее технологический документ </w:t>
      </w:r>
      <w:proofErr w:type="spellStart"/>
      <w:r>
        <w:t>Result</w:t>
      </w:r>
      <w:proofErr w:type="spellEnd"/>
      <w:r>
        <w:t xml:space="preserve"> (</w:t>
      </w:r>
      <w:proofErr w:type="spellStart"/>
      <w:proofErr w:type="gramStart"/>
      <w:r>
        <w:t>ResultCode</w:t>
      </w:r>
      <w:proofErr w:type="spellEnd"/>
      <w:r>
        <w:t xml:space="preserve"> &gt;</w:t>
      </w:r>
      <w:proofErr w:type="gramEnd"/>
      <w:r>
        <w:t xml:space="preserve"> 00.00000.00).</w:t>
      </w:r>
    </w:p>
    <w:p w14:paraId="7A467684" w14:textId="77777777" w:rsidR="00234149" w:rsidRDefault="00234149" w:rsidP="00234149">
      <w:pPr>
        <w:pStyle w:val="30"/>
      </w:pPr>
      <w:bookmarkStart w:id="289" w:name="_Toc136524879"/>
      <w:r>
        <w:t>Отправка заявлений на отзыв МЧД</w:t>
      </w:r>
      <w:bookmarkEnd w:id="289"/>
    </w:p>
    <w:p w14:paraId="7C3D924C" w14:textId="77777777" w:rsidR="00234149" w:rsidRDefault="00234149" w:rsidP="00234149">
      <w:r>
        <w:t>Процесс информационного взаимодействия при предоставлении заявления на отзыв существующей МЧД осуществляется по следующему сценарию:</w:t>
      </w:r>
    </w:p>
    <w:p w14:paraId="6122609F" w14:textId="338B292F" w:rsidR="00234149" w:rsidRDefault="00234149" w:rsidP="00234149">
      <w:r>
        <w:t>Информационная система заинтересованного лица направляет в ПУМЧД сообщение MCD.00202</w:t>
      </w:r>
      <w:r w:rsidR="00017785">
        <w:t xml:space="preserve"> «Запрос на отзыв МЧД при предоставлении заявления</w:t>
      </w:r>
      <w:r w:rsidR="0019529F">
        <w:t>»</w:t>
      </w:r>
      <w:r>
        <w:t>.</w:t>
      </w:r>
    </w:p>
    <w:p w14:paraId="7EE1AD11" w14:textId="77777777" w:rsidR="00234149" w:rsidRDefault="00234149" w:rsidP="00234149">
      <w:r>
        <w:t xml:space="preserve">ПУМЧД направляет в информационную систему </w:t>
      </w:r>
      <w:r w:rsidR="00017785">
        <w:t>декларанта</w:t>
      </w:r>
      <w:r>
        <w:t xml:space="preserve"> MCD.00002</w:t>
      </w:r>
      <w:r w:rsidR="00017785">
        <w:t xml:space="preserve"> «Уведомление о получении сообщения»</w:t>
      </w:r>
      <w:r>
        <w:t xml:space="preserve">, содержащее технологический документ </w:t>
      </w:r>
      <w:proofErr w:type="spellStart"/>
      <w:r>
        <w:t>Result</w:t>
      </w:r>
      <w:proofErr w:type="spellEnd"/>
      <w:r>
        <w:t>. (</w:t>
      </w:r>
      <w:proofErr w:type="spellStart"/>
      <w:r>
        <w:t>ResultCode</w:t>
      </w:r>
      <w:proofErr w:type="spellEnd"/>
      <w:r>
        <w:t xml:space="preserve"> = 00.00000.00).</w:t>
      </w:r>
    </w:p>
    <w:p w14:paraId="32B9684D" w14:textId="77777777" w:rsidR="00234149" w:rsidRDefault="00234149" w:rsidP="00234149">
      <w:r>
        <w:t xml:space="preserve">В случае успешной обработки сообщения, ПУМЧД направляет в информационную систему </w:t>
      </w:r>
      <w:r w:rsidR="00017785">
        <w:t>декларанта</w:t>
      </w:r>
      <w:r>
        <w:t xml:space="preserve"> сообщение MCD.00004</w:t>
      </w:r>
      <w:r w:rsidR="00017785">
        <w:t xml:space="preserve"> «Уведомление об успешной обработке сообщения»</w:t>
      </w:r>
      <w:r>
        <w:t xml:space="preserve">, содержащее технологический документ </w:t>
      </w:r>
      <w:proofErr w:type="spellStart"/>
      <w:r>
        <w:t>Result</w:t>
      </w:r>
      <w:proofErr w:type="spellEnd"/>
      <w:r>
        <w:t>. (</w:t>
      </w:r>
      <w:proofErr w:type="spellStart"/>
      <w:r>
        <w:t>ResultCode</w:t>
      </w:r>
      <w:proofErr w:type="spellEnd"/>
      <w:r>
        <w:t xml:space="preserve"> = 00.00000.00).</w:t>
      </w:r>
    </w:p>
    <w:p w14:paraId="0DE32705" w14:textId="77777777" w:rsidR="00234149" w:rsidRDefault="00234149" w:rsidP="00234149">
      <w:r>
        <w:t>В случае возникновения ошибки ПУМЧД направляет в информационную систему заинтересованного лица сообщение MCD.00001</w:t>
      </w:r>
      <w:r w:rsidR="00017785">
        <w:t xml:space="preserve"> «</w:t>
      </w:r>
      <w:r w:rsidR="00D06F27">
        <w:t>Ошибка при контроле сообщения/ выполнении операции</w:t>
      </w:r>
      <w:r w:rsidR="00017785">
        <w:t>»</w:t>
      </w:r>
      <w:r>
        <w:t xml:space="preserve">, содержащее технологический документ </w:t>
      </w:r>
      <w:proofErr w:type="spellStart"/>
      <w:r>
        <w:t>Result</w:t>
      </w:r>
      <w:proofErr w:type="spellEnd"/>
      <w:r>
        <w:t xml:space="preserve"> (</w:t>
      </w:r>
      <w:proofErr w:type="spellStart"/>
      <w:proofErr w:type="gramStart"/>
      <w:r>
        <w:t>ResultCode</w:t>
      </w:r>
      <w:proofErr w:type="spellEnd"/>
      <w:r>
        <w:t xml:space="preserve"> &gt;</w:t>
      </w:r>
      <w:proofErr w:type="gramEnd"/>
      <w:r>
        <w:t xml:space="preserve"> 00.00000.00).</w:t>
      </w:r>
    </w:p>
    <w:p w14:paraId="13DF2239" w14:textId="646C39A8" w:rsidR="003C7CA9" w:rsidRPr="003C7CA9" w:rsidRDefault="003C7CA9" w:rsidP="00234149">
      <w:r>
        <w:t xml:space="preserve">По результатам выполнения синхронизации с централизованным хранилищем МЧД в информационную систему участника ВЭД будет направлено сообщение </w:t>
      </w:r>
      <w:r>
        <w:rPr>
          <w:lang w:val="en-US"/>
        </w:rPr>
        <w:t>MCD</w:t>
      </w:r>
      <w:r w:rsidRPr="003C7CA9">
        <w:t>.00201.</w:t>
      </w:r>
    </w:p>
    <w:p w14:paraId="5E5CA482" w14:textId="77777777" w:rsidR="00017785" w:rsidRDefault="00017785" w:rsidP="00017785">
      <w:pPr>
        <w:pStyle w:val="30"/>
      </w:pPr>
      <w:bookmarkStart w:id="290" w:name="_Toc136524880"/>
      <w:r>
        <w:t>Подача ссылки МЧД</w:t>
      </w:r>
      <w:r w:rsidR="00CF0421">
        <w:t>,</w:t>
      </w:r>
      <w:r w:rsidR="00CF0421">
        <w:rPr>
          <w:rFonts w:cs="Times New Roman"/>
          <w:b w:val="0"/>
          <w:bCs w:val="0"/>
          <w:color w:val="000000"/>
        </w:rPr>
        <w:t xml:space="preserve"> </w:t>
      </w:r>
      <w:r w:rsidR="00CF0421" w:rsidRPr="00CF0421">
        <w:t>зарегистрированной в централизованном хранилище,</w:t>
      </w:r>
      <w:r>
        <w:t xml:space="preserve"> для регистрации ее в ФТС</w:t>
      </w:r>
      <w:bookmarkEnd w:id="290"/>
    </w:p>
    <w:p w14:paraId="23200A30" w14:textId="7CB7C2CB" w:rsidR="00017785" w:rsidRDefault="00017785" w:rsidP="00017785">
      <w:r>
        <w:t xml:space="preserve">Процесс информационного взаимодействия </w:t>
      </w:r>
      <w:proofErr w:type="gramStart"/>
      <w:r>
        <w:t>при подача</w:t>
      </w:r>
      <w:proofErr w:type="gramEnd"/>
      <w:r>
        <w:t xml:space="preserve"> ссылки на МЧД</w:t>
      </w:r>
      <w:r w:rsidR="00CF0421">
        <w:t>, зарегистрированную в централизованном хранилище,</w:t>
      </w:r>
      <w:r>
        <w:t xml:space="preserve"> для регистрации в</w:t>
      </w:r>
      <w:r w:rsidR="00A76B6D">
        <w:t xml:space="preserve"> ПУМЧД</w:t>
      </w:r>
      <w:r>
        <w:t xml:space="preserve"> ФТС</w:t>
      </w:r>
      <w:r w:rsidR="00A76B6D">
        <w:t xml:space="preserve"> России</w:t>
      </w:r>
      <w:r>
        <w:t xml:space="preserve"> осуществляется по следующему сценарию:</w:t>
      </w:r>
    </w:p>
    <w:p w14:paraId="1F3389B0" w14:textId="77777777" w:rsidR="00017785" w:rsidRDefault="00017785" w:rsidP="00017785">
      <w:r>
        <w:lastRenderedPageBreak/>
        <w:t>Информационная декларанта направляет в ПУМЧД сообщение MCD.00204 «Запрос на регистрацию в ФТС при предоставлении ссылки на существующую МЧД</w:t>
      </w:r>
      <w:r w:rsidR="0019529F">
        <w:t>».</w:t>
      </w:r>
    </w:p>
    <w:p w14:paraId="1735EBE6" w14:textId="77777777" w:rsidR="00017785" w:rsidRDefault="00017785" w:rsidP="00017785">
      <w:r>
        <w:t>ПУМЧД направляет в информаци</w:t>
      </w:r>
      <w:r w:rsidR="0019529F">
        <w:t xml:space="preserve">онную систему декларанта </w:t>
      </w:r>
      <w:r>
        <w:t>сообщение MCD.00002 «</w:t>
      </w:r>
      <w:r w:rsidRPr="00017785">
        <w:t>Уведомление о получении сообщения»</w:t>
      </w:r>
      <w:r>
        <w:t xml:space="preserve">, содержащее технологический документ </w:t>
      </w:r>
      <w:proofErr w:type="spellStart"/>
      <w:r>
        <w:t>Result</w:t>
      </w:r>
      <w:proofErr w:type="spellEnd"/>
      <w:r>
        <w:t>. (</w:t>
      </w:r>
      <w:proofErr w:type="spellStart"/>
      <w:r>
        <w:t>ResultCode</w:t>
      </w:r>
      <w:proofErr w:type="spellEnd"/>
      <w:r>
        <w:t xml:space="preserve"> = 00.00000.00).</w:t>
      </w:r>
    </w:p>
    <w:p w14:paraId="0AA78A8F" w14:textId="77777777" w:rsidR="00017785" w:rsidRDefault="00017785" w:rsidP="00017785">
      <w:proofErr w:type="gramStart"/>
      <w:r>
        <w:t>В случае успешной обработки сообщения,</w:t>
      </w:r>
      <w:proofErr w:type="gramEnd"/>
      <w:r>
        <w:t xml:space="preserve"> ПУМЧД направляет в информационную систему заинтересованного лица сообщение MCD.00004 </w:t>
      </w:r>
      <w:r w:rsidRPr="00017785">
        <w:t>«Уведомление об успешной обработке сообщения»</w:t>
      </w:r>
      <w:r>
        <w:t xml:space="preserve">, содержащее технологический документ </w:t>
      </w:r>
      <w:proofErr w:type="spellStart"/>
      <w:r>
        <w:t>Result</w:t>
      </w:r>
      <w:proofErr w:type="spellEnd"/>
      <w:r>
        <w:t>. (</w:t>
      </w:r>
      <w:proofErr w:type="spellStart"/>
      <w:r>
        <w:t>ResultCode</w:t>
      </w:r>
      <w:proofErr w:type="spellEnd"/>
      <w:r>
        <w:t xml:space="preserve"> = 00.00000.00).</w:t>
      </w:r>
    </w:p>
    <w:p w14:paraId="587B45AC" w14:textId="77777777" w:rsidR="0019529F" w:rsidRDefault="00017785" w:rsidP="0019529F">
      <w:r>
        <w:t xml:space="preserve">В случае возникновения ошибки ПУМЧД направляет в информационную систему заинтересованного лица сообщение MCD.00001 </w:t>
      </w:r>
      <w:r w:rsidRPr="00017785">
        <w:t>«</w:t>
      </w:r>
      <w:r w:rsidR="00D06F27">
        <w:t>Ошибка при контроле сообщения/ выполнении операции</w:t>
      </w:r>
      <w:r>
        <w:t xml:space="preserve">, содержащее технологический документ </w:t>
      </w:r>
      <w:proofErr w:type="spellStart"/>
      <w:r>
        <w:t>Result</w:t>
      </w:r>
      <w:proofErr w:type="spellEnd"/>
      <w:r>
        <w:t xml:space="preserve"> (</w:t>
      </w:r>
      <w:proofErr w:type="spellStart"/>
      <w:proofErr w:type="gramStart"/>
      <w:r>
        <w:t>ResultCode</w:t>
      </w:r>
      <w:proofErr w:type="spellEnd"/>
      <w:r>
        <w:t xml:space="preserve"> &gt;</w:t>
      </w:r>
      <w:proofErr w:type="gramEnd"/>
      <w:r>
        <w:t xml:space="preserve"> 00.00000.00).</w:t>
      </w:r>
    </w:p>
    <w:p w14:paraId="0C2CBA65" w14:textId="3DA88C10" w:rsidR="0019529F" w:rsidRDefault="00CF0421" w:rsidP="0019529F">
      <w:pPr>
        <w:pStyle w:val="30"/>
      </w:pPr>
      <w:bookmarkStart w:id="291" w:name="_Toc136524881"/>
      <w:r>
        <w:t>У</w:t>
      </w:r>
      <w:r w:rsidRPr="00CF0421">
        <w:t xml:space="preserve">ведомление </w:t>
      </w:r>
      <w:r w:rsidR="00A76B6D">
        <w:t xml:space="preserve">о результатах </w:t>
      </w:r>
      <w:proofErr w:type="spellStart"/>
      <w:r w:rsidRPr="00CF0421">
        <w:t>синхранизации</w:t>
      </w:r>
      <w:proofErr w:type="spellEnd"/>
      <w:r w:rsidRPr="00CF0421">
        <w:t xml:space="preserve"> данных с централизованным хранилищем МЧД</w:t>
      </w:r>
      <w:bookmarkEnd w:id="291"/>
    </w:p>
    <w:p w14:paraId="2AF75F2D" w14:textId="7F73CA92" w:rsidR="0019529F" w:rsidRDefault="0019529F" w:rsidP="0019529F">
      <w:r>
        <w:t>При передаче в информационную систему декларанта уведомления о</w:t>
      </w:r>
      <w:r w:rsidR="00A76B6D">
        <w:t xml:space="preserve"> результатах </w:t>
      </w:r>
      <w:proofErr w:type="spellStart"/>
      <w:r w:rsidR="00A76B6D" w:rsidRPr="00CF0421">
        <w:t>синхранизации</w:t>
      </w:r>
      <w:proofErr w:type="spellEnd"/>
      <w:r w:rsidR="00A76B6D" w:rsidRPr="00CF0421">
        <w:t xml:space="preserve"> данных с централизованным хранилищем МЧД</w:t>
      </w:r>
      <w:r w:rsidR="00A76B6D">
        <w:t xml:space="preserve"> </w:t>
      </w:r>
      <w:r>
        <w:t>происходит по следующему сценарию:</w:t>
      </w:r>
    </w:p>
    <w:p w14:paraId="46B79265" w14:textId="233C2137" w:rsidR="007B5719" w:rsidRPr="00CD2DBE" w:rsidRDefault="00A76B6D" w:rsidP="00A76B6D">
      <w:r>
        <w:t>По результатам синхронизации данных с централи</w:t>
      </w:r>
      <w:r w:rsidR="00C10DE1">
        <w:t>з</w:t>
      </w:r>
      <w:r>
        <w:t>ованным хранилищем МЧД</w:t>
      </w:r>
      <w:r w:rsidR="00CF0421">
        <w:t xml:space="preserve"> </w:t>
      </w:r>
      <w:r w:rsidR="0019529F">
        <w:t>ПУМЧД направляет в информационную систему декларанта сообщение MCD.0020</w:t>
      </w:r>
      <w:r>
        <w:t>1</w:t>
      </w:r>
      <w:r w:rsidR="0019529F">
        <w:t xml:space="preserve"> «</w:t>
      </w:r>
      <w:r>
        <w:t xml:space="preserve">Уведомление с результатом выполнении </w:t>
      </w:r>
      <w:proofErr w:type="spellStart"/>
      <w:r>
        <w:t>синхронзизации</w:t>
      </w:r>
      <w:proofErr w:type="spellEnd"/>
      <w:r>
        <w:t xml:space="preserve"> данных с централизованным хранилищем МЧД</w:t>
      </w:r>
      <w:r w:rsidR="0019529F">
        <w:t xml:space="preserve">», содержащее прикладной документ </w:t>
      </w:r>
      <w:proofErr w:type="spellStart"/>
      <w:r w:rsidR="0019529F">
        <w:t>Result</w:t>
      </w:r>
      <w:proofErr w:type="spellEnd"/>
      <w:r w:rsidR="0019529F">
        <w:t>.</w:t>
      </w:r>
    </w:p>
    <w:p w14:paraId="0B7805EF" w14:textId="77777777" w:rsidR="007B5719" w:rsidRPr="00CD2DBE" w:rsidRDefault="007B5719" w:rsidP="005424B8">
      <w:pPr>
        <w:pStyle w:val="1"/>
      </w:pPr>
      <w:bookmarkStart w:id="292" w:name="_Toc111864450"/>
      <w:bookmarkStart w:id="293" w:name="_Toc154290430"/>
      <w:bookmarkStart w:id="294" w:name="_Toc210711847"/>
      <w:bookmarkStart w:id="295" w:name="_Toc136524882"/>
      <w:r w:rsidRPr="00CD2DBE">
        <w:lastRenderedPageBreak/>
        <w:t>Описание параметров транспортной среды</w:t>
      </w:r>
      <w:bookmarkEnd w:id="292"/>
      <w:bookmarkEnd w:id="293"/>
      <w:bookmarkEnd w:id="294"/>
      <w:bookmarkEnd w:id="295"/>
    </w:p>
    <w:p w14:paraId="1688621E" w14:textId="77777777" w:rsidR="007B5719" w:rsidRPr="00CD2DBE" w:rsidRDefault="007B5719" w:rsidP="005424B8">
      <w:pPr>
        <w:pStyle w:val="20"/>
      </w:pPr>
      <w:bookmarkStart w:id="296" w:name="_Toc112046896"/>
      <w:bookmarkStart w:id="297" w:name="_Toc112054428"/>
      <w:bookmarkStart w:id="298" w:name="_Toc112046897"/>
      <w:bookmarkStart w:id="299" w:name="_Toc112054429"/>
      <w:bookmarkStart w:id="300" w:name="_Toc112046899"/>
      <w:bookmarkStart w:id="301" w:name="_Toc112054431"/>
      <w:bookmarkStart w:id="302" w:name="_Toc112046904"/>
      <w:bookmarkStart w:id="303" w:name="_Toc112054436"/>
      <w:bookmarkStart w:id="304" w:name="_Toc112046912"/>
      <w:bookmarkStart w:id="305" w:name="_Toc112054444"/>
      <w:bookmarkStart w:id="306" w:name="_Toc112046914"/>
      <w:bookmarkStart w:id="307" w:name="_Toc112054446"/>
      <w:bookmarkStart w:id="308" w:name="_Toc112046916"/>
      <w:bookmarkStart w:id="309" w:name="_Toc112054448"/>
      <w:bookmarkStart w:id="310" w:name="_Toc112046918"/>
      <w:bookmarkStart w:id="311" w:name="_Toc112054450"/>
      <w:bookmarkStart w:id="312" w:name="_Toc112046919"/>
      <w:bookmarkStart w:id="313" w:name="_Toc112054451"/>
      <w:bookmarkStart w:id="314" w:name="_Toc112046930"/>
      <w:bookmarkStart w:id="315" w:name="_Toc112054462"/>
      <w:bookmarkStart w:id="316" w:name="_Toc112046932"/>
      <w:bookmarkStart w:id="317" w:name="_Toc112054464"/>
      <w:bookmarkStart w:id="318" w:name="_Toc112046934"/>
      <w:bookmarkStart w:id="319" w:name="_Toc112054466"/>
      <w:bookmarkStart w:id="320" w:name="_Toc112046936"/>
      <w:bookmarkStart w:id="321" w:name="_Toc112054468"/>
      <w:bookmarkStart w:id="322" w:name="_Toc112046937"/>
      <w:bookmarkStart w:id="323" w:name="_Toc112054469"/>
      <w:bookmarkStart w:id="324" w:name="_Toc112046947"/>
      <w:bookmarkStart w:id="325" w:name="_Toc112054479"/>
      <w:bookmarkStart w:id="326" w:name="_Toc112046949"/>
      <w:bookmarkStart w:id="327" w:name="_Toc112054481"/>
      <w:bookmarkStart w:id="328" w:name="_Toc112046951"/>
      <w:bookmarkStart w:id="329" w:name="_Toc112054483"/>
      <w:bookmarkStart w:id="330" w:name="_Toc112046953"/>
      <w:bookmarkStart w:id="331" w:name="_Toc112054485"/>
      <w:bookmarkStart w:id="332" w:name="_Toc112046954"/>
      <w:bookmarkStart w:id="333" w:name="_Toc112054486"/>
      <w:bookmarkStart w:id="334" w:name="_Toc112046969"/>
      <w:bookmarkStart w:id="335" w:name="_Toc112054501"/>
      <w:bookmarkStart w:id="336" w:name="_Toc112046971"/>
      <w:bookmarkStart w:id="337" w:name="_Toc112054503"/>
      <w:bookmarkStart w:id="338" w:name="_Toc112046972"/>
      <w:bookmarkStart w:id="339" w:name="_Toc112054504"/>
      <w:bookmarkStart w:id="340" w:name="_Toc112046973"/>
      <w:bookmarkStart w:id="341" w:name="_Toc112054505"/>
      <w:bookmarkStart w:id="342" w:name="_Toc112046983"/>
      <w:bookmarkStart w:id="343" w:name="_Toc112054515"/>
      <w:bookmarkStart w:id="344" w:name="_Toc112046985"/>
      <w:bookmarkStart w:id="345" w:name="_Toc112054517"/>
      <w:bookmarkStart w:id="346" w:name="_Toc112046986"/>
      <w:bookmarkStart w:id="347" w:name="_Toc112054518"/>
      <w:bookmarkStart w:id="348" w:name="_Toc112046987"/>
      <w:bookmarkStart w:id="349" w:name="_Toc112054519"/>
      <w:bookmarkStart w:id="350" w:name="_Toc112046988"/>
      <w:bookmarkStart w:id="351" w:name="_Toc112054520"/>
      <w:bookmarkStart w:id="352" w:name="_Toc112047000"/>
      <w:bookmarkStart w:id="353" w:name="_Toc112054532"/>
      <w:bookmarkStart w:id="354" w:name="_Toc112047002"/>
      <w:bookmarkStart w:id="355" w:name="_Toc112054534"/>
      <w:bookmarkStart w:id="356" w:name="_Toc112047003"/>
      <w:bookmarkStart w:id="357" w:name="_Toc112054535"/>
      <w:bookmarkStart w:id="358" w:name="_Toc112047004"/>
      <w:bookmarkStart w:id="359" w:name="_Toc112054536"/>
      <w:bookmarkStart w:id="360" w:name="_Toc112047005"/>
      <w:bookmarkStart w:id="361" w:name="_Toc112054537"/>
      <w:bookmarkStart w:id="362" w:name="_Toc112047006"/>
      <w:bookmarkStart w:id="363" w:name="_Toc112054538"/>
      <w:bookmarkStart w:id="364" w:name="_Toc112047007"/>
      <w:bookmarkStart w:id="365" w:name="_Toc112054539"/>
      <w:bookmarkStart w:id="366" w:name="_Toc112047019"/>
      <w:bookmarkStart w:id="367" w:name="_Toc112054551"/>
      <w:bookmarkStart w:id="368" w:name="_Toc112047020"/>
      <w:bookmarkStart w:id="369" w:name="_Toc112054552"/>
      <w:bookmarkStart w:id="370" w:name="_Toc112047021"/>
      <w:bookmarkStart w:id="371" w:name="_Toc112054553"/>
      <w:bookmarkStart w:id="372" w:name="_Toc112047022"/>
      <w:bookmarkStart w:id="373" w:name="_Toc112054554"/>
      <w:bookmarkStart w:id="374" w:name="_Toc112047023"/>
      <w:bookmarkStart w:id="375" w:name="_Toc112054555"/>
      <w:bookmarkStart w:id="376" w:name="_Toc112047024"/>
      <w:bookmarkStart w:id="377" w:name="_Toc112054556"/>
      <w:bookmarkStart w:id="378" w:name="_Toc112047025"/>
      <w:bookmarkStart w:id="379" w:name="_Toc112054557"/>
      <w:bookmarkStart w:id="380" w:name="_Toc112047026"/>
      <w:bookmarkStart w:id="381" w:name="_Toc112054558"/>
      <w:bookmarkStart w:id="382" w:name="_Toc112047028"/>
      <w:bookmarkStart w:id="383" w:name="_Toc112054560"/>
      <w:bookmarkStart w:id="384" w:name="_Toc112047039"/>
      <w:bookmarkStart w:id="385" w:name="_Toc112054571"/>
      <w:bookmarkStart w:id="386" w:name="_Toc112047040"/>
      <w:bookmarkStart w:id="387" w:name="_Toc112054572"/>
      <w:bookmarkStart w:id="388" w:name="_Toc112047041"/>
      <w:bookmarkStart w:id="389" w:name="_Toc112054573"/>
      <w:bookmarkStart w:id="390" w:name="_Toc112047042"/>
      <w:bookmarkStart w:id="391" w:name="_Toc112054574"/>
      <w:bookmarkStart w:id="392" w:name="_Toc112047043"/>
      <w:bookmarkStart w:id="393" w:name="_Toc112054575"/>
      <w:bookmarkStart w:id="394" w:name="_Toc112047044"/>
      <w:bookmarkStart w:id="395" w:name="_Toc112054576"/>
      <w:bookmarkStart w:id="396" w:name="_Toc112047045"/>
      <w:bookmarkStart w:id="397" w:name="_Toc112054577"/>
      <w:bookmarkStart w:id="398" w:name="_Toc112047046"/>
      <w:bookmarkStart w:id="399" w:name="_Toc112054578"/>
      <w:bookmarkStart w:id="400" w:name="_Toc112047047"/>
      <w:bookmarkStart w:id="401" w:name="_Toc112054579"/>
      <w:bookmarkStart w:id="402" w:name="_Toc112047048"/>
      <w:bookmarkStart w:id="403" w:name="_Toc112054580"/>
      <w:bookmarkStart w:id="404" w:name="_Toc112047051"/>
      <w:bookmarkStart w:id="405" w:name="_Toc112054583"/>
      <w:bookmarkStart w:id="406" w:name="_Toc112047061"/>
      <w:bookmarkStart w:id="407" w:name="_Toc112054593"/>
      <w:bookmarkStart w:id="408" w:name="_Toc112047062"/>
      <w:bookmarkStart w:id="409" w:name="_Toc112054594"/>
      <w:bookmarkStart w:id="410" w:name="_Toc112047063"/>
      <w:bookmarkStart w:id="411" w:name="_Toc112054595"/>
      <w:bookmarkStart w:id="412" w:name="_Toc112047064"/>
      <w:bookmarkStart w:id="413" w:name="_Toc112054596"/>
      <w:bookmarkStart w:id="414" w:name="_Toc112047071"/>
      <w:bookmarkStart w:id="415" w:name="_Toc112054603"/>
      <w:bookmarkStart w:id="416" w:name="_Toc112047082"/>
      <w:bookmarkStart w:id="417" w:name="_Toc112054614"/>
      <w:bookmarkStart w:id="418" w:name="_Toc112047084"/>
      <w:bookmarkStart w:id="419" w:name="_Toc112054616"/>
      <w:bookmarkStart w:id="420" w:name="_Toc112047086"/>
      <w:bookmarkStart w:id="421" w:name="_Toc112054618"/>
      <w:bookmarkStart w:id="422" w:name="_Toc112047087"/>
      <w:bookmarkStart w:id="423" w:name="_Toc112054619"/>
      <w:bookmarkStart w:id="424" w:name="_Toc112047091"/>
      <w:bookmarkStart w:id="425" w:name="_Toc112054623"/>
      <w:bookmarkStart w:id="426" w:name="_Toc112047100"/>
      <w:bookmarkStart w:id="427" w:name="_Toc112054632"/>
      <w:bookmarkStart w:id="428" w:name="_Toc112047102"/>
      <w:bookmarkStart w:id="429" w:name="_Toc112054634"/>
      <w:bookmarkStart w:id="430" w:name="_Toc112047104"/>
      <w:bookmarkStart w:id="431" w:name="_Toc112054636"/>
      <w:bookmarkStart w:id="432" w:name="_Toc112047105"/>
      <w:bookmarkStart w:id="433" w:name="_Toc112054637"/>
      <w:bookmarkStart w:id="434" w:name="_Toc112047114"/>
      <w:bookmarkStart w:id="435" w:name="_Toc112054646"/>
      <w:bookmarkStart w:id="436" w:name="_Toc112047115"/>
      <w:bookmarkStart w:id="437" w:name="_Toc112054647"/>
      <w:bookmarkStart w:id="438" w:name="_Toc112047116"/>
      <w:bookmarkStart w:id="439" w:name="_Toc112054648"/>
      <w:bookmarkStart w:id="440" w:name="_Toc112047117"/>
      <w:bookmarkStart w:id="441" w:name="_Toc112054649"/>
      <w:bookmarkStart w:id="442" w:name="_Toc112047118"/>
      <w:bookmarkStart w:id="443" w:name="_Toc112054650"/>
      <w:bookmarkStart w:id="444" w:name="_Toc112047119"/>
      <w:bookmarkStart w:id="445" w:name="_Toc112054651"/>
      <w:bookmarkStart w:id="446" w:name="_Toc112047120"/>
      <w:bookmarkStart w:id="447" w:name="_Toc112054652"/>
      <w:bookmarkStart w:id="448" w:name="_Toc112047121"/>
      <w:bookmarkStart w:id="449" w:name="_Toc112054653"/>
      <w:bookmarkStart w:id="450" w:name="_Toc112047122"/>
      <w:bookmarkStart w:id="451" w:name="_Toc112054654"/>
      <w:bookmarkStart w:id="452" w:name="_Toc112047123"/>
      <w:bookmarkStart w:id="453" w:name="_Toc112054655"/>
      <w:bookmarkStart w:id="454" w:name="_Toc112047124"/>
      <w:bookmarkStart w:id="455" w:name="_Toc112054656"/>
      <w:bookmarkStart w:id="456" w:name="_Toc112047125"/>
      <w:bookmarkStart w:id="457" w:name="_Toc112054657"/>
      <w:bookmarkStart w:id="458" w:name="_Toc112047126"/>
      <w:bookmarkStart w:id="459" w:name="_Toc112054658"/>
      <w:bookmarkStart w:id="460" w:name="_Toc112047127"/>
      <w:bookmarkStart w:id="461" w:name="_Toc112054659"/>
      <w:bookmarkStart w:id="462" w:name="_Toc112047152"/>
      <w:bookmarkStart w:id="463" w:name="_Toc112054684"/>
      <w:bookmarkStart w:id="464" w:name="_Toc112047154"/>
      <w:bookmarkStart w:id="465" w:name="_Toc112054686"/>
      <w:bookmarkStart w:id="466" w:name="_Toc112047159"/>
      <w:bookmarkStart w:id="467" w:name="_Toc112054691"/>
      <w:bookmarkStart w:id="468" w:name="_Toc112047160"/>
      <w:bookmarkStart w:id="469" w:name="_Toc112054692"/>
      <w:bookmarkStart w:id="470" w:name="_Toc112047173"/>
      <w:bookmarkStart w:id="471" w:name="_Toc112054705"/>
      <w:bookmarkStart w:id="472" w:name="_Toc112047174"/>
      <w:bookmarkStart w:id="473" w:name="_Toc112054706"/>
      <w:bookmarkStart w:id="474" w:name="_Toc112047175"/>
      <w:bookmarkStart w:id="475" w:name="_Toc112054707"/>
      <w:bookmarkStart w:id="476" w:name="_Toc112047176"/>
      <w:bookmarkStart w:id="477" w:name="_Toc112054708"/>
      <w:bookmarkStart w:id="478" w:name="_Toc112047183"/>
      <w:bookmarkStart w:id="479" w:name="_Toc112054715"/>
      <w:bookmarkStart w:id="480" w:name="_Toc112047194"/>
      <w:bookmarkStart w:id="481" w:name="_Toc112054726"/>
      <w:bookmarkStart w:id="482" w:name="_Toc112047196"/>
      <w:bookmarkStart w:id="483" w:name="_Toc112054728"/>
      <w:bookmarkStart w:id="484" w:name="_Toc112047198"/>
      <w:bookmarkStart w:id="485" w:name="_Toc112054730"/>
      <w:bookmarkStart w:id="486" w:name="_Toc112047199"/>
      <w:bookmarkStart w:id="487" w:name="_Toc112054731"/>
      <w:bookmarkStart w:id="488" w:name="_Toc112047211"/>
      <w:bookmarkStart w:id="489" w:name="_Toc112054743"/>
      <w:bookmarkStart w:id="490" w:name="_Toc112047213"/>
      <w:bookmarkStart w:id="491" w:name="_Toc112054745"/>
      <w:bookmarkStart w:id="492" w:name="_Toc112047215"/>
      <w:bookmarkStart w:id="493" w:name="_Toc112054747"/>
      <w:bookmarkStart w:id="494" w:name="_Toc112047217"/>
      <w:bookmarkStart w:id="495" w:name="_Toc112054749"/>
      <w:bookmarkStart w:id="496" w:name="_Toc112047226"/>
      <w:bookmarkStart w:id="497" w:name="_Toc112054758"/>
      <w:bookmarkStart w:id="498" w:name="_Toc112047227"/>
      <w:bookmarkStart w:id="499" w:name="_Toc112054759"/>
      <w:bookmarkStart w:id="500" w:name="_Toc112047228"/>
      <w:bookmarkStart w:id="501" w:name="_Toc112054760"/>
      <w:bookmarkStart w:id="502" w:name="_Toc112047229"/>
      <w:bookmarkStart w:id="503" w:name="_Toc112054761"/>
      <w:bookmarkStart w:id="504" w:name="_Toc112047230"/>
      <w:bookmarkStart w:id="505" w:name="_Toc112054762"/>
      <w:bookmarkStart w:id="506" w:name="_Toc112047231"/>
      <w:bookmarkStart w:id="507" w:name="_Toc112054763"/>
      <w:bookmarkStart w:id="508" w:name="_Toc112047232"/>
      <w:bookmarkStart w:id="509" w:name="_Toc112054764"/>
      <w:bookmarkStart w:id="510" w:name="_Toc112047233"/>
      <w:bookmarkStart w:id="511" w:name="_Toc112054765"/>
      <w:bookmarkStart w:id="512" w:name="_Toc112047258"/>
      <w:bookmarkStart w:id="513" w:name="_Toc112054790"/>
      <w:bookmarkStart w:id="514" w:name="_Toc112047260"/>
      <w:bookmarkStart w:id="515" w:name="_Toc112054792"/>
      <w:bookmarkStart w:id="516" w:name="_Toc112047269"/>
      <w:bookmarkStart w:id="517" w:name="_Toc112054801"/>
      <w:bookmarkStart w:id="518" w:name="_Toc112047270"/>
      <w:bookmarkStart w:id="519" w:name="_Toc112054802"/>
      <w:bookmarkStart w:id="520" w:name="_Toc112047272"/>
      <w:bookmarkStart w:id="521" w:name="_Toc112054804"/>
      <w:bookmarkStart w:id="522" w:name="_Toc112047273"/>
      <w:bookmarkStart w:id="523" w:name="_Toc112054805"/>
      <w:bookmarkStart w:id="524" w:name="_Toc112047279"/>
      <w:bookmarkStart w:id="525" w:name="_Toc112054811"/>
      <w:bookmarkStart w:id="526" w:name="_Toc112047282"/>
      <w:bookmarkStart w:id="527" w:name="_Toc112054814"/>
      <w:bookmarkStart w:id="528" w:name="_Toc112047286"/>
      <w:bookmarkStart w:id="529" w:name="_Toc112054818"/>
      <w:bookmarkStart w:id="530" w:name="_Toc112047288"/>
      <w:bookmarkStart w:id="531" w:name="_Toc112054820"/>
      <w:bookmarkStart w:id="532" w:name="_Toc112047290"/>
      <w:bookmarkStart w:id="533" w:name="_Toc112054822"/>
      <w:bookmarkStart w:id="534" w:name="_Toc112047294"/>
      <w:bookmarkStart w:id="535" w:name="_Toc112054826"/>
      <w:bookmarkStart w:id="536" w:name="_Toc85965473"/>
      <w:bookmarkStart w:id="537" w:name="_Toc112047306"/>
      <w:bookmarkStart w:id="538" w:name="_Toc112054838"/>
      <w:bookmarkStart w:id="539" w:name="_Toc112047308"/>
      <w:bookmarkStart w:id="540" w:name="_Toc112054840"/>
      <w:bookmarkStart w:id="541" w:name="_Toc112047316"/>
      <w:bookmarkStart w:id="542" w:name="_Toc112054848"/>
      <w:bookmarkStart w:id="543" w:name="_Toc112047317"/>
      <w:bookmarkStart w:id="544" w:name="_Toc112054849"/>
      <w:bookmarkStart w:id="545" w:name="_Toc112047333"/>
      <w:bookmarkStart w:id="546" w:name="_Toc112054865"/>
      <w:bookmarkStart w:id="547" w:name="_Toc112047341"/>
      <w:bookmarkStart w:id="548" w:name="_Toc112054873"/>
      <w:bookmarkStart w:id="549" w:name="_Toc112047343"/>
      <w:bookmarkStart w:id="550" w:name="_Toc112054875"/>
      <w:bookmarkStart w:id="551" w:name="_Toc112047353"/>
      <w:bookmarkStart w:id="552" w:name="_Toc112054885"/>
      <w:bookmarkStart w:id="553" w:name="_Toc111864451"/>
      <w:bookmarkStart w:id="554" w:name="_Toc154290431"/>
      <w:bookmarkStart w:id="555" w:name="_Toc210711848"/>
      <w:bookmarkStart w:id="556" w:name="_Toc136524883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r w:rsidRPr="00CD2DBE">
        <w:t>Общие сведения</w:t>
      </w:r>
      <w:bookmarkEnd w:id="553"/>
      <w:bookmarkEnd w:id="554"/>
      <w:bookmarkEnd w:id="555"/>
      <w:bookmarkEnd w:id="556"/>
    </w:p>
    <w:p w14:paraId="0928C689" w14:textId="77777777" w:rsidR="007B5719" w:rsidRPr="00CD2DBE" w:rsidRDefault="007B5719" w:rsidP="007B5719">
      <w:r w:rsidRPr="00CD2DBE">
        <w:t>При осуществлении обмена применяется принцип документного обмена, то есть одно физическое транспортное сообщение содержит один логический электронный документ.</w:t>
      </w:r>
    </w:p>
    <w:p w14:paraId="7C551AA2" w14:textId="77777777" w:rsidR="007B5719" w:rsidRPr="00CD2DBE" w:rsidRDefault="007B5719" w:rsidP="00D06F27">
      <w:r w:rsidRPr="00CD2DBE">
        <w:t>Электронный документ и технологические заголовки инварианты к используемым транспортным средам, что позволяет унифицировать информацион</w:t>
      </w:r>
      <w:r w:rsidR="00D06F27">
        <w:t>ный обмен в гетерогенных сетях.</w:t>
      </w:r>
    </w:p>
    <w:p w14:paraId="67EBA0C6" w14:textId="77777777" w:rsidR="007B5719" w:rsidRPr="00CD2DBE" w:rsidRDefault="007B5719" w:rsidP="005424B8">
      <w:pPr>
        <w:pStyle w:val="20"/>
      </w:pPr>
      <w:bookmarkStart w:id="557" w:name="_Toc111864452"/>
      <w:bookmarkStart w:id="558" w:name="_Toc154290432"/>
      <w:bookmarkStart w:id="559" w:name="_Toc210711849"/>
      <w:bookmarkStart w:id="560" w:name="_Toc136524884"/>
      <w:r w:rsidRPr="00CD2DBE">
        <w:t>Поддерживаемые протоколы</w:t>
      </w:r>
      <w:bookmarkEnd w:id="557"/>
      <w:bookmarkEnd w:id="558"/>
      <w:bookmarkEnd w:id="559"/>
      <w:bookmarkEnd w:id="560"/>
    </w:p>
    <w:p w14:paraId="5583C9BC" w14:textId="77777777" w:rsidR="003D334A" w:rsidRDefault="003D334A" w:rsidP="003D334A">
      <w:r w:rsidRPr="00CD2DBE">
        <w:t>Для взаимодействия между автоматизированн</w:t>
      </w:r>
      <w:r>
        <w:t>ыми</w:t>
      </w:r>
      <w:r w:rsidRPr="00CD2DBE">
        <w:t xml:space="preserve"> </w:t>
      </w:r>
      <w:proofErr w:type="gramStart"/>
      <w:r w:rsidRPr="00CD2DBE">
        <w:t>систем</w:t>
      </w:r>
      <w:r>
        <w:t>ами</w:t>
      </w:r>
      <w:r w:rsidRPr="00CD2DBE">
        <w:t xml:space="preserve"> </w:t>
      </w:r>
      <w:r>
        <w:t xml:space="preserve"> таможенных</w:t>
      </w:r>
      <w:proofErr w:type="gramEnd"/>
      <w:r>
        <w:t xml:space="preserve"> органов</w:t>
      </w:r>
      <w:r w:rsidRPr="00CD2DBE">
        <w:t xml:space="preserve"> и автоматизированными системами декларантов </w:t>
      </w:r>
      <w:r>
        <w:t>используе</w:t>
      </w:r>
      <w:r w:rsidRPr="00CD2DBE">
        <w:t>тся</w:t>
      </w:r>
      <w:r w:rsidRPr="00282EB7">
        <w:t xml:space="preserve"> </w:t>
      </w:r>
      <w:r>
        <w:t>один из следующих типов  протоколов:</w:t>
      </w:r>
      <w:r w:rsidRPr="00CD2DBE">
        <w:t xml:space="preserve"> </w:t>
      </w:r>
    </w:p>
    <w:p w14:paraId="3BDF0A2A" w14:textId="77777777" w:rsidR="003D334A" w:rsidRDefault="003D334A" w:rsidP="003D334A">
      <w:pPr>
        <w:pStyle w:val="2"/>
      </w:pPr>
      <w:r>
        <w:t>почтовые протоколы SMTP/POP3;</w:t>
      </w:r>
    </w:p>
    <w:p w14:paraId="7695B111" w14:textId="77777777" w:rsidR="002E57FE" w:rsidRDefault="003D334A" w:rsidP="003D334A">
      <w:pPr>
        <w:pStyle w:val="2"/>
      </w:pPr>
      <w:r w:rsidRPr="00A9660A">
        <w:t xml:space="preserve">транспортный протокол </w:t>
      </w:r>
      <w:proofErr w:type="spellStart"/>
      <w:r w:rsidRPr="00A9660A">
        <w:t>WebSphere</w:t>
      </w:r>
      <w:proofErr w:type="spellEnd"/>
      <w:r w:rsidRPr="00A9660A">
        <w:t xml:space="preserve"> MQ (WMQ)</w:t>
      </w:r>
      <w:r w:rsidR="002E57FE">
        <w:t>;</w:t>
      </w:r>
    </w:p>
    <w:p w14:paraId="67B6C1C6" w14:textId="77777777" w:rsidR="003D334A" w:rsidRPr="00CD2DBE" w:rsidRDefault="002E57FE" w:rsidP="003D334A">
      <w:pPr>
        <w:pStyle w:val="2"/>
      </w:pPr>
      <w:r w:rsidRPr="00A41C00">
        <w:t xml:space="preserve">протокол </w:t>
      </w:r>
      <w:r w:rsidRPr="00A41C00">
        <w:rPr>
          <w:lang w:val="en-US"/>
        </w:rPr>
        <w:t>HTTPs</w:t>
      </w:r>
      <w:r>
        <w:t>.</w:t>
      </w:r>
    </w:p>
    <w:p w14:paraId="6934B8A5" w14:textId="77777777" w:rsidR="003D334A" w:rsidRDefault="003D334A" w:rsidP="003D334A">
      <w:r w:rsidRPr="00CD2DBE">
        <w:t>При взаимодействии по протоколу SMTP информационный обмен осуществляется с помощью почтовых сообщений. Почтовые сообщения должны формироваться согласно стандартам Internet Message Format ([RFC2822]) и MIME версии 1.0 ([RFC2045], [RFC2046], [RFC2047], [RFC2048]).</w:t>
      </w:r>
      <w:r>
        <w:t xml:space="preserve"> </w:t>
      </w:r>
      <w:r w:rsidRPr="00CD2DBE">
        <w:t xml:space="preserve">Ответные сообщения </w:t>
      </w:r>
      <w:r>
        <w:t xml:space="preserve">информационная </w:t>
      </w:r>
      <w:r w:rsidRPr="00CD2DBE">
        <w:t xml:space="preserve">система </w:t>
      </w:r>
      <w:r>
        <w:t>поручителя</w:t>
      </w:r>
      <w:r w:rsidRPr="00CD2DBE">
        <w:t xml:space="preserve"> получает из соответствующего ей ящика на </w:t>
      </w:r>
      <w:proofErr w:type="spellStart"/>
      <w:r w:rsidRPr="00CD2DBE">
        <w:t>почтвом</w:t>
      </w:r>
      <w:proofErr w:type="spellEnd"/>
      <w:r w:rsidRPr="00CD2DBE">
        <w:t xml:space="preserve"> сервере по протоколу POP3.</w:t>
      </w:r>
    </w:p>
    <w:p w14:paraId="269C8B7A" w14:textId="77777777" w:rsidR="003D334A" w:rsidRDefault="003D334A" w:rsidP="003D334A">
      <w:pPr>
        <w:rPr>
          <w:color w:val="auto"/>
        </w:rPr>
      </w:pPr>
      <w:r>
        <w:t xml:space="preserve">При взаимодействии </w:t>
      </w:r>
      <w:proofErr w:type="gramStart"/>
      <w:r>
        <w:t>по  протоколу</w:t>
      </w:r>
      <w:proofErr w:type="gramEnd"/>
      <w:r>
        <w:t xml:space="preserve"> </w:t>
      </w:r>
      <w:r>
        <w:rPr>
          <w:lang w:val="en-US"/>
        </w:rPr>
        <w:t>WMQ</w:t>
      </w:r>
      <w:r>
        <w:t xml:space="preserve"> сообщение отправляется в очередь сообщений,  выделенную  для  приема сообщений автоматизированной  системой  таможенных  органов. Ответные сообщения помещаются в очередь для ответных </w:t>
      </w:r>
      <w:proofErr w:type="gramStart"/>
      <w:r>
        <w:t>сообщений,  выделенную</w:t>
      </w:r>
      <w:proofErr w:type="gramEnd"/>
      <w:r>
        <w:t xml:space="preserve"> для приема сообщений </w:t>
      </w:r>
      <w:r w:rsidRPr="005F66F7">
        <w:rPr>
          <w:color w:val="auto"/>
        </w:rPr>
        <w:t>информационными системами</w:t>
      </w:r>
      <w:r>
        <w:rPr>
          <w:color w:val="auto"/>
        </w:rPr>
        <w:t xml:space="preserve"> поручителей.</w:t>
      </w:r>
    </w:p>
    <w:p w14:paraId="5E9F929F" w14:textId="77777777" w:rsidR="003D334A" w:rsidRPr="00796F08" w:rsidRDefault="003D334A" w:rsidP="005424B8">
      <w:pPr>
        <w:pStyle w:val="20"/>
      </w:pPr>
      <w:bookmarkStart w:id="561" w:name="_Toc327032983"/>
      <w:bookmarkStart w:id="562" w:name="_Toc136524885"/>
      <w:r>
        <w:t xml:space="preserve">Особенности </w:t>
      </w:r>
      <w:proofErr w:type="gramStart"/>
      <w:r>
        <w:t>использования  протоколов</w:t>
      </w:r>
      <w:proofErr w:type="gramEnd"/>
      <w:r>
        <w:t xml:space="preserve"> </w:t>
      </w:r>
      <w:r>
        <w:rPr>
          <w:lang w:val="en-US"/>
        </w:rPr>
        <w:t>SMTP</w:t>
      </w:r>
      <w:r w:rsidRPr="00796F08">
        <w:t>/</w:t>
      </w:r>
      <w:r>
        <w:rPr>
          <w:lang w:val="en-US"/>
        </w:rPr>
        <w:t>POP</w:t>
      </w:r>
      <w:r w:rsidRPr="00796F08">
        <w:t>3</w:t>
      </w:r>
      <w:bookmarkEnd w:id="561"/>
      <w:bookmarkEnd w:id="562"/>
    </w:p>
    <w:p w14:paraId="2AC8CCA8" w14:textId="77777777" w:rsidR="007B5719" w:rsidRPr="00CD2DBE" w:rsidRDefault="007B5719" w:rsidP="005424B8">
      <w:pPr>
        <w:pStyle w:val="30"/>
      </w:pPr>
      <w:bookmarkStart w:id="563" w:name="_Ref147913609"/>
      <w:bookmarkStart w:id="564" w:name="_Toc154290433"/>
      <w:bookmarkStart w:id="565" w:name="_Toc210711850"/>
      <w:bookmarkStart w:id="566" w:name="_Toc136524886"/>
      <w:r w:rsidRPr="00CD2DBE">
        <w:t>Правила заполнения транспортных адресов заголовка служебного конверта</w:t>
      </w:r>
      <w:bookmarkEnd w:id="563"/>
      <w:bookmarkEnd w:id="564"/>
      <w:bookmarkEnd w:id="565"/>
      <w:bookmarkEnd w:id="566"/>
    </w:p>
    <w:p w14:paraId="74601C46" w14:textId="77777777" w:rsidR="007B5719" w:rsidRPr="00CD2DBE" w:rsidRDefault="007B5719" w:rsidP="007B5719">
      <w:r w:rsidRPr="00CD2DBE">
        <w:t xml:space="preserve">Транспортные адреса, отправителя и получателя электронного сообщения, указываемые в элементах </w:t>
      </w:r>
      <w:proofErr w:type="spellStart"/>
      <w:r w:rsidRPr="00CD2DBE">
        <w:t>SenderInformation</w:t>
      </w:r>
      <w:proofErr w:type="spellEnd"/>
      <w:r w:rsidRPr="00CD2DBE">
        <w:t xml:space="preserve"> и </w:t>
      </w:r>
      <w:proofErr w:type="spellStart"/>
      <w:r w:rsidRPr="00CD2DBE">
        <w:t>ReceiverInformation</w:t>
      </w:r>
      <w:proofErr w:type="spellEnd"/>
      <w:r w:rsidRPr="00CD2DBE">
        <w:t xml:space="preserve"> блока заголовков </w:t>
      </w:r>
      <w:proofErr w:type="spellStart"/>
      <w:r w:rsidRPr="00CD2DBE">
        <w:t>RoutingInf</w:t>
      </w:r>
      <w:proofErr w:type="spellEnd"/>
      <w:r w:rsidRPr="00CD2DBE">
        <w:t>, должны быть записаны в следующей нотации:</w:t>
      </w:r>
    </w:p>
    <w:p w14:paraId="2629A211" w14:textId="77777777" w:rsidR="007B5719" w:rsidRPr="00CD2DBE" w:rsidRDefault="007B5719" w:rsidP="007B5719"/>
    <w:p w14:paraId="263B2ABD" w14:textId="77777777" w:rsidR="007B5719" w:rsidRPr="00CD2DBE" w:rsidRDefault="007B5719" w:rsidP="007B5719">
      <w:r w:rsidRPr="00CD2DBE">
        <w:t>smtp:/</w:t>
      </w:r>
      <w:proofErr w:type="gramStart"/>
      <w:r w:rsidRPr="00CD2DBE">
        <w:t>/&lt;</w:t>
      </w:r>
      <w:proofErr w:type="gramEnd"/>
      <w:r w:rsidRPr="00CD2DBE">
        <w:t xml:space="preserve">почтовый домен&gt;/&lt;имя ящика&gt; </w:t>
      </w:r>
    </w:p>
    <w:p w14:paraId="46E34FDA" w14:textId="77777777" w:rsidR="007B5719" w:rsidRPr="00CD2DBE" w:rsidRDefault="007B5719" w:rsidP="007B5719"/>
    <w:p w14:paraId="197B4B12" w14:textId="77777777" w:rsidR="007B5719" w:rsidRPr="00CD2DBE" w:rsidRDefault="007B5719" w:rsidP="002C359A">
      <w:r w:rsidRPr="00CD2DBE">
        <w:t xml:space="preserve">Где </w:t>
      </w:r>
    </w:p>
    <w:p w14:paraId="29FBA218" w14:textId="77777777" w:rsidR="007B5719" w:rsidRPr="00CD2DBE" w:rsidRDefault="007B5719" w:rsidP="007B5719">
      <w:pPr>
        <w:pStyle w:val="a"/>
      </w:pPr>
      <w:r w:rsidRPr="00CD2DBE">
        <w:t>&lt;почтовый домен&gt; - домен</w:t>
      </w:r>
      <w:r w:rsidR="00D547CC" w:rsidRPr="00CD2DBE">
        <w:t>,</w:t>
      </w:r>
      <w:r w:rsidRPr="00CD2DBE">
        <w:t xml:space="preserve"> в котором находится почтовый ящик отправителя или получателя.</w:t>
      </w:r>
    </w:p>
    <w:p w14:paraId="159328B4" w14:textId="4665FF18" w:rsidR="007B5719" w:rsidRPr="00553898" w:rsidRDefault="007B5719" w:rsidP="00C10DE1">
      <w:pPr>
        <w:pStyle w:val="a"/>
      </w:pPr>
      <w:r w:rsidRPr="00CD2DBE">
        <w:lastRenderedPageBreak/>
        <w:t>&lt;имя ящика&gt; - имя почтового ящика, на который отправляются (из которого принимаются) почтовые сообщения</w:t>
      </w:r>
    </w:p>
    <w:p w14:paraId="498D3B63" w14:textId="77777777" w:rsidR="007B5719" w:rsidRPr="00CD2DBE" w:rsidRDefault="007B5719" w:rsidP="005424B8">
      <w:pPr>
        <w:pStyle w:val="30"/>
      </w:pPr>
      <w:bookmarkStart w:id="567" w:name="_Toc111864453"/>
      <w:bookmarkStart w:id="568" w:name="_Toc154290434"/>
      <w:bookmarkStart w:id="569" w:name="_Toc210711851"/>
      <w:bookmarkStart w:id="570" w:name="_Toc136524887"/>
      <w:r w:rsidRPr="00CD2DBE">
        <w:t xml:space="preserve">Требования и рекомендации при использовании </w:t>
      </w:r>
      <w:bookmarkEnd w:id="567"/>
      <w:r w:rsidRPr="00CD2DBE">
        <w:t>почтовых протоколов</w:t>
      </w:r>
      <w:bookmarkEnd w:id="568"/>
      <w:bookmarkEnd w:id="569"/>
      <w:bookmarkEnd w:id="570"/>
    </w:p>
    <w:p w14:paraId="4A2C0F12" w14:textId="77777777" w:rsidR="007B5719" w:rsidRPr="00CD2DBE" w:rsidRDefault="007B5719" w:rsidP="007B5719">
      <w:r w:rsidRPr="00CD2DBE">
        <w:t>К почтовым сообщениям предъявляются следующие требования:</w:t>
      </w:r>
    </w:p>
    <w:p w14:paraId="174AF1AB" w14:textId="77777777" w:rsidR="007B5719" w:rsidRPr="00CD2DBE" w:rsidRDefault="007B5719" w:rsidP="007B5719">
      <w:pPr>
        <w:pStyle w:val="a"/>
      </w:pPr>
      <w:r w:rsidRPr="00CD2DBE">
        <w:t>в поле «From» должен содержаться почтовый адрес отправителя;</w:t>
      </w:r>
    </w:p>
    <w:p w14:paraId="3125F594" w14:textId="77777777" w:rsidR="007B5719" w:rsidRPr="00CD2DBE" w:rsidRDefault="007B5719" w:rsidP="007B5719">
      <w:pPr>
        <w:pStyle w:val="a"/>
      </w:pPr>
      <w:r w:rsidRPr="00CD2DBE">
        <w:t>в поле «To» должен содержаться почтовый адрес получателя;</w:t>
      </w:r>
    </w:p>
    <w:p w14:paraId="184AFB0C" w14:textId="77777777" w:rsidR="007B5719" w:rsidRPr="00CD2DBE" w:rsidRDefault="007B5719" w:rsidP="007B5719">
      <w:pPr>
        <w:pStyle w:val="a"/>
      </w:pPr>
      <w:r w:rsidRPr="00CD2DBE">
        <w:t>в поле «Content-Type» должно содержаться «</w:t>
      </w:r>
      <w:proofErr w:type="spellStart"/>
      <w:r w:rsidRPr="00CD2DBE">
        <w:t>multipart</w:t>
      </w:r>
      <w:proofErr w:type="spellEnd"/>
      <w:r w:rsidRPr="00CD2DBE">
        <w:t>/</w:t>
      </w:r>
      <w:proofErr w:type="spellStart"/>
      <w:r w:rsidRPr="00CD2DBE">
        <w:t>mixed</w:t>
      </w:r>
      <w:proofErr w:type="spellEnd"/>
      <w:r w:rsidRPr="00CD2DBE">
        <w:t>»;</w:t>
      </w:r>
    </w:p>
    <w:p w14:paraId="0F8DAB64" w14:textId="63FA3A1F" w:rsidR="007B5719" w:rsidRPr="00CD2DBE" w:rsidRDefault="007B5719" w:rsidP="007B5719">
      <w:pPr>
        <w:pStyle w:val="a"/>
      </w:pPr>
      <w:r w:rsidRPr="00CD2DBE">
        <w:t>в поле «</w:t>
      </w:r>
      <w:proofErr w:type="spellStart"/>
      <w:r w:rsidRPr="00CD2DBE">
        <w:t>Subject</w:t>
      </w:r>
      <w:proofErr w:type="spellEnd"/>
      <w:r w:rsidRPr="00CD2DBE">
        <w:t>» должно иметь значение «</w:t>
      </w:r>
      <w:r w:rsidRPr="00BB1FB9">
        <w:t>EDS»</w:t>
      </w:r>
      <w:r w:rsidRPr="00CD2DBE">
        <w:t xml:space="preserve">. </w:t>
      </w:r>
    </w:p>
    <w:p w14:paraId="48F4DF5D" w14:textId="77777777" w:rsidR="007B5719" w:rsidRPr="00CD2DBE" w:rsidRDefault="007B5719" w:rsidP="007B5719">
      <w:r w:rsidRPr="00CD2DBE">
        <w:t>Почтовое сообщение должно состоять из 2 (двух) MIME-частей. Рекомендуется, чтобы первая MIME-часть имела MIME-тип (заголовок «Content-Type») «</w:t>
      </w:r>
      <w:proofErr w:type="spellStart"/>
      <w:r w:rsidRPr="00CD2DBE">
        <w:t>text</w:t>
      </w:r>
      <w:proofErr w:type="spellEnd"/>
      <w:r w:rsidRPr="00CD2DBE">
        <w:t>/</w:t>
      </w:r>
      <w:proofErr w:type="spellStart"/>
      <w:r w:rsidRPr="00CD2DBE">
        <w:t>plain</w:t>
      </w:r>
      <w:proofErr w:type="spellEnd"/>
      <w:r w:rsidRPr="00CD2DBE">
        <w:t>» и была пустой. Содержимое первой MIME-части при обработке почтового сообщения игнорируется.</w:t>
      </w:r>
    </w:p>
    <w:p w14:paraId="7529C9ED" w14:textId="77777777" w:rsidR="00D65196" w:rsidRPr="00CD2DBE" w:rsidRDefault="00D65196" w:rsidP="007B5719">
      <w:r w:rsidRPr="00CD2DBE">
        <w:rPr>
          <w:lang w:val="en-US"/>
        </w:rPr>
        <w:t>XML</w:t>
      </w:r>
      <w:r w:rsidRPr="00CD2DBE">
        <w:t xml:space="preserve"> сообщение должно содержаться во второй части сообщения в</w:t>
      </w:r>
      <w:r w:rsidR="004C525C" w:rsidRPr="00CD2DBE">
        <w:t xml:space="preserve"> </w:t>
      </w:r>
      <w:r w:rsidRPr="00CD2DBE">
        <w:t>соответствии с правилами</w:t>
      </w:r>
      <w:r w:rsidR="00AD6C43" w:rsidRPr="00CD2DBE">
        <w:t>,</w:t>
      </w:r>
      <w:r w:rsidRPr="00CD2DBE">
        <w:t xml:space="preserve"> изложенными ниже.</w:t>
      </w:r>
    </w:p>
    <w:p w14:paraId="5F346C73" w14:textId="77777777" w:rsidR="00D65196" w:rsidRPr="00CD2DBE" w:rsidRDefault="003B0BFC" w:rsidP="005424B8">
      <w:pPr>
        <w:pStyle w:val="30"/>
      </w:pPr>
      <w:bookmarkStart w:id="571" w:name="_Toc136524888"/>
      <w:bookmarkStart w:id="572" w:name="_Toc210711852"/>
      <w:r>
        <w:t>Правила п</w:t>
      </w:r>
      <w:r w:rsidR="00D65196" w:rsidRPr="00CD2DBE">
        <w:t>ередач</w:t>
      </w:r>
      <w:r>
        <w:t>и</w:t>
      </w:r>
      <w:r w:rsidR="00D65196" w:rsidRPr="00CD2DBE">
        <w:t xml:space="preserve"> </w:t>
      </w:r>
      <w:r>
        <w:t xml:space="preserve">электронных </w:t>
      </w:r>
      <w:r w:rsidR="00D65196" w:rsidRPr="00CD2DBE">
        <w:t>сообщений</w:t>
      </w:r>
      <w:bookmarkEnd w:id="571"/>
      <w:r w:rsidR="00D65196" w:rsidRPr="00CD2DBE">
        <w:t xml:space="preserve"> </w:t>
      </w:r>
      <w:bookmarkEnd w:id="572"/>
    </w:p>
    <w:p w14:paraId="79317295" w14:textId="77777777" w:rsidR="00D65196" w:rsidRPr="00CD2DBE" w:rsidRDefault="00D65196" w:rsidP="007B5719">
      <w:r w:rsidRPr="00CD2DBE">
        <w:t xml:space="preserve">При передаче сообщения в виде присоединенного файла в формате </w:t>
      </w:r>
      <w:r w:rsidRPr="00CD2DBE">
        <w:rPr>
          <w:lang w:val="en-US"/>
        </w:rPr>
        <w:t>XML</w:t>
      </w:r>
      <w:r w:rsidRPr="00CD2DBE">
        <w:t xml:space="preserve"> при формировании сообщения</w:t>
      </w:r>
      <w:r w:rsidR="003569F9" w:rsidRPr="00CD2DBE">
        <w:t xml:space="preserve"> </w:t>
      </w:r>
      <w:r w:rsidRPr="00CD2DBE">
        <w:t>должны использоваться следующие правила:</w:t>
      </w:r>
    </w:p>
    <w:p w14:paraId="7905B32A" w14:textId="77777777" w:rsidR="007B5719" w:rsidRPr="00CD2DBE" w:rsidRDefault="00D65196" w:rsidP="00D65196">
      <w:pPr>
        <w:pStyle w:val="a"/>
      </w:pPr>
      <w:r w:rsidRPr="00CD2DBE">
        <w:t>в</w:t>
      </w:r>
      <w:r w:rsidR="007B5719" w:rsidRPr="00CD2DBE">
        <w:t>торая MIME-часть (вложение) должна содержать электронное сообщение, передаваемое в рамках обмена. Вторая MIME-часть должна иметь тип «</w:t>
      </w:r>
      <w:proofErr w:type="spellStart"/>
      <w:r w:rsidR="007B5719" w:rsidRPr="00CD2DBE">
        <w:t>application</w:t>
      </w:r>
      <w:proofErr w:type="spellEnd"/>
      <w:r w:rsidR="007B5719" w:rsidRPr="00CD2DBE">
        <w:t>/</w:t>
      </w:r>
      <w:proofErr w:type="spellStart"/>
      <w:r w:rsidR="007B5719" w:rsidRPr="00CD2DBE">
        <w:t>xml</w:t>
      </w:r>
      <w:proofErr w:type="spellEnd"/>
      <w:r w:rsidR="007B5719" w:rsidRPr="00CD2DBE">
        <w:t>» или «</w:t>
      </w:r>
      <w:proofErr w:type="spellStart"/>
      <w:r w:rsidR="007B5719" w:rsidRPr="00CD2DBE">
        <w:t>text</w:t>
      </w:r>
      <w:proofErr w:type="spellEnd"/>
      <w:r w:rsidR="007B5719" w:rsidRPr="00CD2DBE">
        <w:t>/</w:t>
      </w:r>
      <w:proofErr w:type="spellStart"/>
      <w:r w:rsidR="007B5719" w:rsidRPr="00CD2DBE">
        <w:t>xml</w:t>
      </w:r>
      <w:proofErr w:type="spellEnd"/>
      <w:r w:rsidR="007B5719" w:rsidRPr="00CD2DBE">
        <w:t>». В качестве транспортной кодировки (поле заголовка «Content-Transfer-</w:t>
      </w:r>
      <w:proofErr w:type="spellStart"/>
      <w:r w:rsidR="007B5719" w:rsidRPr="00CD2DBE">
        <w:t>Encoding</w:t>
      </w:r>
      <w:proofErr w:type="spellEnd"/>
      <w:r w:rsidR="007B5719" w:rsidRPr="00CD2DBE">
        <w:t>») второй части рекомендуется использовать «base64»; также допустимо значение «</w:t>
      </w:r>
      <w:proofErr w:type="spellStart"/>
      <w:r w:rsidR="007B5719" w:rsidRPr="00CD2DBE">
        <w:t>quoted-printable</w:t>
      </w:r>
      <w:proofErr w:type="spellEnd"/>
      <w:r w:rsidR="007B5719" w:rsidRPr="00CD2DBE">
        <w:t>». Заголовок «Content-</w:t>
      </w:r>
      <w:proofErr w:type="spellStart"/>
      <w:r w:rsidR="007B5719" w:rsidRPr="00CD2DBE">
        <w:t>Disposition</w:t>
      </w:r>
      <w:proofErr w:type="spellEnd"/>
      <w:r w:rsidR="007B5719" w:rsidRPr="00CD2DBE">
        <w:t>» второй MIME-части должен быть равен «</w:t>
      </w:r>
      <w:proofErr w:type="spellStart"/>
      <w:r w:rsidR="007B5719" w:rsidRPr="00CD2DBE">
        <w:t>attachment</w:t>
      </w:r>
      <w:proofErr w:type="spellEnd"/>
      <w:r w:rsidR="007B5719" w:rsidRPr="00CD2DBE">
        <w:t>».</w:t>
      </w:r>
    </w:p>
    <w:p w14:paraId="6AB747F8" w14:textId="77777777" w:rsidR="003569F9" w:rsidRPr="00A57A9F" w:rsidRDefault="003569F9" w:rsidP="005424B8">
      <w:pPr>
        <w:pStyle w:val="30"/>
        <w:rPr>
          <w:lang w:val="en-US"/>
        </w:rPr>
      </w:pPr>
      <w:bookmarkStart w:id="573" w:name="_Toc285794148"/>
      <w:bookmarkStart w:id="574" w:name="_Toc285794264"/>
      <w:bookmarkStart w:id="575" w:name="_Toc285815671"/>
      <w:bookmarkStart w:id="576" w:name="_Toc285815787"/>
      <w:bookmarkStart w:id="577" w:name="_Toc285794151"/>
      <w:bookmarkStart w:id="578" w:name="_Toc285794267"/>
      <w:bookmarkStart w:id="579" w:name="_Toc285815674"/>
      <w:bookmarkStart w:id="580" w:name="_Toc285815790"/>
      <w:bookmarkStart w:id="581" w:name="_Toc285794152"/>
      <w:bookmarkStart w:id="582" w:name="_Toc285794268"/>
      <w:bookmarkStart w:id="583" w:name="_Toc285815675"/>
      <w:bookmarkStart w:id="584" w:name="_Toc285815791"/>
      <w:bookmarkStart w:id="585" w:name="_Toc285794154"/>
      <w:bookmarkStart w:id="586" w:name="_Toc285794270"/>
      <w:bookmarkStart w:id="587" w:name="_Toc285815677"/>
      <w:bookmarkStart w:id="588" w:name="_Toc285815793"/>
      <w:bookmarkStart w:id="589" w:name="_Toc285794155"/>
      <w:bookmarkStart w:id="590" w:name="_Toc285794271"/>
      <w:bookmarkStart w:id="591" w:name="_Toc285815678"/>
      <w:bookmarkStart w:id="592" w:name="_Toc285815794"/>
      <w:bookmarkStart w:id="593" w:name="_Toc285794156"/>
      <w:bookmarkStart w:id="594" w:name="_Toc285794272"/>
      <w:bookmarkStart w:id="595" w:name="_Toc285815679"/>
      <w:bookmarkStart w:id="596" w:name="_Toc285815795"/>
      <w:bookmarkStart w:id="597" w:name="_Toc285794158"/>
      <w:bookmarkStart w:id="598" w:name="_Toc285794274"/>
      <w:bookmarkStart w:id="599" w:name="_Toc285815681"/>
      <w:bookmarkStart w:id="600" w:name="_Toc285815797"/>
      <w:bookmarkStart w:id="601" w:name="_Toc285794159"/>
      <w:bookmarkStart w:id="602" w:name="_Toc285794275"/>
      <w:bookmarkStart w:id="603" w:name="_Toc285815682"/>
      <w:bookmarkStart w:id="604" w:name="_Toc285815798"/>
      <w:bookmarkStart w:id="605" w:name="_Toc285794160"/>
      <w:bookmarkStart w:id="606" w:name="_Toc285794276"/>
      <w:bookmarkStart w:id="607" w:name="_Toc285815683"/>
      <w:bookmarkStart w:id="608" w:name="_Toc285815799"/>
      <w:bookmarkStart w:id="609" w:name="_Toc285794161"/>
      <w:bookmarkStart w:id="610" w:name="_Toc285794277"/>
      <w:bookmarkStart w:id="611" w:name="_Toc285815684"/>
      <w:bookmarkStart w:id="612" w:name="_Toc285815800"/>
      <w:bookmarkStart w:id="613" w:name="_Toc285794162"/>
      <w:bookmarkStart w:id="614" w:name="_Toc285794278"/>
      <w:bookmarkStart w:id="615" w:name="_Toc285815685"/>
      <w:bookmarkStart w:id="616" w:name="_Toc285815801"/>
      <w:bookmarkStart w:id="617" w:name="_Toc285794163"/>
      <w:bookmarkStart w:id="618" w:name="_Toc285794279"/>
      <w:bookmarkStart w:id="619" w:name="_Toc285815686"/>
      <w:bookmarkStart w:id="620" w:name="_Toc285815802"/>
      <w:bookmarkStart w:id="621" w:name="_Toc285794164"/>
      <w:bookmarkStart w:id="622" w:name="_Toc285794280"/>
      <w:bookmarkStart w:id="623" w:name="_Toc285815687"/>
      <w:bookmarkStart w:id="624" w:name="_Toc285815803"/>
      <w:bookmarkStart w:id="625" w:name="_Toc285794165"/>
      <w:bookmarkStart w:id="626" w:name="_Toc285794281"/>
      <w:bookmarkStart w:id="627" w:name="_Toc285815688"/>
      <w:bookmarkStart w:id="628" w:name="_Toc285815804"/>
      <w:bookmarkStart w:id="629" w:name="_Toc285794166"/>
      <w:bookmarkStart w:id="630" w:name="_Toc285794282"/>
      <w:bookmarkStart w:id="631" w:name="_Toc285815689"/>
      <w:bookmarkStart w:id="632" w:name="_Toc285815805"/>
      <w:bookmarkStart w:id="633" w:name="_Toc285794167"/>
      <w:bookmarkStart w:id="634" w:name="_Toc285794283"/>
      <w:bookmarkStart w:id="635" w:name="_Toc285815690"/>
      <w:bookmarkStart w:id="636" w:name="_Toc285815806"/>
      <w:bookmarkStart w:id="637" w:name="_Toc285794168"/>
      <w:bookmarkStart w:id="638" w:name="_Toc285794284"/>
      <w:bookmarkStart w:id="639" w:name="_Toc285815691"/>
      <w:bookmarkStart w:id="640" w:name="_Toc285815807"/>
      <w:bookmarkStart w:id="641" w:name="_Toc285794169"/>
      <w:bookmarkStart w:id="642" w:name="_Toc285794285"/>
      <w:bookmarkStart w:id="643" w:name="_Toc285815692"/>
      <w:bookmarkStart w:id="644" w:name="_Toc285815808"/>
      <w:bookmarkStart w:id="645" w:name="_Toc285794170"/>
      <w:bookmarkStart w:id="646" w:name="_Toc285794286"/>
      <w:bookmarkStart w:id="647" w:name="_Toc285815693"/>
      <w:bookmarkStart w:id="648" w:name="_Toc285815809"/>
      <w:bookmarkStart w:id="649" w:name="_Toc285794171"/>
      <w:bookmarkStart w:id="650" w:name="_Toc285794287"/>
      <w:bookmarkStart w:id="651" w:name="_Toc285815694"/>
      <w:bookmarkStart w:id="652" w:name="_Toc285815810"/>
      <w:bookmarkStart w:id="653" w:name="_Toc285794172"/>
      <w:bookmarkStart w:id="654" w:name="_Toc285794288"/>
      <w:bookmarkStart w:id="655" w:name="_Toc285815695"/>
      <w:bookmarkStart w:id="656" w:name="_Toc285815811"/>
      <w:bookmarkStart w:id="657" w:name="_Toc285794173"/>
      <w:bookmarkStart w:id="658" w:name="_Toc285794289"/>
      <w:bookmarkStart w:id="659" w:name="_Toc285815696"/>
      <w:bookmarkStart w:id="660" w:name="_Toc285815812"/>
      <w:bookmarkStart w:id="661" w:name="_Toc285794174"/>
      <w:bookmarkStart w:id="662" w:name="_Toc285794290"/>
      <w:bookmarkStart w:id="663" w:name="_Toc285815697"/>
      <w:bookmarkStart w:id="664" w:name="_Toc285815813"/>
      <w:bookmarkStart w:id="665" w:name="_Toc285794175"/>
      <w:bookmarkStart w:id="666" w:name="_Toc285794291"/>
      <w:bookmarkStart w:id="667" w:name="_Toc285815698"/>
      <w:bookmarkStart w:id="668" w:name="_Toc285815814"/>
      <w:bookmarkStart w:id="669" w:name="_Toc285794176"/>
      <w:bookmarkStart w:id="670" w:name="_Toc285794292"/>
      <w:bookmarkStart w:id="671" w:name="_Toc285815699"/>
      <w:bookmarkStart w:id="672" w:name="_Toc285815815"/>
      <w:bookmarkStart w:id="673" w:name="_Toc285794177"/>
      <w:bookmarkStart w:id="674" w:name="_Toc285794293"/>
      <w:bookmarkStart w:id="675" w:name="_Toc285815700"/>
      <w:bookmarkStart w:id="676" w:name="_Toc285815816"/>
      <w:bookmarkStart w:id="677" w:name="_Toc285794178"/>
      <w:bookmarkStart w:id="678" w:name="_Toc285794294"/>
      <w:bookmarkStart w:id="679" w:name="_Toc285815701"/>
      <w:bookmarkStart w:id="680" w:name="_Toc285815817"/>
      <w:bookmarkStart w:id="681" w:name="_Toc285794179"/>
      <w:bookmarkStart w:id="682" w:name="_Toc285794295"/>
      <w:bookmarkStart w:id="683" w:name="_Toc285815702"/>
      <w:bookmarkStart w:id="684" w:name="_Toc285815818"/>
      <w:bookmarkStart w:id="685" w:name="_Toc285794180"/>
      <w:bookmarkStart w:id="686" w:name="_Toc285794296"/>
      <w:bookmarkStart w:id="687" w:name="_Toc285815703"/>
      <w:bookmarkStart w:id="688" w:name="_Toc285815819"/>
      <w:bookmarkStart w:id="689" w:name="_Toc285794182"/>
      <w:bookmarkStart w:id="690" w:name="_Toc285794298"/>
      <w:bookmarkStart w:id="691" w:name="_Toc285815705"/>
      <w:bookmarkStart w:id="692" w:name="_Toc285815821"/>
      <w:bookmarkStart w:id="693" w:name="_Toc285794183"/>
      <w:bookmarkStart w:id="694" w:name="_Toc285794299"/>
      <w:bookmarkStart w:id="695" w:name="_Toc285815706"/>
      <w:bookmarkStart w:id="696" w:name="_Toc285815822"/>
      <w:bookmarkStart w:id="697" w:name="_Toc285794184"/>
      <w:bookmarkStart w:id="698" w:name="_Toc285794300"/>
      <w:bookmarkStart w:id="699" w:name="_Toc285815707"/>
      <w:bookmarkStart w:id="700" w:name="_Toc285815823"/>
      <w:bookmarkStart w:id="701" w:name="_Toc285794187"/>
      <w:bookmarkStart w:id="702" w:name="_Toc285794303"/>
      <w:bookmarkStart w:id="703" w:name="_Toc285815710"/>
      <w:bookmarkStart w:id="704" w:name="_Toc285815826"/>
      <w:bookmarkStart w:id="705" w:name="_Toc285794188"/>
      <w:bookmarkStart w:id="706" w:name="_Toc285794304"/>
      <w:bookmarkStart w:id="707" w:name="_Toc285815711"/>
      <w:bookmarkStart w:id="708" w:name="_Toc285815827"/>
      <w:bookmarkStart w:id="709" w:name="_Toc285794189"/>
      <w:bookmarkStart w:id="710" w:name="_Toc285794305"/>
      <w:bookmarkStart w:id="711" w:name="_Toc285815712"/>
      <w:bookmarkStart w:id="712" w:name="_Toc285815828"/>
      <w:bookmarkStart w:id="713" w:name="_Toc285794190"/>
      <w:bookmarkStart w:id="714" w:name="_Toc285794306"/>
      <w:bookmarkStart w:id="715" w:name="_Toc285815713"/>
      <w:bookmarkStart w:id="716" w:name="_Toc285815829"/>
      <w:bookmarkStart w:id="717" w:name="_Toc285183972"/>
      <w:bookmarkStart w:id="718" w:name="_Toc285729671"/>
      <w:bookmarkStart w:id="719" w:name="_Toc285794192"/>
      <w:bookmarkStart w:id="720" w:name="_Toc285794308"/>
      <w:bookmarkStart w:id="721" w:name="_Toc285815715"/>
      <w:bookmarkStart w:id="722" w:name="_Toc285815831"/>
      <w:bookmarkStart w:id="723" w:name="_Toc210711854"/>
      <w:bookmarkStart w:id="724" w:name="_Toc136524889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r w:rsidRPr="00CD2DBE">
        <w:t>Обработка</w:t>
      </w:r>
      <w:r w:rsidRPr="00A57A9F">
        <w:rPr>
          <w:lang w:val="en-US"/>
        </w:rPr>
        <w:t xml:space="preserve"> </w:t>
      </w:r>
      <w:r w:rsidRPr="00CD2DBE">
        <w:t>подтверждений</w:t>
      </w:r>
      <w:r w:rsidRPr="00A57A9F">
        <w:rPr>
          <w:lang w:val="en-US"/>
        </w:rPr>
        <w:t xml:space="preserve"> </w:t>
      </w:r>
      <w:r w:rsidRPr="00CD2DBE">
        <w:t>доставки</w:t>
      </w:r>
      <w:r w:rsidRPr="00A57A9F">
        <w:rPr>
          <w:lang w:val="en-US"/>
        </w:rPr>
        <w:t xml:space="preserve"> </w:t>
      </w:r>
      <w:r w:rsidRPr="00CD2DBE">
        <w:rPr>
          <w:lang w:val="en-US"/>
        </w:rPr>
        <w:t>SMTP</w:t>
      </w:r>
      <w:bookmarkEnd w:id="723"/>
      <w:bookmarkEnd w:id="724"/>
    </w:p>
    <w:p w14:paraId="1450DCB9" w14:textId="77777777" w:rsidR="007B5719" w:rsidRPr="00741F0D" w:rsidRDefault="007B5719" w:rsidP="00644CDA">
      <w:r w:rsidRPr="00CD2DBE">
        <w:t>Обработка</w:t>
      </w:r>
      <w:r w:rsidRPr="00741F0D">
        <w:t xml:space="preserve"> </w:t>
      </w:r>
      <w:r w:rsidRPr="00CD2DBE">
        <w:t>запросов</w:t>
      </w:r>
      <w:r w:rsidRPr="00741F0D">
        <w:t xml:space="preserve"> </w:t>
      </w:r>
      <w:r w:rsidRPr="00CD2DBE">
        <w:t>на</w:t>
      </w:r>
      <w:r w:rsidRPr="00741F0D">
        <w:t xml:space="preserve"> </w:t>
      </w:r>
      <w:r w:rsidRPr="00CD2DBE">
        <w:t>подтверждение</w:t>
      </w:r>
      <w:r w:rsidRPr="00741F0D">
        <w:t xml:space="preserve"> </w:t>
      </w:r>
      <w:r w:rsidRPr="00CD2DBE">
        <w:t>доставки</w:t>
      </w:r>
      <w:r w:rsidRPr="00741F0D">
        <w:t xml:space="preserve"> </w:t>
      </w:r>
      <w:r w:rsidRPr="00CD2DBE">
        <w:t>сообщения</w:t>
      </w:r>
      <w:r w:rsidRPr="00741F0D">
        <w:t xml:space="preserve"> </w:t>
      </w:r>
      <w:r w:rsidRPr="00CD2DBE">
        <w:t>и</w:t>
      </w:r>
      <w:r w:rsidRPr="00741F0D">
        <w:t xml:space="preserve"> </w:t>
      </w:r>
      <w:r w:rsidRPr="00CD2DBE">
        <w:t>обработка</w:t>
      </w:r>
      <w:r w:rsidRPr="00741F0D">
        <w:t xml:space="preserve"> </w:t>
      </w:r>
      <w:r w:rsidRPr="00CD2DBE">
        <w:t>подтверждений</w:t>
      </w:r>
      <w:r w:rsidRPr="00741F0D">
        <w:t xml:space="preserve"> </w:t>
      </w:r>
      <w:r w:rsidRPr="00CD2DBE">
        <w:t>доставки</w:t>
      </w:r>
      <w:r w:rsidRPr="00741F0D">
        <w:t xml:space="preserve"> </w:t>
      </w:r>
      <w:r w:rsidRPr="00CD2DBE">
        <w:t>осуществляется</w:t>
      </w:r>
      <w:r w:rsidRPr="00741F0D">
        <w:t xml:space="preserve"> </w:t>
      </w:r>
      <w:r w:rsidRPr="00CD2DBE">
        <w:t>с</w:t>
      </w:r>
      <w:r w:rsidRPr="00741F0D">
        <w:t xml:space="preserve"> </w:t>
      </w:r>
      <w:r w:rsidRPr="00CD2DBE">
        <w:t>помощью</w:t>
      </w:r>
      <w:r w:rsidRPr="00741F0D">
        <w:t xml:space="preserve"> </w:t>
      </w:r>
      <w:r w:rsidRPr="00CD2DBE">
        <w:t>почтовых</w:t>
      </w:r>
      <w:r w:rsidRPr="00741F0D">
        <w:t xml:space="preserve"> </w:t>
      </w:r>
      <w:r w:rsidRPr="00CD2DBE">
        <w:t>серверов</w:t>
      </w:r>
      <w:r w:rsidRPr="00741F0D">
        <w:t xml:space="preserve"> </w:t>
      </w:r>
      <w:r w:rsidRPr="00A57A9F">
        <w:rPr>
          <w:lang w:val="en-US"/>
        </w:rPr>
        <w:t>SMTP</w:t>
      </w:r>
      <w:r w:rsidRPr="00741F0D">
        <w:t xml:space="preserve"> </w:t>
      </w:r>
      <w:r w:rsidR="00CD393F" w:rsidRPr="00CD2DBE">
        <w:t>и</w:t>
      </w:r>
      <w:r w:rsidR="00CD393F" w:rsidRPr="00741F0D">
        <w:t xml:space="preserve"> </w:t>
      </w:r>
      <w:r w:rsidRPr="00CD2DBE">
        <w:t>данной</w:t>
      </w:r>
      <w:r w:rsidRPr="00741F0D">
        <w:t xml:space="preserve"> </w:t>
      </w:r>
      <w:r w:rsidRPr="00CD2DBE">
        <w:t>спецификацией</w:t>
      </w:r>
      <w:r w:rsidRPr="00741F0D">
        <w:t xml:space="preserve"> </w:t>
      </w:r>
      <w:r w:rsidRPr="00CD2DBE">
        <w:t>не</w:t>
      </w:r>
      <w:r w:rsidRPr="00741F0D">
        <w:t xml:space="preserve"> </w:t>
      </w:r>
      <w:r w:rsidRPr="00CD2DBE">
        <w:t>регламентируется</w:t>
      </w:r>
      <w:r w:rsidR="00644CDA">
        <w:t>.</w:t>
      </w:r>
    </w:p>
    <w:p w14:paraId="7D3060B2" w14:textId="77777777" w:rsidR="007B5719" w:rsidRPr="00A57A9F" w:rsidRDefault="007B5719" w:rsidP="005424B8">
      <w:pPr>
        <w:pStyle w:val="30"/>
        <w:rPr>
          <w:lang w:val="en-US"/>
        </w:rPr>
      </w:pPr>
      <w:bookmarkStart w:id="725" w:name="_Toc154290435"/>
      <w:bookmarkStart w:id="726" w:name="_Toc210711855"/>
      <w:bookmarkStart w:id="727" w:name="_Toc136524890"/>
      <w:r w:rsidRPr="00CD2DBE">
        <w:t>Примеры</w:t>
      </w:r>
      <w:r w:rsidRPr="00A57A9F">
        <w:rPr>
          <w:lang w:val="en-US"/>
        </w:rPr>
        <w:t xml:space="preserve"> </w:t>
      </w:r>
      <w:r w:rsidRPr="00CD2DBE">
        <w:t>корректных</w:t>
      </w:r>
      <w:r w:rsidRPr="00A57A9F">
        <w:rPr>
          <w:lang w:val="en-US"/>
        </w:rPr>
        <w:t xml:space="preserve"> </w:t>
      </w:r>
      <w:r w:rsidRPr="00CD2DBE">
        <w:t>почтовых</w:t>
      </w:r>
      <w:r w:rsidRPr="00A57A9F">
        <w:rPr>
          <w:lang w:val="en-US"/>
        </w:rPr>
        <w:t xml:space="preserve"> </w:t>
      </w:r>
      <w:r w:rsidRPr="00CD2DBE">
        <w:t>сообщений</w:t>
      </w:r>
      <w:bookmarkEnd w:id="725"/>
      <w:bookmarkEnd w:id="726"/>
      <w:bookmarkEnd w:id="727"/>
    </w:p>
    <w:p w14:paraId="43FA9569" w14:textId="77777777" w:rsidR="007B5719" w:rsidRPr="009A17A0" w:rsidRDefault="007B5719" w:rsidP="007B5719">
      <w:r w:rsidRPr="00CD2DBE">
        <w:t>Почтовое</w:t>
      </w:r>
      <w:r w:rsidRPr="009A17A0">
        <w:t xml:space="preserve"> </w:t>
      </w:r>
      <w:r w:rsidRPr="00CD2DBE">
        <w:t>сообщение</w:t>
      </w:r>
      <w:r w:rsidRPr="009A17A0">
        <w:t xml:space="preserve">, </w:t>
      </w:r>
      <w:r w:rsidRPr="00CD2DBE">
        <w:t>отправленное</w:t>
      </w:r>
      <w:r w:rsidRPr="009A17A0">
        <w:t xml:space="preserve"> </w:t>
      </w:r>
      <w:r w:rsidRPr="00A57A9F">
        <w:rPr>
          <w:lang w:val="en-US"/>
        </w:rPr>
        <w:t>MS</w:t>
      </w:r>
      <w:r w:rsidRPr="009A17A0">
        <w:t xml:space="preserve"> </w:t>
      </w:r>
      <w:r w:rsidRPr="00A57A9F">
        <w:rPr>
          <w:lang w:val="en-US"/>
        </w:rPr>
        <w:t>Outlook</w:t>
      </w:r>
      <w:r w:rsidRPr="009A17A0">
        <w:t xml:space="preserve"> </w:t>
      </w:r>
      <w:r w:rsidRPr="00A57A9F">
        <w:rPr>
          <w:lang w:val="en-US"/>
        </w:rPr>
        <w:t>Express</w:t>
      </w:r>
      <w:r w:rsidRPr="009A17A0">
        <w:t>:</w:t>
      </w:r>
    </w:p>
    <w:p w14:paraId="7F42A3A6" w14:textId="77777777" w:rsidR="007B5719" w:rsidRPr="00CD2DBE" w:rsidRDefault="007B5719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From: "test1" &lt;broker@somefirm.ru&gt;</w:t>
      </w:r>
    </w:p>
    <w:p w14:paraId="3A8D1496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To: &lt;eds@mail.customs.ru&gt;</w:t>
      </w:r>
    </w:p>
    <w:p w14:paraId="515B8CF1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Subject: EDS</w:t>
      </w:r>
    </w:p>
    <w:p w14:paraId="403ADA35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Date: Tue, 15 Nov </w:t>
      </w:r>
      <w:r w:rsidR="000007DD" w:rsidRPr="00CD2DBE">
        <w:rPr>
          <w:sz w:val="18"/>
          <w:szCs w:val="18"/>
          <w:lang w:val="en-US"/>
        </w:rPr>
        <w:t>2009</w:t>
      </w:r>
      <w:r w:rsidRPr="00CD2DBE">
        <w:rPr>
          <w:sz w:val="18"/>
          <w:szCs w:val="18"/>
          <w:lang w:val="en-US"/>
        </w:rPr>
        <w:t xml:space="preserve"> 10:19:07 +0500</w:t>
      </w:r>
    </w:p>
    <w:p w14:paraId="2CD2093C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MIME-Version: 1.0</w:t>
      </w:r>
    </w:p>
    <w:p w14:paraId="10B8FE71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multipart/</w:t>
      </w:r>
      <w:proofErr w:type="gramStart"/>
      <w:r w:rsidRPr="00CD2DBE">
        <w:rPr>
          <w:sz w:val="18"/>
          <w:szCs w:val="18"/>
          <w:lang w:val="en-US"/>
        </w:rPr>
        <w:t>mixed;</w:t>
      </w:r>
      <w:proofErr w:type="gramEnd"/>
      <w:r w:rsidRPr="00CD2DBE">
        <w:rPr>
          <w:sz w:val="18"/>
          <w:szCs w:val="18"/>
          <w:lang w:val="en-US"/>
        </w:rPr>
        <w:t xml:space="preserve"> </w:t>
      </w:r>
    </w:p>
    <w:p w14:paraId="2405FF02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boundary="----=_NextPart_000_0028_01C5E9CE.03141630"</w:t>
      </w:r>
    </w:p>
    <w:p w14:paraId="1514ADEC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X-Priority: 3</w:t>
      </w:r>
    </w:p>
    <w:p w14:paraId="5560E111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X-MSMail-Priority: </w:t>
      </w:r>
      <w:smartTag w:uri="urn:schemas-microsoft-com:office:smarttags" w:element="place">
        <w:smartTag w:uri="urn:schemas-microsoft-com:office:smarttags" w:element="City">
          <w:r w:rsidRPr="00CD2DBE">
            <w:rPr>
              <w:sz w:val="18"/>
              <w:szCs w:val="18"/>
              <w:lang w:val="en-US"/>
            </w:rPr>
            <w:t>Normal</w:t>
          </w:r>
        </w:smartTag>
      </w:smartTag>
    </w:p>
    <w:p w14:paraId="00A73B12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X-Mailer: Microsoft Outlook Express 6.00.2800.1106</w:t>
      </w:r>
    </w:p>
    <w:p w14:paraId="2A91D89D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X-</w:t>
      </w:r>
      <w:proofErr w:type="spellStart"/>
      <w:r w:rsidRPr="00CD2DBE">
        <w:rPr>
          <w:sz w:val="18"/>
          <w:szCs w:val="18"/>
          <w:lang w:val="en-US"/>
        </w:rPr>
        <w:t>MimeOLE</w:t>
      </w:r>
      <w:proofErr w:type="spellEnd"/>
      <w:r w:rsidRPr="00CD2DBE">
        <w:rPr>
          <w:sz w:val="18"/>
          <w:szCs w:val="18"/>
          <w:lang w:val="en-US"/>
        </w:rPr>
        <w:t xml:space="preserve">: Produced </w:t>
      </w:r>
      <w:proofErr w:type="gramStart"/>
      <w:r w:rsidRPr="00CD2DBE">
        <w:rPr>
          <w:sz w:val="18"/>
          <w:szCs w:val="18"/>
          <w:lang w:val="en-US"/>
        </w:rPr>
        <w:t>By</w:t>
      </w:r>
      <w:proofErr w:type="gramEnd"/>
      <w:r w:rsidRPr="00CD2DBE">
        <w:rPr>
          <w:sz w:val="18"/>
          <w:szCs w:val="18"/>
          <w:lang w:val="en-US"/>
        </w:rPr>
        <w:t xml:space="preserve"> Microsoft </w:t>
      </w:r>
      <w:proofErr w:type="spellStart"/>
      <w:r w:rsidRPr="00CD2DBE">
        <w:rPr>
          <w:sz w:val="18"/>
          <w:szCs w:val="18"/>
          <w:lang w:val="en-US"/>
        </w:rPr>
        <w:t>MimeOLE</w:t>
      </w:r>
      <w:proofErr w:type="spellEnd"/>
      <w:r w:rsidRPr="00CD2DBE">
        <w:rPr>
          <w:sz w:val="18"/>
          <w:szCs w:val="18"/>
          <w:lang w:val="en-US"/>
        </w:rPr>
        <w:t xml:space="preserve"> V6.00.2800.1106</w:t>
      </w:r>
    </w:p>
    <w:p w14:paraId="382FC5EB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1BC8A745" w14:textId="77777777" w:rsidR="007B5719" w:rsidRPr="00CD2DBE" w:rsidRDefault="007B5719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This is a multi-part message in MIME format.</w:t>
      </w:r>
    </w:p>
    <w:p w14:paraId="7BC5CA9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6DFA22D3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------=_NextPart_000_0028_01C5E9CE.03141630</w:t>
      </w:r>
    </w:p>
    <w:p w14:paraId="3016F15D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text/</w:t>
      </w:r>
      <w:proofErr w:type="gramStart"/>
      <w:r w:rsidRPr="00CD2DBE">
        <w:rPr>
          <w:sz w:val="18"/>
          <w:szCs w:val="18"/>
          <w:lang w:val="en-US"/>
        </w:rPr>
        <w:t>plain;</w:t>
      </w:r>
      <w:proofErr w:type="gramEnd"/>
      <w:r w:rsidRPr="00CD2DBE">
        <w:rPr>
          <w:sz w:val="18"/>
          <w:szCs w:val="18"/>
          <w:lang w:val="en-US"/>
        </w:rPr>
        <w:t xml:space="preserve"> </w:t>
      </w:r>
    </w:p>
    <w:p w14:paraId="7B36483C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charset="koi8-r"</w:t>
      </w:r>
    </w:p>
    <w:p w14:paraId="6C7E22A0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Content-Transfer-Encoding: 7bit</w:t>
      </w:r>
    </w:p>
    <w:p w14:paraId="3E0345A4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1E93859D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------=_NextPart_000_0028_01C5E9CE.03141630</w:t>
      </w:r>
    </w:p>
    <w:p w14:paraId="1C799421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text/</w:t>
      </w:r>
      <w:proofErr w:type="gramStart"/>
      <w:r w:rsidRPr="00CD2DBE">
        <w:rPr>
          <w:sz w:val="18"/>
          <w:szCs w:val="18"/>
          <w:lang w:val="en-US"/>
        </w:rPr>
        <w:t>xml;</w:t>
      </w:r>
      <w:proofErr w:type="gramEnd"/>
    </w:p>
    <w:p w14:paraId="7F348363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name="data462.xml"</w:t>
      </w:r>
    </w:p>
    <w:p w14:paraId="1CA15F2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Content-Transfer-Encoding: quoted-</w:t>
      </w:r>
      <w:proofErr w:type="gramStart"/>
      <w:r w:rsidRPr="00CD2DBE">
        <w:rPr>
          <w:sz w:val="18"/>
          <w:szCs w:val="18"/>
          <w:lang w:val="en-US"/>
        </w:rPr>
        <w:t>printable</w:t>
      </w:r>
      <w:proofErr w:type="gramEnd"/>
    </w:p>
    <w:p w14:paraId="75CC5479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Content-Disposition: </w:t>
      </w:r>
      <w:proofErr w:type="gramStart"/>
      <w:r w:rsidRPr="00CD2DBE">
        <w:rPr>
          <w:sz w:val="18"/>
          <w:szCs w:val="18"/>
          <w:lang w:val="en-US"/>
        </w:rPr>
        <w:t>attachment;</w:t>
      </w:r>
      <w:proofErr w:type="gramEnd"/>
    </w:p>
    <w:p w14:paraId="3AD1A915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filename="data317.xml"</w:t>
      </w:r>
    </w:p>
    <w:p w14:paraId="18505FAD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5E73298A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&lt;?xml version=3D"1.0" encoding=3D"UTF-8"?&gt;</w:t>
      </w:r>
    </w:p>
    <w:p w14:paraId="030D8E1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&lt;Envelope </w:t>
      </w:r>
      <w:proofErr w:type="spellStart"/>
      <w:r w:rsidRPr="00CD2DBE">
        <w:rPr>
          <w:sz w:val="18"/>
          <w:szCs w:val="18"/>
          <w:lang w:val="en-US"/>
        </w:rPr>
        <w:t>xmlns</w:t>
      </w:r>
      <w:proofErr w:type="spellEnd"/>
      <w:r w:rsidRPr="00CD2DBE">
        <w:rPr>
          <w:sz w:val="18"/>
          <w:szCs w:val="18"/>
          <w:lang w:val="en-US"/>
        </w:rPr>
        <w:t>=3D"http://www.w3.org/2001/06/soap-envelope"&gt;</w:t>
      </w:r>
    </w:p>
    <w:p w14:paraId="3A10E4F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&lt;Header&gt;</w:t>
      </w:r>
    </w:p>
    <w:p w14:paraId="352CC50E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&lt;</w:t>
      </w:r>
      <w:proofErr w:type="spellStart"/>
      <w:r w:rsidRPr="00CD2DBE">
        <w:rPr>
          <w:sz w:val="18"/>
          <w:szCs w:val="18"/>
          <w:lang w:val="en-US"/>
        </w:rPr>
        <w:t>RoutingInf</w:t>
      </w:r>
      <w:proofErr w:type="spellEnd"/>
      <w:r w:rsidRPr="00CD2DBE">
        <w:rPr>
          <w:sz w:val="18"/>
          <w:szCs w:val="18"/>
          <w:lang w:val="en-US"/>
        </w:rPr>
        <w:t xml:space="preserve"> </w:t>
      </w:r>
      <w:proofErr w:type="spellStart"/>
      <w:r w:rsidRPr="00CD2DBE">
        <w:rPr>
          <w:sz w:val="18"/>
          <w:szCs w:val="18"/>
          <w:lang w:val="en-US"/>
        </w:rPr>
        <w:t>xmlns</w:t>
      </w:r>
      <w:proofErr w:type="spellEnd"/>
      <w:r w:rsidRPr="00CD2DBE">
        <w:rPr>
          <w:sz w:val="18"/>
          <w:szCs w:val="18"/>
          <w:lang w:val="en-US"/>
        </w:rPr>
        <w:t>=3D"</w:t>
      </w:r>
      <w:proofErr w:type="gramStart"/>
      <w:r w:rsidRPr="00CD2DBE">
        <w:rPr>
          <w:sz w:val="18"/>
          <w:szCs w:val="18"/>
          <w:lang w:val="en-US"/>
        </w:rPr>
        <w:t>urn:customs.ru</w:t>
      </w:r>
      <w:proofErr w:type="gramEnd"/>
      <w:r w:rsidRPr="00CD2DBE">
        <w:rPr>
          <w:sz w:val="18"/>
          <w:szCs w:val="18"/>
          <w:lang w:val="en-US"/>
        </w:rPr>
        <w:t>:Envelopes:RoutingInf:1.0"&gt;</w:t>
      </w:r>
    </w:p>
    <w:p w14:paraId="1190751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  <w:t>&lt;</w:t>
      </w:r>
      <w:proofErr w:type="spellStart"/>
      <w:r w:rsidRPr="00CD2DBE">
        <w:rPr>
          <w:sz w:val="18"/>
          <w:szCs w:val="18"/>
          <w:lang w:val="en-US"/>
        </w:rPr>
        <w:t>EnvelopeID</w:t>
      </w:r>
      <w:proofErr w:type="spellEnd"/>
      <w:r w:rsidRPr="00CD2DBE">
        <w:rPr>
          <w:sz w:val="18"/>
          <w:szCs w:val="18"/>
          <w:lang w:val="en-US"/>
        </w:rPr>
        <w:t>&gt;4775fb3a-fcc8-43ef-a948-833adb93fd95&lt;/</w:t>
      </w:r>
      <w:proofErr w:type="spellStart"/>
      <w:r w:rsidRPr="00CD2DBE">
        <w:rPr>
          <w:sz w:val="18"/>
          <w:szCs w:val="18"/>
          <w:lang w:val="en-US"/>
        </w:rPr>
        <w:t>EnvelopeID</w:t>
      </w:r>
      <w:proofErr w:type="spellEnd"/>
      <w:r w:rsidRPr="00CD2DBE">
        <w:rPr>
          <w:sz w:val="18"/>
          <w:szCs w:val="18"/>
          <w:lang w:val="en-US"/>
        </w:rPr>
        <w:t>&gt;</w:t>
      </w:r>
    </w:p>
    <w:p w14:paraId="6DE8C660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  <w:t>&lt;</w:t>
      </w:r>
      <w:proofErr w:type="spellStart"/>
      <w:r w:rsidRPr="00CD2DBE">
        <w:rPr>
          <w:sz w:val="18"/>
          <w:szCs w:val="18"/>
          <w:lang w:val="en-US"/>
        </w:rPr>
        <w:t>SenderInformation</w:t>
      </w:r>
      <w:proofErr w:type="spellEnd"/>
      <w:r w:rsidRPr="00CD2DBE">
        <w:rPr>
          <w:sz w:val="18"/>
          <w:szCs w:val="18"/>
          <w:lang w:val="en-US"/>
        </w:rPr>
        <w:t>&gt;smtp://somefirm.ru/broker&lt;/SenderInformation&gt;</w:t>
      </w:r>
    </w:p>
    <w:p w14:paraId="160F349C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  <w:t>&lt;ReceiverInformation&gt;smtp://mail.customs.ru/eds&lt;/ReceiverInformation&gt;</w:t>
      </w:r>
    </w:p>
    <w:p w14:paraId="6061EF2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  <w:t>&lt;PreparationDateTime&gt;</w:t>
      </w:r>
      <w:r w:rsidR="000007DD" w:rsidRPr="00CD2DBE">
        <w:rPr>
          <w:sz w:val="18"/>
          <w:szCs w:val="18"/>
          <w:lang w:val="en-US"/>
        </w:rPr>
        <w:t>2009</w:t>
      </w:r>
      <w:r w:rsidRPr="00CD2DBE">
        <w:rPr>
          <w:sz w:val="18"/>
          <w:szCs w:val="18"/>
          <w:lang w:val="en-US"/>
        </w:rPr>
        <w:t>-07-12T09:30:47-05:00&lt;/PreparationDateTime&gt;</w:t>
      </w:r>
    </w:p>
    <w:p w14:paraId="2820AAFF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&lt;/</w:t>
      </w:r>
      <w:proofErr w:type="spellStart"/>
      <w:r w:rsidRPr="00CD2DBE">
        <w:rPr>
          <w:sz w:val="18"/>
          <w:szCs w:val="18"/>
          <w:lang w:val="en-US"/>
        </w:rPr>
        <w:t>RoutingInf</w:t>
      </w:r>
      <w:proofErr w:type="spellEnd"/>
      <w:r w:rsidRPr="00CD2DBE">
        <w:rPr>
          <w:sz w:val="18"/>
          <w:szCs w:val="18"/>
          <w:lang w:val="en-US"/>
        </w:rPr>
        <w:t>&gt;</w:t>
      </w:r>
    </w:p>
    <w:p w14:paraId="084CCDD5" w14:textId="77777777" w:rsidR="007B5719" w:rsidRPr="00CD2DBE" w:rsidRDefault="007B5719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  <w:t>&lt;</w:t>
      </w:r>
      <w:proofErr w:type="spellStart"/>
      <w:r w:rsidRPr="00CD2DBE">
        <w:rPr>
          <w:sz w:val="18"/>
          <w:szCs w:val="18"/>
          <w:lang w:val="en-US"/>
        </w:rPr>
        <w:t>EDHeader</w:t>
      </w:r>
      <w:proofErr w:type="spellEnd"/>
      <w:r w:rsidRPr="00CD2DBE">
        <w:rPr>
          <w:sz w:val="18"/>
          <w:szCs w:val="18"/>
          <w:lang w:val="en-US"/>
        </w:rPr>
        <w:t xml:space="preserve"> </w:t>
      </w:r>
      <w:proofErr w:type="spellStart"/>
      <w:r w:rsidRPr="00CD2DBE">
        <w:rPr>
          <w:sz w:val="18"/>
          <w:szCs w:val="18"/>
          <w:lang w:val="en-US"/>
        </w:rPr>
        <w:t>xmlns</w:t>
      </w:r>
      <w:proofErr w:type="spellEnd"/>
      <w:r w:rsidRPr="00CD2DBE">
        <w:rPr>
          <w:sz w:val="18"/>
          <w:szCs w:val="18"/>
          <w:lang w:val="en-US"/>
        </w:rPr>
        <w:t>="</w:t>
      </w:r>
      <w:proofErr w:type="gramStart"/>
      <w:r w:rsidRPr="00CD2DBE">
        <w:rPr>
          <w:sz w:val="18"/>
          <w:szCs w:val="18"/>
          <w:lang w:val="en-US"/>
        </w:rPr>
        <w:t>urn:customs.ru</w:t>
      </w:r>
      <w:proofErr w:type="gramEnd"/>
      <w:r w:rsidRPr="00CD2DBE">
        <w:rPr>
          <w:sz w:val="18"/>
          <w:szCs w:val="18"/>
          <w:lang w:val="en-US"/>
        </w:rPr>
        <w:t>:Envelope:EDHeader:1.0"&gt;</w:t>
      </w:r>
    </w:p>
    <w:p w14:paraId="05812C04" w14:textId="119491DA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  <w:t>&lt;</w:t>
      </w:r>
      <w:proofErr w:type="spellStart"/>
      <w:r w:rsidRPr="00CD2DBE">
        <w:rPr>
          <w:sz w:val="18"/>
          <w:szCs w:val="18"/>
          <w:lang w:val="en-US"/>
        </w:rPr>
        <w:t>MessageType</w:t>
      </w:r>
      <w:proofErr w:type="spellEnd"/>
      <w:r w:rsidRPr="00CD2DBE">
        <w:rPr>
          <w:sz w:val="18"/>
          <w:szCs w:val="18"/>
          <w:lang w:val="en-US"/>
        </w:rPr>
        <w:t>&gt;</w:t>
      </w:r>
      <w:r w:rsidR="00257001">
        <w:rPr>
          <w:sz w:val="18"/>
          <w:szCs w:val="18"/>
          <w:lang w:val="en-US"/>
        </w:rPr>
        <w:t>MCD</w:t>
      </w:r>
      <w:r w:rsidRPr="00CD2DBE">
        <w:rPr>
          <w:sz w:val="18"/>
          <w:szCs w:val="18"/>
          <w:lang w:val="en-US"/>
        </w:rPr>
        <w:t>.00004 &lt;/</w:t>
      </w:r>
      <w:proofErr w:type="spellStart"/>
      <w:r w:rsidRPr="00CD2DBE">
        <w:rPr>
          <w:sz w:val="18"/>
          <w:szCs w:val="18"/>
          <w:lang w:val="en-US"/>
        </w:rPr>
        <w:t>MessageType</w:t>
      </w:r>
      <w:proofErr w:type="spellEnd"/>
      <w:r w:rsidRPr="00CD2DBE">
        <w:rPr>
          <w:sz w:val="18"/>
          <w:szCs w:val="18"/>
          <w:lang w:val="en-US"/>
        </w:rPr>
        <w:t>&gt;</w:t>
      </w:r>
    </w:p>
    <w:p w14:paraId="47823B71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  <w:t>&lt;</w:t>
      </w:r>
      <w:proofErr w:type="spellStart"/>
      <w:r w:rsidRPr="00CD2DBE">
        <w:rPr>
          <w:sz w:val="18"/>
          <w:szCs w:val="18"/>
          <w:lang w:val="en-US"/>
        </w:rPr>
        <w:t>ProccessID</w:t>
      </w:r>
      <w:proofErr w:type="spellEnd"/>
      <w:r w:rsidRPr="00CD2DBE">
        <w:rPr>
          <w:sz w:val="18"/>
          <w:szCs w:val="18"/>
          <w:lang w:val="en-US"/>
        </w:rPr>
        <w:t>&gt;9dt0u0b7-e946-4e69-8af4-kffey25298dc&lt;/</w:t>
      </w:r>
      <w:proofErr w:type="spellStart"/>
      <w:r w:rsidRPr="00CD2DBE">
        <w:rPr>
          <w:sz w:val="18"/>
          <w:szCs w:val="18"/>
          <w:lang w:val="en-US"/>
        </w:rPr>
        <w:t>ProccessID</w:t>
      </w:r>
      <w:proofErr w:type="spellEnd"/>
      <w:r w:rsidRPr="00CD2DBE">
        <w:rPr>
          <w:sz w:val="18"/>
          <w:szCs w:val="18"/>
          <w:lang w:val="en-US"/>
        </w:rPr>
        <w:t>&gt;</w:t>
      </w:r>
    </w:p>
    <w:p w14:paraId="6A2F3B69" w14:textId="0BAC22D4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  <w:t>&lt;</w:t>
      </w:r>
      <w:proofErr w:type="spellStart"/>
      <w:r w:rsidRPr="00CD2DBE">
        <w:rPr>
          <w:sz w:val="18"/>
          <w:szCs w:val="18"/>
          <w:lang w:val="en-US"/>
        </w:rPr>
        <w:t>CustomsCode</w:t>
      </w:r>
      <w:proofErr w:type="spellEnd"/>
      <w:r w:rsidRPr="00CD2DBE">
        <w:rPr>
          <w:sz w:val="18"/>
          <w:szCs w:val="18"/>
          <w:lang w:val="en-US"/>
        </w:rPr>
        <w:t>&gt;</w:t>
      </w:r>
      <w:r w:rsidR="00257001" w:rsidRPr="00BA5518">
        <w:rPr>
          <w:sz w:val="18"/>
          <w:szCs w:val="18"/>
          <w:lang w:val="en-US"/>
        </w:rPr>
        <w:t>10000000</w:t>
      </w:r>
      <w:r w:rsidRPr="00CD2DBE">
        <w:rPr>
          <w:sz w:val="18"/>
          <w:szCs w:val="18"/>
          <w:lang w:val="en-US"/>
        </w:rPr>
        <w:t>&lt;/</w:t>
      </w:r>
      <w:proofErr w:type="spellStart"/>
      <w:r w:rsidRPr="00CD2DBE">
        <w:rPr>
          <w:sz w:val="18"/>
          <w:szCs w:val="18"/>
          <w:lang w:val="en-US"/>
        </w:rPr>
        <w:t>CustomsCode</w:t>
      </w:r>
      <w:proofErr w:type="spellEnd"/>
      <w:r w:rsidRPr="00CD2DBE">
        <w:rPr>
          <w:sz w:val="18"/>
          <w:szCs w:val="18"/>
          <w:lang w:val="en-US"/>
        </w:rPr>
        <w:t>&gt;</w:t>
      </w:r>
    </w:p>
    <w:p w14:paraId="3107116C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  <w:t>&lt;</w:t>
      </w:r>
      <w:proofErr w:type="spellStart"/>
      <w:r w:rsidRPr="00CD2DBE">
        <w:rPr>
          <w:sz w:val="18"/>
          <w:szCs w:val="18"/>
          <w:lang w:val="en-US"/>
        </w:rPr>
        <w:t>ParticipantID</w:t>
      </w:r>
      <w:proofErr w:type="spellEnd"/>
      <w:r w:rsidRPr="00CD2DBE">
        <w:rPr>
          <w:sz w:val="18"/>
          <w:szCs w:val="18"/>
          <w:lang w:val="en-US"/>
        </w:rPr>
        <w:t>&gt;1046164065432&lt;/</w:t>
      </w:r>
      <w:proofErr w:type="spellStart"/>
      <w:r w:rsidRPr="00CD2DBE">
        <w:rPr>
          <w:sz w:val="18"/>
          <w:szCs w:val="18"/>
          <w:lang w:val="en-US"/>
        </w:rPr>
        <w:t>ParticipantID</w:t>
      </w:r>
      <w:proofErr w:type="spellEnd"/>
      <w:r w:rsidRPr="00CD2DBE">
        <w:rPr>
          <w:sz w:val="18"/>
          <w:szCs w:val="18"/>
          <w:lang w:val="en-US"/>
        </w:rPr>
        <w:t>&gt;</w:t>
      </w:r>
    </w:p>
    <w:p w14:paraId="773433BF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  <w:lang w:val="en-US"/>
        </w:rPr>
        <w:tab/>
        <w:t>&lt;/</w:t>
      </w:r>
      <w:proofErr w:type="spellStart"/>
      <w:r w:rsidRPr="00CD2DBE">
        <w:rPr>
          <w:sz w:val="18"/>
          <w:szCs w:val="18"/>
          <w:lang w:val="en-US"/>
        </w:rPr>
        <w:t>EDHeader</w:t>
      </w:r>
      <w:proofErr w:type="spellEnd"/>
      <w:r w:rsidRPr="00CD2DBE">
        <w:rPr>
          <w:sz w:val="18"/>
          <w:szCs w:val="18"/>
          <w:lang w:val="en-US"/>
        </w:rPr>
        <w:t>&gt;</w:t>
      </w:r>
    </w:p>
    <w:p w14:paraId="28B22C96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D2DBE">
        <w:rPr>
          <w:sz w:val="18"/>
          <w:szCs w:val="18"/>
          <w:lang w:val="en-US"/>
        </w:rPr>
        <w:tab/>
      </w:r>
      <w:r w:rsidRPr="00CD2DBE">
        <w:rPr>
          <w:sz w:val="18"/>
          <w:szCs w:val="18"/>
        </w:rPr>
        <w:t>&lt;/</w:t>
      </w:r>
      <w:proofErr w:type="spellStart"/>
      <w:r w:rsidRPr="00CD2DBE">
        <w:rPr>
          <w:sz w:val="18"/>
          <w:szCs w:val="18"/>
        </w:rPr>
        <w:t>Header</w:t>
      </w:r>
      <w:proofErr w:type="spellEnd"/>
      <w:r w:rsidRPr="00CD2DBE">
        <w:rPr>
          <w:sz w:val="18"/>
          <w:szCs w:val="18"/>
        </w:rPr>
        <w:t>&gt;</w:t>
      </w:r>
    </w:p>
    <w:p w14:paraId="56653641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D2DBE">
        <w:rPr>
          <w:sz w:val="18"/>
          <w:szCs w:val="18"/>
        </w:rPr>
        <w:tab/>
        <w:t>&lt;Body&gt;</w:t>
      </w:r>
    </w:p>
    <w:p w14:paraId="03DF4B8F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D2DBE">
        <w:rPr>
          <w:sz w:val="18"/>
          <w:szCs w:val="18"/>
        </w:rPr>
        <w:tab/>
      </w:r>
      <w:r w:rsidRPr="00CD2DBE">
        <w:rPr>
          <w:sz w:val="18"/>
          <w:szCs w:val="18"/>
        </w:rPr>
        <w:tab/>
      </w:r>
      <w:proofErr w:type="gramStart"/>
      <w:r w:rsidRPr="00CD2DBE">
        <w:rPr>
          <w:sz w:val="18"/>
          <w:szCs w:val="18"/>
        </w:rPr>
        <w:t>&lt;</w:t>
      </w:r>
      <w:r w:rsidR="002532F3" w:rsidRPr="00CD2DBE">
        <w:rPr>
          <w:sz w:val="18"/>
          <w:szCs w:val="18"/>
        </w:rPr>
        <w:t>.</w:t>
      </w:r>
      <w:r w:rsidRPr="00CD2DBE">
        <w:rPr>
          <w:sz w:val="18"/>
          <w:szCs w:val="18"/>
        </w:rPr>
        <w:t>.</w:t>
      </w:r>
      <w:proofErr w:type="gramEnd"/>
      <w:r w:rsidRPr="00CD2DBE">
        <w:rPr>
          <w:sz w:val="18"/>
          <w:szCs w:val="18"/>
        </w:rPr>
        <w:t xml:space="preserve"> прикладной XML документ </w:t>
      </w:r>
      <w:r w:rsidR="002532F3" w:rsidRPr="00CD2DBE">
        <w:rPr>
          <w:sz w:val="18"/>
          <w:szCs w:val="18"/>
        </w:rPr>
        <w:t>.</w:t>
      </w:r>
      <w:r w:rsidRPr="00CD2DBE">
        <w:rPr>
          <w:sz w:val="18"/>
          <w:szCs w:val="18"/>
        </w:rPr>
        <w:t>.&gt;</w:t>
      </w:r>
    </w:p>
    <w:p w14:paraId="28626EAA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D2DBE">
        <w:rPr>
          <w:sz w:val="18"/>
          <w:szCs w:val="18"/>
        </w:rPr>
        <w:tab/>
        <w:t>&lt;/Body&gt;</w:t>
      </w:r>
    </w:p>
    <w:p w14:paraId="633C2EB2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D2DBE">
        <w:rPr>
          <w:sz w:val="18"/>
          <w:szCs w:val="18"/>
        </w:rPr>
        <w:t>&lt;/</w:t>
      </w:r>
      <w:proofErr w:type="spellStart"/>
      <w:r w:rsidRPr="00CD2DBE">
        <w:rPr>
          <w:sz w:val="18"/>
          <w:szCs w:val="18"/>
        </w:rPr>
        <w:t>Envelope</w:t>
      </w:r>
      <w:proofErr w:type="spellEnd"/>
      <w:r w:rsidRPr="00CD2DBE">
        <w:rPr>
          <w:sz w:val="18"/>
          <w:szCs w:val="18"/>
        </w:rPr>
        <w:t>&gt;</w:t>
      </w:r>
    </w:p>
    <w:p w14:paraId="16D852AF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3E8CC42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D2DBE">
        <w:rPr>
          <w:sz w:val="18"/>
          <w:szCs w:val="18"/>
        </w:rPr>
        <w:t>------=_NextPart_000_0028_01C5E9CE.03141630—</w:t>
      </w:r>
    </w:p>
    <w:p w14:paraId="14F0BACC" w14:textId="77777777" w:rsidR="007B5719" w:rsidRPr="00CD2DBE" w:rsidRDefault="007B5719" w:rsidP="007B5719"/>
    <w:p w14:paraId="723AEE23" w14:textId="77777777" w:rsidR="007B5719" w:rsidRPr="00CD2DBE" w:rsidRDefault="007B5719" w:rsidP="007B5719">
      <w:r w:rsidRPr="00CD2DBE">
        <w:t>Почтовое сообщение, отправленное CDO:</w:t>
      </w:r>
    </w:p>
    <w:p w14:paraId="59CEA03C" w14:textId="77777777" w:rsidR="007B5719" w:rsidRPr="00CD2DBE" w:rsidRDefault="007B5719" w:rsidP="007B5719"/>
    <w:p w14:paraId="66E610CF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Received: from </w:t>
      </w:r>
      <w:proofErr w:type="spellStart"/>
      <w:r w:rsidRPr="00CD2DBE">
        <w:rPr>
          <w:sz w:val="18"/>
          <w:szCs w:val="18"/>
          <w:lang w:val="en-US"/>
        </w:rPr>
        <w:t>svm</w:t>
      </w:r>
      <w:proofErr w:type="spellEnd"/>
      <w:r w:rsidRPr="00CD2DBE">
        <w:rPr>
          <w:sz w:val="18"/>
          <w:szCs w:val="18"/>
          <w:lang w:val="en-US"/>
        </w:rPr>
        <w:t xml:space="preserve"> ([127.0.0.1])</w:t>
      </w:r>
    </w:p>
    <w:p w14:paraId="231FCE6F" w14:textId="77777777" w:rsidR="007B5719" w:rsidRPr="00CD2DBE" w:rsidRDefault="004C525C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 </w:t>
      </w:r>
      <w:r w:rsidR="007B5719" w:rsidRPr="00CD2DBE">
        <w:rPr>
          <w:sz w:val="18"/>
          <w:szCs w:val="18"/>
          <w:lang w:val="en-US"/>
        </w:rPr>
        <w:t>by some.server.ru (Lotus Domino Release 6.0.5)</w:t>
      </w:r>
    </w:p>
    <w:p w14:paraId="163F4E1F" w14:textId="77777777" w:rsidR="007B5719" w:rsidRPr="00CD2DBE" w:rsidRDefault="004C525C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 </w:t>
      </w:r>
      <w:r w:rsidR="007B5719" w:rsidRPr="00CD2DBE">
        <w:rPr>
          <w:sz w:val="18"/>
          <w:szCs w:val="18"/>
          <w:lang w:val="en-US"/>
        </w:rPr>
        <w:t>with SMTP id 2005111518225520-</w:t>
      </w:r>
      <w:proofErr w:type="gramStart"/>
      <w:r w:rsidR="007B5719" w:rsidRPr="00CD2DBE">
        <w:rPr>
          <w:sz w:val="18"/>
          <w:szCs w:val="18"/>
          <w:lang w:val="en-US"/>
        </w:rPr>
        <w:t>12889 ;</w:t>
      </w:r>
      <w:proofErr w:type="gramEnd"/>
    </w:p>
    <w:p w14:paraId="15A4ADEB" w14:textId="77777777" w:rsidR="007B5719" w:rsidRPr="00CD2DBE" w:rsidRDefault="004C525C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 </w:t>
      </w:r>
      <w:r w:rsidR="007B5719" w:rsidRPr="00CD2DBE">
        <w:rPr>
          <w:sz w:val="18"/>
          <w:szCs w:val="18"/>
          <w:lang w:val="en-US"/>
        </w:rPr>
        <w:t xml:space="preserve">Tue, 15 Nov </w:t>
      </w:r>
      <w:r w:rsidR="000007DD" w:rsidRPr="00CD2DBE">
        <w:rPr>
          <w:sz w:val="18"/>
          <w:szCs w:val="18"/>
          <w:lang w:val="en-US"/>
        </w:rPr>
        <w:t>2009</w:t>
      </w:r>
      <w:r w:rsidR="007B5719" w:rsidRPr="00CD2DBE">
        <w:rPr>
          <w:sz w:val="18"/>
          <w:szCs w:val="18"/>
          <w:lang w:val="en-US"/>
        </w:rPr>
        <w:t xml:space="preserve"> 18:22:55 +0500 </w:t>
      </w:r>
    </w:p>
    <w:p w14:paraId="69B0BBC1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proofErr w:type="spellStart"/>
      <w:r w:rsidRPr="00CD2DBE">
        <w:rPr>
          <w:sz w:val="18"/>
          <w:szCs w:val="18"/>
          <w:lang w:val="en-US"/>
        </w:rPr>
        <w:t>DateTime</w:t>
      </w:r>
      <w:proofErr w:type="spellEnd"/>
      <w:r w:rsidRPr="00CD2DBE">
        <w:rPr>
          <w:sz w:val="18"/>
          <w:szCs w:val="18"/>
          <w:lang w:val="en-US"/>
        </w:rPr>
        <w:t>: 11/15/</w:t>
      </w:r>
      <w:r w:rsidR="000007DD" w:rsidRPr="00CD2DBE">
        <w:rPr>
          <w:sz w:val="18"/>
          <w:szCs w:val="18"/>
          <w:lang w:val="en-US"/>
        </w:rPr>
        <w:t>2009</w:t>
      </w:r>
      <w:r w:rsidRPr="00CD2DBE">
        <w:rPr>
          <w:sz w:val="18"/>
          <w:szCs w:val="18"/>
          <w:lang w:val="en-US"/>
        </w:rPr>
        <w:t xml:space="preserve"> 6:22:54 PM</w:t>
      </w:r>
    </w:p>
    <w:p w14:paraId="3C1FBB79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Message-ID: &lt;000001c5e9e7$b0420100$110aa8c0@quorus.ru&gt;</w:t>
      </w:r>
    </w:p>
    <w:p w14:paraId="2867DB10" w14:textId="77777777" w:rsidR="007B5719" w:rsidRPr="00CD2DBE" w:rsidRDefault="007B5719" w:rsidP="002C35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From: &lt;broker@somefirm.ru&gt;</w:t>
      </w:r>
    </w:p>
    <w:p w14:paraId="334BC0F1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To: &lt;eds@mail.customs.ru&gt;</w:t>
      </w:r>
    </w:p>
    <w:p w14:paraId="7C35A601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Subject: EDS</w:t>
      </w:r>
    </w:p>
    <w:p w14:paraId="312E6701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Date: Tue, 15 Nov </w:t>
      </w:r>
      <w:r w:rsidR="000007DD" w:rsidRPr="00CD2DBE">
        <w:rPr>
          <w:sz w:val="18"/>
          <w:szCs w:val="18"/>
          <w:lang w:val="en-US"/>
        </w:rPr>
        <w:t>2009</w:t>
      </w:r>
      <w:r w:rsidRPr="00CD2DBE">
        <w:rPr>
          <w:sz w:val="18"/>
          <w:szCs w:val="18"/>
          <w:lang w:val="en-US"/>
        </w:rPr>
        <w:t xml:space="preserve"> 18:22:55 +0500</w:t>
      </w:r>
    </w:p>
    <w:p w14:paraId="5C3267E7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MIME-Version: 1.0</w:t>
      </w:r>
    </w:p>
    <w:p w14:paraId="14C90141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lastRenderedPageBreak/>
        <w:t xml:space="preserve">X-Mailer: Microsoft CDO for Windows 2000 </w:t>
      </w:r>
    </w:p>
    <w:p w14:paraId="7E41E982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Thread-Index: AcXp57ARWEP5S9DdRv2DiO7EN+tnLQ==</w:t>
      </w:r>
    </w:p>
    <w:p w14:paraId="41A82AB2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X-</w:t>
      </w:r>
      <w:proofErr w:type="spellStart"/>
      <w:r w:rsidRPr="00CD2DBE">
        <w:rPr>
          <w:sz w:val="18"/>
          <w:szCs w:val="18"/>
          <w:lang w:val="en-US"/>
        </w:rPr>
        <w:t>MimeOLE</w:t>
      </w:r>
      <w:proofErr w:type="spellEnd"/>
      <w:r w:rsidRPr="00CD2DBE">
        <w:rPr>
          <w:sz w:val="18"/>
          <w:szCs w:val="18"/>
          <w:lang w:val="en-US"/>
        </w:rPr>
        <w:t xml:space="preserve">: Produced </w:t>
      </w:r>
      <w:proofErr w:type="gramStart"/>
      <w:r w:rsidRPr="00CD2DBE">
        <w:rPr>
          <w:sz w:val="18"/>
          <w:szCs w:val="18"/>
          <w:lang w:val="en-US"/>
        </w:rPr>
        <w:t>By</w:t>
      </w:r>
      <w:proofErr w:type="gramEnd"/>
      <w:r w:rsidRPr="00CD2DBE">
        <w:rPr>
          <w:sz w:val="18"/>
          <w:szCs w:val="18"/>
          <w:lang w:val="en-US"/>
        </w:rPr>
        <w:t xml:space="preserve"> Microsoft </w:t>
      </w:r>
      <w:proofErr w:type="spellStart"/>
      <w:r w:rsidRPr="00CD2DBE">
        <w:rPr>
          <w:sz w:val="18"/>
          <w:szCs w:val="18"/>
          <w:lang w:val="en-US"/>
        </w:rPr>
        <w:t>MimeOLE</w:t>
      </w:r>
      <w:proofErr w:type="spellEnd"/>
      <w:r w:rsidRPr="00CD2DBE">
        <w:rPr>
          <w:sz w:val="18"/>
          <w:szCs w:val="18"/>
          <w:lang w:val="en-US"/>
        </w:rPr>
        <w:t xml:space="preserve"> V6.00.2800.1106</w:t>
      </w:r>
    </w:p>
    <w:p w14:paraId="6B7ABBEA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X-</w:t>
      </w:r>
      <w:proofErr w:type="spellStart"/>
      <w:r w:rsidRPr="00CD2DBE">
        <w:rPr>
          <w:sz w:val="18"/>
          <w:szCs w:val="18"/>
          <w:lang w:val="en-US"/>
        </w:rPr>
        <w:t>MIMETrack</w:t>
      </w:r>
      <w:proofErr w:type="spellEnd"/>
      <w:r w:rsidRPr="00CD2DBE">
        <w:rPr>
          <w:sz w:val="18"/>
          <w:szCs w:val="18"/>
          <w:lang w:val="en-US"/>
        </w:rPr>
        <w:t>: Itemize by SMTP Server on qn-51/</w:t>
      </w:r>
      <w:proofErr w:type="spellStart"/>
      <w:r w:rsidRPr="00CD2DBE">
        <w:rPr>
          <w:sz w:val="18"/>
          <w:szCs w:val="18"/>
          <w:lang w:val="en-US"/>
        </w:rPr>
        <w:t>Quorus</w:t>
      </w:r>
      <w:proofErr w:type="spellEnd"/>
      <w:r w:rsidRPr="00CD2DBE">
        <w:rPr>
          <w:sz w:val="18"/>
          <w:szCs w:val="18"/>
          <w:lang w:val="en-US"/>
        </w:rPr>
        <w:t>-ACS/</w:t>
      </w:r>
      <w:proofErr w:type="spellStart"/>
      <w:proofErr w:type="gramStart"/>
      <w:r w:rsidRPr="00CD2DBE">
        <w:rPr>
          <w:sz w:val="18"/>
          <w:szCs w:val="18"/>
          <w:lang w:val="en-US"/>
        </w:rPr>
        <w:t>ru</w:t>
      </w:r>
      <w:proofErr w:type="spellEnd"/>
      <w:r w:rsidRPr="00CD2DBE">
        <w:rPr>
          <w:sz w:val="18"/>
          <w:szCs w:val="18"/>
          <w:lang w:val="en-US"/>
        </w:rPr>
        <w:t>(</w:t>
      </w:r>
      <w:proofErr w:type="gramEnd"/>
      <w:r w:rsidRPr="00CD2DBE">
        <w:rPr>
          <w:sz w:val="18"/>
          <w:szCs w:val="18"/>
          <w:lang w:val="en-US"/>
        </w:rPr>
        <w:t xml:space="preserve">Release 6.0.5|March 27, </w:t>
      </w:r>
      <w:r w:rsidR="000007DD" w:rsidRPr="00CD2DBE">
        <w:rPr>
          <w:sz w:val="18"/>
          <w:szCs w:val="18"/>
          <w:lang w:val="en-US"/>
        </w:rPr>
        <w:t>2009</w:t>
      </w:r>
      <w:r w:rsidRPr="00CD2DBE">
        <w:rPr>
          <w:sz w:val="18"/>
          <w:szCs w:val="18"/>
          <w:lang w:val="en-US"/>
        </w:rPr>
        <w:t>) at</w:t>
      </w:r>
    </w:p>
    <w:p w14:paraId="5E87E443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 15.11.</w:t>
      </w:r>
      <w:r w:rsidR="000007DD" w:rsidRPr="00CD2DBE">
        <w:rPr>
          <w:sz w:val="18"/>
          <w:szCs w:val="18"/>
          <w:lang w:val="en-US"/>
        </w:rPr>
        <w:t>2009</w:t>
      </w:r>
      <w:r w:rsidRPr="00CD2DBE">
        <w:rPr>
          <w:sz w:val="18"/>
          <w:szCs w:val="18"/>
          <w:lang w:val="en-US"/>
        </w:rPr>
        <w:t xml:space="preserve"> 18:22:55,</w:t>
      </w:r>
    </w:p>
    <w:p w14:paraId="1E4CB9AE" w14:textId="77777777" w:rsidR="007B5719" w:rsidRPr="00CD2DBE" w:rsidRDefault="007B5719" w:rsidP="002C35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Serialize by POP3 Server on qn-51/</w:t>
      </w:r>
      <w:proofErr w:type="spellStart"/>
      <w:r w:rsidRPr="00CD2DBE">
        <w:rPr>
          <w:sz w:val="18"/>
          <w:szCs w:val="18"/>
          <w:lang w:val="en-US"/>
        </w:rPr>
        <w:t>Quorus</w:t>
      </w:r>
      <w:proofErr w:type="spellEnd"/>
      <w:r w:rsidRPr="00CD2DBE">
        <w:rPr>
          <w:sz w:val="18"/>
          <w:szCs w:val="18"/>
          <w:lang w:val="en-US"/>
        </w:rPr>
        <w:t>-ACS/</w:t>
      </w:r>
      <w:proofErr w:type="spellStart"/>
      <w:proofErr w:type="gramStart"/>
      <w:r w:rsidRPr="00CD2DBE">
        <w:rPr>
          <w:sz w:val="18"/>
          <w:szCs w:val="18"/>
          <w:lang w:val="en-US"/>
        </w:rPr>
        <w:t>ru</w:t>
      </w:r>
      <w:proofErr w:type="spellEnd"/>
      <w:r w:rsidRPr="00CD2DBE">
        <w:rPr>
          <w:sz w:val="18"/>
          <w:szCs w:val="18"/>
          <w:lang w:val="en-US"/>
        </w:rPr>
        <w:t>(</w:t>
      </w:r>
      <w:proofErr w:type="gramEnd"/>
      <w:r w:rsidRPr="00CD2DBE">
        <w:rPr>
          <w:sz w:val="18"/>
          <w:szCs w:val="18"/>
          <w:lang w:val="en-US"/>
        </w:rPr>
        <w:t xml:space="preserve">Release 6.0.5|March 27, </w:t>
      </w:r>
      <w:r w:rsidR="000007DD" w:rsidRPr="00CD2DBE">
        <w:rPr>
          <w:sz w:val="18"/>
          <w:szCs w:val="18"/>
          <w:lang w:val="en-US"/>
        </w:rPr>
        <w:t>2009</w:t>
      </w:r>
      <w:r w:rsidRPr="00CD2DBE">
        <w:rPr>
          <w:sz w:val="18"/>
          <w:szCs w:val="18"/>
          <w:lang w:val="en-US"/>
        </w:rPr>
        <w:t>) at</w:t>
      </w:r>
    </w:p>
    <w:p w14:paraId="007C0BCD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 15.11.</w:t>
      </w:r>
      <w:r w:rsidR="000007DD" w:rsidRPr="00CD2DBE">
        <w:rPr>
          <w:sz w:val="18"/>
          <w:szCs w:val="18"/>
          <w:lang w:val="en-US"/>
        </w:rPr>
        <w:t>2009</w:t>
      </w:r>
      <w:r w:rsidRPr="00CD2DBE">
        <w:rPr>
          <w:sz w:val="18"/>
          <w:szCs w:val="18"/>
          <w:lang w:val="en-US"/>
        </w:rPr>
        <w:t xml:space="preserve"> 18:22:58</w:t>
      </w:r>
    </w:p>
    <w:p w14:paraId="31DD64CE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Content-Class: </w:t>
      </w:r>
      <w:proofErr w:type="spellStart"/>
      <w:proofErr w:type="gramStart"/>
      <w:r w:rsidRPr="00CD2DBE">
        <w:rPr>
          <w:sz w:val="18"/>
          <w:szCs w:val="18"/>
          <w:lang w:val="en-US"/>
        </w:rPr>
        <w:t>urn:content</w:t>
      </w:r>
      <w:proofErr w:type="gramEnd"/>
      <w:r w:rsidRPr="00CD2DBE">
        <w:rPr>
          <w:sz w:val="18"/>
          <w:szCs w:val="18"/>
          <w:lang w:val="en-US"/>
        </w:rPr>
        <w:t>-classes:message</w:t>
      </w:r>
      <w:proofErr w:type="spellEnd"/>
    </w:p>
    <w:p w14:paraId="1571088F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multipart/</w:t>
      </w:r>
      <w:proofErr w:type="gramStart"/>
      <w:r w:rsidRPr="00CD2DBE">
        <w:rPr>
          <w:sz w:val="18"/>
          <w:szCs w:val="18"/>
          <w:lang w:val="en-US"/>
        </w:rPr>
        <w:t>mixed;</w:t>
      </w:r>
      <w:proofErr w:type="gramEnd"/>
    </w:p>
    <w:p w14:paraId="2C620D23" w14:textId="77777777" w:rsidR="007B5719" w:rsidRPr="00CD2DBE" w:rsidRDefault="007B5719" w:rsidP="007B57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boundary="----=_NextPart_000_0001_01C5EA11.991E2380"</w:t>
      </w:r>
    </w:p>
    <w:p w14:paraId="489EB5DE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</w:p>
    <w:p w14:paraId="0BB3E60C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------=_NextPart_000_0001_01C5EA11.991E2380</w:t>
      </w:r>
    </w:p>
    <w:p w14:paraId="0F8D14CF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Content-Transfer-Encoding: 7bit</w:t>
      </w:r>
    </w:p>
    <w:p w14:paraId="3263F063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text/</w:t>
      </w:r>
      <w:proofErr w:type="gramStart"/>
      <w:r w:rsidRPr="00CD2DBE">
        <w:rPr>
          <w:sz w:val="18"/>
          <w:szCs w:val="18"/>
          <w:lang w:val="en-US"/>
        </w:rPr>
        <w:t>plain;</w:t>
      </w:r>
      <w:proofErr w:type="gramEnd"/>
    </w:p>
    <w:p w14:paraId="3F09DFBB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charset="koi8-r"</w:t>
      </w:r>
    </w:p>
    <w:p w14:paraId="78D8D3A2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</w:p>
    <w:p w14:paraId="313BF1BA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------=_NextPart_000_0001_01C5EA11.991E2380</w:t>
      </w:r>
    </w:p>
    <w:p w14:paraId="63B53A6B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application/</w:t>
      </w:r>
      <w:proofErr w:type="gramStart"/>
      <w:r w:rsidRPr="00CD2DBE">
        <w:rPr>
          <w:sz w:val="18"/>
          <w:szCs w:val="18"/>
          <w:lang w:val="en-US"/>
        </w:rPr>
        <w:t>xml;</w:t>
      </w:r>
      <w:proofErr w:type="gramEnd"/>
    </w:p>
    <w:p w14:paraId="3A8F1082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name="data122.xml"</w:t>
      </w:r>
    </w:p>
    <w:p w14:paraId="1D792BD0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Content-Disposition: </w:t>
      </w:r>
      <w:proofErr w:type="gramStart"/>
      <w:r w:rsidRPr="00CD2DBE">
        <w:rPr>
          <w:sz w:val="18"/>
          <w:szCs w:val="18"/>
          <w:lang w:val="en-US"/>
        </w:rPr>
        <w:t>attachment;</w:t>
      </w:r>
      <w:proofErr w:type="gramEnd"/>
    </w:p>
    <w:p w14:paraId="4C928335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filename="data122.xml"</w:t>
      </w:r>
    </w:p>
    <w:p w14:paraId="2BC06E62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Content-Transfer-Encoding: base64</w:t>
      </w:r>
    </w:p>
    <w:p w14:paraId="10576F2F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</w:p>
    <w:p w14:paraId="05511FCA" w14:textId="77777777" w:rsidR="007B5719" w:rsidRPr="00CD2DBE" w:rsidRDefault="007B5719" w:rsidP="002C35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PD94bWwgdmVyc2lvbj0iMS4wIiBlbmNvZGluZz0iVVRGLTgiPz4NCjxFbnZlbG9wZSB4bWxucz0i</w:t>
      </w:r>
    </w:p>
    <w:p w14:paraId="143D4753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aHR0cDovL3d3dy53My5vcmcvMjAwMy8wNS9zb2FwLWVudmVsb3BlMiI+DQoJPEhlYWRlcj4NCgkJ</w:t>
      </w:r>
    </w:p>
    <w:p w14:paraId="0DE604CF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PFJvdXRpbmdJbmYgeG1sbnM9InVybjpjdXN0b21zLnJ1OkVudmVsb3BlczpSb3V0aW5nSW5mOjEu</w:t>
      </w:r>
    </w:p>
    <w:p w14:paraId="4C5341E1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MCI+DQoJCQk8RW52ZWxvcGVJRD40Nzc1ZmIzYS1mY2M4LTQzZWYtYTk0OC04MzNhZGI5M2ZkOTU8</w:t>
      </w:r>
    </w:p>
    <w:p w14:paraId="311335EC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L0VudmVsb3BlSUQ+DQoJCQk8U2VuZGVySW5mb3JtYXRpb24+TVFTRVJJRVM6VEVTVEBSVS5HTklW</w:t>
      </w:r>
    </w:p>
    <w:p w14:paraId="490868C3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Qy5IVUIuTkNUUy5UPC9TZW5kZXJJbmZvcm1hdGlvbj4NCgkJCTxSZWNlaXZlckluZm9ybWF0aW9u</w:t>
      </w:r>
    </w:p>
    <w:p w14:paraId="62A7EC5C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Pk1RU0VSSUVTOk1RLkNVU1RPTVMuRlJPTUBSVS5HTklWQy5HQVRFLklOVC5UPC9SZWNlaXZlcklu</w:t>
      </w:r>
    </w:p>
    <w:p w14:paraId="5F23785C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Zm9ybWF0aW9uPg0KCQkJPFByZXBhcmF0aW9uRGF0ZVRpbWU+MjAwNS0wNy0xMlQwOTozMDo0Ny0w</w:t>
      </w:r>
    </w:p>
    <w:p w14:paraId="6ECD53AF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NTowMDwvUHJlcGFyYXRpb25EYXRlVGltZT4NCgkJPC9Sb3V0aW5nSW5mPg0KCQk8QXBwSW5mIHht</w:t>
      </w:r>
    </w:p>
    <w:p w14:paraId="561060DA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bG5zPSJ1cm46Y3VzdG9tcy5ydTpFbnZlbG9wZXM6QXBwSW5mOjEuMCI+DQoJCQk8U29mdEtpbmQ+</w:t>
      </w:r>
    </w:p>
    <w:p w14:paraId="4D6063D6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R3JlZW5MYW5lX0NsaWVudDwvU29mdEtpbmQ+DQoJCQk8U29mdFZlcnNpb24+MS4wLjAuMDwvU29m</w:t>
      </w:r>
    </w:p>
    <w:p w14:paraId="05E2DE04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dFZlcnNpb24+DQoJCQk8TWVzc2FnZUtpbmQ+SW5xdWlyeTwvTWVzc2FnZUtpbmQ+DQoJCTwvQXBw</w:t>
      </w:r>
    </w:p>
    <w:p w14:paraId="6B6BE7B0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SW5mPg0KCTwvSGVhZGVyPg0KCTxCb2R5Pg0KPEdMSW5xdWlyeSB4bWxucz0idXJuOmN1c3RvbXM6</w:t>
      </w:r>
    </w:p>
    <w:p w14:paraId="25A43989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cnU6RG9jdW1lbnRzOkdyZWVuTGFuZToxLjAiPg0KCTxNZXNzYWdlSUQ+NDc3NWZiM2EtZmNjOC00</w:t>
      </w:r>
    </w:p>
    <w:p w14:paraId="283FF425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M2VmLWE5NDgtODMzYWRiOTNmZDk2PC9NZXNzYWdlSUQ+DQoJPENvbnNpZ25tZW50SWRlbnRpZmll</w:t>
      </w:r>
    </w:p>
    <w:p w14:paraId="3885EBD6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cj4NCgkJPFllYXJEaWdpdD41PC9ZZWFyRGlnaXQ+DQoJCTxFeHBvcnRDb3VudHJ5Q29kZT5GSTwv</w:t>
      </w:r>
    </w:p>
    <w:p w14:paraId="04B533A8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RXhwb3J0Q291bnRyeUNvZGU+DQoJCTxDb21wYW55SWRlbnRpZmllcj4wMDAwMDAwMDExNjI5NzY8</w:t>
      </w:r>
    </w:p>
    <w:p w14:paraId="368B6F60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L0NvbXBhbnlJZGVudGlmaWVyPg0KCQk8SW50ZXJuYWxJZGVudGlmaWVyPjMwMDAwMDA3NTN0ZXN0</w:t>
      </w:r>
    </w:p>
    <w:p w14:paraId="1E3C8A52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QTwvSW50ZXJuYWxJZGVudGlmaWVyPg0KCTwvQ29uc2lnbm1lbnRJZGVudGlmaWVyPg0KPC9HTElu</w:t>
      </w:r>
    </w:p>
    <w:p w14:paraId="13933A78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cXVpcnk+DQoJPC9Cb2R5Pg0KPC9FbnZlbG9wZT4NCg==</w:t>
      </w:r>
    </w:p>
    <w:p w14:paraId="1236B66F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</w:p>
    <w:p w14:paraId="58017393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</w:p>
    <w:p w14:paraId="4ABBB188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------=_NextPart_000_0001_01C5EA11.991E2380—</w:t>
      </w:r>
    </w:p>
    <w:p w14:paraId="1D969429" w14:textId="77777777" w:rsidR="007B5719" w:rsidRPr="00CD2DBE" w:rsidRDefault="007B5719" w:rsidP="00066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sz w:val="18"/>
          <w:szCs w:val="18"/>
          <w:lang w:val="en-US"/>
        </w:rPr>
      </w:pPr>
    </w:p>
    <w:p w14:paraId="34BEB5FF" w14:textId="77777777" w:rsidR="007B5719" w:rsidRPr="00CD2DBE" w:rsidRDefault="007B5719" w:rsidP="007B5719">
      <w:pPr>
        <w:rPr>
          <w:lang w:val="en-US"/>
        </w:rPr>
      </w:pPr>
    </w:p>
    <w:p w14:paraId="1358CDF5" w14:textId="77777777" w:rsidR="007B5719" w:rsidRPr="00CD2DBE" w:rsidRDefault="007B5719" w:rsidP="005424B8">
      <w:pPr>
        <w:pStyle w:val="30"/>
      </w:pPr>
      <w:bookmarkStart w:id="728" w:name="_Toc154290436"/>
      <w:bookmarkStart w:id="729" w:name="_Toc210711856"/>
      <w:bookmarkStart w:id="730" w:name="_Toc136524891"/>
      <w:r w:rsidRPr="00CD2DBE">
        <w:lastRenderedPageBreak/>
        <w:t>Примеры некорректных почтовых сообщений</w:t>
      </w:r>
      <w:bookmarkEnd w:id="728"/>
      <w:bookmarkEnd w:id="729"/>
      <w:bookmarkEnd w:id="730"/>
    </w:p>
    <w:p w14:paraId="50E1ED12" w14:textId="77777777" w:rsidR="007B5719" w:rsidRPr="00CD2DBE" w:rsidRDefault="007B5719" w:rsidP="007B5719">
      <w:bookmarkStart w:id="731" w:name="_Toc111864454"/>
    </w:p>
    <w:p w14:paraId="0650A6CE" w14:textId="77777777" w:rsidR="007B5719" w:rsidRPr="00CD2DBE" w:rsidRDefault="007B5719" w:rsidP="007B5719">
      <w:r w:rsidRPr="00CD2DBE">
        <w:t>Почтовое сообщение, не соответствующее стандартам:</w:t>
      </w:r>
    </w:p>
    <w:p w14:paraId="5F1BE974" w14:textId="77777777" w:rsidR="007B5719" w:rsidRPr="00CD2DBE" w:rsidRDefault="007B5719" w:rsidP="007B5719"/>
    <w:p w14:paraId="4CD7DEF5" w14:textId="77777777" w:rsidR="007B5719" w:rsidRPr="00CD2DBE" w:rsidRDefault="007B5719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From: &lt;broker@somefirm.ru&gt;</w:t>
      </w:r>
    </w:p>
    <w:p w14:paraId="1091325A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To: &lt;eds@mail.customs.ru&gt;</w:t>
      </w:r>
    </w:p>
    <w:p w14:paraId="2D4555E7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Subject: EDS</w:t>
      </w:r>
    </w:p>
    <w:p w14:paraId="57FD4307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Date: Tue, 15 Nov </w:t>
      </w:r>
      <w:r w:rsidR="000007DD" w:rsidRPr="00CD2DBE">
        <w:rPr>
          <w:sz w:val="18"/>
          <w:szCs w:val="18"/>
          <w:lang w:val="en-US"/>
        </w:rPr>
        <w:t>2009</w:t>
      </w:r>
      <w:r w:rsidRPr="00CD2DBE">
        <w:rPr>
          <w:sz w:val="18"/>
          <w:szCs w:val="18"/>
          <w:lang w:val="en-US"/>
        </w:rPr>
        <w:t xml:space="preserve"> 18:22:55 +0500</w:t>
      </w:r>
    </w:p>
    <w:p w14:paraId="2A0141A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multipart/</w:t>
      </w:r>
      <w:proofErr w:type="gramStart"/>
      <w:r w:rsidRPr="00CD2DBE">
        <w:rPr>
          <w:sz w:val="18"/>
          <w:szCs w:val="18"/>
          <w:lang w:val="en-US"/>
        </w:rPr>
        <w:t>mixed;</w:t>
      </w:r>
      <w:proofErr w:type="gramEnd"/>
    </w:p>
    <w:p w14:paraId="0D4082E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boundary="----=_NextPart_000_0001_01C5EA11.991E2380"</w:t>
      </w:r>
    </w:p>
    <w:p w14:paraId="7EEAAC95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0BEBDA13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7219CDD0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------=_NextPart_000_0001_01C5EA11.991E2380</w:t>
      </w:r>
    </w:p>
    <w:p w14:paraId="62F98644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Content-Transfer-Encoding: 7bit</w:t>
      </w:r>
    </w:p>
    <w:p w14:paraId="19A0D983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text/</w:t>
      </w:r>
      <w:proofErr w:type="gramStart"/>
      <w:r w:rsidRPr="00CD2DBE">
        <w:rPr>
          <w:sz w:val="18"/>
          <w:szCs w:val="18"/>
          <w:lang w:val="en-US"/>
        </w:rPr>
        <w:t>plain;</w:t>
      </w:r>
      <w:proofErr w:type="gramEnd"/>
    </w:p>
    <w:p w14:paraId="4AC54544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charset="koi8-r"</w:t>
      </w:r>
    </w:p>
    <w:p w14:paraId="0CFF10E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30384789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7A1D0F8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------=_NextPart_000_0001_01C5EA11.991E2380</w:t>
      </w:r>
    </w:p>
    <w:p w14:paraId="47E9E086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application/</w:t>
      </w:r>
      <w:proofErr w:type="gramStart"/>
      <w:r w:rsidRPr="00CD2DBE">
        <w:rPr>
          <w:sz w:val="18"/>
          <w:szCs w:val="18"/>
          <w:lang w:val="en-US"/>
        </w:rPr>
        <w:t>xml;</w:t>
      </w:r>
      <w:proofErr w:type="gramEnd"/>
    </w:p>
    <w:p w14:paraId="725741EE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name="data122.xml"</w:t>
      </w:r>
    </w:p>
    <w:p w14:paraId="18892BB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Content-Disposition: </w:t>
      </w:r>
      <w:proofErr w:type="gramStart"/>
      <w:r w:rsidRPr="00CD2DBE">
        <w:rPr>
          <w:sz w:val="18"/>
          <w:szCs w:val="18"/>
          <w:lang w:val="en-US"/>
        </w:rPr>
        <w:t>attachment;</w:t>
      </w:r>
      <w:proofErr w:type="gramEnd"/>
    </w:p>
    <w:p w14:paraId="615EE6D1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filename="data122.xml"</w:t>
      </w:r>
    </w:p>
    <w:p w14:paraId="10C9C9E1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Content-Transfer-Encoding: base64</w:t>
      </w:r>
    </w:p>
    <w:p w14:paraId="28526A12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7CBC0A41" w14:textId="77777777" w:rsidR="007B5719" w:rsidRPr="00CD2DBE" w:rsidRDefault="007B5719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PD94bWwgdmVyc2lvbj0iMS4wIiBlbmNvZGluZz0iVVRGLTgiPz4NCjxFbnZlbG9wZSB4bWxucz0i</w:t>
      </w:r>
    </w:p>
    <w:p w14:paraId="54E25806" w14:textId="77777777" w:rsidR="007B5719" w:rsidRPr="00CD2DBE" w:rsidRDefault="002532F3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.</w:t>
      </w:r>
      <w:r w:rsidR="007B5719" w:rsidRPr="00CD2DBE">
        <w:rPr>
          <w:sz w:val="18"/>
          <w:szCs w:val="18"/>
          <w:lang w:val="en-US"/>
        </w:rPr>
        <w:t>.</w:t>
      </w:r>
    </w:p>
    <w:p w14:paraId="0A57B420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cXVpcnk+DQoJPC9Cb2R5Pg0KPC9FbnZlbG9wZT4NCg==</w:t>
      </w:r>
    </w:p>
    <w:p w14:paraId="61A5F036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35FD377C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------=_NextPart_000_0001_01C5EA11.991E2380—</w:t>
      </w:r>
    </w:p>
    <w:p w14:paraId="4E467127" w14:textId="77777777" w:rsidR="007B5719" w:rsidRPr="00CD2DBE" w:rsidRDefault="007B5719" w:rsidP="007B5719">
      <w:pPr>
        <w:rPr>
          <w:lang w:val="en-US"/>
        </w:rPr>
      </w:pPr>
    </w:p>
    <w:p w14:paraId="7F6FCE97" w14:textId="77777777" w:rsidR="007B5719" w:rsidRPr="00CD2DBE" w:rsidRDefault="007B5719" w:rsidP="007B5719">
      <w:r w:rsidRPr="00CD2DBE">
        <w:t>Комментарий: отсутствует заголовок MIME-</w:t>
      </w:r>
      <w:proofErr w:type="spellStart"/>
      <w:r w:rsidRPr="00CD2DBE">
        <w:t>Version</w:t>
      </w:r>
      <w:proofErr w:type="spellEnd"/>
      <w:r w:rsidRPr="00CD2DBE">
        <w:t>, сообщение не соответствует [RFC2045].</w:t>
      </w:r>
    </w:p>
    <w:p w14:paraId="7F55667F" w14:textId="77777777" w:rsidR="007B5719" w:rsidRPr="00CD2DBE" w:rsidRDefault="007B5719" w:rsidP="007B5719"/>
    <w:p w14:paraId="0A4A08DB" w14:textId="77777777" w:rsidR="007B5719" w:rsidRPr="00CD2DBE" w:rsidRDefault="007B5719" w:rsidP="007B5719">
      <w:r w:rsidRPr="00CD2DBE">
        <w:t>Неверно сформированное почтовое сообщение:</w:t>
      </w:r>
    </w:p>
    <w:p w14:paraId="554270A1" w14:textId="77777777" w:rsidR="007B5719" w:rsidRPr="00CD2DBE" w:rsidRDefault="007B5719" w:rsidP="007B5719"/>
    <w:p w14:paraId="70E7BDBB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D2DBE">
        <w:rPr>
          <w:sz w:val="18"/>
          <w:szCs w:val="18"/>
        </w:rPr>
        <w:t>From: &lt;broker@somefirm.ru&gt;</w:t>
      </w:r>
    </w:p>
    <w:p w14:paraId="0566A8B2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To: &lt;eds@mail.customs.ru&gt;</w:t>
      </w:r>
    </w:p>
    <w:p w14:paraId="4E626E95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Subject: EDS</w:t>
      </w:r>
    </w:p>
    <w:p w14:paraId="313933A1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MIME-Version: 1.0</w:t>
      </w:r>
    </w:p>
    <w:p w14:paraId="7A7E77BC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Date: Tue, 15 Nov </w:t>
      </w:r>
      <w:r w:rsidR="000007DD" w:rsidRPr="00CD2DBE">
        <w:rPr>
          <w:sz w:val="18"/>
          <w:szCs w:val="18"/>
          <w:lang w:val="en-US"/>
        </w:rPr>
        <w:t>2009</w:t>
      </w:r>
      <w:r w:rsidRPr="00CD2DBE">
        <w:rPr>
          <w:sz w:val="18"/>
          <w:szCs w:val="18"/>
          <w:lang w:val="en-US"/>
        </w:rPr>
        <w:t xml:space="preserve"> 18:22:55 +0500</w:t>
      </w:r>
    </w:p>
    <w:p w14:paraId="60C455BD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multipart/</w:t>
      </w:r>
      <w:proofErr w:type="gramStart"/>
      <w:r w:rsidRPr="00CD2DBE">
        <w:rPr>
          <w:sz w:val="18"/>
          <w:szCs w:val="18"/>
          <w:lang w:val="en-US"/>
        </w:rPr>
        <w:t>mixed;</w:t>
      </w:r>
      <w:proofErr w:type="gramEnd"/>
    </w:p>
    <w:p w14:paraId="671A29F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boundary="----=_NextPart_000_0001_01C5EA11.991E2380"</w:t>
      </w:r>
    </w:p>
    <w:p w14:paraId="71C90806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4845D4D3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------=_NextPart_000_0001_01C5EA11.991E2380</w:t>
      </w:r>
    </w:p>
    <w:p w14:paraId="3A028C3A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application/</w:t>
      </w:r>
      <w:proofErr w:type="gramStart"/>
      <w:r w:rsidRPr="00CD2DBE">
        <w:rPr>
          <w:sz w:val="18"/>
          <w:szCs w:val="18"/>
          <w:lang w:val="en-US"/>
        </w:rPr>
        <w:t>xml;</w:t>
      </w:r>
      <w:proofErr w:type="gramEnd"/>
    </w:p>
    <w:p w14:paraId="0ECA644A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name="data122.xml"</w:t>
      </w:r>
    </w:p>
    <w:p w14:paraId="05762ED9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Content-Disposition: </w:t>
      </w:r>
      <w:proofErr w:type="gramStart"/>
      <w:r w:rsidRPr="00CD2DBE">
        <w:rPr>
          <w:sz w:val="18"/>
          <w:szCs w:val="18"/>
          <w:lang w:val="en-US"/>
        </w:rPr>
        <w:t>attachment;</w:t>
      </w:r>
      <w:proofErr w:type="gramEnd"/>
    </w:p>
    <w:p w14:paraId="21EFE4A5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lastRenderedPageBreak/>
        <w:tab/>
        <w:t>filename="data122.xml"</w:t>
      </w:r>
    </w:p>
    <w:p w14:paraId="0B234F0F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Content-Transfer-Encoding: base64</w:t>
      </w:r>
    </w:p>
    <w:p w14:paraId="649CA001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67B330FC" w14:textId="77777777" w:rsidR="007B5719" w:rsidRPr="00CD2DBE" w:rsidRDefault="007B5719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PD94bWwgdmVyc2lvbj0iMS4wIiBlbmNvZGluZz0iVVRGLTgiPz4NCjxFbnZlbG9wZSB4bWxucz0i</w:t>
      </w:r>
    </w:p>
    <w:p w14:paraId="606B1F98" w14:textId="77777777" w:rsidR="007B5719" w:rsidRPr="00CD2DBE" w:rsidRDefault="002532F3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.</w:t>
      </w:r>
      <w:r w:rsidR="007B5719" w:rsidRPr="00CD2DBE">
        <w:rPr>
          <w:sz w:val="18"/>
          <w:szCs w:val="18"/>
          <w:lang w:val="en-US"/>
        </w:rPr>
        <w:t>.</w:t>
      </w:r>
    </w:p>
    <w:p w14:paraId="08A7E137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 xml:space="preserve"> cXVpcnk+DQoJPC9Cb2R5Pg0KPC9FbnZlbG9wZT4NCg==</w:t>
      </w:r>
    </w:p>
    <w:p w14:paraId="2B77AA09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28C2F7CF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5AA98030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------=_NextPart_000_0001_01C5EA11.991E2380</w:t>
      </w:r>
    </w:p>
    <w:p w14:paraId="33A78FEC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Content-Transfer-Encoding: 7bit</w:t>
      </w:r>
    </w:p>
    <w:p w14:paraId="3E492C72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Content-Type: text/</w:t>
      </w:r>
      <w:proofErr w:type="gramStart"/>
      <w:r w:rsidRPr="00CD2DBE">
        <w:rPr>
          <w:sz w:val="18"/>
          <w:szCs w:val="18"/>
          <w:lang w:val="en-US"/>
        </w:rPr>
        <w:t>plain;</w:t>
      </w:r>
      <w:proofErr w:type="gramEnd"/>
    </w:p>
    <w:p w14:paraId="183AF7D8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ab/>
        <w:t>charset="koi8-r"</w:t>
      </w:r>
    </w:p>
    <w:p w14:paraId="2942D88F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</w:p>
    <w:p w14:paraId="047ABD8B" w14:textId="77777777" w:rsidR="007B5719" w:rsidRPr="00CD2DBE" w:rsidRDefault="007B5719" w:rsidP="007B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CD2DBE">
        <w:rPr>
          <w:sz w:val="18"/>
          <w:szCs w:val="18"/>
          <w:lang w:val="en-US"/>
        </w:rPr>
        <w:t>------=_NextPart_000_0001_01C5EA11.991E2380—</w:t>
      </w:r>
    </w:p>
    <w:p w14:paraId="73C63DEE" w14:textId="77777777" w:rsidR="007B5719" w:rsidRPr="00CD2DBE" w:rsidRDefault="007B5719" w:rsidP="007B5719">
      <w:pPr>
        <w:rPr>
          <w:lang w:val="en-US"/>
        </w:rPr>
      </w:pPr>
    </w:p>
    <w:p w14:paraId="1742DBC2" w14:textId="77777777" w:rsidR="007B5719" w:rsidRPr="00CD2DBE" w:rsidRDefault="007B5719" w:rsidP="007B5719">
      <w:r w:rsidRPr="00CD2DBE">
        <w:t>Комментарий: части письма идут в неверном порядке. Электронное сообщение должно содержаться во второй части.</w:t>
      </w:r>
    </w:p>
    <w:p w14:paraId="7AF56489" w14:textId="77777777" w:rsidR="003D334A" w:rsidRPr="004857ED" w:rsidRDefault="003D334A" w:rsidP="005424B8">
      <w:pPr>
        <w:pStyle w:val="20"/>
      </w:pPr>
      <w:bookmarkStart w:id="732" w:name="_Toc327032990"/>
      <w:bookmarkStart w:id="733" w:name="_Toc136524892"/>
      <w:bookmarkStart w:id="734" w:name="_Toc381606596"/>
      <w:r>
        <w:t xml:space="preserve">Особенности информационного взаимодействия </w:t>
      </w:r>
      <w:proofErr w:type="gramStart"/>
      <w:r>
        <w:t>по  протоколу</w:t>
      </w:r>
      <w:proofErr w:type="gramEnd"/>
      <w:r>
        <w:t xml:space="preserve"> </w:t>
      </w:r>
      <w:r>
        <w:rPr>
          <w:lang w:val="en-US"/>
        </w:rPr>
        <w:t>WMQ</w:t>
      </w:r>
      <w:bookmarkEnd w:id="732"/>
      <w:bookmarkEnd w:id="733"/>
    </w:p>
    <w:p w14:paraId="331ECB6A" w14:textId="77777777" w:rsidR="003D334A" w:rsidRPr="00A9660A" w:rsidRDefault="003D334A" w:rsidP="005424B8">
      <w:pPr>
        <w:pStyle w:val="30"/>
      </w:pPr>
      <w:bookmarkStart w:id="735" w:name="_Toc170190921"/>
      <w:bookmarkStart w:id="736" w:name="_Toc313957201"/>
      <w:bookmarkStart w:id="737" w:name="_Toc327032991"/>
      <w:bookmarkStart w:id="738" w:name="_Toc136524893"/>
      <w:r w:rsidRPr="00A9660A">
        <w:t>Требования и рекомендации при использовании протокола WMQ</w:t>
      </w:r>
      <w:bookmarkEnd w:id="735"/>
      <w:bookmarkEnd w:id="736"/>
      <w:bookmarkEnd w:id="737"/>
      <w:bookmarkEnd w:id="738"/>
    </w:p>
    <w:p w14:paraId="3F6E6DDC" w14:textId="77777777" w:rsidR="003D334A" w:rsidRPr="00A9660A" w:rsidRDefault="003D334A" w:rsidP="003D334A">
      <w:r w:rsidRPr="00A9660A">
        <w:t xml:space="preserve">MQ-сообщение содержит транспортный заголовок Message </w:t>
      </w:r>
      <w:proofErr w:type="spellStart"/>
      <w:r w:rsidRPr="00A9660A">
        <w:t>Queuing</w:t>
      </w:r>
      <w:proofErr w:type="spellEnd"/>
      <w:r w:rsidRPr="00A9660A">
        <w:t xml:space="preserve"> Message </w:t>
      </w:r>
      <w:proofErr w:type="spellStart"/>
      <w:r w:rsidRPr="00A9660A">
        <w:t>Descriptor</w:t>
      </w:r>
      <w:proofErr w:type="spellEnd"/>
      <w:r w:rsidRPr="00A9660A">
        <w:t xml:space="preserve"> (MQMD), данные которого специфичны для транспортного слоя IBM </w:t>
      </w:r>
      <w:proofErr w:type="spellStart"/>
      <w:r w:rsidRPr="00A9660A">
        <w:t>WebSphere</w:t>
      </w:r>
      <w:proofErr w:type="spellEnd"/>
      <w:r w:rsidRPr="00A9660A">
        <w:t xml:space="preserve"> MQ.</w:t>
      </w:r>
    </w:p>
    <w:p w14:paraId="0A796E49" w14:textId="77777777" w:rsidR="003D334A" w:rsidRPr="00A9660A" w:rsidRDefault="003D334A" w:rsidP="003D334A">
      <w:r w:rsidRPr="00A9660A">
        <w:t>Требования по заполнению полей заголовка MQMD:</w:t>
      </w:r>
    </w:p>
    <w:p w14:paraId="6F88A66E" w14:textId="77777777" w:rsidR="003D334A" w:rsidRPr="00A9660A" w:rsidRDefault="003D334A" w:rsidP="003D334A">
      <w:pPr>
        <w:pStyle w:val="a"/>
      </w:pPr>
      <w:r w:rsidRPr="00A9660A">
        <w:t xml:space="preserve">поле </w:t>
      </w:r>
      <w:proofErr w:type="spellStart"/>
      <w:r w:rsidRPr="00A9660A">
        <w:t>MsgId</w:t>
      </w:r>
      <w:proofErr w:type="spellEnd"/>
      <w:r w:rsidRPr="00A9660A">
        <w:t xml:space="preserve"> должно содержать пространственно-временной уникальный идентификатор транспортного сообщения (может формироваться средствами WMQ при указании опции при отправке MQPMO_NEW_MSG_ID);</w:t>
      </w:r>
    </w:p>
    <w:p w14:paraId="6865C7D7" w14:textId="2388A49E" w:rsidR="003D334A" w:rsidRPr="00A9660A" w:rsidRDefault="003D334A" w:rsidP="003D334A">
      <w:pPr>
        <w:pStyle w:val="a"/>
      </w:pPr>
      <w:r w:rsidRPr="00A9660A">
        <w:t>поле Format должно содержать маркерную строку «EDS»;</w:t>
      </w:r>
    </w:p>
    <w:p w14:paraId="23B062F1" w14:textId="77777777" w:rsidR="003D334A" w:rsidRPr="00A9660A" w:rsidRDefault="003D334A" w:rsidP="00906D82">
      <w:pPr>
        <w:pStyle w:val="a"/>
      </w:pPr>
      <w:r w:rsidRPr="00A9660A">
        <w:t xml:space="preserve">поле </w:t>
      </w:r>
      <w:proofErr w:type="spellStart"/>
      <w:r w:rsidRPr="00A9660A">
        <w:t>CodedCharSetId</w:t>
      </w:r>
      <w:proofErr w:type="spellEnd"/>
      <w:r w:rsidRPr="00A9660A">
        <w:t xml:space="preserve"> должно содержать константу 1208, соответствующую кодировке UTF-8 X</w:t>
      </w:r>
      <w:r w:rsidR="00906D82">
        <w:t>ML-документов в теле сообщения.</w:t>
      </w:r>
    </w:p>
    <w:p w14:paraId="40D0773D" w14:textId="77777777" w:rsidR="003D334A" w:rsidRPr="00A9660A" w:rsidRDefault="003D334A" w:rsidP="003D334A">
      <w:r w:rsidRPr="00A9660A">
        <w:t xml:space="preserve">Во всех сообщениях, формируемых участниками обмена, должны быть установлены следующие флаги: </w:t>
      </w:r>
    </w:p>
    <w:p w14:paraId="187B4823" w14:textId="77777777" w:rsidR="003D334A" w:rsidRPr="00A9660A" w:rsidRDefault="003D334A" w:rsidP="003D334A">
      <w:pPr>
        <w:pStyle w:val="a"/>
      </w:pPr>
      <w:r w:rsidRPr="00A9660A">
        <w:t xml:space="preserve">в поле </w:t>
      </w:r>
      <w:proofErr w:type="spellStart"/>
      <w:r w:rsidRPr="00A9660A">
        <w:t>Persistence</w:t>
      </w:r>
      <w:proofErr w:type="spellEnd"/>
      <w:r w:rsidRPr="00A9660A">
        <w:t xml:space="preserve"> указать значение = MQPER_PERSISTENT </w:t>
      </w:r>
    </w:p>
    <w:p w14:paraId="4C8B2C8C" w14:textId="77777777" w:rsidR="003D334A" w:rsidRPr="003D334A" w:rsidRDefault="003D334A" w:rsidP="003D334A">
      <w:pPr>
        <w:pStyle w:val="a"/>
        <w:rPr>
          <w:lang w:val="en-US"/>
        </w:rPr>
      </w:pPr>
      <w:r w:rsidRPr="00A9660A">
        <w:t>в</w:t>
      </w:r>
      <w:r w:rsidRPr="003D334A">
        <w:rPr>
          <w:lang w:val="en-US"/>
        </w:rPr>
        <w:t xml:space="preserve"> </w:t>
      </w:r>
      <w:r w:rsidRPr="00A9660A">
        <w:t>поле</w:t>
      </w:r>
      <w:r w:rsidRPr="003D334A">
        <w:rPr>
          <w:lang w:val="en-US"/>
        </w:rPr>
        <w:t xml:space="preserve"> </w:t>
      </w:r>
      <w:proofErr w:type="spellStart"/>
      <w:r w:rsidRPr="00A9660A">
        <w:rPr>
          <w:lang w:val="en-US"/>
        </w:rPr>
        <w:t>MsgFlags</w:t>
      </w:r>
      <w:proofErr w:type="spellEnd"/>
      <w:r w:rsidRPr="003D334A">
        <w:rPr>
          <w:lang w:val="en-US"/>
        </w:rPr>
        <w:t xml:space="preserve"> </w:t>
      </w:r>
      <w:r w:rsidRPr="00A9660A">
        <w:t>установить</w:t>
      </w:r>
      <w:r w:rsidRPr="003D334A">
        <w:rPr>
          <w:lang w:val="en-US"/>
        </w:rPr>
        <w:t xml:space="preserve"> </w:t>
      </w:r>
      <w:r w:rsidRPr="00A9660A">
        <w:t>флаг</w:t>
      </w:r>
      <w:r w:rsidRPr="003D334A">
        <w:rPr>
          <w:lang w:val="en-US"/>
        </w:rPr>
        <w:t xml:space="preserve"> = </w:t>
      </w:r>
      <w:r w:rsidRPr="00A9660A">
        <w:rPr>
          <w:lang w:val="en-US"/>
        </w:rPr>
        <w:t>MQMF</w:t>
      </w:r>
      <w:r w:rsidRPr="003D334A">
        <w:rPr>
          <w:lang w:val="en-US"/>
        </w:rPr>
        <w:t>_</w:t>
      </w:r>
      <w:r w:rsidRPr="00A9660A">
        <w:rPr>
          <w:lang w:val="en-US"/>
        </w:rPr>
        <w:t>SEGMENTATION</w:t>
      </w:r>
      <w:r w:rsidRPr="003D334A">
        <w:rPr>
          <w:lang w:val="en-US"/>
        </w:rPr>
        <w:t>_</w:t>
      </w:r>
      <w:r w:rsidRPr="00A9660A">
        <w:rPr>
          <w:lang w:val="en-US"/>
        </w:rPr>
        <w:t>ALLOWED</w:t>
      </w:r>
    </w:p>
    <w:p w14:paraId="1238DBCA" w14:textId="77777777" w:rsidR="003D334A" w:rsidRPr="00A9660A" w:rsidRDefault="003D334A" w:rsidP="003D334A">
      <w:r w:rsidRPr="00A9660A">
        <w:t xml:space="preserve">При отправке сообщения возможно указание запроса квитанций: </w:t>
      </w:r>
      <w:proofErr w:type="spellStart"/>
      <w:r w:rsidRPr="00A9660A">
        <w:t>Confirm</w:t>
      </w:r>
      <w:proofErr w:type="spellEnd"/>
      <w:r w:rsidRPr="00A9660A">
        <w:t xml:space="preserve"> On </w:t>
      </w:r>
      <w:proofErr w:type="spellStart"/>
      <w:r w:rsidRPr="00A9660A">
        <w:t>Arrival</w:t>
      </w:r>
      <w:proofErr w:type="spellEnd"/>
      <w:r w:rsidRPr="00A9660A">
        <w:t xml:space="preserve"> (COA) – уведомление о доставке в очередь назначения, </w:t>
      </w:r>
      <w:proofErr w:type="spellStart"/>
      <w:r w:rsidRPr="00A9660A">
        <w:t>Confirm</w:t>
      </w:r>
      <w:proofErr w:type="spellEnd"/>
      <w:r w:rsidRPr="00A9660A">
        <w:t xml:space="preserve"> Of Delivery (COD) – уведомление о считывании сообщения из очереди назначения. Транспортные уведомления формируются в соответствии с перечисленными событиями самим транспортным слоем </w:t>
      </w:r>
      <w:proofErr w:type="spellStart"/>
      <w:r w:rsidRPr="00A9660A">
        <w:t>WebSphere</w:t>
      </w:r>
      <w:proofErr w:type="spellEnd"/>
      <w:r w:rsidRPr="00A9660A">
        <w:t xml:space="preserve"> MQ. Запрос и обработка транспортных квитанций (уведомлений) является опциональной</w:t>
      </w:r>
      <w:r>
        <w:t xml:space="preserve"> операцией</w:t>
      </w:r>
      <w:r w:rsidRPr="00A9660A">
        <w:t xml:space="preserve">. </w:t>
      </w:r>
      <w:r w:rsidRPr="00A9660A">
        <w:lastRenderedPageBreak/>
        <w:t>Кроме транспортных уведомлений существует технологический механизм подтверждений, формируемых программным обеспечением</w:t>
      </w:r>
      <w:r>
        <w:t xml:space="preserve"> ЕАИС таможенных органов</w:t>
      </w:r>
      <w:r w:rsidRPr="00A9660A">
        <w:t>.</w:t>
      </w:r>
    </w:p>
    <w:p w14:paraId="2A54A190" w14:textId="77777777" w:rsidR="003D334A" w:rsidRPr="00A9660A" w:rsidRDefault="003D334A" w:rsidP="005424B8">
      <w:pPr>
        <w:pStyle w:val="30"/>
      </w:pPr>
      <w:bookmarkStart w:id="739" w:name="_Toc151957360"/>
      <w:bookmarkStart w:id="740" w:name="_Toc170190922"/>
      <w:bookmarkStart w:id="741" w:name="_Toc313957202"/>
      <w:bookmarkStart w:id="742" w:name="_Toc327032992"/>
      <w:bookmarkStart w:id="743" w:name="_Toc136524894"/>
      <w:r w:rsidRPr="00A9660A">
        <w:t>Правила заполнения транспортных адресов заголовка служебного конверта</w:t>
      </w:r>
      <w:bookmarkEnd w:id="739"/>
      <w:bookmarkEnd w:id="740"/>
      <w:bookmarkEnd w:id="741"/>
      <w:bookmarkEnd w:id="742"/>
      <w:bookmarkEnd w:id="743"/>
    </w:p>
    <w:p w14:paraId="0BC6C83D" w14:textId="77777777" w:rsidR="003D334A" w:rsidRPr="00A9660A" w:rsidRDefault="003D334A" w:rsidP="003D334A">
      <w:r w:rsidRPr="00A9660A">
        <w:t xml:space="preserve">Транспортные адреса отправителя и получателя электронного сообщения, указываемые в элементах </w:t>
      </w:r>
      <w:proofErr w:type="spellStart"/>
      <w:r w:rsidRPr="00A9660A">
        <w:t>SenderInformation</w:t>
      </w:r>
      <w:proofErr w:type="spellEnd"/>
      <w:r w:rsidRPr="00A9660A">
        <w:t xml:space="preserve"> и </w:t>
      </w:r>
      <w:proofErr w:type="spellStart"/>
      <w:r w:rsidRPr="00A9660A">
        <w:t>ReceiverInformation</w:t>
      </w:r>
      <w:proofErr w:type="spellEnd"/>
      <w:r w:rsidRPr="00A9660A">
        <w:t xml:space="preserve"> блока заголовков </w:t>
      </w:r>
      <w:proofErr w:type="spellStart"/>
      <w:r w:rsidRPr="00A9660A">
        <w:t>RoutingInf</w:t>
      </w:r>
      <w:proofErr w:type="spellEnd"/>
      <w:r w:rsidRPr="00A9660A">
        <w:t>, должны быть записаны в следующей нотации:</w:t>
      </w:r>
    </w:p>
    <w:p w14:paraId="63FC851B" w14:textId="77777777" w:rsidR="003D334A" w:rsidRPr="00A9660A" w:rsidRDefault="003D334A" w:rsidP="003D334A"/>
    <w:p w14:paraId="698B3872" w14:textId="77777777" w:rsidR="003D334A" w:rsidRPr="00A9660A" w:rsidRDefault="003D334A" w:rsidP="003D334A">
      <w:pPr>
        <w:rPr>
          <w:rStyle w:val="afff5"/>
        </w:rPr>
      </w:pPr>
      <w:r w:rsidRPr="00A9660A">
        <w:rPr>
          <w:rStyle w:val="afff5"/>
        </w:rPr>
        <w:t>wmq:/</w:t>
      </w:r>
      <w:proofErr w:type="gramStart"/>
      <w:r w:rsidRPr="00A9660A">
        <w:rPr>
          <w:rStyle w:val="afff5"/>
        </w:rPr>
        <w:t>/&lt;</w:t>
      </w:r>
      <w:proofErr w:type="gramEnd"/>
      <w:r w:rsidRPr="00A9660A">
        <w:rPr>
          <w:rStyle w:val="afff5"/>
        </w:rPr>
        <w:t xml:space="preserve">имя менеджера&gt;/&lt;имя очереди&gt; </w:t>
      </w:r>
    </w:p>
    <w:p w14:paraId="1D014CE0" w14:textId="77777777" w:rsidR="003D334A" w:rsidRPr="00A9660A" w:rsidRDefault="003D334A" w:rsidP="003D334A"/>
    <w:p w14:paraId="55EEF096" w14:textId="77777777" w:rsidR="003D334A" w:rsidRPr="00A9660A" w:rsidRDefault="003D334A" w:rsidP="003D334A">
      <w:r w:rsidRPr="00A9660A">
        <w:t>&lt;имя менеджера&gt; - имя менеджера, в котором находится очередь назначения.</w:t>
      </w:r>
    </w:p>
    <w:p w14:paraId="4A9081B5" w14:textId="77777777" w:rsidR="003D334A" w:rsidRPr="00A9660A" w:rsidRDefault="003D334A" w:rsidP="003D334A">
      <w:r w:rsidRPr="00A9660A">
        <w:t>&lt;имя очереди&gt; - имя очереди, в которую должно быть помещено сообщение</w:t>
      </w:r>
    </w:p>
    <w:p w14:paraId="7CCD4F9A" w14:textId="77777777" w:rsidR="00CE4DD1" w:rsidRPr="00CE4DD1" w:rsidRDefault="00CE4DD1" w:rsidP="005424B8">
      <w:pPr>
        <w:pStyle w:val="20"/>
        <w:rPr>
          <w:rFonts w:cs="Arial"/>
          <w:bCs/>
          <w:i w:val="0"/>
          <w:sz w:val="26"/>
        </w:rPr>
      </w:pPr>
      <w:bookmarkStart w:id="744" w:name="_Toc136521133"/>
      <w:bookmarkStart w:id="745" w:name="_Toc136522120"/>
      <w:bookmarkStart w:id="746" w:name="_Toc136524895"/>
      <w:bookmarkStart w:id="747" w:name="_Toc136521134"/>
      <w:bookmarkStart w:id="748" w:name="_Toc136522121"/>
      <w:bookmarkStart w:id="749" w:name="_Toc136524896"/>
      <w:bookmarkStart w:id="750" w:name="_Toc136521135"/>
      <w:bookmarkStart w:id="751" w:name="_Toc136522122"/>
      <w:bookmarkStart w:id="752" w:name="_Toc136524897"/>
      <w:bookmarkStart w:id="753" w:name="_Toc136521136"/>
      <w:bookmarkStart w:id="754" w:name="_Toc136522123"/>
      <w:bookmarkStart w:id="755" w:name="_Toc136524898"/>
      <w:bookmarkStart w:id="756" w:name="_Toc136521137"/>
      <w:bookmarkStart w:id="757" w:name="_Toc136522124"/>
      <w:bookmarkStart w:id="758" w:name="_Toc136524899"/>
      <w:bookmarkStart w:id="759" w:name="_Toc136521138"/>
      <w:bookmarkStart w:id="760" w:name="_Toc136522125"/>
      <w:bookmarkStart w:id="761" w:name="_Toc136524900"/>
      <w:bookmarkStart w:id="762" w:name="_Toc136521139"/>
      <w:bookmarkStart w:id="763" w:name="_Toc136522126"/>
      <w:bookmarkStart w:id="764" w:name="_Toc136524901"/>
      <w:bookmarkStart w:id="765" w:name="_Toc136521140"/>
      <w:bookmarkStart w:id="766" w:name="_Toc136522127"/>
      <w:bookmarkStart w:id="767" w:name="_Toc136524902"/>
      <w:bookmarkStart w:id="768" w:name="_Toc136521141"/>
      <w:bookmarkStart w:id="769" w:name="_Toc136522128"/>
      <w:bookmarkStart w:id="770" w:name="_Toc136524903"/>
      <w:bookmarkStart w:id="771" w:name="_Toc136521142"/>
      <w:bookmarkStart w:id="772" w:name="_Toc136522129"/>
      <w:bookmarkStart w:id="773" w:name="_Toc136524904"/>
      <w:bookmarkStart w:id="774" w:name="_Toc136521143"/>
      <w:bookmarkStart w:id="775" w:name="_Toc136522130"/>
      <w:bookmarkStart w:id="776" w:name="_Toc136524905"/>
      <w:bookmarkStart w:id="777" w:name="_Toc136521144"/>
      <w:bookmarkStart w:id="778" w:name="_Toc136522131"/>
      <w:bookmarkStart w:id="779" w:name="_Toc136524906"/>
      <w:bookmarkStart w:id="780" w:name="_Toc136521145"/>
      <w:bookmarkStart w:id="781" w:name="_Toc136522132"/>
      <w:bookmarkStart w:id="782" w:name="_Toc136524907"/>
      <w:bookmarkStart w:id="783" w:name="_Toc136524908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r w:rsidRPr="00CE4DD1">
        <w:rPr>
          <w:rFonts w:cs="Arial"/>
          <w:bCs/>
          <w:i w:val="0"/>
          <w:sz w:val="26"/>
        </w:rPr>
        <w:t xml:space="preserve">Особенности передачи электронных сообщений с помощью промежуточного программного обеспечения, ориентированного на обработку сообщений (MOM, </w:t>
      </w:r>
      <w:proofErr w:type="gramStart"/>
      <w:r w:rsidRPr="00CE4DD1">
        <w:rPr>
          <w:rFonts w:cs="Arial"/>
          <w:bCs/>
          <w:i w:val="0"/>
          <w:sz w:val="26"/>
        </w:rPr>
        <w:t>MQ )</w:t>
      </w:r>
      <w:proofErr w:type="gramEnd"/>
      <w:r w:rsidRPr="00CE4DD1">
        <w:rPr>
          <w:rFonts w:cs="Arial"/>
          <w:bCs/>
          <w:i w:val="0"/>
          <w:sz w:val="26"/>
        </w:rPr>
        <w:t>.</w:t>
      </w:r>
      <w:bookmarkEnd w:id="734"/>
      <w:bookmarkEnd w:id="783"/>
      <w:r w:rsidRPr="00CE4DD1">
        <w:rPr>
          <w:rFonts w:cs="Arial"/>
          <w:bCs/>
          <w:i w:val="0"/>
          <w:sz w:val="26"/>
        </w:rPr>
        <w:t xml:space="preserve"> </w:t>
      </w:r>
    </w:p>
    <w:p w14:paraId="6B73C4E6" w14:textId="77777777" w:rsidR="00CE4DD1" w:rsidRPr="003D334A" w:rsidRDefault="00CE4DD1" w:rsidP="005424B8">
      <w:pPr>
        <w:pStyle w:val="30"/>
      </w:pPr>
      <w:bookmarkStart w:id="784" w:name="_Toc381606597"/>
      <w:bookmarkStart w:id="785" w:name="_Toc136524909"/>
      <w:r w:rsidRPr="003D334A">
        <w:rPr>
          <w:bCs w:val="0"/>
        </w:rPr>
        <w:t>Использование MQRFH заголовков</w:t>
      </w:r>
      <w:bookmarkEnd w:id="784"/>
      <w:bookmarkEnd w:id="785"/>
    </w:p>
    <w:p w14:paraId="5355926E" w14:textId="77777777" w:rsidR="00CE4DD1" w:rsidRDefault="00CE4DD1" w:rsidP="00CE4DD1">
      <w:r>
        <w:t>Электронное сообщение, передаваемое через промежуточное программное обеспечение, ориентированное на обработку сообщений (MOM, MQ), не должно содержать MQRFH (MQRFH2) заголовков при помещении электронного сообщения в очередь MOM.</w:t>
      </w:r>
    </w:p>
    <w:p w14:paraId="14DF6EF0" w14:textId="77777777" w:rsidR="00CE4DD1" w:rsidRPr="003D334A" w:rsidRDefault="00CE4DD1" w:rsidP="005424B8">
      <w:pPr>
        <w:pStyle w:val="30"/>
      </w:pPr>
      <w:bookmarkStart w:id="786" w:name="_Toc381606598"/>
      <w:bookmarkStart w:id="787" w:name="_Toc136524910"/>
      <w:r w:rsidRPr="003D334A">
        <w:rPr>
          <w:bCs w:val="0"/>
        </w:rPr>
        <w:t>Формат электронных сообщений</w:t>
      </w:r>
      <w:bookmarkEnd w:id="786"/>
      <w:bookmarkEnd w:id="787"/>
    </w:p>
    <w:p w14:paraId="5AAFB305" w14:textId="77777777" w:rsidR="00CE4DD1" w:rsidRDefault="00CE4DD1" w:rsidP="00CE4DD1">
      <w:r>
        <w:t>При передаче электронного сообщения в формате XML между приложениями следует использовать тип данных MQBYTE.</w:t>
      </w:r>
    </w:p>
    <w:p w14:paraId="2173ABBF" w14:textId="77777777" w:rsidR="00CE4DD1" w:rsidRDefault="00CE4DD1" w:rsidP="00CE4DD1">
      <w:r>
        <w:t>Использование типа данных MQBYTE позволит избежать изменения формата и преобразования кодировок при передаче электронного сообщения между приложениями.</w:t>
      </w:r>
    </w:p>
    <w:p w14:paraId="6D908B8F" w14:textId="77777777" w:rsidR="002E57FE" w:rsidRPr="00796F08" w:rsidRDefault="002E57FE" w:rsidP="002E57FE">
      <w:pPr>
        <w:pStyle w:val="20"/>
      </w:pPr>
      <w:bookmarkStart w:id="788" w:name="_Toc136524911"/>
      <w:r>
        <w:t xml:space="preserve">Особенности </w:t>
      </w:r>
      <w:proofErr w:type="gramStart"/>
      <w:r>
        <w:t>использования  протоколов</w:t>
      </w:r>
      <w:proofErr w:type="gramEnd"/>
      <w:r>
        <w:t xml:space="preserve"> </w:t>
      </w:r>
      <w:r w:rsidRPr="00A41C00">
        <w:rPr>
          <w:lang w:val="en-US"/>
        </w:rPr>
        <w:t>HTTPs</w:t>
      </w:r>
      <w:bookmarkEnd w:id="788"/>
    </w:p>
    <w:p w14:paraId="5D46F099" w14:textId="77777777" w:rsidR="002E57FE" w:rsidRPr="002E57FE" w:rsidRDefault="002E57FE" w:rsidP="007B5719">
      <w:r>
        <w:t xml:space="preserve">Использование протокола </w:t>
      </w:r>
      <w:r>
        <w:rPr>
          <w:lang w:val="en-US"/>
        </w:rPr>
        <w:t>HTTPs</w:t>
      </w:r>
      <w:r w:rsidRPr="002E57FE">
        <w:t xml:space="preserve"> </w:t>
      </w:r>
      <w:r>
        <w:t>приведены в документе «С</w:t>
      </w:r>
      <w:r w:rsidRPr="00B95940">
        <w:rPr>
          <w:color w:val="auto"/>
          <w:szCs w:val="26"/>
        </w:rPr>
        <w:t>пецификация взаимодействия</w:t>
      </w:r>
      <w:r w:rsidRPr="00A41EFE">
        <w:rPr>
          <w:color w:val="auto"/>
          <w:szCs w:val="26"/>
        </w:rPr>
        <w:t xml:space="preserve"> между автоматизированной системой внешнего доступа таможенных органов и системами информационных операторов по протоколу HTTP</w:t>
      </w:r>
      <w:r>
        <w:t xml:space="preserve">». </w:t>
      </w:r>
    </w:p>
    <w:p w14:paraId="0588FCF8" w14:textId="77777777" w:rsidR="007B5719" w:rsidRPr="00CD2DBE" w:rsidRDefault="007B5719" w:rsidP="007B5719">
      <w:pPr>
        <w:pStyle w:val="1"/>
      </w:pPr>
      <w:bookmarkStart w:id="789" w:name="_Toc154290437"/>
      <w:bookmarkStart w:id="790" w:name="_Toc210711857"/>
      <w:bookmarkStart w:id="791" w:name="_Toc136524912"/>
      <w:r w:rsidRPr="00CD2DBE">
        <w:lastRenderedPageBreak/>
        <w:t>Порядок обеспечения информационной безопасности</w:t>
      </w:r>
      <w:bookmarkEnd w:id="731"/>
      <w:bookmarkEnd w:id="789"/>
      <w:bookmarkEnd w:id="790"/>
      <w:bookmarkEnd w:id="791"/>
      <w:r w:rsidRPr="00CD2DBE">
        <w:t xml:space="preserve"> </w:t>
      </w:r>
    </w:p>
    <w:p w14:paraId="735D7255" w14:textId="77777777" w:rsidR="007B5719" w:rsidRPr="00CD2DBE" w:rsidRDefault="007B5719" w:rsidP="005424B8">
      <w:pPr>
        <w:pStyle w:val="20"/>
      </w:pPr>
      <w:bookmarkStart w:id="792" w:name="_Toc117502416"/>
      <w:bookmarkStart w:id="793" w:name="_Toc154290438"/>
      <w:bookmarkStart w:id="794" w:name="_Toc210711858"/>
      <w:bookmarkStart w:id="795" w:name="_Toc136524913"/>
      <w:bookmarkStart w:id="796" w:name="_Toc111864455"/>
      <w:r w:rsidRPr="00CD2DBE">
        <w:t>Общие сведения</w:t>
      </w:r>
      <w:bookmarkEnd w:id="792"/>
      <w:bookmarkEnd w:id="793"/>
      <w:bookmarkEnd w:id="794"/>
      <w:bookmarkEnd w:id="795"/>
    </w:p>
    <w:p w14:paraId="62F82894" w14:textId="77777777" w:rsidR="007B5719" w:rsidRPr="00CD2DBE" w:rsidRDefault="007B5719" w:rsidP="007B5719">
      <w:r w:rsidRPr="00CD2DBE">
        <w:t>Информационный обмен электронными документами должен осуществляться с использованием средств, обеспечивающих целостность, защиту и аутентификацию информации, которые должны решать следующие основные задачи:</w:t>
      </w:r>
    </w:p>
    <w:p w14:paraId="65399FCA" w14:textId="77777777" w:rsidR="007B5719" w:rsidRPr="00CD2DBE" w:rsidRDefault="007B5719" w:rsidP="007B5719">
      <w:pPr>
        <w:pStyle w:val="a"/>
      </w:pPr>
      <w:r w:rsidRPr="00CD2DBE">
        <w:t>сокрытие данных при передаче по каналам связи;</w:t>
      </w:r>
    </w:p>
    <w:p w14:paraId="6EB3E30B" w14:textId="77777777" w:rsidR="007B5719" w:rsidRPr="00CD2DBE" w:rsidRDefault="007B5719" w:rsidP="007B5719">
      <w:pPr>
        <w:pStyle w:val="a"/>
      </w:pPr>
      <w:r w:rsidRPr="00CD2DBE">
        <w:t>контроль целостности и достоверности передаваемых данных;</w:t>
      </w:r>
    </w:p>
    <w:p w14:paraId="061A14F6" w14:textId="77777777" w:rsidR="007B5719" w:rsidRPr="00CD2DBE" w:rsidRDefault="007B5719" w:rsidP="007B5719">
      <w:pPr>
        <w:pStyle w:val="a"/>
      </w:pPr>
      <w:r w:rsidRPr="00CD2DBE">
        <w:t>аутентификация отправителя сообщений;</w:t>
      </w:r>
    </w:p>
    <w:p w14:paraId="31A2CD80" w14:textId="77777777" w:rsidR="007B5719" w:rsidRPr="00CD2DBE" w:rsidRDefault="007B5719" w:rsidP="007B5719">
      <w:pPr>
        <w:pStyle w:val="a"/>
      </w:pPr>
      <w:r w:rsidRPr="00CD2DBE">
        <w:t>защита от несанкционированного доступа (НСД) к программно-аппаратным средствам, задействованным при информационном взаимодействии.</w:t>
      </w:r>
    </w:p>
    <w:p w14:paraId="4DB280D0" w14:textId="77777777" w:rsidR="007B5719" w:rsidRPr="00CD2DBE" w:rsidRDefault="007B5719" w:rsidP="005424B8">
      <w:pPr>
        <w:pStyle w:val="20"/>
      </w:pPr>
      <w:bookmarkStart w:id="797" w:name="_Toc117502417"/>
      <w:bookmarkStart w:id="798" w:name="_Toc154290439"/>
      <w:bookmarkStart w:id="799" w:name="_Toc210711859"/>
      <w:bookmarkStart w:id="800" w:name="_Toc136524914"/>
      <w:r w:rsidRPr="00CD2DBE">
        <w:t>Сокрытие данных при передаче по каналам связи</w:t>
      </w:r>
      <w:bookmarkEnd w:id="797"/>
      <w:bookmarkEnd w:id="798"/>
      <w:bookmarkEnd w:id="799"/>
      <w:bookmarkEnd w:id="800"/>
    </w:p>
    <w:p w14:paraId="5404992F" w14:textId="77777777" w:rsidR="007B5719" w:rsidRDefault="007B5719" w:rsidP="007B5719">
      <w:r w:rsidRPr="00CD2DBE">
        <w:t>Сокрытие данных при передаче по каналам связи обеспечивается аппаратными средствами организации IP-</w:t>
      </w:r>
      <w:proofErr w:type="spellStart"/>
      <w:r w:rsidRPr="00CD2DBE">
        <w:t>криптотуннелирования</w:t>
      </w:r>
      <w:proofErr w:type="spellEnd"/>
      <w:r w:rsidRPr="00CD2DBE">
        <w:t xml:space="preserve"> и прозрачно для комплексов программных средств и информационных потоков.</w:t>
      </w:r>
    </w:p>
    <w:p w14:paraId="4F756FF2" w14:textId="77777777" w:rsidR="00503F85" w:rsidRDefault="00503F85" w:rsidP="00503F85">
      <w:pPr>
        <w:pStyle w:val="20"/>
      </w:pPr>
      <w:bookmarkStart w:id="801" w:name="_Toc136524915"/>
      <w:r>
        <w:t xml:space="preserve">Открепленная </w:t>
      </w:r>
      <w:proofErr w:type="gramStart"/>
      <w:r>
        <w:t>электронная  подпись</w:t>
      </w:r>
      <w:bookmarkEnd w:id="801"/>
      <w:proofErr w:type="gramEnd"/>
    </w:p>
    <w:p w14:paraId="675488E1" w14:textId="77777777" w:rsidR="00503F85" w:rsidRDefault="00503F85" w:rsidP="00503F85">
      <w:pPr>
        <w:pStyle w:val="30"/>
      </w:pPr>
      <w:bookmarkStart w:id="802" w:name="_Toc136524916"/>
      <w:r>
        <w:t>Общие сведения</w:t>
      </w:r>
      <w:bookmarkEnd w:id="802"/>
    </w:p>
    <w:p w14:paraId="31140425" w14:textId="0D5F5166" w:rsidR="00037150" w:rsidRPr="00037150" w:rsidRDefault="00503F85" w:rsidP="00037150">
      <w:r w:rsidRPr="00503F85">
        <w:t xml:space="preserve">Открепленная </w:t>
      </w:r>
      <w:r w:rsidR="00037150">
        <w:t>э</w:t>
      </w:r>
      <w:r w:rsidR="00037150" w:rsidRPr="00037150">
        <w:t>лектронная подпись формируется в формате pkcs7</w:t>
      </w:r>
      <w:r w:rsidR="00037150">
        <w:t xml:space="preserve"> и передается в прикладных сообщениях вместе с </w:t>
      </w:r>
      <w:r w:rsidR="00CD37B7">
        <w:rPr>
          <w:lang w:val="en-US"/>
        </w:rPr>
        <w:t>XML</w:t>
      </w:r>
      <w:r w:rsidR="00037150" w:rsidRPr="00037150">
        <w:t xml:space="preserve"> </w:t>
      </w:r>
      <w:r w:rsidR="00037150">
        <w:t xml:space="preserve">файлами доверенности или заявления на отзыв машиночитаемой доверенности в виде </w:t>
      </w:r>
      <w:r w:rsidR="00037150">
        <w:rPr>
          <w:lang w:val="en-US"/>
        </w:rPr>
        <w:t>sig</w:t>
      </w:r>
      <w:r w:rsidR="00037150">
        <w:t xml:space="preserve"> файла.</w:t>
      </w:r>
    </w:p>
    <w:p w14:paraId="73FA18A8" w14:textId="77777777" w:rsidR="00CD37B7" w:rsidRDefault="00CD37B7" w:rsidP="00CD37B7">
      <w:pPr>
        <w:pStyle w:val="30"/>
      </w:pPr>
      <w:bookmarkStart w:id="803" w:name="_Toc136521155"/>
      <w:bookmarkStart w:id="804" w:name="_Toc136522142"/>
      <w:bookmarkStart w:id="805" w:name="_Toc136524917"/>
      <w:bookmarkStart w:id="806" w:name="_Toc136524918"/>
      <w:bookmarkEnd w:id="803"/>
      <w:bookmarkEnd w:id="804"/>
      <w:bookmarkEnd w:id="805"/>
      <w:r>
        <w:t>Порядок применения открепленной ЭП</w:t>
      </w:r>
      <w:bookmarkEnd w:id="806"/>
    </w:p>
    <w:p w14:paraId="5C90E814" w14:textId="77777777" w:rsidR="00CD37B7" w:rsidRDefault="00CD37B7" w:rsidP="00CD37B7">
      <w:r>
        <w:t xml:space="preserve">Открепленная ЭП передается в прикладном сообщении вместе с </w:t>
      </w:r>
      <w:r>
        <w:rPr>
          <w:lang w:val="en-US"/>
        </w:rPr>
        <w:t>XML</w:t>
      </w:r>
      <w:r w:rsidRPr="00CD37B7">
        <w:t xml:space="preserve"> </w:t>
      </w:r>
      <w:r>
        <w:t>файлом доверенности или заявления на отзыв.</w:t>
      </w:r>
      <w:r w:rsidRPr="00CD37B7">
        <w:t xml:space="preserve"> </w:t>
      </w:r>
    </w:p>
    <w:p w14:paraId="3E243BA1" w14:textId="63D58878" w:rsidR="0043103D" w:rsidRPr="00503F85" w:rsidRDefault="00CD37B7" w:rsidP="0043103D">
      <w:r>
        <w:t>Открепленная ЭП, переданная программным обеспечением автоматизированных систем декларантов и участников ВЭД, проверяется программным обеспечением автоматизированной системы таможенного</w:t>
      </w:r>
      <w:r w:rsidR="00C10DE1">
        <w:t xml:space="preserve"> оформления</w:t>
      </w:r>
      <w:r>
        <w:t>.</w:t>
      </w:r>
    </w:p>
    <w:p w14:paraId="0B218D61" w14:textId="0641C2C0" w:rsidR="00E049BD" w:rsidRPr="00CD2DBE" w:rsidRDefault="00037150" w:rsidP="00C10DE1">
      <w:pPr>
        <w:ind w:firstLine="709"/>
        <w:sectPr w:rsidR="00E049BD" w:rsidRPr="00CD2DBE" w:rsidSect="006B6D7D">
          <w:footnotePr>
            <w:numRestart w:val="eachPage"/>
          </w:footnotePr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  <w:r>
        <w:t xml:space="preserve"> </w:t>
      </w:r>
      <w:bookmarkStart w:id="807" w:name="_Toc277614364"/>
      <w:bookmarkStart w:id="808" w:name="_Toc277869993"/>
      <w:bookmarkEnd w:id="3"/>
      <w:bookmarkEnd w:id="4"/>
      <w:bookmarkEnd w:id="796"/>
      <w:bookmarkEnd w:id="807"/>
      <w:bookmarkEnd w:id="808"/>
    </w:p>
    <w:p w14:paraId="2139847A" w14:textId="33F6CEC7" w:rsidR="00E049BD" w:rsidRPr="00CD2DBE" w:rsidRDefault="00A04473" w:rsidP="00A04473">
      <w:pPr>
        <w:pStyle w:val="11"/>
      </w:pPr>
      <w:bookmarkStart w:id="809" w:name="_Toc210711865"/>
      <w:bookmarkStart w:id="810" w:name="_Toc136524919"/>
      <w:r w:rsidRPr="00CD2DBE">
        <w:lastRenderedPageBreak/>
        <w:t xml:space="preserve">СХЕМА ЗАГОЛОВКА </w:t>
      </w:r>
      <w:r w:rsidRPr="00CD2DBE">
        <w:rPr>
          <w:lang w:val="en-US"/>
        </w:rPr>
        <w:t>EDHEADER</w:t>
      </w:r>
      <w:bookmarkEnd w:id="809"/>
      <w:bookmarkEnd w:id="810"/>
      <w:r w:rsidRPr="00CD2DBE">
        <w:t xml:space="preserve"> </w:t>
      </w:r>
    </w:p>
    <w:p w14:paraId="369C05AD" w14:textId="77777777" w:rsidR="00E049BD" w:rsidRPr="00CD2DBE" w:rsidRDefault="00E049BD" w:rsidP="00E049BD">
      <w:pPr>
        <w:jc w:val="left"/>
        <w:rPr>
          <w:lang w:val="en-US"/>
        </w:rPr>
      </w:pPr>
      <w:r w:rsidRPr="00CD2DBE">
        <w:rPr>
          <w:b/>
        </w:rPr>
        <w:t>Пространство</w:t>
      </w:r>
      <w:r w:rsidRPr="00CD2DBE">
        <w:rPr>
          <w:b/>
          <w:lang w:val="en-US"/>
        </w:rPr>
        <w:t xml:space="preserve"> </w:t>
      </w:r>
      <w:r w:rsidRPr="00CD2DBE">
        <w:rPr>
          <w:b/>
        </w:rPr>
        <w:t>имен</w:t>
      </w:r>
      <w:r w:rsidRPr="00CD2DBE">
        <w:rPr>
          <w:b/>
          <w:lang w:val="en-US"/>
        </w:rPr>
        <w:t xml:space="preserve">: </w:t>
      </w:r>
      <w:r w:rsidRPr="00CD2DBE">
        <w:rPr>
          <w:lang w:val="en-US"/>
        </w:rPr>
        <w:br/>
      </w:r>
      <w:r w:rsidRPr="00CD2DBE">
        <w:rPr>
          <w:lang w:val="en-US"/>
        </w:rPr>
        <w:tab/>
      </w:r>
      <w:r w:rsidRPr="00CD2DBE">
        <w:rPr>
          <w:rFonts w:ascii="Courier New" w:hAnsi="Courier New" w:cs="Courier New"/>
          <w:lang w:val="en-US"/>
        </w:rPr>
        <w:t>urn:customs.ru:Envelope:EDHeader:2.0</w:t>
      </w:r>
    </w:p>
    <w:p w14:paraId="1A929105" w14:textId="77777777" w:rsidR="00E049BD" w:rsidRPr="00CD2DBE" w:rsidRDefault="00E049BD" w:rsidP="00E049BD">
      <w:pPr>
        <w:jc w:val="left"/>
      </w:pPr>
      <w:r w:rsidRPr="00CD2DBE">
        <w:rPr>
          <w:b/>
        </w:rPr>
        <w:t xml:space="preserve">Префикс пространства имен: </w:t>
      </w:r>
      <w:r w:rsidRPr="00CD2DBE">
        <w:br/>
      </w:r>
      <w:r w:rsidRPr="00CD2DBE">
        <w:tab/>
      </w:r>
      <w:proofErr w:type="spellStart"/>
      <w:r w:rsidRPr="00CD2DBE">
        <w:rPr>
          <w:rFonts w:ascii="Courier New" w:hAnsi="Courier New" w:cs="Courier New"/>
        </w:rPr>
        <w:t>edhead</w:t>
      </w:r>
      <w:proofErr w:type="spellEnd"/>
    </w:p>
    <w:p w14:paraId="03D23820" w14:textId="77777777" w:rsidR="00E049BD" w:rsidRPr="00CD2DBE" w:rsidRDefault="00E049BD" w:rsidP="00E049BD">
      <w:r w:rsidRPr="00CD2DBE">
        <w:rPr>
          <w:b/>
        </w:rPr>
        <w:t xml:space="preserve">Версия: </w:t>
      </w:r>
      <w:r w:rsidRPr="00CD2DBE">
        <w:tab/>
      </w:r>
      <w:r w:rsidRPr="00CD2DBE">
        <w:rPr>
          <w:rFonts w:ascii="Courier New" w:hAnsi="Courier New" w:cs="Courier New"/>
        </w:rPr>
        <w:t>2.0.0</w:t>
      </w:r>
    </w:p>
    <w:p w14:paraId="32BFC5CB" w14:textId="77777777" w:rsidR="00E049BD" w:rsidRPr="00CD2DBE" w:rsidRDefault="00272044" w:rsidP="00AB1384">
      <w:pPr>
        <w:pStyle w:val="24"/>
      </w:pPr>
      <w:bookmarkStart w:id="811" w:name="_Toc210711866"/>
      <w:bookmarkStart w:id="812" w:name="_Toc136524920"/>
      <w:r w:rsidRPr="00CD2DBE">
        <w:t xml:space="preserve">Структура заголовка </w:t>
      </w:r>
      <w:proofErr w:type="spellStart"/>
      <w:r w:rsidR="00E049BD" w:rsidRPr="00CD2DBE">
        <w:t>EDHeader</w:t>
      </w:r>
      <w:bookmarkEnd w:id="811"/>
      <w:bookmarkEnd w:id="812"/>
      <w:proofErr w:type="spellEnd"/>
    </w:p>
    <w:tbl>
      <w:tblPr>
        <w:tblW w:w="147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"/>
        <w:gridCol w:w="500"/>
        <w:gridCol w:w="4340"/>
        <w:gridCol w:w="2880"/>
        <w:gridCol w:w="3120"/>
        <w:gridCol w:w="2834"/>
        <w:gridCol w:w="706"/>
      </w:tblGrid>
      <w:tr w:rsidR="00E049BD" w:rsidRPr="00A04473" w14:paraId="268DC28A" w14:textId="77777777" w:rsidTr="00A04473">
        <w:trPr>
          <w:cantSplit/>
          <w:tblHeader/>
        </w:trPr>
        <w:tc>
          <w:tcPr>
            <w:tcW w:w="5200" w:type="dxa"/>
            <w:gridSpan w:val="3"/>
            <w:shd w:val="clear" w:color="auto" w:fill="E6E6E6"/>
          </w:tcPr>
          <w:p w14:paraId="0213CFFF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Элемент</w:t>
            </w:r>
          </w:p>
        </w:tc>
        <w:tc>
          <w:tcPr>
            <w:tcW w:w="2880" w:type="dxa"/>
            <w:shd w:val="clear" w:color="auto" w:fill="E6E6E6"/>
          </w:tcPr>
          <w:p w14:paraId="4D1F158B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Описание элемента</w:t>
            </w:r>
          </w:p>
        </w:tc>
        <w:tc>
          <w:tcPr>
            <w:tcW w:w="3120" w:type="dxa"/>
            <w:shd w:val="clear" w:color="auto" w:fill="E6E6E6"/>
          </w:tcPr>
          <w:p w14:paraId="3C8A6046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Тип</w:t>
            </w:r>
          </w:p>
        </w:tc>
        <w:tc>
          <w:tcPr>
            <w:tcW w:w="2834" w:type="dxa"/>
            <w:shd w:val="clear" w:color="auto" w:fill="E6E6E6"/>
          </w:tcPr>
          <w:p w14:paraId="239C21B1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Описание типа</w:t>
            </w:r>
          </w:p>
        </w:tc>
        <w:tc>
          <w:tcPr>
            <w:tcW w:w="706" w:type="dxa"/>
            <w:shd w:val="clear" w:color="auto" w:fill="E6E6E6"/>
          </w:tcPr>
          <w:p w14:paraId="37C548FC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Мн.</w:t>
            </w:r>
          </w:p>
        </w:tc>
      </w:tr>
      <w:tr w:rsidR="00E049BD" w:rsidRPr="00A04473" w14:paraId="4B66390B" w14:textId="77777777" w:rsidTr="00A04473">
        <w:trPr>
          <w:cantSplit/>
        </w:trPr>
        <w:tc>
          <w:tcPr>
            <w:tcW w:w="5200" w:type="dxa"/>
            <w:gridSpan w:val="3"/>
          </w:tcPr>
          <w:p w14:paraId="276CFD8E" w14:textId="77777777" w:rsidR="00E049BD" w:rsidRPr="00A04473" w:rsidRDefault="00E049BD" w:rsidP="00E049BD">
            <w:pPr>
              <w:pStyle w:val="afffd"/>
              <w:rPr>
                <w:rFonts w:ascii="Courier New" w:hAnsi="Courier New" w:cs="Courier New"/>
                <w:b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b/>
                <w:szCs w:val="26"/>
              </w:rPr>
              <w:t>EDHeader</w:t>
            </w:r>
            <w:proofErr w:type="spellEnd"/>
          </w:p>
        </w:tc>
        <w:tc>
          <w:tcPr>
            <w:tcW w:w="2880" w:type="dxa"/>
          </w:tcPr>
          <w:p w14:paraId="1B47E6C3" w14:textId="77777777" w:rsidR="00E049BD" w:rsidRPr="00A04473" w:rsidRDefault="00E049BD" w:rsidP="00E049BD">
            <w:pPr>
              <w:pStyle w:val="afffd"/>
              <w:rPr>
                <w:b/>
                <w:szCs w:val="26"/>
              </w:rPr>
            </w:pPr>
            <w:r w:rsidRPr="00A04473">
              <w:rPr>
                <w:b/>
                <w:szCs w:val="26"/>
              </w:rPr>
              <w:t>Корневой элемент "</w:t>
            </w:r>
            <w:r w:rsidR="00272044" w:rsidRPr="00A04473">
              <w:rPr>
                <w:b/>
                <w:szCs w:val="26"/>
              </w:rPr>
              <w:t>Специфический з</w:t>
            </w:r>
            <w:r w:rsidRPr="00A04473">
              <w:rPr>
                <w:b/>
                <w:szCs w:val="26"/>
              </w:rPr>
              <w:t>аголовок ЭПС"</w:t>
            </w:r>
          </w:p>
        </w:tc>
        <w:tc>
          <w:tcPr>
            <w:tcW w:w="3120" w:type="dxa"/>
          </w:tcPr>
          <w:p w14:paraId="306C86D4" w14:textId="77777777" w:rsidR="00E049BD" w:rsidRPr="00A04473" w:rsidRDefault="00E049BD" w:rsidP="00E049BD">
            <w:pPr>
              <w:pStyle w:val="afffd"/>
              <w:rPr>
                <w:rFonts w:ascii="Courier New" w:hAnsi="Courier New" w:cs="Courier New"/>
                <w:b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b/>
                <w:szCs w:val="26"/>
              </w:rPr>
              <w:t>EDHeaderType</w:t>
            </w:r>
            <w:proofErr w:type="spellEnd"/>
          </w:p>
        </w:tc>
        <w:tc>
          <w:tcPr>
            <w:tcW w:w="2834" w:type="dxa"/>
          </w:tcPr>
          <w:p w14:paraId="4E7D5180" w14:textId="77777777" w:rsidR="00E049BD" w:rsidRPr="00A04473" w:rsidRDefault="00E049BD" w:rsidP="00E049BD">
            <w:pPr>
              <w:pStyle w:val="afffd"/>
              <w:rPr>
                <w:b/>
                <w:szCs w:val="26"/>
              </w:rPr>
            </w:pPr>
            <w:r w:rsidRPr="00A04473">
              <w:rPr>
                <w:b/>
                <w:szCs w:val="26"/>
              </w:rPr>
              <w:t>Составной тип. "</w:t>
            </w:r>
            <w:r w:rsidR="00272044" w:rsidRPr="00A04473">
              <w:rPr>
                <w:b/>
                <w:szCs w:val="26"/>
              </w:rPr>
              <w:t xml:space="preserve">Специфический заголовок ЭПС </w:t>
            </w:r>
            <w:r w:rsidRPr="00A04473">
              <w:rPr>
                <w:b/>
                <w:szCs w:val="26"/>
              </w:rPr>
              <w:t>"</w:t>
            </w:r>
          </w:p>
        </w:tc>
        <w:tc>
          <w:tcPr>
            <w:tcW w:w="706" w:type="dxa"/>
          </w:tcPr>
          <w:p w14:paraId="38AC7737" w14:textId="77777777" w:rsidR="00E049BD" w:rsidRPr="00A04473" w:rsidRDefault="00E049BD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[1]</w:t>
            </w:r>
          </w:p>
        </w:tc>
      </w:tr>
      <w:tr w:rsidR="00E049BD" w:rsidRPr="00A04473" w14:paraId="3919D2FA" w14:textId="77777777" w:rsidTr="00A04473">
        <w:trPr>
          <w:cantSplit/>
          <w:trHeight w:val="481"/>
        </w:trPr>
        <w:tc>
          <w:tcPr>
            <w:tcW w:w="360" w:type="dxa"/>
          </w:tcPr>
          <w:p w14:paraId="2BA74073" w14:textId="77777777" w:rsidR="00E049BD" w:rsidRPr="00A04473" w:rsidRDefault="00E049BD" w:rsidP="00AE05AF">
            <w:pPr>
              <w:pStyle w:val="a1"/>
              <w:rPr>
                <w:rFonts w:ascii="Courier New" w:hAnsi="Courier New" w:cs="Courier New"/>
                <w:sz w:val="26"/>
                <w:szCs w:val="26"/>
              </w:rPr>
            </w:pPr>
            <w:bookmarkStart w:id="813" w:name="_Toc197753556"/>
            <w:bookmarkStart w:id="814" w:name="_Toc197861867"/>
            <w:bookmarkStart w:id="815" w:name="_Toc198468769"/>
            <w:bookmarkStart w:id="816" w:name="_Toc210711867"/>
            <w:bookmarkEnd w:id="813"/>
            <w:bookmarkEnd w:id="814"/>
            <w:bookmarkEnd w:id="815"/>
            <w:bookmarkEnd w:id="816"/>
          </w:p>
        </w:tc>
        <w:tc>
          <w:tcPr>
            <w:tcW w:w="4840" w:type="dxa"/>
            <w:gridSpan w:val="2"/>
          </w:tcPr>
          <w:p w14:paraId="4A60535E" w14:textId="77777777" w:rsidR="00E049BD" w:rsidRPr="00A04473" w:rsidRDefault="00E049BD" w:rsidP="00E049BD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MessageType</w:t>
            </w:r>
            <w:proofErr w:type="spellEnd"/>
          </w:p>
        </w:tc>
        <w:tc>
          <w:tcPr>
            <w:tcW w:w="2880" w:type="dxa"/>
          </w:tcPr>
          <w:p w14:paraId="6C6B23F3" w14:textId="77777777" w:rsidR="00E049BD" w:rsidRPr="00A04473" w:rsidRDefault="00E049BD" w:rsidP="00B47BDB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Тип сообщения. (</w:t>
            </w:r>
            <w:r w:rsidR="00B47BDB" w:rsidRPr="00A04473">
              <w:rPr>
                <w:szCs w:val="26"/>
                <w:lang w:val="en-US"/>
              </w:rPr>
              <w:t>MCD</w:t>
            </w:r>
            <w:r w:rsidRPr="00A04473">
              <w:rPr>
                <w:szCs w:val="26"/>
              </w:rPr>
              <w:t>.</w:t>
            </w:r>
            <w:proofErr w:type="spellStart"/>
            <w:r w:rsidRPr="00A04473">
              <w:rPr>
                <w:szCs w:val="26"/>
              </w:rPr>
              <w:t>nnnnn</w:t>
            </w:r>
            <w:proofErr w:type="spellEnd"/>
            <w:r w:rsidRPr="00A04473">
              <w:rPr>
                <w:szCs w:val="26"/>
              </w:rPr>
              <w:t>)</w:t>
            </w:r>
          </w:p>
        </w:tc>
        <w:tc>
          <w:tcPr>
            <w:tcW w:w="3120" w:type="dxa"/>
          </w:tcPr>
          <w:p w14:paraId="654F0335" w14:textId="77777777" w:rsidR="00E049BD" w:rsidRPr="00A04473" w:rsidRDefault="00E049BD" w:rsidP="00E049BD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MessageTypeType</w:t>
            </w:r>
            <w:proofErr w:type="spellEnd"/>
          </w:p>
        </w:tc>
        <w:tc>
          <w:tcPr>
            <w:tcW w:w="2834" w:type="dxa"/>
          </w:tcPr>
          <w:p w14:paraId="233AF1AE" w14:textId="77777777" w:rsidR="00E049BD" w:rsidRPr="00A04473" w:rsidRDefault="00E049BD" w:rsidP="00E049BD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Текст. Текстовое описание. До 10 символов</w:t>
            </w:r>
          </w:p>
        </w:tc>
        <w:tc>
          <w:tcPr>
            <w:tcW w:w="706" w:type="dxa"/>
          </w:tcPr>
          <w:p w14:paraId="2756697E" w14:textId="77777777" w:rsidR="00E049BD" w:rsidRPr="00A04473" w:rsidRDefault="00E049BD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[1]</w:t>
            </w:r>
          </w:p>
        </w:tc>
      </w:tr>
      <w:tr w:rsidR="00027F78" w:rsidRPr="00A04473" w14:paraId="1BBB1D48" w14:textId="77777777" w:rsidTr="00A04473">
        <w:trPr>
          <w:cantSplit/>
        </w:trPr>
        <w:tc>
          <w:tcPr>
            <w:tcW w:w="360" w:type="dxa"/>
          </w:tcPr>
          <w:p w14:paraId="2EBF903F" w14:textId="77777777" w:rsidR="00027F78" w:rsidRPr="00A04473" w:rsidRDefault="00027F78" w:rsidP="00027F78">
            <w:pPr>
              <w:pStyle w:val="a1"/>
              <w:rPr>
                <w:rFonts w:ascii="Courier New" w:hAnsi="Courier New" w:cs="Courier New"/>
                <w:sz w:val="26"/>
                <w:szCs w:val="26"/>
              </w:rPr>
            </w:pPr>
            <w:bookmarkStart w:id="817" w:name="_Toc197753557"/>
            <w:bookmarkStart w:id="818" w:name="_Toc197861868"/>
            <w:bookmarkStart w:id="819" w:name="_Toc198468770"/>
            <w:bookmarkStart w:id="820" w:name="_Toc210711868"/>
            <w:bookmarkStart w:id="821" w:name="_Toc197753558"/>
            <w:bookmarkStart w:id="822" w:name="_Toc197861869"/>
            <w:bookmarkStart w:id="823" w:name="_Toc198468771"/>
            <w:bookmarkStart w:id="824" w:name="_Toc210711869"/>
            <w:bookmarkEnd w:id="817"/>
            <w:bookmarkEnd w:id="818"/>
            <w:bookmarkEnd w:id="819"/>
            <w:bookmarkEnd w:id="820"/>
            <w:bookmarkEnd w:id="821"/>
            <w:bookmarkEnd w:id="822"/>
            <w:bookmarkEnd w:id="823"/>
            <w:bookmarkEnd w:id="824"/>
          </w:p>
        </w:tc>
        <w:tc>
          <w:tcPr>
            <w:tcW w:w="4840" w:type="dxa"/>
            <w:gridSpan w:val="2"/>
          </w:tcPr>
          <w:p w14:paraId="060D890C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ParticipantID</w:t>
            </w:r>
            <w:proofErr w:type="spellEnd"/>
          </w:p>
        </w:tc>
        <w:tc>
          <w:tcPr>
            <w:tcW w:w="2880" w:type="dxa"/>
          </w:tcPr>
          <w:p w14:paraId="504F41C3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Идентификатор внешнего участника обмена</w:t>
            </w:r>
          </w:p>
        </w:tc>
        <w:tc>
          <w:tcPr>
            <w:tcW w:w="3120" w:type="dxa"/>
          </w:tcPr>
          <w:p w14:paraId="0B9ABCB8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ParticipantIDType</w:t>
            </w:r>
            <w:proofErr w:type="spellEnd"/>
          </w:p>
        </w:tc>
        <w:tc>
          <w:tcPr>
            <w:tcW w:w="2834" w:type="dxa"/>
          </w:tcPr>
          <w:p w14:paraId="4A46A161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Текст. Текстовое описание. До 15 символов</w:t>
            </w:r>
          </w:p>
        </w:tc>
        <w:tc>
          <w:tcPr>
            <w:tcW w:w="706" w:type="dxa"/>
          </w:tcPr>
          <w:p w14:paraId="12A9EB78" w14:textId="77777777" w:rsidR="00027F78" w:rsidRPr="00A04473" w:rsidRDefault="00027F78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[0..1]</w:t>
            </w:r>
          </w:p>
        </w:tc>
      </w:tr>
      <w:tr w:rsidR="00027F78" w:rsidRPr="00A04473" w14:paraId="634C8AD9" w14:textId="77777777" w:rsidTr="00A04473">
        <w:trPr>
          <w:cantSplit/>
        </w:trPr>
        <w:tc>
          <w:tcPr>
            <w:tcW w:w="360" w:type="dxa"/>
          </w:tcPr>
          <w:p w14:paraId="745F1FF4" w14:textId="77777777" w:rsidR="00027F78" w:rsidRPr="00A04473" w:rsidRDefault="00027F78" w:rsidP="00027F78">
            <w:pPr>
              <w:pStyle w:val="a1"/>
              <w:rPr>
                <w:rFonts w:ascii="Courier New" w:hAnsi="Courier New" w:cs="Courier New"/>
                <w:b/>
                <w:sz w:val="26"/>
                <w:szCs w:val="26"/>
              </w:rPr>
            </w:pPr>
            <w:bookmarkStart w:id="825" w:name="_Toc197753559"/>
            <w:bookmarkStart w:id="826" w:name="_Toc197861870"/>
            <w:bookmarkStart w:id="827" w:name="_Toc198468772"/>
            <w:bookmarkStart w:id="828" w:name="_Toc210711870"/>
            <w:bookmarkEnd w:id="825"/>
            <w:bookmarkEnd w:id="826"/>
            <w:bookmarkEnd w:id="827"/>
            <w:bookmarkEnd w:id="828"/>
          </w:p>
        </w:tc>
        <w:tc>
          <w:tcPr>
            <w:tcW w:w="4840" w:type="dxa"/>
            <w:gridSpan w:val="2"/>
          </w:tcPr>
          <w:p w14:paraId="0059DAD1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b/>
                <w:szCs w:val="26"/>
              </w:rPr>
              <w:t>SenderCustoms</w:t>
            </w:r>
            <w:proofErr w:type="spellEnd"/>
          </w:p>
        </w:tc>
        <w:tc>
          <w:tcPr>
            <w:tcW w:w="2880" w:type="dxa"/>
          </w:tcPr>
          <w:p w14:paraId="122C2B1E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Таможенный орган - отправитель сообщения</w:t>
            </w:r>
          </w:p>
        </w:tc>
        <w:tc>
          <w:tcPr>
            <w:tcW w:w="3120" w:type="dxa"/>
          </w:tcPr>
          <w:p w14:paraId="437ED14D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b/>
                <w:szCs w:val="26"/>
              </w:rPr>
              <w:t>SenderCustomsType</w:t>
            </w:r>
            <w:proofErr w:type="spellEnd"/>
          </w:p>
        </w:tc>
        <w:tc>
          <w:tcPr>
            <w:tcW w:w="2834" w:type="dxa"/>
          </w:tcPr>
          <w:p w14:paraId="7330500A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Составной тип. Таможенный орган - отправитель сообщения</w:t>
            </w:r>
          </w:p>
        </w:tc>
        <w:tc>
          <w:tcPr>
            <w:tcW w:w="706" w:type="dxa"/>
          </w:tcPr>
          <w:p w14:paraId="1F7B9695" w14:textId="77777777" w:rsidR="00027F78" w:rsidRPr="00A04473" w:rsidRDefault="00027F78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[0..1]</w:t>
            </w:r>
          </w:p>
        </w:tc>
      </w:tr>
      <w:tr w:rsidR="00027F78" w:rsidRPr="00A04473" w14:paraId="5332489F" w14:textId="77777777" w:rsidTr="00A04473">
        <w:trPr>
          <w:cantSplit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A7793EE" w14:textId="77777777" w:rsidR="00027F78" w:rsidRPr="00A04473" w:rsidRDefault="00027F78" w:rsidP="00027F78">
            <w:pPr>
              <w:jc w:val="left"/>
              <w:rPr>
                <w:rFonts w:ascii="Courier New" w:hAnsi="Courier New" w:cs="Courier New"/>
                <w:szCs w:val="26"/>
              </w:rPr>
            </w:pPr>
          </w:p>
        </w:tc>
        <w:tc>
          <w:tcPr>
            <w:tcW w:w="500" w:type="dxa"/>
          </w:tcPr>
          <w:p w14:paraId="2872D6EC" w14:textId="77777777" w:rsidR="00027F78" w:rsidRPr="00A04473" w:rsidRDefault="00027F78" w:rsidP="00027F78">
            <w:pPr>
              <w:pStyle w:val="23"/>
              <w:rPr>
                <w:rFonts w:ascii="Courier New" w:hAnsi="Courier New" w:cs="Courier New"/>
                <w:sz w:val="26"/>
                <w:szCs w:val="26"/>
              </w:rPr>
            </w:pPr>
            <w:bookmarkStart w:id="829" w:name="_Toc197753560"/>
            <w:bookmarkStart w:id="830" w:name="_Toc197861871"/>
            <w:bookmarkStart w:id="831" w:name="_Toc198468773"/>
            <w:bookmarkStart w:id="832" w:name="_Toc210711871"/>
            <w:bookmarkEnd w:id="829"/>
            <w:bookmarkEnd w:id="830"/>
            <w:bookmarkEnd w:id="831"/>
            <w:bookmarkEnd w:id="832"/>
          </w:p>
        </w:tc>
        <w:tc>
          <w:tcPr>
            <w:tcW w:w="4340" w:type="dxa"/>
          </w:tcPr>
          <w:p w14:paraId="58ABDDD2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CustomsCode</w:t>
            </w:r>
            <w:proofErr w:type="spellEnd"/>
          </w:p>
        </w:tc>
        <w:tc>
          <w:tcPr>
            <w:tcW w:w="2880" w:type="dxa"/>
          </w:tcPr>
          <w:p w14:paraId="5469A312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 xml:space="preserve">Код таможенного органа </w:t>
            </w:r>
          </w:p>
        </w:tc>
        <w:tc>
          <w:tcPr>
            <w:tcW w:w="3120" w:type="dxa"/>
          </w:tcPr>
          <w:p w14:paraId="73A1C4F3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CustomsCodeType</w:t>
            </w:r>
            <w:proofErr w:type="spellEnd"/>
          </w:p>
        </w:tc>
        <w:tc>
          <w:tcPr>
            <w:tcW w:w="2834" w:type="dxa"/>
          </w:tcPr>
          <w:p w14:paraId="200D8F32" w14:textId="77777777" w:rsidR="00257001" w:rsidRPr="00A04473" w:rsidRDefault="00027F78" w:rsidP="00257001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Код. Код таможенного органа. 8 символов. Числовой</w:t>
            </w:r>
          </w:p>
        </w:tc>
        <w:tc>
          <w:tcPr>
            <w:tcW w:w="706" w:type="dxa"/>
          </w:tcPr>
          <w:p w14:paraId="433B40D0" w14:textId="77777777" w:rsidR="00027F78" w:rsidRPr="00A04473" w:rsidRDefault="00027F78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[1]</w:t>
            </w:r>
          </w:p>
        </w:tc>
      </w:tr>
      <w:tr w:rsidR="00027F78" w:rsidRPr="00A04473" w14:paraId="4AE75566" w14:textId="77777777" w:rsidTr="00A04473">
        <w:trPr>
          <w:cantSplit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18EC87" w14:textId="77777777" w:rsidR="00027F78" w:rsidRPr="00A04473" w:rsidRDefault="00027F78" w:rsidP="00027F78">
            <w:pPr>
              <w:jc w:val="left"/>
              <w:rPr>
                <w:rFonts w:ascii="Courier New" w:hAnsi="Courier New" w:cs="Courier New"/>
                <w:szCs w:val="26"/>
              </w:rPr>
            </w:pPr>
          </w:p>
        </w:tc>
        <w:tc>
          <w:tcPr>
            <w:tcW w:w="500" w:type="dxa"/>
          </w:tcPr>
          <w:p w14:paraId="1636DF0C" w14:textId="77777777" w:rsidR="00027F78" w:rsidRPr="00A04473" w:rsidRDefault="00027F78" w:rsidP="00027F78">
            <w:pPr>
              <w:pStyle w:val="23"/>
              <w:rPr>
                <w:rFonts w:ascii="Courier New" w:hAnsi="Courier New" w:cs="Courier New"/>
                <w:sz w:val="26"/>
                <w:szCs w:val="26"/>
              </w:rPr>
            </w:pPr>
            <w:bookmarkStart w:id="833" w:name="_Toc197753561"/>
            <w:bookmarkStart w:id="834" w:name="_Toc197861872"/>
            <w:bookmarkStart w:id="835" w:name="_Toc198468774"/>
            <w:bookmarkStart w:id="836" w:name="_Toc210711872"/>
            <w:bookmarkEnd w:id="833"/>
            <w:bookmarkEnd w:id="834"/>
            <w:bookmarkEnd w:id="835"/>
            <w:bookmarkEnd w:id="836"/>
          </w:p>
        </w:tc>
        <w:tc>
          <w:tcPr>
            <w:tcW w:w="4340" w:type="dxa"/>
          </w:tcPr>
          <w:p w14:paraId="52178754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ExchType</w:t>
            </w:r>
            <w:proofErr w:type="spellEnd"/>
          </w:p>
        </w:tc>
        <w:tc>
          <w:tcPr>
            <w:tcW w:w="2880" w:type="dxa"/>
          </w:tcPr>
          <w:p w14:paraId="6BAF95A7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Код информационного обмена.</w:t>
            </w:r>
          </w:p>
        </w:tc>
        <w:tc>
          <w:tcPr>
            <w:tcW w:w="3120" w:type="dxa"/>
          </w:tcPr>
          <w:p w14:paraId="4A0D1656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ExchType</w:t>
            </w:r>
            <w:proofErr w:type="spellEnd"/>
          </w:p>
        </w:tc>
        <w:tc>
          <w:tcPr>
            <w:tcW w:w="2834" w:type="dxa"/>
          </w:tcPr>
          <w:p w14:paraId="731EC605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Код вида информационного обмена. Числовой. от 1 до 8 символов</w:t>
            </w:r>
          </w:p>
        </w:tc>
        <w:tc>
          <w:tcPr>
            <w:tcW w:w="706" w:type="dxa"/>
          </w:tcPr>
          <w:p w14:paraId="7E9F936A" w14:textId="77777777" w:rsidR="00027F78" w:rsidRPr="00A04473" w:rsidRDefault="00027F78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[1]</w:t>
            </w:r>
          </w:p>
        </w:tc>
      </w:tr>
      <w:tr w:rsidR="00027F78" w:rsidRPr="00A04473" w14:paraId="184A837F" w14:textId="77777777" w:rsidTr="00A04473">
        <w:trPr>
          <w:cantSplit/>
        </w:trPr>
        <w:tc>
          <w:tcPr>
            <w:tcW w:w="360" w:type="dxa"/>
          </w:tcPr>
          <w:p w14:paraId="27C408B1" w14:textId="77777777" w:rsidR="00027F78" w:rsidRPr="00A04473" w:rsidRDefault="00027F78" w:rsidP="00027F78">
            <w:pPr>
              <w:pStyle w:val="a1"/>
              <w:rPr>
                <w:rFonts w:ascii="Courier New" w:hAnsi="Courier New" w:cs="Courier New"/>
                <w:b/>
                <w:sz w:val="26"/>
                <w:szCs w:val="26"/>
              </w:rPr>
            </w:pPr>
            <w:bookmarkStart w:id="837" w:name="_Toc197753562"/>
            <w:bookmarkStart w:id="838" w:name="_Toc197861873"/>
            <w:bookmarkStart w:id="839" w:name="_Toc198468775"/>
            <w:bookmarkStart w:id="840" w:name="_Toc210711873"/>
            <w:bookmarkEnd w:id="837"/>
            <w:bookmarkEnd w:id="838"/>
            <w:bookmarkEnd w:id="839"/>
            <w:bookmarkEnd w:id="840"/>
          </w:p>
        </w:tc>
        <w:tc>
          <w:tcPr>
            <w:tcW w:w="4840" w:type="dxa"/>
            <w:gridSpan w:val="2"/>
          </w:tcPr>
          <w:p w14:paraId="268E3197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b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b/>
                <w:szCs w:val="26"/>
              </w:rPr>
              <w:t>ReceiverCustoms</w:t>
            </w:r>
            <w:proofErr w:type="spellEnd"/>
          </w:p>
        </w:tc>
        <w:tc>
          <w:tcPr>
            <w:tcW w:w="2880" w:type="dxa"/>
          </w:tcPr>
          <w:p w14:paraId="381125AE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Таможенный орган - получатель сообщения</w:t>
            </w:r>
          </w:p>
        </w:tc>
        <w:tc>
          <w:tcPr>
            <w:tcW w:w="3120" w:type="dxa"/>
          </w:tcPr>
          <w:p w14:paraId="04DF440E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b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b/>
                <w:szCs w:val="26"/>
              </w:rPr>
              <w:t>ReceiverCustomsType</w:t>
            </w:r>
            <w:proofErr w:type="spellEnd"/>
          </w:p>
        </w:tc>
        <w:tc>
          <w:tcPr>
            <w:tcW w:w="2834" w:type="dxa"/>
          </w:tcPr>
          <w:p w14:paraId="04427746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Составной тип. Таможенный орган - получатель сообщения</w:t>
            </w:r>
          </w:p>
        </w:tc>
        <w:tc>
          <w:tcPr>
            <w:tcW w:w="706" w:type="dxa"/>
          </w:tcPr>
          <w:p w14:paraId="04E67606" w14:textId="77777777" w:rsidR="00027F78" w:rsidRPr="00A04473" w:rsidRDefault="00027F78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[0..1]</w:t>
            </w:r>
          </w:p>
        </w:tc>
      </w:tr>
      <w:tr w:rsidR="00027F78" w:rsidRPr="00A04473" w14:paraId="25EC4CBE" w14:textId="77777777" w:rsidTr="00A04473">
        <w:trPr>
          <w:cantSplit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A36544" w14:textId="77777777" w:rsidR="00027F78" w:rsidRPr="00A04473" w:rsidRDefault="00027F78" w:rsidP="00027F78">
            <w:pPr>
              <w:jc w:val="left"/>
              <w:rPr>
                <w:rFonts w:ascii="Courier New" w:hAnsi="Courier New" w:cs="Courier New"/>
                <w:szCs w:val="26"/>
              </w:rPr>
            </w:pPr>
          </w:p>
        </w:tc>
        <w:tc>
          <w:tcPr>
            <w:tcW w:w="500" w:type="dxa"/>
          </w:tcPr>
          <w:p w14:paraId="0070E282" w14:textId="77777777" w:rsidR="00027F78" w:rsidRPr="00A04473" w:rsidRDefault="00027F78" w:rsidP="00027F78">
            <w:pPr>
              <w:pStyle w:val="23"/>
              <w:rPr>
                <w:rFonts w:ascii="Courier New" w:hAnsi="Courier New" w:cs="Courier New"/>
                <w:sz w:val="26"/>
                <w:szCs w:val="26"/>
              </w:rPr>
            </w:pPr>
            <w:bookmarkStart w:id="841" w:name="_Toc197753563"/>
            <w:bookmarkStart w:id="842" w:name="_Toc197861874"/>
            <w:bookmarkStart w:id="843" w:name="_Toc198468776"/>
            <w:bookmarkStart w:id="844" w:name="_Toc210711874"/>
            <w:bookmarkEnd w:id="841"/>
            <w:bookmarkEnd w:id="842"/>
            <w:bookmarkEnd w:id="843"/>
            <w:bookmarkEnd w:id="844"/>
          </w:p>
        </w:tc>
        <w:tc>
          <w:tcPr>
            <w:tcW w:w="4340" w:type="dxa"/>
          </w:tcPr>
          <w:p w14:paraId="05AE51FF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CustomsCode</w:t>
            </w:r>
            <w:proofErr w:type="spellEnd"/>
          </w:p>
        </w:tc>
        <w:tc>
          <w:tcPr>
            <w:tcW w:w="2880" w:type="dxa"/>
          </w:tcPr>
          <w:p w14:paraId="0B8C6308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 xml:space="preserve">Код таможенного органа </w:t>
            </w:r>
          </w:p>
        </w:tc>
        <w:tc>
          <w:tcPr>
            <w:tcW w:w="3120" w:type="dxa"/>
          </w:tcPr>
          <w:p w14:paraId="23BFDC25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CustomsCodeType</w:t>
            </w:r>
            <w:proofErr w:type="spellEnd"/>
          </w:p>
        </w:tc>
        <w:tc>
          <w:tcPr>
            <w:tcW w:w="2834" w:type="dxa"/>
          </w:tcPr>
          <w:p w14:paraId="126D2E6C" w14:textId="77777777" w:rsidR="00257001" w:rsidRPr="00A04473" w:rsidRDefault="00027F78" w:rsidP="00257001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Код. Код таможенного органа. 8 символов. Числовой</w:t>
            </w:r>
          </w:p>
        </w:tc>
        <w:tc>
          <w:tcPr>
            <w:tcW w:w="706" w:type="dxa"/>
          </w:tcPr>
          <w:p w14:paraId="019AAD05" w14:textId="77777777" w:rsidR="00027F78" w:rsidRPr="00A04473" w:rsidRDefault="00027F78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[1]</w:t>
            </w:r>
          </w:p>
        </w:tc>
      </w:tr>
      <w:tr w:rsidR="00027F78" w:rsidRPr="00A04473" w14:paraId="0ED10674" w14:textId="77777777" w:rsidTr="00A04473">
        <w:trPr>
          <w:cantSplit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48EA24" w14:textId="77777777" w:rsidR="00027F78" w:rsidRPr="00A04473" w:rsidRDefault="00027F78" w:rsidP="00027F78">
            <w:pPr>
              <w:jc w:val="left"/>
              <w:rPr>
                <w:rFonts w:ascii="Courier New" w:hAnsi="Courier New" w:cs="Courier New"/>
                <w:szCs w:val="26"/>
              </w:rPr>
            </w:pPr>
          </w:p>
        </w:tc>
        <w:tc>
          <w:tcPr>
            <w:tcW w:w="500" w:type="dxa"/>
          </w:tcPr>
          <w:p w14:paraId="094B599C" w14:textId="77777777" w:rsidR="00027F78" w:rsidRPr="00A04473" w:rsidRDefault="00027F78" w:rsidP="00027F78">
            <w:pPr>
              <w:pStyle w:val="23"/>
              <w:rPr>
                <w:rFonts w:ascii="Courier New" w:hAnsi="Courier New" w:cs="Courier New"/>
                <w:sz w:val="26"/>
                <w:szCs w:val="26"/>
              </w:rPr>
            </w:pPr>
            <w:bookmarkStart w:id="845" w:name="_Toc197753564"/>
            <w:bookmarkStart w:id="846" w:name="_Toc197861875"/>
            <w:bookmarkStart w:id="847" w:name="_Toc198468777"/>
            <w:bookmarkStart w:id="848" w:name="_Toc210711875"/>
            <w:bookmarkEnd w:id="845"/>
            <w:bookmarkEnd w:id="846"/>
            <w:bookmarkEnd w:id="847"/>
            <w:bookmarkEnd w:id="848"/>
          </w:p>
        </w:tc>
        <w:tc>
          <w:tcPr>
            <w:tcW w:w="4340" w:type="dxa"/>
          </w:tcPr>
          <w:p w14:paraId="2AB96E8B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ExchType</w:t>
            </w:r>
            <w:proofErr w:type="spellEnd"/>
          </w:p>
        </w:tc>
        <w:tc>
          <w:tcPr>
            <w:tcW w:w="2880" w:type="dxa"/>
          </w:tcPr>
          <w:p w14:paraId="26D29F2B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Код информационного обмена.</w:t>
            </w:r>
          </w:p>
        </w:tc>
        <w:tc>
          <w:tcPr>
            <w:tcW w:w="3120" w:type="dxa"/>
          </w:tcPr>
          <w:p w14:paraId="7930F1D6" w14:textId="77777777" w:rsidR="00027F78" w:rsidRPr="00A04473" w:rsidRDefault="00027F78" w:rsidP="00027F78">
            <w:pPr>
              <w:pStyle w:val="afffd"/>
              <w:rPr>
                <w:rFonts w:ascii="Courier New" w:hAnsi="Courier New" w:cs="Courier New"/>
                <w:szCs w:val="26"/>
              </w:rPr>
            </w:pPr>
            <w:proofErr w:type="spellStart"/>
            <w:r w:rsidRPr="00A04473">
              <w:rPr>
                <w:rFonts w:ascii="Courier New" w:hAnsi="Courier New" w:cs="Courier New"/>
                <w:szCs w:val="26"/>
              </w:rPr>
              <w:t>ExchType</w:t>
            </w:r>
            <w:proofErr w:type="spellEnd"/>
          </w:p>
        </w:tc>
        <w:tc>
          <w:tcPr>
            <w:tcW w:w="2834" w:type="dxa"/>
          </w:tcPr>
          <w:p w14:paraId="65BA87F1" w14:textId="77777777" w:rsidR="00027F78" w:rsidRPr="00A04473" w:rsidRDefault="00027F78" w:rsidP="00027F78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Код вида информационного обмена. Числовой. от 1 до 8 символов</w:t>
            </w:r>
          </w:p>
        </w:tc>
        <w:tc>
          <w:tcPr>
            <w:tcW w:w="706" w:type="dxa"/>
          </w:tcPr>
          <w:p w14:paraId="3FFE034A" w14:textId="77777777" w:rsidR="00027F78" w:rsidRPr="00A04473" w:rsidRDefault="00027F78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[1]</w:t>
            </w:r>
          </w:p>
        </w:tc>
      </w:tr>
    </w:tbl>
    <w:p w14:paraId="580129FC" w14:textId="77777777" w:rsidR="00E049BD" w:rsidRPr="00CD2DBE" w:rsidRDefault="00272044" w:rsidP="00AB1384">
      <w:pPr>
        <w:pStyle w:val="24"/>
      </w:pPr>
      <w:bookmarkStart w:id="849" w:name="_Toc136524921"/>
      <w:bookmarkStart w:id="850" w:name="_Toc210711876"/>
      <w:bookmarkStart w:id="851" w:name="_Toc136524922"/>
      <w:bookmarkEnd w:id="849"/>
      <w:r w:rsidRPr="00CD2DBE">
        <w:t>Простые локальные типы</w:t>
      </w:r>
      <w:bookmarkEnd w:id="850"/>
      <w:bookmarkEnd w:id="851"/>
    </w:p>
    <w:tbl>
      <w:tblPr>
        <w:tblW w:w="147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5"/>
        <w:gridCol w:w="3685"/>
        <w:gridCol w:w="3685"/>
        <w:gridCol w:w="3685"/>
      </w:tblGrid>
      <w:tr w:rsidR="00E049BD" w:rsidRPr="00CD2DBE" w14:paraId="13ED6AE5" w14:textId="77777777" w:rsidTr="008C4434">
        <w:trPr>
          <w:cantSplit/>
          <w:tblHeader/>
        </w:trPr>
        <w:tc>
          <w:tcPr>
            <w:tcW w:w="3685" w:type="dxa"/>
            <w:shd w:val="clear" w:color="auto" w:fill="E6E6E6"/>
          </w:tcPr>
          <w:p w14:paraId="3FB496C4" w14:textId="77777777" w:rsidR="00E049BD" w:rsidRPr="00CD2DBE" w:rsidRDefault="00E049BD" w:rsidP="00CD393F">
            <w:pPr>
              <w:pStyle w:val="afffff1"/>
            </w:pPr>
            <w:r w:rsidRPr="00CD2DBE">
              <w:t>Имя</w:t>
            </w:r>
          </w:p>
        </w:tc>
        <w:tc>
          <w:tcPr>
            <w:tcW w:w="3685" w:type="dxa"/>
            <w:shd w:val="clear" w:color="auto" w:fill="E6E6E6"/>
          </w:tcPr>
          <w:p w14:paraId="0E08BE77" w14:textId="77777777" w:rsidR="00E049BD" w:rsidRPr="00CD2DBE" w:rsidRDefault="00E049BD" w:rsidP="00CD393F">
            <w:pPr>
              <w:pStyle w:val="afffff1"/>
            </w:pPr>
            <w:r w:rsidRPr="00CD2DBE">
              <w:t>Определение</w:t>
            </w:r>
          </w:p>
        </w:tc>
        <w:tc>
          <w:tcPr>
            <w:tcW w:w="3685" w:type="dxa"/>
            <w:shd w:val="clear" w:color="auto" w:fill="E6E6E6"/>
          </w:tcPr>
          <w:p w14:paraId="007F85DE" w14:textId="77777777" w:rsidR="00E049BD" w:rsidRPr="00CD2DBE" w:rsidRDefault="00E049BD" w:rsidP="00CD393F">
            <w:pPr>
              <w:pStyle w:val="afffff1"/>
            </w:pPr>
            <w:r w:rsidRPr="00CD2DBE">
              <w:t>Родительский тип</w:t>
            </w:r>
          </w:p>
        </w:tc>
        <w:tc>
          <w:tcPr>
            <w:tcW w:w="3685" w:type="dxa"/>
            <w:shd w:val="clear" w:color="auto" w:fill="E6E6E6"/>
          </w:tcPr>
          <w:p w14:paraId="373F56B0" w14:textId="77777777" w:rsidR="00E049BD" w:rsidRPr="00CD2DBE" w:rsidRDefault="00E049BD" w:rsidP="00CD393F">
            <w:pPr>
              <w:pStyle w:val="afffff1"/>
            </w:pPr>
            <w:r w:rsidRPr="00CD2DBE">
              <w:t>Ограничения</w:t>
            </w:r>
          </w:p>
        </w:tc>
      </w:tr>
      <w:tr w:rsidR="00E049BD" w:rsidRPr="00CD2DBE" w14:paraId="75DA9FBA" w14:textId="77777777" w:rsidTr="008C4434">
        <w:trPr>
          <w:cantSplit/>
        </w:trPr>
        <w:tc>
          <w:tcPr>
            <w:tcW w:w="3685" w:type="dxa"/>
          </w:tcPr>
          <w:p w14:paraId="162A80AD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2DBE">
              <w:rPr>
                <w:rFonts w:ascii="Arial" w:hAnsi="Arial" w:cs="Arial"/>
                <w:sz w:val="20"/>
                <w:szCs w:val="20"/>
              </w:rPr>
              <w:t>CustomsCodeType</w:t>
            </w:r>
            <w:proofErr w:type="spellEnd"/>
          </w:p>
        </w:tc>
        <w:tc>
          <w:tcPr>
            <w:tcW w:w="3685" w:type="dxa"/>
          </w:tcPr>
          <w:p w14:paraId="77972A23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r w:rsidRPr="00CD2DBE">
              <w:rPr>
                <w:rFonts w:ascii="Arial" w:hAnsi="Arial" w:cs="Arial"/>
                <w:sz w:val="20"/>
                <w:szCs w:val="20"/>
              </w:rPr>
              <w:t>Код. Код таможенного органа. 8 символов.</w:t>
            </w:r>
            <w:r w:rsidR="004C525C" w:rsidRPr="00CD2D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2DBE">
              <w:rPr>
                <w:rFonts w:ascii="Arial" w:hAnsi="Arial" w:cs="Arial"/>
                <w:sz w:val="20"/>
                <w:szCs w:val="20"/>
              </w:rPr>
              <w:t>Числовой</w:t>
            </w:r>
          </w:p>
        </w:tc>
        <w:tc>
          <w:tcPr>
            <w:tcW w:w="3685" w:type="dxa"/>
          </w:tcPr>
          <w:p w14:paraId="7D3870E1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2DBE">
              <w:rPr>
                <w:rFonts w:ascii="Arial" w:hAnsi="Arial" w:cs="Arial"/>
                <w:sz w:val="20"/>
                <w:szCs w:val="20"/>
              </w:rPr>
              <w:t>xsd:token</w:t>
            </w:r>
            <w:proofErr w:type="spellEnd"/>
          </w:p>
        </w:tc>
        <w:tc>
          <w:tcPr>
            <w:tcW w:w="3685" w:type="dxa"/>
          </w:tcPr>
          <w:p w14:paraId="794F64CA" w14:textId="65954299" w:rsidR="00E049BD" w:rsidRPr="00CD2DBE" w:rsidRDefault="00257001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Принимает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знаечние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57001">
              <w:rPr>
                <w:rFonts w:ascii="Arial" w:hAnsi="Arial" w:cs="Arial"/>
                <w:sz w:val="20"/>
                <w:szCs w:val="20"/>
              </w:rPr>
              <w:t>10000000</w:t>
            </w:r>
          </w:p>
        </w:tc>
      </w:tr>
      <w:tr w:rsidR="00E049BD" w:rsidRPr="00CD2DBE" w14:paraId="3628E2C6" w14:textId="77777777" w:rsidTr="008C4434">
        <w:trPr>
          <w:cantSplit/>
        </w:trPr>
        <w:tc>
          <w:tcPr>
            <w:tcW w:w="3685" w:type="dxa"/>
          </w:tcPr>
          <w:p w14:paraId="5F2E96A2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2DBE">
              <w:rPr>
                <w:rFonts w:ascii="Arial" w:hAnsi="Arial" w:cs="Arial"/>
                <w:sz w:val="20"/>
                <w:szCs w:val="20"/>
              </w:rPr>
              <w:t>ExchType</w:t>
            </w:r>
            <w:proofErr w:type="spellEnd"/>
          </w:p>
        </w:tc>
        <w:tc>
          <w:tcPr>
            <w:tcW w:w="3685" w:type="dxa"/>
          </w:tcPr>
          <w:p w14:paraId="1955ACA1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r w:rsidRPr="00CD2DBE">
              <w:rPr>
                <w:rFonts w:ascii="Arial" w:hAnsi="Arial" w:cs="Arial"/>
                <w:sz w:val="20"/>
                <w:szCs w:val="20"/>
              </w:rPr>
              <w:t>Код вида информационного обмена. Числовой. от 1 до 8 символов</w:t>
            </w:r>
          </w:p>
        </w:tc>
        <w:tc>
          <w:tcPr>
            <w:tcW w:w="3685" w:type="dxa"/>
          </w:tcPr>
          <w:p w14:paraId="06CC65EC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2DBE">
              <w:rPr>
                <w:rFonts w:ascii="Arial" w:hAnsi="Arial" w:cs="Arial"/>
                <w:sz w:val="20"/>
                <w:szCs w:val="20"/>
              </w:rPr>
              <w:t>xsd:token</w:t>
            </w:r>
            <w:proofErr w:type="spellEnd"/>
          </w:p>
        </w:tc>
        <w:tc>
          <w:tcPr>
            <w:tcW w:w="3685" w:type="dxa"/>
          </w:tcPr>
          <w:p w14:paraId="6A6EC282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r w:rsidRPr="00CD2DBE">
              <w:rPr>
                <w:rFonts w:ascii="Arial" w:hAnsi="Arial" w:cs="Arial"/>
                <w:sz w:val="20"/>
                <w:szCs w:val="20"/>
              </w:rPr>
              <w:t>Шаблон значений: \d{1,8}</w:t>
            </w:r>
          </w:p>
        </w:tc>
      </w:tr>
      <w:tr w:rsidR="00E049BD" w:rsidRPr="00CD2DBE" w14:paraId="68D0E022" w14:textId="77777777" w:rsidTr="008C4434">
        <w:trPr>
          <w:cantSplit/>
        </w:trPr>
        <w:tc>
          <w:tcPr>
            <w:tcW w:w="3685" w:type="dxa"/>
          </w:tcPr>
          <w:p w14:paraId="59908ED5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2DBE">
              <w:rPr>
                <w:rFonts w:ascii="Arial" w:hAnsi="Arial" w:cs="Arial"/>
                <w:sz w:val="20"/>
                <w:szCs w:val="20"/>
              </w:rPr>
              <w:lastRenderedPageBreak/>
              <w:t>MessageTypeType</w:t>
            </w:r>
            <w:proofErr w:type="spellEnd"/>
          </w:p>
        </w:tc>
        <w:tc>
          <w:tcPr>
            <w:tcW w:w="3685" w:type="dxa"/>
          </w:tcPr>
          <w:p w14:paraId="19C47778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r w:rsidRPr="00CD2DBE">
              <w:rPr>
                <w:rFonts w:ascii="Arial" w:hAnsi="Arial" w:cs="Arial"/>
                <w:sz w:val="20"/>
                <w:szCs w:val="20"/>
              </w:rPr>
              <w:t>Текст. Текстовое описание. До 10 символов</w:t>
            </w:r>
          </w:p>
        </w:tc>
        <w:tc>
          <w:tcPr>
            <w:tcW w:w="3685" w:type="dxa"/>
          </w:tcPr>
          <w:p w14:paraId="2127F443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2DBE">
              <w:rPr>
                <w:rFonts w:ascii="Arial" w:hAnsi="Arial" w:cs="Arial"/>
                <w:sz w:val="20"/>
                <w:szCs w:val="20"/>
              </w:rPr>
              <w:t>xsd:string</w:t>
            </w:r>
            <w:proofErr w:type="spellEnd"/>
          </w:p>
        </w:tc>
        <w:tc>
          <w:tcPr>
            <w:tcW w:w="3685" w:type="dxa"/>
          </w:tcPr>
          <w:p w14:paraId="14D274A0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r w:rsidRPr="00CD2DBE">
              <w:rPr>
                <w:rFonts w:ascii="Arial" w:hAnsi="Arial" w:cs="Arial"/>
                <w:sz w:val="20"/>
                <w:szCs w:val="20"/>
              </w:rPr>
              <w:t>Макс. длина: 10</w:t>
            </w:r>
          </w:p>
        </w:tc>
      </w:tr>
      <w:tr w:rsidR="00E049BD" w:rsidRPr="00CD2DBE" w14:paraId="2EC5CC80" w14:textId="77777777" w:rsidTr="008C4434">
        <w:trPr>
          <w:cantSplit/>
        </w:trPr>
        <w:tc>
          <w:tcPr>
            <w:tcW w:w="3685" w:type="dxa"/>
          </w:tcPr>
          <w:p w14:paraId="30337987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2DBE">
              <w:rPr>
                <w:rFonts w:ascii="Arial" w:hAnsi="Arial" w:cs="Arial"/>
                <w:sz w:val="20"/>
                <w:szCs w:val="20"/>
              </w:rPr>
              <w:t>ParticipantIDType</w:t>
            </w:r>
            <w:proofErr w:type="spellEnd"/>
          </w:p>
        </w:tc>
        <w:tc>
          <w:tcPr>
            <w:tcW w:w="3685" w:type="dxa"/>
          </w:tcPr>
          <w:p w14:paraId="41CA0F94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r w:rsidRPr="00CD2DBE">
              <w:rPr>
                <w:rFonts w:ascii="Arial" w:hAnsi="Arial" w:cs="Arial"/>
                <w:sz w:val="20"/>
                <w:szCs w:val="20"/>
              </w:rPr>
              <w:t>Текст. Текстовое описание. До 255 символов</w:t>
            </w:r>
          </w:p>
        </w:tc>
        <w:tc>
          <w:tcPr>
            <w:tcW w:w="3685" w:type="dxa"/>
          </w:tcPr>
          <w:p w14:paraId="7FC46AF1" w14:textId="77777777" w:rsidR="00E049BD" w:rsidRPr="00CD2DBE" w:rsidRDefault="00E049BD" w:rsidP="00272044">
            <w:pPr>
              <w:pStyle w:val="afffd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2DBE">
              <w:rPr>
                <w:rFonts w:ascii="Arial" w:hAnsi="Arial" w:cs="Arial"/>
                <w:sz w:val="20"/>
                <w:szCs w:val="20"/>
              </w:rPr>
              <w:t>xsd:string</w:t>
            </w:r>
            <w:proofErr w:type="spellEnd"/>
          </w:p>
        </w:tc>
        <w:tc>
          <w:tcPr>
            <w:tcW w:w="3685" w:type="dxa"/>
          </w:tcPr>
          <w:p w14:paraId="2D479903" w14:textId="77777777" w:rsidR="00E049BD" w:rsidRPr="00E03050" w:rsidRDefault="00E049BD" w:rsidP="00E03050">
            <w:pPr>
              <w:pStyle w:val="afffd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D2DBE">
              <w:rPr>
                <w:rFonts w:ascii="Arial" w:hAnsi="Arial" w:cs="Arial"/>
                <w:sz w:val="20"/>
                <w:szCs w:val="20"/>
              </w:rPr>
              <w:t xml:space="preserve">Макс. длина: </w:t>
            </w:r>
            <w:r w:rsidR="00E03050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</w:tr>
    </w:tbl>
    <w:p w14:paraId="3D7A33D5" w14:textId="77777777" w:rsidR="00E049BD" w:rsidRPr="00CD2DBE" w:rsidRDefault="00272044" w:rsidP="00AB1384">
      <w:pPr>
        <w:pStyle w:val="24"/>
      </w:pPr>
      <w:bookmarkStart w:id="852" w:name="_Toc136524928"/>
      <w:bookmarkStart w:id="853" w:name="_Toc136524929"/>
      <w:bookmarkStart w:id="854" w:name="_Toc210711877"/>
      <w:bookmarkStart w:id="855" w:name="_Toc136524930"/>
      <w:bookmarkEnd w:id="852"/>
      <w:bookmarkEnd w:id="853"/>
      <w:r w:rsidRPr="00CD2DBE">
        <w:t>Составные локальные типы</w:t>
      </w:r>
      <w:bookmarkEnd w:id="854"/>
      <w:bookmarkEnd w:id="855"/>
    </w:p>
    <w:p w14:paraId="14234614" w14:textId="77777777" w:rsidR="00E049BD" w:rsidRPr="00CD2DBE" w:rsidRDefault="00E049BD" w:rsidP="00A04473">
      <w:pPr>
        <w:pStyle w:val="34"/>
      </w:pPr>
      <w:bookmarkStart w:id="856" w:name="_Toc210711878"/>
      <w:bookmarkStart w:id="857" w:name="_Toc136524931"/>
      <w:proofErr w:type="spellStart"/>
      <w:r w:rsidRPr="00CD2DBE">
        <w:t>CustomsType</w:t>
      </w:r>
      <w:bookmarkEnd w:id="856"/>
      <w:bookmarkEnd w:id="857"/>
      <w:proofErr w:type="spellEnd"/>
    </w:p>
    <w:p w14:paraId="28442816" w14:textId="77777777" w:rsidR="00272044" w:rsidRPr="002C359A" w:rsidRDefault="00E049BD" w:rsidP="002C359A">
      <w:pPr>
        <w:rPr>
          <w:b/>
        </w:rPr>
      </w:pPr>
      <w:r w:rsidRPr="002C359A">
        <w:rPr>
          <w:b/>
        </w:rPr>
        <w:t>Определение:</w:t>
      </w:r>
      <w:r w:rsidR="004C525C" w:rsidRPr="002C359A">
        <w:rPr>
          <w:b/>
        </w:rPr>
        <w:t xml:space="preserve"> </w:t>
      </w:r>
    </w:p>
    <w:p w14:paraId="59C29E05" w14:textId="77777777" w:rsidR="00E049BD" w:rsidRPr="00CD2DBE" w:rsidRDefault="00272044" w:rsidP="002C359A">
      <w:r w:rsidRPr="00CD2DBE">
        <w:t>Сведения о таможенном органе</w:t>
      </w:r>
      <w:r w:rsidR="00E049BD" w:rsidRPr="00CD2DBE">
        <w:tab/>
      </w:r>
    </w:p>
    <w:p w14:paraId="1A351157" w14:textId="77777777" w:rsidR="00272044" w:rsidRPr="00CD2DBE" w:rsidRDefault="00272044" w:rsidP="00E049BD"/>
    <w:p w14:paraId="00E70330" w14:textId="77777777" w:rsidR="00272044" w:rsidRPr="00730BFE" w:rsidRDefault="00E049BD" w:rsidP="002C359A">
      <w:pPr>
        <w:rPr>
          <w:b/>
          <w:lang w:val="en-US"/>
        </w:rPr>
      </w:pPr>
      <w:r w:rsidRPr="00730BFE">
        <w:rPr>
          <w:b/>
        </w:rPr>
        <w:t>Является</w:t>
      </w:r>
      <w:r w:rsidRPr="00730BFE">
        <w:rPr>
          <w:b/>
          <w:lang w:val="en-US"/>
        </w:rPr>
        <w:t xml:space="preserve"> </w:t>
      </w:r>
      <w:r w:rsidRPr="00730BFE">
        <w:rPr>
          <w:b/>
        </w:rPr>
        <w:t>основой</w:t>
      </w:r>
      <w:r w:rsidRPr="00730BFE">
        <w:rPr>
          <w:b/>
          <w:lang w:val="en-US"/>
        </w:rPr>
        <w:t xml:space="preserve"> </w:t>
      </w:r>
      <w:r w:rsidRPr="00730BFE">
        <w:rPr>
          <w:b/>
        </w:rPr>
        <w:t>для</w:t>
      </w:r>
      <w:r w:rsidRPr="00730BFE">
        <w:rPr>
          <w:b/>
          <w:lang w:val="en-US"/>
        </w:rPr>
        <w:t xml:space="preserve"> </w:t>
      </w:r>
      <w:r w:rsidRPr="00730BFE">
        <w:rPr>
          <w:b/>
        </w:rPr>
        <w:t>типов</w:t>
      </w:r>
      <w:r w:rsidRPr="00730BFE">
        <w:rPr>
          <w:b/>
          <w:lang w:val="en-US"/>
        </w:rPr>
        <w:t xml:space="preserve">: </w:t>
      </w:r>
    </w:p>
    <w:p w14:paraId="3971EDFA" w14:textId="77777777" w:rsidR="00E049BD" w:rsidRPr="00CD2DBE" w:rsidRDefault="00E049BD" w:rsidP="00272044">
      <w:pPr>
        <w:jc w:val="left"/>
        <w:rPr>
          <w:lang w:val="en-US"/>
        </w:rPr>
      </w:pPr>
      <w:r w:rsidRPr="00CD2DBE">
        <w:rPr>
          <w:lang w:val="en-US"/>
        </w:rPr>
        <w:br/>
      </w:r>
      <w:r w:rsidRPr="00CD2DBE">
        <w:rPr>
          <w:lang w:val="en-US"/>
        </w:rPr>
        <w:tab/>
      </w:r>
      <w:proofErr w:type="spellStart"/>
      <w:r w:rsidRPr="00CD2DBE">
        <w:rPr>
          <w:rFonts w:ascii="Courier New" w:hAnsi="Courier New" w:cs="Courier New"/>
          <w:lang w:val="en-US"/>
        </w:rPr>
        <w:t>edhead:ReceiverCustomsType</w:t>
      </w:r>
      <w:proofErr w:type="spellEnd"/>
      <w:r w:rsidRPr="00CD2DBE">
        <w:rPr>
          <w:lang w:val="en-US"/>
        </w:rPr>
        <w:br/>
      </w:r>
      <w:r w:rsidRPr="00CD2DBE">
        <w:rPr>
          <w:lang w:val="en-US"/>
        </w:rPr>
        <w:tab/>
      </w:r>
      <w:proofErr w:type="spellStart"/>
      <w:r w:rsidRPr="00CD2DBE">
        <w:rPr>
          <w:rFonts w:ascii="Courier New" w:hAnsi="Courier New" w:cs="Courier New"/>
          <w:lang w:val="en-US"/>
        </w:rPr>
        <w:t>edhead:SenderCustomsType</w:t>
      </w:r>
      <w:proofErr w:type="spellEnd"/>
    </w:p>
    <w:p w14:paraId="62C369BC" w14:textId="77777777" w:rsidR="00E049BD" w:rsidRPr="00A26DD0" w:rsidRDefault="00E049BD" w:rsidP="002C359A">
      <w:pPr>
        <w:rPr>
          <w:b/>
          <w:lang w:val="en-US"/>
        </w:rPr>
      </w:pPr>
      <w:r w:rsidRPr="002C359A">
        <w:rPr>
          <w:b/>
        </w:rPr>
        <w:t>Дочерние</w:t>
      </w:r>
      <w:r w:rsidRPr="00A26DD0">
        <w:rPr>
          <w:b/>
          <w:lang w:val="en-US"/>
        </w:rPr>
        <w:t xml:space="preserve"> </w:t>
      </w:r>
      <w:r w:rsidRPr="002C359A">
        <w:rPr>
          <w:b/>
        </w:rPr>
        <w:t>элементы</w:t>
      </w:r>
      <w:r w:rsidRPr="00A26DD0">
        <w:rPr>
          <w:b/>
          <w:lang w:val="en-US"/>
        </w:rPr>
        <w:t>:</w:t>
      </w:r>
    </w:p>
    <w:tbl>
      <w:tblPr>
        <w:tblW w:w="147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00"/>
        <w:gridCol w:w="3700"/>
        <w:gridCol w:w="3400"/>
        <w:gridCol w:w="3534"/>
        <w:gridCol w:w="706"/>
      </w:tblGrid>
      <w:tr w:rsidR="00E049BD" w:rsidRPr="00CD2DBE" w14:paraId="6B0DB6CA" w14:textId="77777777" w:rsidTr="00A04473">
        <w:trPr>
          <w:cantSplit/>
          <w:tblHeader/>
        </w:trPr>
        <w:tc>
          <w:tcPr>
            <w:tcW w:w="3400" w:type="dxa"/>
            <w:shd w:val="clear" w:color="auto" w:fill="E6E6E6"/>
          </w:tcPr>
          <w:p w14:paraId="7DBC3566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Имя</w:t>
            </w:r>
          </w:p>
        </w:tc>
        <w:tc>
          <w:tcPr>
            <w:tcW w:w="3700" w:type="dxa"/>
            <w:shd w:val="clear" w:color="auto" w:fill="E6E6E6"/>
          </w:tcPr>
          <w:p w14:paraId="38597DAB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Определение</w:t>
            </w:r>
          </w:p>
        </w:tc>
        <w:tc>
          <w:tcPr>
            <w:tcW w:w="3400" w:type="dxa"/>
            <w:shd w:val="clear" w:color="auto" w:fill="E6E6E6"/>
          </w:tcPr>
          <w:p w14:paraId="5C36ED73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Тип</w:t>
            </w:r>
          </w:p>
        </w:tc>
        <w:tc>
          <w:tcPr>
            <w:tcW w:w="3534" w:type="dxa"/>
            <w:shd w:val="clear" w:color="auto" w:fill="E6E6E6"/>
          </w:tcPr>
          <w:p w14:paraId="424036EF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Описание типа</w:t>
            </w:r>
          </w:p>
        </w:tc>
        <w:tc>
          <w:tcPr>
            <w:tcW w:w="706" w:type="dxa"/>
            <w:shd w:val="clear" w:color="auto" w:fill="E6E6E6"/>
          </w:tcPr>
          <w:p w14:paraId="348846B7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Мн.</w:t>
            </w:r>
          </w:p>
        </w:tc>
      </w:tr>
      <w:tr w:rsidR="00E049BD" w:rsidRPr="00CD2DBE" w14:paraId="2D93E0B9" w14:textId="77777777" w:rsidTr="00A04473">
        <w:trPr>
          <w:cantSplit/>
        </w:trPr>
        <w:tc>
          <w:tcPr>
            <w:tcW w:w="3400" w:type="dxa"/>
          </w:tcPr>
          <w:p w14:paraId="082A5B32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proofErr w:type="spellStart"/>
            <w:r w:rsidRPr="00A04473">
              <w:rPr>
                <w:szCs w:val="26"/>
              </w:rPr>
              <w:t>CustomsCode</w:t>
            </w:r>
            <w:proofErr w:type="spellEnd"/>
          </w:p>
        </w:tc>
        <w:tc>
          <w:tcPr>
            <w:tcW w:w="3700" w:type="dxa"/>
          </w:tcPr>
          <w:p w14:paraId="5BF951B9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 xml:space="preserve">Код таможенного органа </w:t>
            </w:r>
          </w:p>
        </w:tc>
        <w:tc>
          <w:tcPr>
            <w:tcW w:w="3400" w:type="dxa"/>
          </w:tcPr>
          <w:p w14:paraId="06C107C4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proofErr w:type="spellStart"/>
            <w:r w:rsidRPr="00A04473">
              <w:rPr>
                <w:szCs w:val="26"/>
              </w:rPr>
              <w:t>edhead:CustomsCodeType</w:t>
            </w:r>
            <w:proofErr w:type="spellEnd"/>
          </w:p>
        </w:tc>
        <w:tc>
          <w:tcPr>
            <w:tcW w:w="3534" w:type="dxa"/>
          </w:tcPr>
          <w:p w14:paraId="3653B0B6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Символьные данные. Код. Код таможенного органа. 8 символов.</w:t>
            </w:r>
            <w:r w:rsidR="004C525C" w:rsidRPr="00A04473">
              <w:rPr>
                <w:szCs w:val="26"/>
              </w:rPr>
              <w:t xml:space="preserve"> </w:t>
            </w:r>
            <w:r w:rsidRPr="00A04473">
              <w:rPr>
                <w:szCs w:val="26"/>
              </w:rPr>
              <w:t>Числовой</w:t>
            </w:r>
          </w:p>
        </w:tc>
        <w:tc>
          <w:tcPr>
            <w:tcW w:w="706" w:type="dxa"/>
          </w:tcPr>
          <w:p w14:paraId="43AF0D09" w14:textId="77777777" w:rsidR="00E049BD" w:rsidRPr="00A04473" w:rsidRDefault="00E049BD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[1]</w:t>
            </w:r>
          </w:p>
        </w:tc>
      </w:tr>
      <w:tr w:rsidR="00E049BD" w:rsidRPr="00CD2DBE" w14:paraId="3555BF81" w14:textId="77777777" w:rsidTr="00A04473">
        <w:trPr>
          <w:cantSplit/>
        </w:trPr>
        <w:tc>
          <w:tcPr>
            <w:tcW w:w="3400" w:type="dxa"/>
          </w:tcPr>
          <w:p w14:paraId="1D20D381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proofErr w:type="spellStart"/>
            <w:r w:rsidRPr="00A04473">
              <w:rPr>
                <w:szCs w:val="26"/>
              </w:rPr>
              <w:t>ExchType</w:t>
            </w:r>
            <w:proofErr w:type="spellEnd"/>
          </w:p>
        </w:tc>
        <w:tc>
          <w:tcPr>
            <w:tcW w:w="3700" w:type="dxa"/>
          </w:tcPr>
          <w:p w14:paraId="0F5EBB7B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Код информационного обмена.</w:t>
            </w:r>
          </w:p>
        </w:tc>
        <w:tc>
          <w:tcPr>
            <w:tcW w:w="3400" w:type="dxa"/>
          </w:tcPr>
          <w:p w14:paraId="404B1954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proofErr w:type="spellStart"/>
            <w:r w:rsidRPr="00A04473">
              <w:rPr>
                <w:szCs w:val="26"/>
              </w:rPr>
              <w:t>edhead:ExchType</w:t>
            </w:r>
            <w:proofErr w:type="spellEnd"/>
          </w:p>
        </w:tc>
        <w:tc>
          <w:tcPr>
            <w:tcW w:w="3534" w:type="dxa"/>
          </w:tcPr>
          <w:p w14:paraId="1C177579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Символьные данные. Код вида информационного обмена. Числовой. от 1 до 8 символов</w:t>
            </w:r>
          </w:p>
        </w:tc>
        <w:tc>
          <w:tcPr>
            <w:tcW w:w="706" w:type="dxa"/>
          </w:tcPr>
          <w:p w14:paraId="4B026126" w14:textId="77777777" w:rsidR="00E049BD" w:rsidRPr="00A04473" w:rsidRDefault="00E049BD" w:rsidP="00A04473">
            <w:pPr>
              <w:pStyle w:val="afffd"/>
              <w:jc w:val="center"/>
              <w:rPr>
                <w:szCs w:val="26"/>
              </w:rPr>
            </w:pPr>
            <w:r w:rsidRPr="00A04473">
              <w:rPr>
                <w:szCs w:val="26"/>
              </w:rPr>
              <w:t>[1]</w:t>
            </w:r>
          </w:p>
        </w:tc>
      </w:tr>
    </w:tbl>
    <w:p w14:paraId="6F3BD615" w14:textId="77777777" w:rsidR="00E049BD" w:rsidRPr="00A04473" w:rsidRDefault="00E049BD" w:rsidP="00A04473">
      <w:pPr>
        <w:pStyle w:val="34"/>
      </w:pPr>
      <w:bookmarkStart w:id="858" w:name="_Toc136524932"/>
      <w:bookmarkStart w:id="859" w:name="_Toc136524933"/>
      <w:bookmarkStart w:id="860" w:name="_Toc210711879"/>
      <w:bookmarkStart w:id="861" w:name="_Toc136524934"/>
      <w:bookmarkEnd w:id="858"/>
      <w:bookmarkEnd w:id="859"/>
      <w:proofErr w:type="spellStart"/>
      <w:r w:rsidRPr="00A04473">
        <w:lastRenderedPageBreak/>
        <w:t>ReceiverCustomsType</w:t>
      </w:r>
      <w:bookmarkEnd w:id="860"/>
      <w:bookmarkEnd w:id="861"/>
      <w:proofErr w:type="spellEnd"/>
    </w:p>
    <w:p w14:paraId="6590DD63" w14:textId="77777777" w:rsidR="00E049BD" w:rsidRPr="00CD2DBE" w:rsidRDefault="00E049BD" w:rsidP="00E049BD">
      <w:r w:rsidRPr="00CD2DBE">
        <w:rPr>
          <w:b/>
        </w:rPr>
        <w:t xml:space="preserve">Определение: </w:t>
      </w:r>
      <w:r w:rsidRPr="00CD2DBE">
        <w:br/>
      </w:r>
      <w:r w:rsidRPr="00CD2DBE">
        <w:tab/>
        <w:t>Таможенный орган -</w:t>
      </w:r>
      <w:r w:rsidR="004C525C" w:rsidRPr="00CD2DBE">
        <w:t xml:space="preserve"> </w:t>
      </w:r>
      <w:r w:rsidRPr="00CD2DBE">
        <w:t>получатель сообщения</w:t>
      </w:r>
    </w:p>
    <w:p w14:paraId="0189FF40" w14:textId="77777777" w:rsidR="00E049BD" w:rsidRPr="00CD2DBE" w:rsidRDefault="00E049BD" w:rsidP="00E049BD">
      <w:r w:rsidRPr="00CD2DBE">
        <w:rPr>
          <w:b/>
        </w:rPr>
        <w:t xml:space="preserve">Наследует свойства типов: </w:t>
      </w:r>
      <w:r w:rsidRPr="00CD2DBE">
        <w:tab/>
      </w:r>
      <w:proofErr w:type="spellStart"/>
      <w:r w:rsidRPr="00CD2DBE">
        <w:rPr>
          <w:rFonts w:ascii="Courier New" w:hAnsi="Courier New" w:cs="Courier New"/>
        </w:rPr>
        <w:t>edhead:CustomsType</w:t>
      </w:r>
      <w:proofErr w:type="spellEnd"/>
    </w:p>
    <w:p w14:paraId="2611FD63" w14:textId="77777777" w:rsidR="003F578C" w:rsidRDefault="003F578C" w:rsidP="002C359A">
      <w:pPr>
        <w:rPr>
          <w:b/>
        </w:rPr>
      </w:pPr>
    </w:p>
    <w:p w14:paraId="1B328F37" w14:textId="77777777" w:rsidR="00E049BD" w:rsidRPr="00A04473" w:rsidRDefault="00E049BD" w:rsidP="002C359A">
      <w:pPr>
        <w:rPr>
          <w:b/>
          <w:szCs w:val="26"/>
        </w:rPr>
      </w:pPr>
      <w:r w:rsidRPr="00A04473">
        <w:rPr>
          <w:b/>
          <w:szCs w:val="26"/>
        </w:rPr>
        <w:t>Родительские элементы:</w:t>
      </w:r>
    </w:p>
    <w:tbl>
      <w:tblPr>
        <w:tblW w:w="147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00"/>
        <w:gridCol w:w="3700"/>
        <w:gridCol w:w="3400"/>
        <w:gridCol w:w="3534"/>
        <w:gridCol w:w="706"/>
      </w:tblGrid>
      <w:tr w:rsidR="00E049BD" w:rsidRPr="00A04473" w14:paraId="0D1E20CD" w14:textId="77777777" w:rsidTr="00A04473">
        <w:trPr>
          <w:cantSplit/>
        </w:trPr>
        <w:tc>
          <w:tcPr>
            <w:tcW w:w="3400" w:type="dxa"/>
            <w:shd w:val="clear" w:color="auto" w:fill="E6E6E6"/>
          </w:tcPr>
          <w:p w14:paraId="7DAD048F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Имя</w:t>
            </w:r>
          </w:p>
        </w:tc>
        <w:tc>
          <w:tcPr>
            <w:tcW w:w="3700" w:type="dxa"/>
            <w:shd w:val="clear" w:color="auto" w:fill="E6E6E6"/>
          </w:tcPr>
          <w:p w14:paraId="7194E6C2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Определение</w:t>
            </w:r>
          </w:p>
        </w:tc>
        <w:tc>
          <w:tcPr>
            <w:tcW w:w="3400" w:type="dxa"/>
            <w:shd w:val="clear" w:color="auto" w:fill="E6E6E6"/>
          </w:tcPr>
          <w:p w14:paraId="78658BFF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Имя роли</w:t>
            </w:r>
          </w:p>
        </w:tc>
        <w:tc>
          <w:tcPr>
            <w:tcW w:w="3534" w:type="dxa"/>
            <w:shd w:val="clear" w:color="auto" w:fill="E6E6E6"/>
          </w:tcPr>
          <w:p w14:paraId="6AB8A8A6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Описание роли</w:t>
            </w:r>
          </w:p>
        </w:tc>
        <w:tc>
          <w:tcPr>
            <w:tcW w:w="706" w:type="dxa"/>
            <w:shd w:val="clear" w:color="auto" w:fill="E6E6E6"/>
          </w:tcPr>
          <w:p w14:paraId="492AE19D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Мн.</w:t>
            </w:r>
          </w:p>
        </w:tc>
      </w:tr>
      <w:tr w:rsidR="00E049BD" w:rsidRPr="00A04473" w14:paraId="31933925" w14:textId="77777777" w:rsidTr="00A04473">
        <w:trPr>
          <w:cantSplit/>
        </w:trPr>
        <w:tc>
          <w:tcPr>
            <w:tcW w:w="3400" w:type="dxa"/>
          </w:tcPr>
          <w:p w14:paraId="57DD0701" w14:textId="77777777" w:rsidR="00E049BD" w:rsidRPr="00A04473" w:rsidRDefault="00E049BD" w:rsidP="00272044">
            <w:pPr>
              <w:pStyle w:val="afffd"/>
              <w:rPr>
                <w:b/>
                <w:szCs w:val="26"/>
              </w:rPr>
            </w:pPr>
            <w:proofErr w:type="spellStart"/>
            <w:r w:rsidRPr="00A04473">
              <w:rPr>
                <w:b/>
                <w:szCs w:val="26"/>
              </w:rPr>
              <w:t>edhead:EDHeader</w:t>
            </w:r>
            <w:proofErr w:type="spellEnd"/>
          </w:p>
        </w:tc>
        <w:tc>
          <w:tcPr>
            <w:tcW w:w="3700" w:type="dxa"/>
          </w:tcPr>
          <w:p w14:paraId="5562837C" w14:textId="77777777" w:rsidR="00E049BD" w:rsidRPr="00A04473" w:rsidRDefault="00AD6C43" w:rsidP="00272044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Специфический заголовок ЭПС</w:t>
            </w:r>
          </w:p>
        </w:tc>
        <w:tc>
          <w:tcPr>
            <w:tcW w:w="3400" w:type="dxa"/>
          </w:tcPr>
          <w:p w14:paraId="3F5B08E2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proofErr w:type="spellStart"/>
            <w:r w:rsidRPr="00A04473">
              <w:rPr>
                <w:szCs w:val="26"/>
              </w:rPr>
              <w:t>ReceiverCustoms</w:t>
            </w:r>
            <w:proofErr w:type="spellEnd"/>
          </w:p>
        </w:tc>
        <w:tc>
          <w:tcPr>
            <w:tcW w:w="3534" w:type="dxa"/>
          </w:tcPr>
          <w:p w14:paraId="2270A1F7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Таможенный орган -</w:t>
            </w:r>
            <w:r w:rsidR="004C525C" w:rsidRPr="00A04473">
              <w:rPr>
                <w:szCs w:val="26"/>
              </w:rPr>
              <w:t xml:space="preserve"> </w:t>
            </w:r>
            <w:r w:rsidRPr="00A04473">
              <w:rPr>
                <w:szCs w:val="26"/>
              </w:rPr>
              <w:t>получатель сообщения</w:t>
            </w:r>
          </w:p>
        </w:tc>
        <w:tc>
          <w:tcPr>
            <w:tcW w:w="706" w:type="dxa"/>
          </w:tcPr>
          <w:p w14:paraId="56024EBB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[0..1]</w:t>
            </w:r>
          </w:p>
        </w:tc>
      </w:tr>
    </w:tbl>
    <w:p w14:paraId="7EAC11BD" w14:textId="77777777" w:rsidR="00E049BD" w:rsidRPr="00A04473" w:rsidRDefault="00E049BD" w:rsidP="00A04473">
      <w:pPr>
        <w:pStyle w:val="34"/>
      </w:pPr>
      <w:bookmarkStart w:id="862" w:name="_Toc136524935"/>
      <w:bookmarkStart w:id="863" w:name="_Toc136524936"/>
      <w:bookmarkStart w:id="864" w:name="_Toc210711880"/>
      <w:bookmarkStart w:id="865" w:name="_Toc136524937"/>
      <w:bookmarkEnd w:id="862"/>
      <w:bookmarkEnd w:id="863"/>
      <w:proofErr w:type="spellStart"/>
      <w:r w:rsidRPr="00A04473">
        <w:t>SenderCustomsType</w:t>
      </w:r>
      <w:bookmarkEnd w:id="864"/>
      <w:bookmarkEnd w:id="865"/>
      <w:proofErr w:type="spellEnd"/>
    </w:p>
    <w:p w14:paraId="2A317AB2" w14:textId="77777777" w:rsidR="00E049BD" w:rsidRPr="00A04473" w:rsidRDefault="00E049BD" w:rsidP="00E049BD">
      <w:pPr>
        <w:rPr>
          <w:szCs w:val="26"/>
        </w:rPr>
      </w:pPr>
      <w:r w:rsidRPr="00A04473">
        <w:rPr>
          <w:b/>
          <w:szCs w:val="26"/>
        </w:rPr>
        <w:t xml:space="preserve">Определение: </w:t>
      </w:r>
      <w:r w:rsidRPr="00A04473">
        <w:rPr>
          <w:szCs w:val="26"/>
        </w:rPr>
        <w:br/>
      </w:r>
      <w:r w:rsidRPr="00A04473">
        <w:rPr>
          <w:szCs w:val="26"/>
        </w:rPr>
        <w:tab/>
        <w:t>Таможенный орган</w:t>
      </w:r>
      <w:r w:rsidR="004C525C" w:rsidRPr="00A04473">
        <w:rPr>
          <w:szCs w:val="26"/>
        </w:rPr>
        <w:t xml:space="preserve"> </w:t>
      </w:r>
      <w:r w:rsidRPr="00A04473">
        <w:rPr>
          <w:szCs w:val="26"/>
        </w:rPr>
        <w:t>- отправитель</w:t>
      </w:r>
      <w:r w:rsidR="004C525C" w:rsidRPr="00A04473">
        <w:rPr>
          <w:szCs w:val="26"/>
        </w:rPr>
        <w:t xml:space="preserve"> </w:t>
      </w:r>
      <w:r w:rsidRPr="00A04473">
        <w:rPr>
          <w:szCs w:val="26"/>
        </w:rPr>
        <w:t>сообщения</w:t>
      </w:r>
    </w:p>
    <w:p w14:paraId="473CBC08" w14:textId="77777777" w:rsidR="00E049BD" w:rsidRPr="00A04473" w:rsidRDefault="00E049BD" w:rsidP="00E049BD">
      <w:pPr>
        <w:rPr>
          <w:szCs w:val="26"/>
        </w:rPr>
      </w:pPr>
      <w:r w:rsidRPr="00A04473">
        <w:rPr>
          <w:b/>
          <w:szCs w:val="26"/>
        </w:rPr>
        <w:t xml:space="preserve">Наследует свойства типов: </w:t>
      </w:r>
      <w:r w:rsidRPr="00A04473">
        <w:rPr>
          <w:szCs w:val="26"/>
        </w:rPr>
        <w:tab/>
      </w:r>
      <w:proofErr w:type="spellStart"/>
      <w:r w:rsidRPr="00A04473">
        <w:rPr>
          <w:rFonts w:ascii="Courier New" w:hAnsi="Courier New" w:cs="Courier New"/>
          <w:szCs w:val="26"/>
        </w:rPr>
        <w:t>edhead:CustomsType</w:t>
      </w:r>
      <w:proofErr w:type="spellEnd"/>
    </w:p>
    <w:p w14:paraId="00064FAF" w14:textId="77777777" w:rsidR="00E049BD" w:rsidRPr="00A04473" w:rsidRDefault="00E049BD" w:rsidP="002C359A">
      <w:pPr>
        <w:rPr>
          <w:b/>
          <w:szCs w:val="26"/>
        </w:rPr>
      </w:pPr>
      <w:r w:rsidRPr="00A04473">
        <w:rPr>
          <w:b/>
          <w:szCs w:val="26"/>
        </w:rPr>
        <w:t>Родительские элементы:</w:t>
      </w:r>
    </w:p>
    <w:tbl>
      <w:tblPr>
        <w:tblW w:w="147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00"/>
        <w:gridCol w:w="3700"/>
        <w:gridCol w:w="3400"/>
        <w:gridCol w:w="3534"/>
        <w:gridCol w:w="706"/>
      </w:tblGrid>
      <w:tr w:rsidR="00E049BD" w:rsidRPr="00A04473" w14:paraId="547B8ED7" w14:textId="77777777" w:rsidTr="00A04473">
        <w:trPr>
          <w:cantSplit/>
        </w:trPr>
        <w:tc>
          <w:tcPr>
            <w:tcW w:w="3400" w:type="dxa"/>
            <w:shd w:val="clear" w:color="auto" w:fill="E6E6E6"/>
          </w:tcPr>
          <w:p w14:paraId="0D2B98B6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Имя</w:t>
            </w:r>
          </w:p>
        </w:tc>
        <w:tc>
          <w:tcPr>
            <w:tcW w:w="3700" w:type="dxa"/>
            <w:shd w:val="clear" w:color="auto" w:fill="E6E6E6"/>
          </w:tcPr>
          <w:p w14:paraId="5C8E3112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Определение</w:t>
            </w:r>
          </w:p>
        </w:tc>
        <w:tc>
          <w:tcPr>
            <w:tcW w:w="3400" w:type="dxa"/>
            <w:shd w:val="clear" w:color="auto" w:fill="E6E6E6"/>
          </w:tcPr>
          <w:p w14:paraId="55FD5473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Имя роли</w:t>
            </w:r>
          </w:p>
        </w:tc>
        <w:tc>
          <w:tcPr>
            <w:tcW w:w="3534" w:type="dxa"/>
            <w:shd w:val="clear" w:color="auto" w:fill="E6E6E6"/>
          </w:tcPr>
          <w:p w14:paraId="729DB064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Описание роли</w:t>
            </w:r>
          </w:p>
        </w:tc>
        <w:tc>
          <w:tcPr>
            <w:tcW w:w="706" w:type="dxa"/>
            <w:shd w:val="clear" w:color="auto" w:fill="E6E6E6"/>
          </w:tcPr>
          <w:p w14:paraId="2684ECC2" w14:textId="77777777" w:rsidR="00E049BD" w:rsidRPr="00A04473" w:rsidRDefault="00E049BD" w:rsidP="00CD393F">
            <w:pPr>
              <w:pStyle w:val="afffff1"/>
              <w:rPr>
                <w:rFonts w:ascii="Times New Roman" w:hAnsi="Times New Roman"/>
                <w:sz w:val="26"/>
                <w:szCs w:val="26"/>
              </w:rPr>
            </w:pPr>
            <w:r w:rsidRPr="00A04473">
              <w:rPr>
                <w:rFonts w:ascii="Times New Roman" w:hAnsi="Times New Roman"/>
                <w:sz w:val="26"/>
                <w:szCs w:val="26"/>
              </w:rPr>
              <w:t>Мн.</w:t>
            </w:r>
          </w:p>
        </w:tc>
      </w:tr>
      <w:tr w:rsidR="00E049BD" w:rsidRPr="00A04473" w14:paraId="6B2E13A3" w14:textId="77777777" w:rsidTr="00A04473">
        <w:trPr>
          <w:cantSplit/>
        </w:trPr>
        <w:tc>
          <w:tcPr>
            <w:tcW w:w="3400" w:type="dxa"/>
          </w:tcPr>
          <w:p w14:paraId="2323A912" w14:textId="77777777" w:rsidR="00E049BD" w:rsidRPr="00A04473" w:rsidRDefault="00E049BD" w:rsidP="00272044">
            <w:pPr>
              <w:pStyle w:val="afffd"/>
              <w:rPr>
                <w:b/>
                <w:szCs w:val="26"/>
              </w:rPr>
            </w:pPr>
            <w:proofErr w:type="spellStart"/>
            <w:r w:rsidRPr="00A04473">
              <w:rPr>
                <w:b/>
                <w:szCs w:val="26"/>
              </w:rPr>
              <w:t>edhead:EDHeader</w:t>
            </w:r>
            <w:proofErr w:type="spellEnd"/>
          </w:p>
        </w:tc>
        <w:tc>
          <w:tcPr>
            <w:tcW w:w="3700" w:type="dxa"/>
          </w:tcPr>
          <w:p w14:paraId="2A19DEA6" w14:textId="77777777" w:rsidR="00E049BD" w:rsidRPr="00A04473" w:rsidRDefault="00AD6C43" w:rsidP="00272044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Специфический заголовок ЭПС</w:t>
            </w:r>
          </w:p>
        </w:tc>
        <w:tc>
          <w:tcPr>
            <w:tcW w:w="3400" w:type="dxa"/>
          </w:tcPr>
          <w:p w14:paraId="3D7F483E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proofErr w:type="spellStart"/>
            <w:r w:rsidRPr="00A04473">
              <w:rPr>
                <w:szCs w:val="26"/>
              </w:rPr>
              <w:t>SenderCustoms</w:t>
            </w:r>
            <w:proofErr w:type="spellEnd"/>
          </w:p>
        </w:tc>
        <w:tc>
          <w:tcPr>
            <w:tcW w:w="3534" w:type="dxa"/>
          </w:tcPr>
          <w:p w14:paraId="5703465E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Таможенный орган</w:t>
            </w:r>
            <w:r w:rsidR="004C525C" w:rsidRPr="00A04473">
              <w:rPr>
                <w:szCs w:val="26"/>
              </w:rPr>
              <w:t xml:space="preserve"> </w:t>
            </w:r>
            <w:r w:rsidRPr="00A04473">
              <w:rPr>
                <w:szCs w:val="26"/>
              </w:rPr>
              <w:t>- отправитель</w:t>
            </w:r>
            <w:r w:rsidR="004C525C" w:rsidRPr="00A04473">
              <w:rPr>
                <w:szCs w:val="26"/>
              </w:rPr>
              <w:t xml:space="preserve"> </w:t>
            </w:r>
            <w:r w:rsidRPr="00A04473">
              <w:rPr>
                <w:szCs w:val="26"/>
              </w:rPr>
              <w:t>сообщения</w:t>
            </w:r>
          </w:p>
        </w:tc>
        <w:tc>
          <w:tcPr>
            <w:tcW w:w="706" w:type="dxa"/>
          </w:tcPr>
          <w:p w14:paraId="33AF67CE" w14:textId="77777777" w:rsidR="00E049BD" w:rsidRPr="00A04473" w:rsidRDefault="00E049BD" w:rsidP="00272044">
            <w:pPr>
              <w:pStyle w:val="afffd"/>
              <w:rPr>
                <w:szCs w:val="26"/>
              </w:rPr>
            </w:pPr>
            <w:r w:rsidRPr="00A04473">
              <w:rPr>
                <w:szCs w:val="26"/>
              </w:rPr>
              <w:t>[0..1]</w:t>
            </w:r>
          </w:p>
        </w:tc>
      </w:tr>
    </w:tbl>
    <w:p w14:paraId="61B45132" w14:textId="77777777" w:rsidR="00E049BD" w:rsidRPr="00CD2DBE" w:rsidRDefault="00E049BD" w:rsidP="00CD393F">
      <w:pPr>
        <w:ind w:firstLine="0"/>
      </w:pPr>
    </w:p>
    <w:p w14:paraId="1BB74745" w14:textId="77777777" w:rsidR="00A04473" w:rsidRDefault="00A04473">
      <w:pPr>
        <w:spacing w:before="0" w:after="0"/>
        <w:ind w:firstLine="0"/>
        <w:jc w:val="left"/>
        <w:rPr>
          <w:b/>
          <w:color w:val="auto"/>
          <w:szCs w:val="26"/>
        </w:rPr>
      </w:pPr>
      <w:r>
        <w:br w:type="page"/>
      </w:r>
    </w:p>
    <w:p w14:paraId="3BBF0A96" w14:textId="77777777" w:rsidR="00CD393F" w:rsidRPr="00CD2DBE" w:rsidRDefault="00CD393F" w:rsidP="00AB1384">
      <w:pPr>
        <w:pStyle w:val="24"/>
      </w:pPr>
      <w:bookmarkStart w:id="866" w:name="_Toc210711881"/>
      <w:bookmarkStart w:id="867" w:name="_Toc136524938"/>
      <w:r w:rsidRPr="00CD2DBE">
        <w:rPr>
          <w:lang w:val="en-US"/>
        </w:rPr>
        <w:lastRenderedPageBreak/>
        <w:t>XML-c</w:t>
      </w:r>
      <w:proofErr w:type="spellStart"/>
      <w:r w:rsidRPr="00CD2DBE">
        <w:t>хема</w:t>
      </w:r>
      <w:proofErr w:type="spellEnd"/>
      <w:r w:rsidRPr="00CD2DBE">
        <w:t xml:space="preserve"> заголовка </w:t>
      </w:r>
      <w:proofErr w:type="spellStart"/>
      <w:r w:rsidRPr="00CD2DBE">
        <w:t>EDHeader</w:t>
      </w:r>
      <w:bookmarkEnd w:id="866"/>
      <w:bookmarkEnd w:id="867"/>
      <w:proofErr w:type="spellEnd"/>
    </w:p>
    <w:p w14:paraId="20601A30" w14:textId="77777777" w:rsidR="00CD393F" w:rsidRPr="00CD2DBE" w:rsidRDefault="00CD393F" w:rsidP="002C359A">
      <w:r w:rsidRPr="00CD2DBE">
        <w:rPr>
          <w:lang w:val="en-US"/>
        </w:rPr>
        <w:t>XML</w:t>
      </w:r>
      <w:r w:rsidRPr="00CD2DBE">
        <w:t xml:space="preserve">-схема заголовка </w:t>
      </w:r>
      <w:proofErr w:type="spellStart"/>
      <w:r w:rsidRPr="00CD2DBE">
        <w:rPr>
          <w:lang w:val="en-US"/>
        </w:rPr>
        <w:t>EDHeader</w:t>
      </w:r>
      <w:proofErr w:type="spellEnd"/>
      <w:r w:rsidRPr="00CD2DBE">
        <w:t>, разработанная в соответствии с указанными требованиями приведена ниже.</w:t>
      </w:r>
    </w:p>
    <w:p w14:paraId="21D97317" w14:textId="7E2135B3" w:rsidR="00CD393F" w:rsidRPr="00CD2DBE" w:rsidRDefault="00A04473" w:rsidP="00A04473">
      <w:pPr>
        <w:tabs>
          <w:tab w:val="left" w:pos="1230"/>
        </w:tabs>
      </w:pPr>
      <w:r>
        <w:tab/>
      </w:r>
    </w:p>
    <w:p w14:paraId="2E20F00E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>&lt;?xml version="1.0" encoding="UTF-8"?&gt;</w:t>
      </w:r>
    </w:p>
    <w:p w14:paraId="40A6137D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xs:schema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CD2DBE">
        <w:rPr>
          <w:color w:val="auto"/>
          <w:sz w:val="22"/>
          <w:szCs w:val="22"/>
          <w:lang w:val="en-US"/>
        </w:rPr>
        <w:t>xmlns:xs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="http://www.w3.org/2001/XMLSchema" </w:t>
      </w:r>
      <w:proofErr w:type="spellStart"/>
      <w:r w:rsidRPr="00CD2DBE">
        <w:rPr>
          <w:color w:val="auto"/>
          <w:sz w:val="22"/>
          <w:szCs w:val="22"/>
          <w:lang w:val="en-US"/>
        </w:rPr>
        <w:t>xmlns:edhead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="urn:customs.ru:Envelope:EDHeader:2.0" </w:t>
      </w:r>
      <w:proofErr w:type="spellStart"/>
      <w:r w:rsidRPr="00CD2DBE">
        <w:rPr>
          <w:color w:val="auto"/>
          <w:sz w:val="22"/>
          <w:szCs w:val="22"/>
          <w:lang w:val="en-US"/>
        </w:rPr>
        <w:t>targetNamespace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="urn:customs.ru:Envelope:EDHeader:2.0" </w:t>
      </w:r>
      <w:proofErr w:type="spellStart"/>
      <w:r w:rsidRPr="00CD2DBE">
        <w:rPr>
          <w:color w:val="auto"/>
          <w:sz w:val="22"/>
          <w:szCs w:val="22"/>
          <w:lang w:val="en-US"/>
        </w:rPr>
        <w:t>elementFormDefault</w:t>
      </w:r>
      <w:proofErr w:type="spellEnd"/>
      <w:r w:rsidRPr="00CD2DBE">
        <w:rPr>
          <w:color w:val="auto"/>
          <w:sz w:val="22"/>
          <w:szCs w:val="22"/>
          <w:lang w:val="en-US"/>
        </w:rPr>
        <w:t>="qualified" version="2.0.0"&gt;</w:t>
      </w:r>
    </w:p>
    <w:p w14:paraId="3E468A69" w14:textId="77777777" w:rsidR="00CD393F" w:rsidRPr="00CD2DBE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3338BC7B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  <w:proofErr w:type="spellStart"/>
      <w:r w:rsidR="00AD6C43" w:rsidRPr="00CD2DBE">
        <w:rPr>
          <w:color w:val="auto"/>
          <w:sz w:val="22"/>
          <w:szCs w:val="22"/>
          <w:lang w:val="en-US"/>
        </w:rPr>
        <w:t>Специфический</w:t>
      </w:r>
      <w:proofErr w:type="spellEnd"/>
      <w:r w:rsidR="00AD6C43" w:rsidRPr="00CD2DBE">
        <w:rPr>
          <w:color w:val="auto"/>
          <w:sz w:val="22"/>
          <w:szCs w:val="22"/>
          <w:lang w:val="en-US"/>
        </w:rPr>
        <w:t xml:space="preserve"> </w:t>
      </w:r>
      <w:proofErr w:type="spellStart"/>
      <w:r w:rsidR="00AD6C43" w:rsidRPr="00CD2DBE">
        <w:rPr>
          <w:color w:val="auto"/>
          <w:sz w:val="22"/>
          <w:szCs w:val="22"/>
          <w:lang w:val="en-US"/>
        </w:rPr>
        <w:t>заголовок</w:t>
      </w:r>
      <w:proofErr w:type="spellEnd"/>
      <w:r w:rsidR="00AD6C43" w:rsidRPr="00CD2DBE">
        <w:rPr>
          <w:color w:val="auto"/>
          <w:sz w:val="22"/>
          <w:szCs w:val="22"/>
          <w:lang w:val="en-US"/>
        </w:rPr>
        <w:t xml:space="preserve"> ЭПС</w:t>
      </w:r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22A38876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76B6DF2C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EDHeader</w:t>
      </w:r>
      <w:proofErr w:type="spellEnd"/>
      <w:r w:rsidRPr="00CD2DBE">
        <w:rPr>
          <w:color w:val="auto"/>
          <w:sz w:val="22"/>
          <w:szCs w:val="22"/>
          <w:lang w:val="en-US"/>
        </w:rPr>
        <w:t>" type="</w:t>
      </w:r>
      <w:proofErr w:type="spellStart"/>
      <w:r w:rsidRPr="00CD2DBE">
        <w:rPr>
          <w:color w:val="auto"/>
          <w:sz w:val="22"/>
          <w:szCs w:val="22"/>
          <w:lang w:val="en-US"/>
        </w:rPr>
        <w:t>edhead:EDHeaderType</w:t>
      </w:r>
      <w:proofErr w:type="spellEnd"/>
      <w:r w:rsidRPr="00CD2DBE">
        <w:rPr>
          <w:color w:val="auto"/>
          <w:sz w:val="22"/>
          <w:szCs w:val="22"/>
          <w:lang w:val="en-US"/>
        </w:rPr>
        <w:t>"/&gt;</w:t>
      </w:r>
    </w:p>
    <w:p w14:paraId="609C7FB0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xs:complexType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EDHeaderType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6EDB6192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713B07AF" w14:textId="00C96544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proofErr w:type="gram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proofErr w:type="gramEnd"/>
      <w:r w:rsidRPr="00CD2DBE">
        <w:rPr>
          <w:color w:val="auto"/>
          <w:sz w:val="22"/>
          <w:szCs w:val="22"/>
          <w:lang w:val="en-US"/>
        </w:rPr>
        <w:t>&gt;</w:t>
      </w:r>
      <w:r w:rsidRPr="00CD2DBE">
        <w:rPr>
          <w:color w:val="auto"/>
          <w:sz w:val="22"/>
          <w:szCs w:val="22"/>
        </w:rPr>
        <w:t>Заголовок</w:t>
      </w:r>
      <w:r w:rsidRPr="00CD2DBE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</w:rPr>
        <w:t>для</w:t>
      </w:r>
      <w:r w:rsidRPr="00CD2DBE">
        <w:rPr>
          <w:color w:val="auto"/>
          <w:sz w:val="22"/>
          <w:szCs w:val="22"/>
          <w:lang w:val="en-US"/>
        </w:rPr>
        <w:t xml:space="preserve"> </w:t>
      </w:r>
      <w:r w:rsidR="00BB2790">
        <w:rPr>
          <w:color w:val="auto"/>
          <w:sz w:val="22"/>
          <w:szCs w:val="22"/>
        </w:rPr>
        <w:t>ПУМЧД</w:t>
      </w:r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00A2C947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00105049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xs:sequence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0CE4A96F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MessageType</w:t>
      </w:r>
      <w:proofErr w:type="spellEnd"/>
      <w:r w:rsidRPr="00CD2DBE">
        <w:rPr>
          <w:color w:val="auto"/>
          <w:sz w:val="22"/>
          <w:szCs w:val="22"/>
          <w:lang w:val="en-US"/>
        </w:rPr>
        <w:t>" type="</w:t>
      </w:r>
      <w:proofErr w:type="spellStart"/>
      <w:r w:rsidRPr="00CD2DBE">
        <w:rPr>
          <w:color w:val="auto"/>
          <w:sz w:val="22"/>
          <w:szCs w:val="22"/>
          <w:lang w:val="en-US"/>
        </w:rPr>
        <w:t>edhead:MessageTypeType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3B44CD0B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597AF7D0" w14:textId="3008B133" w:rsidR="00CD393F" w:rsidRPr="00CD2DBE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  <w:proofErr w:type="spellStart"/>
      <w:r w:rsidRPr="002C359A">
        <w:rPr>
          <w:color w:val="auto"/>
          <w:sz w:val="22"/>
          <w:szCs w:val="22"/>
          <w:lang w:val="en-US"/>
        </w:rPr>
        <w:t>Тип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сообщения</w:t>
      </w:r>
      <w:proofErr w:type="spellEnd"/>
      <w:r w:rsidRPr="00CD2DBE">
        <w:rPr>
          <w:color w:val="auto"/>
          <w:sz w:val="22"/>
          <w:szCs w:val="22"/>
          <w:lang w:val="en-US"/>
        </w:rPr>
        <w:t>. (</w:t>
      </w:r>
      <w:proofErr w:type="spellStart"/>
      <w:r w:rsidR="00BB2790">
        <w:rPr>
          <w:color w:val="auto"/>
          <w:sz w:val="22"/>
          <w:szCs w:val="22"/>
          <w:lang w:val="en-US"/>
        </w:rPr>
        <w:t>MCD.nnnnn</w:t>
      </w:r>
      <w:proofErr w:type="spellEnd"/>
      <w:proofErr w:type="gramStart"/>
      <w:r w:rsidRPr="00CD2DBE">
        <w:rPr>
          <w:color w:val="auto"/>
          <w:sz w:val="22"/>
          <w:szCs w:val="22"/>
          <w:lang w:val="en-US"/>
        </w:rPr>
        <w:t>.)&lt;</w:t>
      </w:r>
      <w:proofErr w:type="gramEnd"/>
      <w:r w:rsidRPr="00CD2DBE">
        <w:rPr>
          <w:color w:val="auto"/>
          <w:sz w:val="22"/>
          <w:szCs w:val="22"/>
          <w:lang w:val="en-US"/>
        </w:rPr>
        <w:t>/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5D81D12F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5842E41F" w14:textId="77777777" w:rsidR="00CD393F" w:rsidRPr="00C268EE" w:rsidRDefault="00CD393F" w:rsidP="008C4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="008C4434">
        <w:rPr>
          <w:color w:val="auto"/>
          <w:sz w:val="22"/>
          <w:szCs w:val="22"/>
          <w:lang w:val="en-US"/>
        </w:rPr>
        <w:t>&lt;/</w:t>
      </w:r>
      <w:proofErr w:type="spellStart"/>
      <w:r w:rsidR="008C4434">
        <w:rPr>
          <w:color w:val="auto"/>
          <w:sz w:val="22"/>
          <w:szCs w:val="22"/>
          <w:lang w:val="en-US"/>
        </w:rPr>
        <w:t>xs:element</w:t>
      </w:r>
      <w:proofErr w:type="spellEnd"/>
      <w:r w:rsidR="008C4434">
        <w:rPr>
          <w:color w:val="auto"/>
          <w:sz w:val="22"/>
          <w:szCs w:val="22"/>
          <w:lang w:val="en-US"/>
        </w:rPr>
        <w:t>&gt;</w:t>
      </w:r>
    </w:p>
    <w:p w14:paraId="19365042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ParticipantID</w:t>
      </w:r>
      <w:proofErr w:type="spellEnd"/>
      <w:r w:rsidRPr="00CD2DBE">
        <w:rPr>
          <w:color w:val="auto"/>
          <w:sz w:val="22"/>
          <w:szCs w:val="22"/>
          <w:lang w:val="en-US"/>
        </w:rPr>
        <w:t>" type="</w:t>
      </w:r>
      <w:proofErr w:type="spellStart"/>
      <w:r w:rsidRPr="00CD2DBE">
        <w:rPr>
          <w:color w:val="auto"/>
          <w:sz w:val="22"/>
          <w:szCs w:val="22"/>
          <w:lang w:val="en-US"/>
        </w:rPr>
        <w:t>edhead:ParticipantIDType</w:t>
      </w:r>
      <w:proofErr w:type="spellEnd"/>
      <w:r w:rsidRPr="00CD2DBE">
        <w:rPr>
          <w:color w:val="auto"/>
          <w:sz w:val="22"/>
          <w:szCs w:val="22"/>
          <w:lang w:val="en-US"/>
        </w:rPr>
        <w:t>" minOccurs="0"&gt;</w:t>
      </w:r>
    </w:p>
    <w:p w14:paraId="53B1A308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60C84671" w14:textId="77777777" w:rsidR="00CD393F" w:rsidRPr="00CD2DBE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  <w:proofErr w:type="spellStart"/>
      <w:r w:rsidRPr="002C359A">
        <w:rPr>
          <w:color w:val="auto"/>
          <w:sz w:val="22"/>
          <w:szCs w:val="22"/>
          <w:lang w:val="en-US"/>
        </w:rPr>
        <w:t>Идентификатор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внешнего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участника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обмена</w:t>
      </w:r>
      <w:proofErr w:type="spellEnd"/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7E434366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757DA4E6" w14:textId="77777777" w:rsidR="00CD393F" w:rsidRPr="00CD2DBE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702C0DB4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SenderCustoms</w:t>
      </w:r>
      <w:proofErr w:type="spellEnd"/>
      <w:r w:rsidRPr="00CD2DBE">
        <w:rPr>
          <w:color w:val="auto"/>
          <w:sz w:val="22"/>
          <w:szCs w:val="22"/>
          <w:lang w:val="en-US"/>
        </w:rPr>
        <w:t>" type="</w:t>
      </w:r>
      <w:proofErr w:type="spellStart"/>
      <w:r w:rsidRPr="00CD2DBE">
        <w:rPr>
          <w:color w:val="auto"/>
          <w:sz w:val="22"/>
          <w:szCs w:val="22"/>
          <w:lang w:val="en-US"/>
        </w:rPr>
        <w:t>edhead:SenderCustomsType</w:t>
      </w:r>
      <w:proofErr w:type="spellEnd"/>
      <w:r w:rsidRPr="00CD2DBE">
        <w:rPr>
          <w:color w:val="auto"/>
          <w:sz w:val="22"/>
          <w:szCs w:val="22"/>
          <w:lang w:val="en-US"/>
        </w:rPr>
        <w:t>" minOccurs="0"&gt;</w:t>
      </w:r>
    </w:p>
    <w:p w14:paraId="65169FDC" w14:textId="77777777" w:rsidR="00CD393F" w:rsidRPr="009A5F21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9A5F21">
        <w:rPr>
          <w:color w:val="auto"/>
          <w:sz w:val="22"/>
          <w:szCs w:val="22"/>
          <w:lang w:val="en-US"/>
        </w:rPr>
        <w:t>&lt;</w:t>
      </w:r>
      <w:proofErr w:type="spellStart"/>
      <w:r w:rsidRPr="009A5F21">
        <w:rPr>
          <w:color w:val="auto"/>
          <w:sz w:val="22"/>
          <w:szCs w:val="22"/>
          <w:lang w:val="en-US"/>
        </w:rPr>
        <w:t>xs:annotation</w:t>
      </w:r>
      <w:proofErr w:type="spellEnd"/>
      <w:r w:rsidRPr="009A5F21">
        <w:rPr>
          <w:color w:val="auto"/>
          <w:sz w:val="22"/>
          <w:szCs w:val="22"/>
          <w:lang w:val="en-US"/>
        </w:rPr>
        <w:t>&gt;</w:t>
      </w:r>
    </w:p>
    <w:p w14:paraId="2FFFA34C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  <w:proofErr w:type="spellStart"/>
      <w:r w:rsidRPr="002C359A">
        <w:rPr>
          <w:color w:val="auto"/>
          <w:sz w:val="22"/>
          <w:szCs w:val="22"/>
          <w:lang w:val="en-US"/>
        </w:rPr>
        <w:t>Таможенный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</w:rPr>
        <w:t>орган</w:t>
      </w:r>
      <w:r w:rsidR="004C525C" w:rsidRPr="00CD2DBE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  <w:lang w:val="en-US"/>
        </w:rPr>
        <w:t xml:space="preserve">- </w:t>
      </w:r>
      <w:r w:rsidRPr="00CD2DBE">
        <w:rPr>
          <w:color w:val="auto"/>
          <w:sz w:val="22"/>
          <w:szCs w:val="22"/>
        </w:rPr>
        <w:t>отправитель</w:t>
      </w:r>
      <w:r w:rsidR="004C525C" w:rsidRPr="00CD2DBE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</w:rPr>
        <w:t>сообщения</w:t>
      </w:r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7D28756B" w14:textId="77777777" w:rsidR="00CD393F" w:rsidRPr="00CD2DBE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142D8FC5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32F142D2" w14:textId="77777777" w:rsidR="00CD393F" w:rsidRPr="00CD2DBE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ReceiverCustoms</w:t>
      </w:r>
      <w:proofErr w:type="spellEnd"/>
      <w:r w:rsidRPr="00CD2DBE">
        <w:rPr>
          <w:color w:val="auto"/>
          <w:sz w:val="22"/>
          <w:szCs w:val="22"/>
          <w:lang w:val="en-US"/>
        </w:rPr>
        <w:t>" type="</w:t>
      </w:r>
      <w:proofErr w:type="spellStart"/>
      <w:r w:rsidRPr="00CD2DBE">
        <w:rPr>
          <w:color w:val="auto"/>
          <w:sz w:val="22"/>
          <w:szCs w:val="22"/>
          <w:lang w:val="en-US"/>
        </w:rPr>
        <w:t>edhead:ReceiverCustomsType</w:t>
      </w:r>
      <w:proofErr w:type="spellEnd"/>
      <w:r w:rsidRPr="00CD2DBE">
        <w:rPr>
          <w:color w:val="auto"/>
          <w:sz w:val="22"/>
          <w:szCs w:val="22"/>
          <w:lang w:val="en-US"/>
        </w:rPr>
        <w:t>" minOccurs="0"&gt;</w:t>
      </w:r>
    </w:p>
    <w:p w14:paraId="6C9D4C5A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6986FF45" w14:textId="77777777" w:rsidR="00CD393F" w:rsidRPr="00CD2DBE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  <w:proofErr w:type="spellStart"/>
      <w:r w:rsidRPr="002C359A">
        <w:rPr>
          <w:color w:val="auto"/>
          <w:sz w:val="22"/>
          <w:szCs w:val="22"/>
          <w:lang w:val="en-US"/>
        </w:rPr>
        <w:t>Таможенный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орган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-</w:t>
      </w:r>
      <w:r w:rsidR="004C525C" w:rsidRPr="00CD2DBE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получатель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сообщения</w:t>
      </w:r>
      <w:proofErr w:type="spellEnd"/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7AFBED87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lastRenderedPageBreak/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2DD450BA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4529ACA3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xs:sequence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6AD0C47A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xs:complexType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660E5F4C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xs:complexType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CustomsType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506AE4DD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xs:sequence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2FDACE99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CustomsCode</w:t>
      </w:r>
      <w:proofErr w:type="spellEnd"/>
      <w:r w:rsidRPr="00CD2DBE">
        <w:rPr>
          <w:color w:val="auto"/>
          <w:sz w:val="22"/>
          <w:szCs w:val="22"/>
          <w:lang w:val="en-US"/>
        </w:rPr>
        <w:t>" type="</w:t>
      </w:r>
      <w:proofErr w:type="spellStart"/>
      <w:r w:rsidRPr="00CD2DBE">
        <w:rPr>
          <w:color w:val="auto"/>
          <w:sz w:val="22"/>
          <w:szCs w:val="22"/>
          <w:lang w:val="en-US"/>
        </w:rPr>
        <w:t>edhead:CustomsCodeType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78349507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14461865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  <w:r w:rsidRPr="00CD2DBE">
        <w:rPr>
          <w:color w:val="auto"/>
          <w:sz w:val="22"/>
          <w:szCs w:val="22"/>
        </w:rPr>
        <w:t>Код</w:t>
      </w:r>
      <w:r w:rsidRPr="00CD2DBE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</w:rPr>
        <w:t>таможенного</w:t>
      </w:r>
      <w:r w:rsidRPr="00CD2DBE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</w:rPr>
        <w:t>органа</w:t>
      </w:r>
      <w:r w:rsidRPr="00CD2DBE">
        <w:rPr>
          <w:color w:val="auto"/>
          <w:sz w:val="22"/>
          <w:szCs w:val="22"/>
          <w:lang w:val="en-US"/>
        </w:rPr>
        <w:t xml:space="preserve"> &lt;/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60228F11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28D757BE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684DE252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ExchType</w:t>
      </w:r>
      <w:proofErr w:type="spellEnd"/>
      <w:r w:rsidRPr="00CD2DBE">
        <w:rPr>
          <w:color w:val="auto"/>
          <w:sz w:val="22"/>
          <w:szCs w:val="22"/>
          <w:lang w:val="en-US"/>
        </w:rPr>
        <w:t>" type="</w:t>
      </w:r>
      <w:proofErr w:type="spellStart"/>
      <w:r w:rsidRPr="00CD2DBE">
        <w:rPr>
          <w:color w:val="auto"/>
          <w:sz w:val="22"/>
          <w:szCs w:val="22"/>
          <w:lang w:val="en-US"/>
        </w:rPr>
        <w:t>edhead:ExchType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0EF05CE0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3627C53B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  <w:r w:rsidRPr="00CD2DBE">
        <w:rPr>
          <w:color w:val="auto"/>
          <w:sz w:val="22"/>
          <w:szCs w:val="22"/>
        </w:rPr>
        <w:t>Код</w:t>
      </w:r>
      <w:r w:rsidRPr="00CD2DBE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</w:rPr>
        <w:t>информационного</w:t>
      </w:r>
      <w:r w:rsidRPr="00CD2DBE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</w:rPr>
        <w:t>обмена</w:t>
      </w:r>
      <w:r w:rsidRPr="00CD2DBE">
        <w:rPr>
          <w:color w:val="auto"/>
          <w:sz w:val="22"/>
          <w:szCs w:val="22"/>
          <w:lang w:val="en-US"/>
        </w:rPr>
        <w:t>.&lt;/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2EC649B1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0805DC4D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xs:element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63E13702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xs:sequence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52083B0A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xs:complexType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20CDDD61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xs:complexType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ReceiverCustomsType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14B2978D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226CB060" w14:textId="77777777" w:rsidR="00CD393F" w:rsidRPr="006966B4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6966B4">
        <w:rPr>
          <w:color w:val="auto"/>
          <w:sz w:val="22"/>
          <w:szCs w:val="22"/>
          <w:lang w:val="en-US"/>
        </w:rPr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</w:t>
      </w:r>
      <w:r w:rsidRPr="006966B4">
        <w:rPr>
          <w:color w:val="auto"/>
          <w:sz w:val="22"/>
          <w:szCs w:val="22"/>
          <w:lang w:val="en-US"/>
        </w:rPr>
        <w:t>:</w:t>
      </w:r>
      <w:r w:rsidRPr="00CD2DBE">
        <w:rPr>
          <w:color w:val="auto"/>
          <w:sz w:val="22"/>
          <w:szCs w:val="22"/>
          <w:lang w:val="en-US"/>
        </w:rPr>
        <w:t>documentation</w:t>
      </w:r>
      <w:proofErr w:type="spellEnd"/>
      <w:r w:rsidRPr="006966B4">
        <w:rPr>
          <w:color w:val="auto"/>
          <w:sz w:val="22"/>
          <w:szCs w:val="22"/>
          <w:lang w:val="en-US"/>
        </w:rPr>
        <w:t>&gt;</w:t>
      </w:r>
      <w:proofErr w:type="spellStart"/>
      <w:r w:rsidRPr="002C359A">
        <w:rPr>
          <w:color w:val="auto"/>
          <w:sz w:val="22"/>
          <w:szCs w:val="22"/>
          <w:lang w:val="en-US"/>
        </w:rPr>
        <w:t>Таможенный</w:t>
      </w:r>
      <w:proofErr w:type="spellEnd"/>
      <w:r w:rsidRPr="006966B4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орган</w:t>
      </w:r>
      <w:proofErr w:type="spellEnd"/>
      <w:r w:rsidRPr="006966B4">
        <w:rPr>
          <w:color w:val="auto"/>
          <w:sz w:val="22"/>
          <w:szCs w:val="22"/>
          <w:lang w:val="en-US"/>
        </w:rPr>
        <w:t xml:space="preserve"> -</w:t>
      </w:r>
      <w:r w:rsidR="004C525C" w:rsidRPr="006966B4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получатель</w:t>
      </w:r>
      <w:proofErr w:type="spellEnd"/>
      <w:r w:rsidRPr="006966B4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сообщения</w:t>
      </w:r>
      <w:proofErr w:type="spellEnd"/>
      <w:r w:rsidRPr="006966B4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</w:t>
      </w:r>
      <w:r w:rsidRPr="006966B4">
        <w:rPr>
          <w:color w:val="auto"/>
          <w:sz w:val="22"/>
          <w:szCs w:val="22"/>
          <w:lang w:val="en-US"/>
        </w:rPr>
        <w:t>:</w:t>
      </w:r>
      <w:r w:rsidRPr="00CD2DBE">
        <w:rPr>
          <w:color w:val="auto"/>
          <w:sz w:val="22"/>
          <w:szCs w:val="22"/>
          <w:lang w:val="en-US"/>
        </w:rPr>
        <w:t>documentation</w:t>
      </w:r>
      <w:proofErr w:type="spellEnd"/>
      <w:r w:rsidRPr="006966B4">
        <w:rPr>
          <w:color w:val="auto"/>
          <w:sz w:val="22"/>
          <w:szCs w:val="22"/>
          <w:lang w:val="en-US"/>
        </w:rPr>
        <w:t>&gt;</w:t>
      </w:r>
    </w:p>
    <w:p w14:paraId="3EB71689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6966B4">
        <w:rPr>
          <w:color w:val="auto"/>
          <w:sz w:val="22"/>
          <w:szCs w:val="22"/>
          <w:lang w:val="en-US"/>
        </w:rPr>
        <w:tab/>
      </w:r>
      <w:r w:rsidRPr="006966B4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10E86070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xs:complexContent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3DC853EC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xs:extension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base="</w:t>
      </w:r>
      <w:proofErr w:type="spellStart"/>
      <w:r w:rsidRPr="00CD2DBE">
        <w:rPr>
          <w:color w:val="auto"/>
          <w:sz w:val="22"/>
          <w:szCs w:val="22"/>
          <w:lang w:val="en-US"/>
        </w:rPr>
        <w:t>edhead:CustomsType</w:t>
      </w:r>
      <w:proofErr w:type="spellEnd"/>
      <w:r w:rsidRPr="00CD2DBE">
        <w:rPr>
          <w:color w:val="auto"/>
          <w:sz w:val="22"/>
          <w:szCs w:val="22"/>
          <w:lang w:val="en-US"/>
        </w:rPr>
        <w:t>"/&gt;</w:t>
      </w:r>
    </w:p>
    <w:p w14:paraId="49485728" w14:textId="77777777" w:rsidR="00CD393F" w:rsidRPr="00CD2DBE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xs:complexContent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77446BE0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xs:complexType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16EB621E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xs:complexType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SenderCustomsType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5F1FE88C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66291FEB" w14:textId="77777777" w:rsidR="00CD393F" w:rsidRPr="006966B4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6966B4">
        <w:rPr>
          <w:color w:val="auto"/>
          <w:sz w:val="22"/>
          <w:szCs w:val="22"/>
          <w:lang w:val="en-US"/>
        </w:rPr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</w:t>
      </w:r>
      <w:r w:rsidRPr="006966B4">
        <w:rPr>
          <w:color w:val="auto"/>
          <w:sz w:val="22"/>
          <w:szCs w:val="22"/>
          <w:lang w:val="en-US"/>
        </w:rPr>
        <w:t>:</w:t>
      </w:r>
      <w:r w:rsidRPr="00CD2DBE">
        <w:rPr>
          <w:color w:val="auto"/>
          <w:sz w:val="22"/>
          <w:szCs w:val="22"/>
          <w:lang w:val="en-US"/>
        </w:rPr>
        <w:t>documentation</w:t>
      </w:r>
      <w:proofErr w:type="spellEnd"/>
      <w:r w:rsidRPr="006966B4">
        <w:rPr>
          <w:color w:val="auto"/>
          <w:sz w:val="22"/>
          <w:szCs w:val="22"/>
          <w:lang w:val="en-US"/>
        </w:rPr>
        <w:t>&gt;</w:t>
      </w:r>
      <w:proofErr w:type="spellStart"/>
      <w:r w:rsidRPr="002C359A">
        <w:rPr>
          <w:color w:val="auto"/>
          <w:sz w:val="22"/>
          <w:szCs w:val="22"/>
          <w:lang w:val="en-US"/>
        </w:rPr>
        <w:t>Таможенный</w:t>
      </w:r>
      <w:proofErr w:type="spellEnd"/>
      <w:r w:rsidRPr="006966B4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орган</w:t>
      </w:r>
      <w:proofErr w:type="spellEnd"/>
      <w:r w:rsidR="004C525C" w:rsidRPr="006966B4">
        <w:rPr>
          <w:color w:val="auto"/>
          <w:sz w:val="22"/>
          <w:szCs w:val="22"/>
          <w:lang w:val="en-US"/>
        </w:rPr>
        <w:t xml:space="preserve"> </w:t>
      </w:r>
      <w:r w:rsidRPr="006966B4">
        <w:rPr>
          <w:color w:val="auto"/>
          <w:sz w:val="22"/>
          <w:szCs w:val="22"/>
          <w:lang w:val="en-US"/>
        </w:rPr>
        <w:t xml:space="preserve">- </w:t>
      </w:r>
      <w:proofErr w:type="spellStart"/>
      <w:r w:rsidRPr="002C359A">
        <w:rPr>
          <w:color w:val="auto"/>
          <w:sz w:val="22"/>
          <w:szCs w:val="22"/>
          <w:lang w:val="en-US"/>
        </w:rPr>
        <w:t>отправитель</w:t>
      </w:r>
      <w:proofErr w:type="spellEnd"/>
      <w:r w:rsidR="004C525C" w:rsidRPr="006966B4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2C359A">
        <w:rPr>
          <w:color w:val="auto"/>
          <w:sz w:val="22"/>
          <w:szCs w:val="22"/>
          <w:lang w:val="en-US"/>
        </w:rPr>
        <w:t>сообщения</w:t>
      </w:r>
      <w:proofErr w:type="spellEnd"/>
      <w:r w:rsidRPr="006966B4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</w:t>
      </w:r>
      <w:r w:rsidRPr="006966B4">
        <w:rPr>
          <w:color w:val="auto"/>
          <w:sz w:val="22"/>
          <w:szCs w:val="22"/>
          <w:lang w:val="en-US"/>
        </w:rPr>
        <w:t>:</w:t>
      </w:r>
      <w:r w:rsidRPr="00CD2DBE">
        <w:rPr>
          <w:color w:val="auto"/>
          <w:sz w:val="22"/>
          <w:szCs w:val="22"/>
          <w:lang w:val="en-US"/>
        </w:rPr>
        <w:t>documentation</w:t>
      </w:r>
      <w:proofErr w:type="spellEnd"/>
      <w:r w:rsidRPr="006966B4">
        <w:rPr>
          <w:color w:val="auto"/>
          <w:sz w:val="22"/>
          <w:szCs w:val="22"/>
          <w:lang w:val="en-US"/>
        </w:rPr>
        <w:t>&gt;</w:t>
      </w:r>
    </w:p>
    <w:p w14:paraId="52BA6B23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6966B4">
        <w:rPr>
          <w:color w:val="auto"/>
          <w:sz w:val="22"/>
          <w:szCs w:val="22"/>
          <w:lang w:val="en-US"/>
        </w:rPr>
        <w:tab/>
      </w:r>
      <w:r w:rsidRPr="006966B4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54AD05B7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xs:complexContent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0CC11BD2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xs:extension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base="</w:t>
      </w:r>
      <w:proofErr w:type="spellStart"/>
      <w:r w:rsidRPr="00CD2DBE">
        <w:rPr>
          <w:color w:val="auto"/>
          <w:sz w:val="22"/>
          <w:szCs w:val="22"/>
          <w:lang w:val="en-US"/>
        </w:rPr>
        <w:t>edhead:CustomsType</w:t>
      </w:r>
      <w:proofErr w:type="spellEnd"/>
      <w:r w:rsidRPr="00CD2DBE">
        <w:rPr>
          <w:color w:val="auto"/>
          <w:sz w:val="22"/>
          <w:szCs w:val="22"/>
          <w:lang w:val="en-US"/>
        </w:rPr>
        <w:t>"/&gt;</w:t>
      </w:r>
    </w:p>
    <w:p w14:paraId="6754EEB3" w14:textId="77777777" w:rsidR="00CD393F" w:rsidRPr="00CD2DBE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xs:complexContent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405637B2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xs:complexType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46A38C5E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xs:simpleType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CustomsCodeType</w:t>
      </w:r>
      <w:proofErr w:type="spellEnd"/>
      <w:r w:rsidRPr="00CD2DBE">
        <w:rPr>
          <w:color w:val="auto"/>
          <w:sz w:val="22"/>
          <w:szCs w:val="22"/>
          <w:lang w:val="en-US"/>
        </w:rPr>
        <w:t>"</w:t>
      </w:r>
      <w:r w:rsidR="00257001" w:rsidRPr="00257001">
        <w:rPr>
          <w:color w:val="auto"/>
          <w:sz w:val="22"/>
          <w:szCs w:val="22"/>
          <w:lang w:val="en-US"/>
        </w:rPr>
        <w:t xml:space="preserve"> </w:t>
      </w:r>
      <w:r w:rsidR="00257001">
        <w:rPr>
          <w:color w:val="auto"/>
          <w:sz w:val="22"/>
          <w:szCs w:val="22"/>
          <w:lang w:val="en-US"/>
        </w:rPr>
        <w:t>fixed</w:t>
      </w:r>
      <w:r w:rsidR="00257001" w:rsidRPr="00257001">
        <w:rPr>
          <w:color w:val="auto"/>
          <w:sz w:val="22"/>
          <w:szCs w:val="22"/>
          <w:lang w:val="en-US"/>
        </w:rPr>
        <w:t xml:space="preserve">="10000000 " </w:t>
      </w:r>
      <w:r w:rsidRPr="00CD2DBE">
        <w:rPr>
          <w:color w:val="auto"/>
          <w:sz w:val="22"/>
          <w:szCs w:val="22"/>
          <w:lang w:val="en-US"/>
        </w:rPr>
        <w:t>&gt;</w:t>
      </w:r>
    </w:p>
    <w:p w14:paraId="0B4CD0C9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lastRenderedPageBreak/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1CF2724F" w14:textId="77777777" w:rsidR="00CD393F" w:rsidRPr="004648B7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xs:documentation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  <w:r w:rsidRPr="00CD2DBE">
        <w:rPr>
          <w:color w:val="auto"/>
          <w:sz w:val="22"/>
          <w:szCs w:val="22"/>
        </w:rPr>
        <w:t>Код</w:t>
      </w:r>
      <w:r w:rsidRPr="00CD2DBE">
        <w:rPr>
          <w:color w:val="auto"/>
          <w:sz w:val="22"/>
          <w:szCs w:val="22"/>
          <w:lang w:val="en-US"/>
        </w:rPr>
        <w:t xml:space="preserve">. </w:t>
      </w:r>
      <w:r w:rsidRPr="00CD2DBE">
        <w:rPr>
          <w:color w:val="auto"/>
          <w:sz w:val="22"/>
          <w:szCs w:val="22"/>
        </w:rPr>
        <w:t xml:space="preserve">Код таможенного органа. </w:t>
      </w:r>
      <w:r w:rsidRPr="004648B7">
        <w:rPr>
          <w:color w:val="auto"/>
          <w:sz w:val="22"/>
          <w:szCs w:val="22"/>
        </w:rPr>
        <w:t xml:space="preserve">8 </w:t>
      </w:r>
      <w:r w:rsidRPr="00CD2DBE">
        <w:rPr>
          <w:color w:val="auto"/>
          <w:sz w:val="22"/>
          <w:szCs w:val="22"/>
        </w:rPr>
        <w:t>символов</w:t>
      </w:r>
      <w:r w:rsidRPr="004648B7">
        <w:rPr>
          <w:color w:val="auto"/>
          <w:sz w:val="22"/>
          <w:szCs w:val="22"/>
        </w:rPr>
        <w:t>.</w:t>
      </w:r>
      <w:r w:rsidR="004C525C" w:rsidRPr="004648B7">
        <w:rPr>
          <w:color w:val="auto"/>
          <w:sz w:val="22"/>
          <w:szCs w:val="22"/>
        </w:rPr>
        <w:t xml:space="preserve"> </w:t>
      </w:r>
      <w:r w:rsidRPr="00CD2DBE">
        <w:rPr>
          <w:color w:val="auto"/>
          <w:sz w:val="22"/>
          <w:szCs w:val="22"/>
        </w:rPr>
        <w:t>Числовой</w:t>
      </w:r>
      <w:r w:rsidRPr="004648B7">
        <w:rPr>
          <w:color w:val="auto"/>
          <w:sz w:val="22"/>
          <w:szCs w:val="22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</w:t>
      </w:r>
      <w:proofErr w:type="spellEnd"/>
      <w:r w:rsidRPr="004648B7">
        <w:rPr>
          <w:color w:val="auto"/>
          <w:sz w:val="22"/>
          <w:szCs w:val="22"/>
        </w:rPr>
        <w:t>:</w:t>
      </w:r>
      <w:r w:rsidRPr="00CD2DBE">
        <w:rPr>
          <w:color w:val="auto"/>
          <w:sz w:val="22"/>
          <w:szCs w:val="22"/>
          <w:lang w:val="en-US"/>
        </w:rPr>
        <w:t>documentation</w:t>
      </w:r>
      <w:r w:rsidRPr="004648B7">
        <w:rPr>
          <w:color w:val="auto"/>
          <w:sz w:val="22"/>
          <w:szCs w:val="22"/>
        </w:rPr>
        <w:t>&gt;</w:t>
      </w:r>
    </w:p>
    <w:p w14:paraId="1C17F886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4648B7">
        <w:rPr>
          <w:color w:val="auto"/>
          <w:sz w:val="22"/>
          <w:szCs w:val="22"/>
        </w:rPr>
        <w:tab/>
      </w:r>
      <w:r w:rsidRPr="004648B7">
        <w:rPr>
          <w:color w:val="auto"/>
          <w:sz w:val="22"/>
          <w:szCs w:val="22"/>
        </w:rPr>
        <w:tab/>
      </w:r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5EA5EC84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xs:restriction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base="</w:t>
      </w:r>
      <w:proofErr w:type="spellStart"/>
      <w:r w:rsidRPr="00CD2DBE">
        <w:rPr>
          <w:color w:val="auto"/>
          <w:sz w:val="22"/>
          <w:szCs w:val="22"/>
          <w:lang w:val="en-US"/>
        </w:rPr>
        <w:t>xs:token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1E6F7ADE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xs:pattern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value="\d{8}"/&gt;</w:t>
      </w:r>
    </w:p>
    <w:p w14:paraId="35C9543E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xs:restriction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07B18DD7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xs:simpleType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419B373D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xs:simpleType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ExchType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7AA2F998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594E45A3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B83EF0">
        <w:rPr>
          <w:color w:val="auto"/>
          <w:sz w:val="22"/>
          <w:szCs w:val="22"/>
          <w:lang w:val="en-US"/>
        </w:rPr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</w:t>
      </w:r>
      <w:r w:rsidRPr="00B83EF0">
        <w:rPr>
          <w:color w:val="auto"/>
          <w:sz w:val="22"/>
          <w:szCs w:val="22"/>
          <w:lang w:val="en-US"/>
        </w:rPr>
        <w:t>:</w:t>
      </w:r>
      <w:r w:rsidRPr="00CD2DBE">
        <w:rPr>
          <w:color w:val="auto"/>
          <w:sz w:val="22"/>
          <w:szCs w:val="22"/>
          <w:lang w:val="en-US"/>
        </w:rPr>
        <w:t>documentation</w:t>
      </w:r>
      <w:proofErr w:type="spellEnd"/>
      <w:r w:rsidRPr="00B83EF0">
        <w:rPr>
          <w:color w:val="auto"/>
          <w:sz w:val="22"/>
          <w:szCs w:val="22"/>
          <w:lang w:val="en-US"/>
        </w:rPr>
        <w:t>&gt;</w:t>
      </w:r>
      <w:r w:rsidRPr="00CD2DBE">
        <w:rPr>
          <w:color w:val="auto"/>
          <w:sz w:val="22"/>
          <w:szCs w:val="22"/>
        </w:rPr>
        <w:t>Код</w:t>
      </w:r>
      <w:r w:rsidRPr="00B83EF0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</w:rPr>
        <w:t>вида</w:t>
      </w:r>
      <w:r w:rsidRPr="00B83EF0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</w:rPr>
        <w:t>информационного</w:t>
      </w:r>
      <w:r w:rsidRPr="00B83EF0">
        <w:rPr>
          <w:color w:val="auto"/>
          <w:sz w:val="22"/>
          <w:szCs w:val="22"/>
          <w:lang w:val="en-US"/>
        </w:rPr>
        <w:t xml:space="preserve"> </w:t>
      </w:r>
      <w:r w:rsidRPr="00CD2DBE">
        <w:rPr>
          <w:color w:val="auto"/>
          <w:sz w:val="22"/>
          <w:szCs w:val="22"/>
        </w:rPr>
        <w:t>обмена</w:t>
      </w:r>
      <w:r w:rsidRPr="00B83EF0">
        <w:rPr>
          <w:color w:val="auto"/>
          <w:sz w:val="22"/>
          <w:szCs w:val="22"/>
          <w:lang w:val="en-US"/>
        </w:rPr>
        <w:t xml:space="preserve">. </w:t>
      </w:r>
      <w:r w:rsidRPr="00CD2DBE">
        <w:rPr>
          <w:color w:val="auto"/>
          <w:sz w:val="22"/>
          <w:szCs w:val="22"/>
        </w:rPr>
        <w:t>Числовой. от 1 до 8 символов&lt;/</w:t>
      </w:r>
      <w:proofErr w:type="spellStart"/>
      <w:r w:rsidRPr="00CD2DBE">
        <w:rPr>
          <w:color w:val="auto"/>
          <w:sz w:val="22"/>
          <w:szCs w:val="22"/>
        </w:rPr>
        <w:t>xs:documentation</w:t>
      </w:r>
      <w:proofErr w:type="spellEnd"/>
      <w:r w:rsidRPr="00CD2DBE">
        <w:rPr>
          <w:color w:val="auto"/>
          <w:sz w:val="22"/>
          <w:szCs w:val="22"/>
        </w:rPr>
        <w:t>&gt;</w:t>
      </w:r>
    </w:p>
    <w:p w14:paraId="2AD25D27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</w:rPr>
        <w:tab/>
      </w:r>
      <w:r w:rsidRPr="00CD2DBE">
        <w:rPr>
          <w:color w:val="auto"/>
          <w:sz w:val="22"/>
          <w:szCs w:val="22"/>
        </w:rPr>
        <w:tab/>
      </w:r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634C59F6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xs:restriction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base="</w:t>
      </w:r>
      <w:proofErr w:type="spellStart"/>
      <w:r w:rsidRPr="00CD2DBE">
        <w:rPr>
          <w:color w:val="auto"/>
          <w:sz w:val="22"/>
          <w:szCs w:val="22"/>
          <w:lang w:val="en-US"/>
        </w:rPr>
        <w:t>xs:token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0324266F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xs:pattern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value="\d{1,8}"/&gt;</w:t>
      </w:r>
    </w:p>
    <w:p w14:paraId="1CE331AA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xs:restriction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52F50939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xs:simpleType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1D6F9E9C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xs:simpleType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MessageTypeType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5E248469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39F8A3C2" w14:textId="77777777" w:rsidR="00CD393F" w:rsidRPr="004648B7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B83EF0">
        <w:rPr>
          <w:color w:val="auto"/>
          <w:sz w:val="22"/>
          <w:szCs w:val="22"/>
          <w:lang w:val="en-US"/>
        </w:rPr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</w:t>
      </w:r>
      <w:r w:rsidRPr="00B83EF0">
        <w:rPr>
          <w:color w:val="auto"/>
          <w:sz w:val="22"/>
          <w:szCs w:val="22"/>
          <w:lang w:val="en-US"/>
        </w:rPr>
        <w:t>:</w:t>
      </w:r>
      <w:r w:rsidRPr="00CD2DBE">
        <w:rPr>
          <w:color w:val="auto"/>
          <w:sz w:val="22"/>
          <w:szCs w:val="22"/>
          <w:lang w:val="en-US"/>
        </w:rPr>
        <w:t>documentation</w:t>
      </w:r>
      <w:proofErr w:type="spellEnd"/>
      <w:r w:rsidRPr="00B83EF0">
        <w:rPr>
          <w:color w:val="auto"/>
          <w:sz w:val="22"/>
          <w:szCs w:val="22"/>
          <w:lang w:val="en-US"/>
        </w:rPr>
        <w:t>&gt;</w:t>
      </w:r>
      <w:r w:rsidRPr="006611C7">
        <w:rPr>
          <w:color w:val="auto"/>
          <w:sz w:val="22"/>
          <w:szCs w:val="22"/>
        </w:rPr>
        <w:t>Текст</w:t>
      </w:r>
      <w:r w:rsidRPr="00B83EF0">
        <w:rPr>
          <w:color w:val="auto"/>
          <w:sz w:val="22"/>
          <w:szCs w:val="22"/>
          <w:lang w:val="en-US"/>
        </w:rPr>
        <w:t xml:space="preserve">. </w:t>
      </w:r>
      <w:r w:rsidRPr="009A5F21">
        <w:rPr>
          <w:color w:val="auto"/>
          <w:sz w:val="22"/>
          <w:szCs w:val="22"/>
        </w:rPr>
        <w:t>Текстовое описание. До</w:t>
      </w:r>
      <w:r w:rsidRPr="004648B7">
        <w:rPr>
          <w:color w:val="auto"/>
          <w:sz w:val="22"/>
          <w:szCs w:val="22"/>
        </w:rPr>
        <w:t xml:space="preserve"> 10 </w:t>
      </w:r>
      <w:r w:rsidRPr="009A5F21">
        <w:rPr>
          <w:color w:val="auto"/>
          <w:sz w:val="22"/>
          <w:szCs w:val="22"/>
        </w:rPr>
        <w:t>символов</w:t>
      </w:r>
      <w:r w:rsidRPr="004648B7">
        <w:rPr>
          <w:color w:val="auto"/>
          <w:sz w:val="22"/>
          <w:szCs w:val="22"/>
        </w:rPr>
        <w:t>&lt;/</w:t>
      </w:r>
      <w:proofErr w:type="spellStart"/>
      <w:r w:rsidRPr="003B0BFC">
        <w:rPr>
          <w:color w:val="auto"/>
          <w:sz w:val="22"/>
          <w:szCs w:val="22"/>
          <w:lang w:val="en-US"/>
        </w:rPr>
        <w:t>xs</w:t>
      </w:r>
      <w:proofErr w:type="spellEnd"/>
      <w:r w:rsidRPr="004648B7">
        <w:rPr>
          <w:color w:val="auto"/>
          <w:sz w:val="22"/>
          <w:szCs w:val="22"/>
        </w:rPr>
        <w:t>:</w:t>
      </w:r>
      <w:r w:rsidRPr="003B0BFC">
        <w:rPr>
          <w:color w:val="auto"/>
          <w:sz w:val="22"/>
          <w:szCs w:val="22"/>
          <w:lang w:val="en-US"/>
        </w:rPr>
        <w:t>documentation</w:t>
      </w:r>
      <w:r w:rsidRPr="004648B7">
        <w:rPr>
          <w:color w:val="auto"/>
          <w:sz w:val="22"/>
          <w:szCs w:val="22"/>
        </w:rPr>
        <w:t>&gt;</w:t>
      </w:r>
    </w:p>
    <w:p w14:paraId="12AF2DBC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4648B7">
        <w:rPr>
          <w:color w:val="auto"/>
          <w:sz w:val="22"/>
          <w:szCs w:val="22"/>
        </w:rPr>
        <w:tab/>
      </w:r>
      <w:r w:rsidRPr="004648B7">
        <w:rPr>
          <w:color w:val="auto"/>
          <w:sz w:val="22"/>
          <w:szCs w:val="22"/>
        </w:rPr>
        <w:tab/>
      </w:r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657A3A1F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xs:restriction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base="</w:t>
      </w:r>
      <w:proofErr w:type="spellStart"/>
      <w:r w:rsidRPr="00CD2DBE">
        <w:rPr>
          <w:color w:val="auto"/>
          <w:sz w:val="22"/>
          <w:szCs w:val="22"/>
          <w:lang w:val="en-US"/>
        </w:rPr>
        <w:t>xs:string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1D149347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xs:maxLength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value="10"/&gt;</w:t>
      </w:r>
    </w:p>
    <w:p w14:paraId="3962C05E" w14:textId="77777777" w:rsidR="00CD393F" w:rsidRPr="00CD2DBE" w:rsidRDefault="00CD393F" w:rsidP="002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xs:restriction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1C7AAB1F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xs:simpleType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290376FD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xs:simpleType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name="</w:t>
      </w:r>
      <w:proofErr w:type="spellStart"/>
      <w:r w:rsidRPr="00CD2DBE">
        <w:rPr>
          <w:color w:val="auto"/>
          <w:sz w:val="22"/>
          <w:szCs w:val="22"/>
          <w:lang w:val="en-US"/>
        </w:rPr>
        <w:t>ParticipantIDType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04F8A0A1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5136F65C" w14:textId="77777777" w:rsidR="00CD393F" w:rsidRPr="004648B7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B83EF0">
        <w:rPr>
          <w:color w:val="auto"/>
          <w:sz w:val="22"/>
          <w:szCs w:val="22"/>
          <w:lang w:val="en-US"/>
        </w:rPr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</w:t>
      </w:r>
      <w:r w:rsidRPr="00B83EF0">
        <w:rPr>
          <w:color w:val="auto"/>
          <w:sz w:val="22"/>
          <w:szCs w:val="22"/>
          <w:lang w:val="en-US"/>
        </w:rPr>
        <w:t>:</w:t>
      </w:r>
      <w:r w:rsidRPr="00CD2DBE">
        <w:rPr>
          <w:color w:val="auto"/>
          <w:sz w:val="22"/>
          <w:szCs w:val="22"/>
          <w:lang w:val="en-US"/>
        </w:rPr>
        <w:t>documentation</w:t>
      </w:r>
      <w:proofErr w:type="spellEnd"/>
      <w:r w:rsidRPr="00B83EF0">
        <w:rPr>
          <w:color w:val="auto"/>
          <w:sz w:val="22"/>
          <w:szCs w:val="22"/>
          <w:lang w:val="en-US"/>
        </w:rPr>
        <w:t>&gt;</w:t>
      </w:r>
      <w:r w:rsidRPr="00CD2DBE">
        <w:rPr>
          <w:color w:val="auto"/>
          <w:sz w:val="22"/>
          <w:szCs w:val="22"/>
        </w:rPr>
        <w:t>Текст</w:t>
      </w:r>
      <w:r w:rsidRPr="00B83EF0">
        <w:rPr>
          <w:color w:val="auto"/>
          <w:sz w:val="22"/>
          <w:szCs w:val="22"/>
          <w:lang w:val="en-US"/>
        </w:rPr>
        <w:t xml:space="preserve">. </w:t>
      </w:r>
      <w:r w:rsidRPr="00CD2DBE">
        <w:rPr>
          <w:color w:val="auto"/>
          <w:sz w:val="22"/>
          <w:szCs w:val="22"/>
        </w:rPr>
        <w:t>Текстовое описание. До</w:t>
      </w:r>
      <w:r w:rsidRPr="004648B7">
        <w:rPr>
          <w:color w:val="auto"/>
          <w:sz w:val="22"/>
          <w:szCs w:val="22"/>
        </w:rPr>
        <w:t xml:space="preserve"> 255 </w:t>
      </w:r>
      <w:r w:rsidRPr="00CD2DBE">
        <w:rPr>
          <w:color w:val="auto"/>
          <w:sz w:val="22"/>
          <w:szCs w:val="22"/>
        </w:rPr>
        <w:t>символов</w:t>
      </w:r>
      <w:r w:rsidRPr="004648B7">
        <w:rPr>
          <w:color w:val="auto"/>
          <w:sz w:val="22"/>
          <w:szCs w:val="22"/>
        </w:rPr>
        <w:t>&lt;/</w:t>
      </w:r>
      <w:proofErr w:type="spellStart"/>
      <w:r w:rsidRPr="006839C5">
        <w:rPr>
          <w:color w:val="auto"/>
          <w:sz w:val="22"/>
          <w:szCs w:val="22"/>
          <w:lang w:val="en-US"/>
        </w:rPr>
        <w:t>xs</w:t>
      </w:r>
      <w:proofErr w:type="spellEnd"/>
      <w:r w:rsidRPr="004648B7">
        <w:rPr>
          <w:color w:val="auto"/>
          <w:sz w:val="22"/>
          <w:szCs w:val="22"/>
        </w:rPr>
        <w:t>:</w:t>
      </w:r>
      <w:r w:rsidRPr="006839C5">
        <w:rPr>
          <w:color w:val="auto"/>
          <w:sz w:val="22"/>
          <w:szCs w:val="22"/>
          <w:lang w:val="en-US"/>
        </w:rPr>
        <w:t>documentation</w:t>
      </w:r>
      <w:r w:rsidRPr="004648B7">
        <w:rPr>
          <w:color w:val="auto"/>
          <w:sz w:val="22"/>
          <w:szCs w:val="22"/>
        </w:rPr>
        <w:t>&gt;</w:t>
      </w:r>
    </w:p>
    <w:p w14:paraId="44961844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4648B7">
        <w:rPr>
          <w:color w:val="auto"/>
          <w:sz w:val="22"/>
          <w:szCs w:val="22"/>
        </w:rPr>
        <w:tab/>
      </w:r>
      <w:r w:rsidRPr="004648B7">
        <w:rPr>
          <w:color w:val="auto"/>
          <w:sz w:val="22"/>
          <w:szCs w:val="22"/>
        </w:rPr>
        <w:tab/>
      </w:r>
      <w:r w:rsidRPr="00CD2DBE">
        <w:rPr>
          <w:color w:val="auto"/>
          <w:sz w:val="22"/>
          <w:szCs w:val="22"/>
          <w:lang w:val="en-US"/>
        </w:rPr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xs:annotation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4D2DB14F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xs:restriction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base="</w:t>
      </w:r>
      <w:proofErr w:type="spellStart"/>
      <w:r w:rsidRPr="00CD2DBE">
        <w:rPr>
          <w:color w:val="auto"/>
          <w:sz w:val="22"/>
          <w:szCs w:val="22"/>
          <w:lang w:val="en-US"/>
        </w:rPr>
        <w:t>xs:string</w:t>
      </w:r>
      <w:proofErr w:type="spellEnd"/>
      <w:r w:rsidRPr="00CD2DBE">
        <w:rPr>
          <w:color w:val="auto"/>
          <w:sz w:val="22"/>
          <w:szCs w:val="22"/>
          <w:lang w:val="en-US"/>
        </w:rPr>
        <w:t>"&gt;</w:t>
      </w:r>
    </w:p>
    <w:p w14:paraId="6CF7FDE9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</w:t>
      </w:r>
      <w:proofErr w:type="spellStart"/>
      <w:r w:rsidRPr="00CD2DBE">
        <w:rPr>
          <w:color w:val="auto"/>
          <w:sz w:val="22"/>
          <w:szCs w:val="22"/>
          <w:lang w:val="en-US"/>
        </w:rPr>
        <w:t>xs:maxLength</w:t>
      </w:r>
      <w:proofErr w:type="spellEnd"/>
      <w:r w:rsidRPr="00CD2DBE">
        <w:rPr>
          <w:color w:val="auto"/>
          <w:sz w:val="22"/>
          <w:szCs w:val="22"/>
          <w:lang w:val="en-US"/>
        </w:rPr>
        <w:t xml:space="preserve"> value="255"/&gt;</w:t>
      </w:r>
    </w:p>
    <w:p w14:paraId="00D4C82A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  <w:lang w:val="en-US"/>
        </w:rPr>
      </w:pPr>
      <w:r w:rsidRPr="00CD2DBE">
        <w:rPr>
          <w:color w:val="auto"/>
          <w:sz w:val="22"/>
          <w:szCs w:val="22"/>
          <w:lang w:val="en-US"/>
        </w:rPr>
        <w:tab/>
      </w:r>
      <w:r w:rsidRPr="00CD2DBE">
        <w:rPr>
          <w:color w:val="auto"/>
          <w:sz w:val="22"/>
          <w:szCs w:val="22"/>
          <w:lang w:val="en-US"/>
        </w:rPr>
        <w:tab/>
        <w:t>&lt;/</w:t>
      </w:r>
      <w:proofErr w:type="spellStart"/>
      <w:r w:rsidRPr="00CD2DBE">
        <w:rPr>
          <w:color w:val="auto"/>
          <w:sz w:val="22"/>
          <w:szCs w:val="22"/>
          <w:lang w:val="en-US"/>
        </w:rPr>
        <w:t>xs:restriction</w:t>
      </w:r>
      <w:proofErr w:type="spellEnd"/>
      <w:r w:rsidRPr="00CD2DBE">
        <w:rPr>
          <w:color w:val="auto"/>
          <w:sz w:val="22"/>
          <w:szCs w:val="22"/>
          <w:lang w:val="en-US"/>
        </w:rPr>
        <w:t>&gt;</w:t>
      </w:r>
    </w:p>
    <w:p w14:paraId="7E0F91C0" w14:textId="77777777" w:rsidR="00CD393F" w:rsidRPr="00B54A2F" w:rsidRDefault="00B54A2F" w:rsidP="00B5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en-US"/>
        </w:rPr>
        <w:tab/>
        <w:t>&lt;/</w:t>
      </w:r>
      <w:proofErr w:type="spellStart"/>
      <w:r>
        <w:rPr>
          <w:color w:val="auto"/>
          <w:sz w:val="22"/>
          <w:szCs w:val="22"/>
          <w:lang w:val="en-US"/>
        </w:rPr>
        <w:t>xs:simpleType</w:t>
      </w:r>
      <w:proofErr w:type="spellEnd"/>
      <w:r>
        <w:rPr>
          <w:color w:val="auto"/>
          <w:sz w:val="22"/>
          <w:szCs w:val="22"/>
          <w:lang w:val="en-US"/>
        </w:rPr>
        <w:t>&gt;</w:t>
      </w:r>
    </w:p>
    <w:p w14:paraId="3657702F" w14:textId="77777777" w:rsidR="00CD393F" w:rsidRPr="00CD2DBE" w:rsidRDefault="00CD393F" w:rsidP="00CD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0"/>
        <w:jc w:val="left"/>
        <w:rPr>
          <w:color w:val="auto"/>
          <w:sz w:val="22"/>
          <w:szCs w:val="22"/>
        </w:rPr>
      </w:pPr>
      <w:r w:rsidRPr="00CD2DBE">
        <w:rPr>
          <w:color w:val="auto"/>
          <w:sz w:val="22"/>
          <w:szCs w:val="22"/>
        </w:rPr>
        <w:t>&lt;/</w:t>
      </w:r>
      <w:proofErr w:type="spellStart"/>
      <w:r w:rsidRPr="00CD2DBE">
        <w:rPr>
          <w:color w:val="auto"/>
          <w:sz w:val="22"/>
          <w:szCs w:val="22"/>
        </w:rPr>
        <w:t>xs:schema</w:t>
      </w:r>
      <w:proofErr w:type="spellEnd"/>
      <w:r w:rsidRPr="00CD2DBE">
        <w:rPr>
          <w:color w:val="auto"/>
          <w:sz w:val="22"/>
          <w:szCs w:val="22"/>
        </w:rPr>
        <w:t>&gt;</w:t>
      </w:r>
    </w:p>
    <w:p w14:paraId="29F55095" w14:textId="77777777" w:rsidR="00B54A2F" w:rsidRDefault="00B54A2F" w:rsidP="00AB1384">
      <w:pPr>
        <w:pStyle w:val="24"/>
      </w:pPr>
      <w:bookmarkStart w:id="868" w:name="_Toc136524939"/>
      <w:bookmarkStart w:id="869" w:name="_Toc136524940"/>
      <w:bookmarkEnd w:id="868"/>
      <w:r>
        <w:lastRenderedPageBreak/>
        <w:t>Используемые коды результата обработки сообщений и документов</w:t>
      </w:r>
      <w:bookmarkEnd w:id="8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2"/>
        <w:gridCol w:w="6391"/>
        <w:gridCol w:w="6003"/>
      </w:tblGrid>
      <w:tr w:rsidR="00B54A2F" w:rsidRPr="00A725CC" w14:paraId="740BFC06" w14:textId="77777777" w:rsidTr="00083A0A">
        <w:trPr>
          <w:cantSplit/>
          <w:tblHeader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43213607" w14:textId="77777777" w:rsidR="00B54A2F" w:rsidRPr="00AB1384" w:rsidRDefault="00B54A2F" w:rsidP="00C268EE">
            <w:pPr>
              <w:pStyle w:val="afff6"/>
              <w:spacing w:beforeLines="60" w:before="144" w:afterLines="60" w:after="144"/>
              <w:rPr>
                <w:szCs w:val="26"/>
              </w:rPr>
            </w:pPr>
            <w:r w:rsidRPr="00AB1384">
              <w:rPr>
                <w:szCs w:val="26"/>
              </w:rPr>
              <w:t>Код возврата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6C227279" w14:textId="77777777" w:rsidR="00B54A2F" w:rsidRPr="00AB1384" w:rsidRDefault="00B54A2F" w:rsidP="00C268EE">
            <w:pPr>
              <w:pStyle w:val="afff6"/>
              <w:tabs>
                <w:tab w:val="center" w:pos="3745"/>
                <w:tab w:val="left" w:pos="5490"/>
              </w:tabs>
              <w:spacing w:beforeLines="60" w:before="144" w:afterLines="60" w:after="144"/>
              <w:rPr>
                <w:szCs w:val="26"/>
              </w:rPr>
            </w:pPr>
            <w:r w:rsidRPr="00AB1384">
              <w:rPr>
                <w:szCs w:val="26"/>
              </w:rPr>
              <w:t>Текстовое описание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08E7430" w14:textId="77777777" w:rsidR="00B54A2F" w:rsidRPr="00AB1384" w:rsidRDefault="00B54A2F" w:rsidP="00C268EE">
            <w:pPr>
              <w:pStyle w:val="afff6"/>
              <w:spacing w:beforeLines="60" w:before="144" w:afterLines="60" w:after="144"/>
              <w:rPr>
                <w:szCs w:val="26"/>
              </w:rPr>
            </w:pPr>
            <w:r w:rsidRPr="00AB1384">
              <w:rPr>
                <w:szCs w:val="26"/>
              </w:rPr>
              <w:t>Примечание</w:t>
            </w:r>
          </w:p>
        </w:tc>
      </w:tr>
      <w:tr w:rsidR="00B54A2F" w:rsidRPr="00A725CC" w14:paraId="772334F1" w14:textId="77777777" w:rsidTr="00083A0A">
        <w:trPr>
          <w:cantSplit/>
          <w:trHeight w:val="287"/>
        </w:trPr>
        <w:tc>
          <w:tcPr>
            <w:tcW w:w="14786" w:type="dxa"/>
            <w:gridSpan w:val="3"/>
            <w:shd w:val="clear" w:color="auto" w:fill="E6E6E6"/>
            <w:vAlign w:val="center"/>
          </w:tcPr>
          <w:p w14:paraId="0AD060EE" w14:textId="77777777" w:rsidR="00B54A2F" w:rsidRPr="00AB1384" w:rsidRDefault="00B54A2F" w:rsidP="00C268EE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b/>
                <w:i/>
                <w:szCs w:val="26"/>
              </w:rPr>
              <w:t>Сообщения автоматизированной системы таможенных  органов</w:t>
            </w:r>
          </w:p>
        </w:tc>
      </w:tr>
      <w:tr w:rsidR="00B54A2F" w:rsidRPr="00A725CC" w14:paraId="092D4F24" w14:textId="77777777" w:rsidTr="00083A0A">
        <w:trPr>
          <w:cantSplit/>
          <w:trHeight w:val="287"/>
        </w:trPr>
        <w:tc>
          <w:tcPr>
            <w:tcW w:w="2392" w:type="dxa"/>
            <w:vAlign w:val="center"/>
          </w:tcPr>
          <w:p w14:paraId="1CB30162" w14:textId="77777777" w:rsidR="00B54A2F" w:rsidRPr="00AB1384" w:rsidRDefault="00B54A2F" w:rsidP="00C268EE">
            <w:pPr>
              <w:pStyle w:val="afffd"/>
              <w:spacing w:before="0" w:after="0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00.00000.00</w:t>
            </w:r>
          </w:p>
        </w:tc>
        <w:tc>
          <w:tcPr>
            <w:tcW w:w="6391" w:type="dxa"/>
            <w:vAlign w:val="center"/>
          </w:tcPr>
          <w:p w14:paraId="1A48BB96" w14:textId="77777777" w:rsidR="00B54A2F" w:rsidRPr="00AB1384" w:rsidRDefault="00B54A2F" w:rsidP="00C268EE">
            <w:pPr>
              <w:pStyle w:val="afffd"/>
              <w:spacing w:before="0" w:after="0"/>
              <w:rPr>
                <w:szCs w:val="26"/>
              </w:rPr>
            </w:pPr>
            <w:r w:rsidRPr="00AB1384">
              <w:rPr>
                <w:szCs w:val="26"/>
              </w:rPr>
              <w:t>Сообщение успешно обработано.</w:t>
            </w:r>
          </w:p>
        </w:tc>
        <w:tc>
          <w:tcPr>
            <w:tcW w:w="6003" w:type="dxa"/>
            <w:vAlign w:val="center"/>
          </w:tcPr>
          <w:p w14:paraId="735118B2" w14:textId="77777777" w:rsidR="00B54A2F" w:rsidRPr="00AB1384" w:rsidRDefault="00B54A2F" w:rsidP="00083A0A">
            <w:pPr>
              <w:pStyle w:val="afffd"/>
              <w:rPr>
                <w:szCs w:val="26"/>
              </w:rPr>
            </w:pPr>
          </w:p>
        </w:tc>
      </w:tr>
      <w:tr w:rsidR="00083A0A" w:rsidRPr="00A725CC" w14:paraId="3DD15122" w14:textId="77777777" w:rsidTr="00083A0A">
        <w:trPr>
          <w:cantSplit/>
          <w:trHeight w:val="287"/>
        </w:trPr>
        <w:tc>
          <w:tcPr>
            <w:tcW w:w="2392" w:type="dxa"/>
            <w:vAlign w:val="center"/>
          </w:tcPr>
          <w:p w14:paraId="2A41CFE7" w14:textId="77777777" w:rsidR="00083A0A" w:rsidRPr="00AB1384" w:rsidRDefault="00083A0A" w:rsidP="00C268EE">
            <w:pPr>
              <w:pStyle w:val="afffd"/>
              <w:spacing w:before="0" w:after="0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01.00051.01</w:t>
            </w:r>
          </w:p>
        </w:tc>
        <w:tc>
          <w:tcPr>
            <w:tcW w:w="6391" w:type="dxa"/>
            <w:vAlign w:val="center"/>
          </w:tcPr>
          <w:p w14:paraId="39D190C2" w14:textId="77777777" w:rsidR="00083A0A" w:rsidRPr="00AB1384" w:rsidRDefault="00083A0A" w:rsidP="00C268EE">
            <w:pPr>
              <w:pStyle w:val="afffd"/>
              <w:spacing w:before="0" w:after="0"/>
              <w:rPr>
                <w:szCs w:val="26"/>
              </w:rPr>
            </w:pPr>
            <w:r w:rsidRPr="00AB1384">
              <w:rPr>
                <w:szCs w:val="26"/>
              </w:rPr>
              <w:t>Подпись не валидна</w:t>
            </w:r>
          </w:p>
        </w:tc>
        <w:tc>
          <w:tcPr>
            <w:tcW w:w="6003" w:type="dxa"/>
            <w:vAlign w:val="center"/>
          </w:tcPr>
          <w:p w14:paraId="37AB3306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Отправленное сообщение содержит некорректную ЭП.</w:t>
            </w:r>
          </w:p>
        </w:tc>
      </w:tr>
      <w:tr w:rsidR="00083A0A" w:rsidRPr="00A725CC" w14:paraId="25B3DF99" w14:textId="77777777" w:rsidTr="00083A0A">
        <w:trPr>
          <w:cantSplit/>
          <w:trHeight w:val="287"/>
        </w:trPr>
        <w:tc>
          <w:tcPr>
            <w:tcW w:w="2392" w:type="dxa"/>
            <w:vAlign w:val="center"/>
          </w:tcPr>
          <w:p w14:paraId="22226B08" w14:textId="77777777" w:rsidR="00083A0A" w:rsidRPr="00AB1384" w:rsidRDefault="00083A0A" w:rsidP="00C268EE">
            <w:pPr>
              <w:pStyle w:val="afffd"/>
              <w:spacing w:before="0" w:after="0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01.00070.01</w:t>
            </w:r>
          </w:p>
        </w:tc>
        <w:tc>
          <w:tcPr>
            <w:tcW w:w="6391" w:type="dxa"/>
            <w:vAlign w:val="center"/>
          </w:tcPr>
          <w:p w14:paraId="1D70D80B" w14:textId="77777777" w:rsidR="00083A0A" w:rsidRPr="00AB1384" w:rsidRDefault="00083A0A" w:rsidP="00C268EE">
            <w:pPr>
              <w:pStyle w:val="afffd"/>
              <w:spacing w:before="0" w:after="0"/>
              <w:rPr>
                <w:szCs w:val="26"/>
              </w:rPr>
            </w:pPr>
            <w:r w:rsidRPr="00AB1384">
              <w:rPr>
                <w:szCs w:val="26"/>
              </w:rPr>
              <w:t>Ошибка структурного контроля</w:t>
            </w:r>
          </w:p>
        </w:tc>
        <w:tc>
          <w:tcPr>
            <w:tcW w:w="6003" w:type="dxa"/>
            <w:vAlign w:val="center"/>
          </w:tcPr>
          <w:p w14:paraId="0D1CD213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При работе сервиса проверки структуры документа возникла ошибка</w:t>
            </w:r>
          </w:p>
        </w:tc>
      </w:tr>
      <w:tr w:rsidR="00083A0A" w:rsidRPr="00A725CC" w14:paraId="074EE0C8" w14:textId="77777777" w:rsidTr="00083A0A">
        <w:trPr>
          <w:cantSplit/>
          <w:trHeight w:val="287"/>
        </w:trPr>
        <w:tc>
          <w:tcPr>
            <w:tcW w:w="2392" w:type="dxa"/>
            <w:vAlign w:val="center"/>
          </w:tcPr>
          <w:p w14:paraId="0095A902" w14:textId="77777777" w:rsidR="00083A0A" w:rsidRPr="00AB1384" w:rsidRDefault="00083A0A" w:rsidP="00C268EE">
            <w:pPr>
              <w:pStyle w:val="afffd"/>
              <w:spacing w:before="0" w:after="0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04.00001.01</w:t>
            </w:r>
          </w:p>
        </w:tc>
        <w:tc>
          <w:tcPr>
            <w:tcW w:w="6391" w:type="dxa"/>
            <w:vAlign w:val="center"/>
          </w:tcPr>
          <w:p w14:paraId="08815C97" w14:textId="77777777" w:rsidR="00083A0A" w:rsidRPr="00AB1384" w:rsidRDefault="00083A0A" w:rsidP="00C268EE">
            <w:pPr>
              <w:pStyle w:val="afffd"/>
              <w:spacing w:before="0" w:after="0"/>
              <w:rPr>
                <w:szCs w:val="26"/>
              </w:rPr>
            </w:pPr>
            <w:r w:rsidRPr="00AB1384">
              <w:rPr>
                <w:szCs w:val="26"/>
              </w:rPr>
              <w:t>МЧД с данным идентификатором уже содержится в базе данных. Нарушен принцип уникальности идентификаторов</w:t>
            </w:r>
          </w:p>
        </w:tc>
        <w:tc>
          <w:tcPr>
            <w:tcW w:w="6003" w:type="dxa"/>
            <w:vAlign w:val="center"/>
          </w:tcPr>
          <w:p w14:paraId="65C9BC6F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Повтор идентификатора МЧД. МЧД с данным идентификатором уже содержится в базе данных. Нарушен принцип уникальности идентификаторов.</w:t>
            </w:r>
          </w:p>
        </w:tc>
      </w:tr>
      <w:tr w:rsidR="00B54A2F" w:rsidRPr="00A725CC" w14:paraId="142FB379" w14:textId="77777777" w:rsidTr="00083A0A">
        <w:trPr>
          <w:cantSplit/>
          <w:trHeight w:val="287"/>
        </w:trPr>
        <w:tc>
          <w:tcPr>
            <w:tcW w:w="2392" w:type="dxa"/>
            <w:vAlign w:val="center"/>
          </w:tcPr>
          <w:p w14:paraId="78120A68" w14:textId="77777777" w:rsidR="00B54A2F" w:rsidRPr="00AB1384" w:rsidRDefault="00B54A2F" w:rsidP="00C268EE">
            <w:pPr>
              <w:pStyle w:val="afffd"/>
              <w:spacing w:before="0" w:after="0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04.00001.02</w:t>
            </w:r>
          </w:p>
        </w:tc>
        <w:tc>
          <w:tcPr>
            <w:tcW w:w="6391" w:type="dxa"/>
            <w:vAlign w:val="center"/>
          </w:tcPr>
          <w:p w14:paraId="672628FF" w14:textId="77777777" w:rsidR="00B54A2F" w:rsidRPr="00AB1384" w:rsidRDefault="00B54A2F" w:rsidP="00C268EE">
            <w:pPr>
              <w:pStyle w:val="afffd"/>
              <w:spacing w:before="0" w:after="0"/>
              <w:rPr>
                <w:szCs w:val="26"/>
              </w:rPr>
            </w:pPr>
            <w:r w:rsidRPr="00AB1384">
              <w:rPr>
                <w:szCs w:val="26"/>
              </w:rPr>
              <w:t>Сообщение или документ с указанным идентификатором уже содержится в БД. Нарушен принцип уникальности идентификаторов</w:t>
            </w:r>
          </w:p>
        </w:tc>
        <w:tc>
          <w:tcPr>
            <w:tcW w:w="6003" w:type="dxa"/>
            <w:vAlign w:val="center"/>
          </w:tcPr>
          <w:p w14:paraId="3DFFAA29" w14:textId="77777777" w:rsidR="00B54A2F" w:rsidRPr="00AB1384" w:rsidRDefault="00B54A2F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Повтор идентификатора сообщения или документа. Сообщение или документ с данным идентификатором уже содержится в базе данных. Нарушен принцип уникальности идентификаторов.</w:t>
            </w:r>
          </w:p>
        </w:tc>
      </w:tr>
      <w:tr w:rsidR="00B54A2F" w:rsidRPr="00A725CC" w14:paraId="522763DF" w14:textId="77777777" w:rsidTr="00083A0A">
        <w:trPr>
          <w:cantSplit/>
          <w:trHeight w:val="287"/>
        </w:trPr>
        <w:tc>
          <w:tcPr>
            <w:tcW w:w="2392" w:type="dxa"/>
            <w:vAlign w:val="center"/>
          </w:tcPr>
          <w:p w14:paraId="0504F4DD" w14:textId="77777777" w:rsidR="00B54A2F" w:rsidRPr="00AB1384" w:rsidRDefault="00B54A2F" w:rsidP="00C268EE">
            <w:pPr>
              <w:pStyle w:val="afffd"/>
              <w:spacing w:before="0" w:after="0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04.00001.03</w:t>
            </w:r>
          </w:p>
        </w:tc>
        <w:tc>
          <w:tcPr>
            <w:tcW w:w="6391" w:type="dxa"/>
            <w:vAlign w:val="center"/>
          </w:tcPr>
          <w:p w14:paraId="2A3275D6" w14:textId="77777777" w:rsidR="00B54A2F" w:rsidRPr="00AB1384" w:rsidRDefault="00B54A2F" w:rsidP="00C268EE">
            <w:pPr>
              <w:pStyle w:val="afffd"/>
              <w:spacing w:before="0" w:after="0"/>
              <w:rPr>
                <w:szCs w:val="26"/>
              </w:rPr>
            </w:pPr>
            <w:r w:rsidRPr="00AB1384">
              <w:rPr>
                <w:szCs w:val="26"/>
              </w:rPr>
              <w:t>МЧД с данным идентификатором отсутствует в базе данных</w:t>
            </w:r>
          </w:p>
        </w:tc>
        <w:tc>
          <w:tcPr>
            <w:tcW w:w="6003" w:type="dxa"/>
            <w:vAlign w:val="center"/>
          </w:tcPr>
          <w:p w14:paraId="6CDF6B61" w14:textId="77777777" w:rsidR="00B54A2F" w:rsidRPr="00AB1384" w:rsidRDefault="00B54A2F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Идентификатор МЧД отсутствует в базе данных</w:t>
            </w:r>
          </w:p>
        </w:tc>
      </w:tr>
      <w:tr w:rsidR="00083A0A" w:rsidRPr="00A725CC" w14:paraId="5E6B58D9" w14:textId="77777777" w:rsidTr="00083A0A">
        <w:trPr>
          <w:cantSplit/>
          <w:trHeight w:val="287"/>
        </w:trPr>
        <w:tc>
          <w:tcPr>
            <w:tcW w:w="2392" w:type="dxa"/>
            <w:vAlign w:val="center"/>
          </w:tcPr>
          <w:p w14:paraId="4C2F30C3" w14:textId="77777777" w:rsidR="00083A0A" w:rsidRPr="00AB1384" w:rsidRDefault="00083A0A" w:rsidP="00C268EE">
            <w:pPr>
              <w:pStyle w:val="afffd"/>
              <w:spacing w:before="0" w:after="0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04.00001.04</w:t>
            </w:r>
          </w:p>
        </w:tc>
        <w:tc>
          <w:tcPr>
            <w:tcW w:w="6391" w:type="dxa"/>
            <w:vAlign w:val="center"/>
          </w:tcPr>
          <w:p w14:paraId="496E7F02" w14:textId="77777777" w:rsidR="00083A0A" w:rsidRPr="00AB1384" w:rsidRDefault="00083A0A" w:rsidP="00C268EE">
            <w:pPr>
              <w:pStyle w:val="afffd"/>
              <w:spacing w:before="0" w:after="0"/>
              <w:rPr>
                <w:szCs w:val="26"/>
              </w:rPr>
            </w:pPr>
            <w:r w:rsidRPr="00AB1384">
              <w:rPr>
                <w:szCs w:val="26"/>
              </w:rPr>
              <w:t>МЧД на [</w:t>
            </w:r>
            <w:proofErr w:type="spellStart"/>
            <w:r w:rsidRPr="00AB1384">
              <w:rPr>
                <w:szCs w:val="26"/>
              </w:rPr>
              <w:t>dateCheck</w:t>
            </w:r>
            <w:proofErr w:type="spellEnd"/>
            <w:r w:rsidRPr="00AB1384">
              <w:rPr>
                <w:szCs w:val="26"/>
              </w:rPr>
              <w:t>] не действительна</w:t>
            </w:r>
          </w:p>
        </w:tc>
        <w:tc>
          <w:tcPr>
            <w:tcW w:w="6003" w:type="dxa"/>
            <w:vAlign w:val="center"/>
          </w:tcPr>
          <w:p w14:paraId="2F0B4539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 не действительна на дату, указанную в запросе. [</w:t>
            </w:r>
            <w:proofErr w:type="spellStart"/>
            <w:r w:rsidRPr="00AB1384">
              <w:rPr>
                <w:szCs w:val="26"/>
              </w:rPr>
              <w:t>dateCheck</w:t>
            </w:r>
            <w:proofErr w:type="spellEnd"/>
            <w:r w:rsidRPr="00AB1384">
              <w:rPr>
                <w:szCs w:val="26"/>
              </w:rPr>
              <w:t>] - дата, указанная в запросе.</w:t>
            </w:r>
          </w:p>
        </w:tc>
      </w:tr>
      <w:tr w:rsidR="00083A0A" w:rsidRPr="00A725CC" w14:paraId="1F3863AC" w14:textId="77777777" w:rsidTr="00083A0A">
        <w:trPr>
          <w:cantSplit/>
          <w:trHeight w:val="287"/>
        </w:trPr>
        <w:tc>
          <w:tcPr>
            <w:tcW w:w="2392" w:type="dxa"/>
            <w:vAlign w:val="center"/>
          </w:tcPr>
          <w:p w14:paraId="573C5F10" w14:textId="77777777" w:rsidR="00083A0A" w:rsidRPr="00AB1384" w:rsidRDefault="00083A0A" w:rsidP="00C268EE">
            <w:pPr>
              <w:pStyle w:val="afffd"/>
              <w:spacing w:before="0" w:after="0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04.00001.05</w:t>
            </w:r>
          </w:p>
        </w:tc>
        <w:tc>
          <w:tcPr>
            <w:tcW w:w="6391" w:type="dxa"/>
            <w:vAlign w:val="center"/>
          </w:tcPr>
          <w:p w14:paraId="4217C7AC" w14:textId="77777777" w:rsidR="00083A0A" w:rsidRPr="00AB1384" w:rsidRDefault="00083A0A" w:rsidP="00C268EE">
            <w:pPr>
              <w:pStyle w:val="afffd"/>
              <w:spacing w:before="0" w:after="0"/>
              <w:rPr>
                <w:szCs w:val="26"/>
              </w:rPr>
            </w:pPr>
            <w:r w:rsidRPr="00AB1384">
              <w:rPr>
                <w:szCs w:val="26"/>
              </w:rPr>
              <w:t>МЧД на [</w:t>
            </w:r>
            <w:proofErr w:type="spellStart"/>
            <w:r w:rsidRPr="00AB1384">
              <w:rPr>
                <w:szCs w:val="26"/>
              </w:rPr>
              <w:t>dateCheck</w:t>
            </w:r>
            <w:proofErr w:type="spellEnd"/>
            <w:r w:rsidRPr="00AB1384">
              <w:rPr>
                <w:szCs w:val="26"/>
              </w:rPr>
              <w:t>] была отозвана</w:t>
            </w:r>
          </w:p>
        </w:tc>
        <w:tc>
          <w:tcPr>
            <w:tcW w:w="6003" w:type="dxa"/>
            <w:vAlign w:val="center"/>
          </w:tcPr>
          <w:p w14:paraId="2553E9AD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 была отозвана на дату, указанную в запросе. [</w:t>
            </w:r>
            <w:proofErr w:type="spellStart"/>
            <w:r w:rsidRPr="00AB1384">
              <w:rPr>
                <w:szCs w:val="26"/>
              </w:rPr>
              <w:t>dateCheck</w:t>
            </w:r>
            <w:proofErr w:type="spellEnd"/>
            <w:r w:rsidRPr="00AB1384">
              <w:rPr>
                <w:szCs w:val="26"/>
              </w:rPr>
              <w:t>] - дата, указанная в запросе.</w:t>
            </w:r>
          </w:p>
        </w:tc>
      </w:tr>
      <w:tr w:rsidR="00083A0A" w:rsidRPr="00083A0A" w14:paraId="597E04E7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7E72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lastRenderedPageBreak/>
              <w:t>04.00001.06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C7C3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 xml:space="preserve">Указанные ИНН или СНИЛС не принадлежат МЧД с </w:t>
            </w:r>
            <w:proofErr w:type="spellStart"/>
            <w:r w:rsidRPr="00AB1384">
              <w:rPr>
                <w:szCs w:val="26"/>
              </w:rPr>
              <w:t>id</w:t>
            </w:r>
            <w:proofErr w:type="spellEnd"/>
            <w:r w:rsidRPr="00AB1384">
              <w:rPr>
                <w:szCs w:val="26"/>
              </w:rPr>
              <w:t xml:space="preserve"> = [</w:t>
            </w:r>
            <w:proofErr w:type="spellStart"/>
            <w:r w:rsidRPr="00AB1384">
              <w:rPr>
                <w:szCs w:val="26"/>
              </w:rPr>
              <w:t>attorneyId</w:t>
            </w:r>
            <w:proofErr w:type="spellEnd"/>
            <w:r w:rsidRPr="00AB1384">
              <w:rPr>
                <w:szCs w:val="26"/>
              </w:rPr>
              <w:t>]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5058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МЧД, найденная в базе данных, с идентификатором, указанным в запросе, содержит другие данные ИНН или СНИЛС</w:t>
            </w:r>
          </w:p>
        </w:tc>
      </w:tr>
      <w:tr w:rsidR="00083A0A" w:rsidRPr="00083A0A" w14:paraId="3CBEF1BF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EFF4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04.00001.07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3BE8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Некорректный запрос. Указано некорректное значение параметра ИНН. ИНН должен содержать 10 или 12 символов.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0C11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18D83604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CF2C0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04.00001.08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525F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Некорректный запрос. Указано некорректное значение параметра СНИЛС. СНИЛС должен содержать 14 символов.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B6D7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2441F629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FE1C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04.00002.01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D5D06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Неверно заполнен тип доверителя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69BC1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24FBD152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D3B78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04.00002.02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2363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Неверно заполнен тип уполномоченного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8108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3B9A9A36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0037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04.00002.03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3E7C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 с правом передоверия по указанному идентификатору не найдена в БД. Перед предоставлением МЧД по праву передоверия, необходимо зарегистрировать МЧД с правом передоверия в ЕАИС ТО ФТС России в установленном порядке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E24E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64328E5C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D539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04.00002.04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A9BF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Код полномочия не существует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ED84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4333B09E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3C1D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04.00002.05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CC19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Сведения по ИНН, ОГРН или СНИЛ из сертификата ЭП не соответствуют сведениям, заявленным в МЧД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4B154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48D27E43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73B8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04.00002.06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16EA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 должна быть подписана сертификатом юридического лица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C3E8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054C092D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A828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lastRenderedPageBreak/>
              <w:t>04.00002.07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9DBDF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 при подписи документа по передоверию не имеет признака возможности передоверия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F5F2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6F86C6FE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C908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04.00002.08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0EE6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 при подписи документа по передоверию отозвана. Регистрация МЧД не возможна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962FA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010041D0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CE4A1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04.00002.09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ACC2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У МЧД при подписи по передоверию срок действия либо не наступил, либо истек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F7821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1ECB4E83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98868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04.00002.10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A7F7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Сведения по ИНН не соответствуют МЧД, выданной с правом передоверия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9E30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0FDBDF53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FBE78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04.00002.11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FB5A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Сведения по ИНН и/или СНИЛ из сертификата ЭП не соответствуют МЧД, выданной с правом передоверия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98BFB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0E45B642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31D0B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04.00002.12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D0B6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В сертификате ЭП не заполнен ИНН юридического лица/физического лица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CCC48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613848E9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DBC1F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04.00002.13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C94D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Не указана МЧД с правом передоверия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7939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0361FA15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FE3E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04.00002.14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6412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Сведения по ИНН, ОГРНИП или СНИЛ из сертификата ЭП не соответствуют заявленным в МЧД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CE52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1325EE5B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A662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04.00002.15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E4A1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Сведения по ИНН или СНИЛ из сертификата ЭП не соответствуют сведениям, заявленным в МЧД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C4F6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136EFD9E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DC7F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04.00002.16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B9E4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 должна быть подписана сертификатом физического лица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6427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083A0A" w:rsidRPr="00083A0A" w14:paraId="3444CB01" w14:textId="77777777" w:rsidTr="00083A0A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5AE3" w14:textId="77777777" w:rsidR="00083A0A" w:rsidRPr="00AB1384" w:rsidRDefault="00083A0A" w:rsidP="00083A0A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04.00002.17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F6AB0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ИНН организации и ИНН руководителя не совпадает. Обновление организации невозможно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D2EF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B54A2F" w:rsidRPr="00A725CC" w14:paraId="7FFCB252" w14:textId="77777777" w:rsidTr="00083A0A">
        <w:trPr>
          <w:cantSplit/>
          <w:trHeight w:val="287"/>
        </w:trPr>
        <w:tc>
          <w:tcPr>
            <w:tcW w:w="2392" w:type="dxa"/>
            <w:vAlign w:val="center"/>
          </w:tcPr>
          <w:p w14:paraId="4E2CB756" w14:textId="77777777" w:rsidR="00B54A2F" w:rsidRPr="00AB1384" w:rsidRDefault="00B54A2F" w:rsidP="00C268EE">
            <w:pPr>
              <w:pStyle w:val="afffd"/>
              <w:spacing w:before="0" w:after="0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04.00002.18</w:t>
            </w:r>
          </w:p>
        </w:tc>
        <w:tc>
          <w:tcPr>
            <w:tcW w:w="6391" w:type="dxa"/>
            <w:vAlign w:val="center"/>
          </w:tcPr>
          <w:p w14:paraId="24822D25" w14:textId="77777777" w:rsidR="00B54A2F" w:rsidRPr="00AB1384" w:rsidRDefault="00B54A2F" w:rsidP="00C268EE">
            <w:pPr>
              <w:pStyle w:val="afffd"/>
              <w:spacing w:before="0" w:after="0"/>
              <w:rPr>
                <w:szCs w:val="26"/>
              </w:rPr>
            </w:pPr>
            <w:r w:rsidRPr="00AB1384">
              <w:rPr>
                <w:szCs w:val="26"/>
              </w:rPr>
              <w:t>МЧД с данным идентификатором уже была отозвана.</w:t>
            </w:r>
          </w:p>
        </w:tc>
        <w:tc>
          <w:tcPr>
            <w:tcW w:w="6003" w:type="dxa"/>
            <w:vAlign w:val="center"/>
          </w:tcPr>
          <w:p w14:paraId="310AA22F" w14:textId="77777777" w:rsidR="00B54A2F" w:rsidRPr="00AB1384" w:rsidRDefault="00B54A2F" w:rsidP="00083A0A">
            <w:pPr>
              <w:pStyle w:val="afffd"/>
              <w:rPr>
                <w:szCs w:val="26"/>
              </w:rPr>
            </w:pPr>
          </w:p>
        </w:tc>
      </w:tr>
      <w:tr w:rsidR="00083A0A" w:rsidRPr="00A725CC" w14:paraId="13BBCF88" w14:textId="77777777" w:rsidTr="00083A0A">
        <w:trPr>
          <w:cantSplit/>
          <w:trHeight w:val="287"/>
        </w:trPr>
        <w:tc>
          <w:tcPr>
            <w:tcW w:w="2392" w:type="dxa"/>
            <w:vAlign w:val="center"/>
          </w:tcPr>
          <w:p w14:paraId="1C51FE69" w14:textId="77777777" w:rsidR="00083A0A" w:rsidRPr="00AB1384" w:rsidRDefault="00083A0A" w:rsidP="00C268EE">
            <w:pPr>
              <w:pStyle w:val="afffd"/>
              <w:spacing w:before="0" w:after="0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lastRenderedPageBreak/>
              <w:t>04.00002.19</w:t>
            </w:r>
          </w:p>
        </w:tc>
        <w:tc>
          <w:tcPr>
            <w:tcW w:w="6391" w:type="dxa"/>
            <w:vAlign w:val="center"/>
          </w:tcPr>
          <w:p w14:paraId="1099B71F" w14:textId="77777777" w:rsidR="00083A0A" w:rsidRPr="00AB1384" w:rsidRDefault="00083A0A" w:rsidP="00C268EE">
            <w:pPr>
              <w:pStyle w:val="afffd"/>
              <w:spacing w:before="0" w:after="0"/>
              <w:rPr>
                <w:szCs w:val="26"/>
              </w:rPr>
            </w:pPr>
            <w:r w:rsidRPr="00AB1384">
              <w:rPr>
                <w:szCs w:val="26"/>
              </w:rPr>
              <w:t>Дата отзыва доверенности не может быть меньше, чем дата начала действия доверенности.</w:t>
            </w:r>
          </w:p>
        </w:tc>
        <w:tc>
          <w:tcPr>
            <w:tcW w:w="6003" w:type="dxa"/>
            <w:vAlign w:val="center"/>
          </w:tcPr>
          <w:p w14:paraId="7412E3D8" w14:textId="77777777" w:rsidR="00083A0A" w:rsidRPr="00AB1384" w:rsidRDefault="00083A0A" w:rsidP="00083A0A">
            <w:pPr>
              <w:pStyle w:val="afffd"/>
              <w:rPr>
                <w:szCs w:val="26"/>
              </w:rPr>
            </w:pPr>
          </w:p>
        </w:tc>
      </w:tr>
      <w:tr w:rsidR="00FD34B9" w:rsidRPr="00FD34B9" w14:paraId="5EED4823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543D6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04.00002.20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841C1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При заполнении поля "Признак наличия гражданства" как "Иностранный гражданин", должно быть заполнено поле "Гражданство (для иностранного гражданина)".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813A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74302E77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55E26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04.00002.21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C62D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При заполнении поля "Признак наличия гражданства" как "Гражданин Российской Федерации" или "Гражданин без гражданства", не должно быть заполнено поле "Гражданство (для иностранного гражданина)".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752E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4AB9CF55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7361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04.00002.22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CA9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 подписана сертификатом юридического лица старого формата.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F2F0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6CD9CD68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CA2B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04.00002.23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A8BE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Код полномочий уполномоченного представителя – не заполнен.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41AF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39B6D8CD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A1221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04.00002.24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665DC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При заполнении поля "Содержание полномочий уполномоченного представителя" - превышено количество символов для данного поля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9C16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52908DE8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7FE06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04.00002.25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05F1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Поле "Содержание полномочий уполномоченного представителя" - не заполнено.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DF9D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12DCEE95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F180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04.00002.27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6469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При заполнении поля "Признак безотзывной доверенности" как "Отзыв невозможен", должно быть заполнено поле " Условие отзыва".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1F0BA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6B9228E1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89E5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lastRenderedPageBreak/>
              <w:t>04.00002.28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DFC6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 не зарегистрирована, поскольку дата начала действия доверенности, на основании доверенности с правом передоверия, не может быть меньше даты начала действия данной МЧД.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70A3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0BBB8167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2FC1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04.00002.29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EE3C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МЧД не зарегистрирована, поскольку дата окончания действия доверенности, на основании доверенности с правом передоверия, не может быть меньше даты окончания действия данной МЧД.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33595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178EA3F1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11F4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04.00002.30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D86B3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Срок окончания доверенности не может быть меньше даты начала действия МЧД.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3853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7A09A0A8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41B95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04.00002.31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30476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Некорректно заполнен параметр INNUL. Сведения о лице, действующем от имени юридического лица без доверенности не может содержать тот же самый ИНН организации.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EFAD4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15BD0602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40CB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04.00002.32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9E02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Дата выдачи документа не может быть больше текущей даты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1B302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63FFA63F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C29A3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04.00002.33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5FA73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При заполнении поля "Код вида документа" как "Паспорт гражданина Российской Федерации", должно быть заполнено поле " Наименование органа, выдавшего документ".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FC60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5F45CF5C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A1A4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04.00002.34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F9DA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Некорректно заполнен параметр INNFL. Сведения о лице, действующем от имени юридического лица без доверенности не может содержать ИНН физического лица другой организации.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01E7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4CF47C83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F176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lastRenderedPageBreak/>
              <w:t>04.00002.35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0B11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Дата отзыва не может быть больше даты окончания действия МЧД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64CA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5FCAA0FD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99357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04.00002.36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6412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Дата отзыва не может быть меньше даты начала действия МЧД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DCDC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57D28212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E52B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04.00003.01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AABF7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Превышен интервал ожидания ответа от ФНС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3FA9F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0F81349B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4E45A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04.00003.02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152F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Реквизиты организации не соответствуют реквизитам в БД ФНС России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E604C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6BA05358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BCE7C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04.00003.99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D6362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При запросе БД ФНС произошла ошибка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A75A7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  <w:tr w:rsidR="00FD34B9" w:rsidRPr="00FD34B9" w14:paraId="3046AC7C" w14:textId="77777777" w:rsidTr="00FD34B9">
        <w:trPr>
          <w:cantSplit/>
          <w:trHeight w:val="28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A4258" w14:textId="77777777" w:rsidR="00FD34B9" w:rsidRPr="00AB1384" w:rsidRDefault="00FD34B9" w:rsidP="00FD34B9">
            <w:pPr>
              <w:pStyle w:val="afffd"/>
              <w:jc w:val="center"/>
              <w:rPr>
                <w:szCs w:val="26"/>
              </w:rPr>
            </w:pPr>
            <w:r w:rsidRPr="00AB1384">
              <w:rPr>
                <w:szCs w:val="26"/>
              </w:rPr>
              <w:t>99.99999.99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E8B0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  <w:r w:rsidRPr="00AB1384">
              <w:rPr>
                <w:szCs w:val="26"/>
              </w:rPr>
              <w:t>Общая ошибка при работе системы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5CB0" w14:textId="77777777" w:rsidR="00FD34B9" w:rsidRPr="00AB1384" w:rsidRDefault="00FD34B9" w:rsidP="00FD34B9">
            <w:pPr>
              <w:pStyle w:val="afffd"/>
              <w:rPr>
                <w:szCs w:val="26"/>
              </w:rPr>
            </w:pPr>
          </w:p>
        </w:tc>
      </w:tr>
    </w:tbl>
    <w:p w14:paraId="2253D96E" w14:textId="77777777" w:rsidR="00B54A2F" w:rsidRPr="00B54A2F" w:rsidRDefault="00B54A2F" w:rsidP="00B54A2F"/>
    <w:p w14:paraId="05C91646" w14:textId="51D0C8E2" w:rsidR="00553898" w:rsidRDefault="00553898">
      <w:pPr>
        <w:spacing w:before="0" w:after="0"/>
        <w:ind w:firstLine="0"/>
        <w:jc w:val="left"/>
      </w:pPr>
      <w:r>
        <w:br w:type="page"/>
      </w:r>
    </w:p>
    <w:p w14:paraId="7D954EF5" w14:textId="1B4A0E25" w:rsidR="00553898" w:rsidRDefault="00A04473" w:rsidP="00A04473">
      <w:pPr>
        <w:pStyle w:val="11"/>
      </w:pPr>
      <w:bookmarkStart w:id="870" w:name="_Toc136524941"/>
      <w:r>
        <w:lastRenderedPageBreak/>
        <w:t>ОБЩИЕ ТИПЫ ПРИКЛАДНЫЕ ТИПЫ</w:t>
      </w:r>
      <w:bookmarkEnd w:id="870"/>
    </w:p>
    <w:p w14:paraId="6F36CE91" w14:textId="4D097DB4" w:rsidR="006B0180" w:rsidRPr="00AB1384" w:rsidRDefault="006B0180" w:rsidP="00AB1384">
      <w:pPr>
        <w:pStyle w:val="24"/>
      </w:pPr>
      <w:bookmarkStart w:id="871" w:name="_Toc136524942"/>
      <w:r w:rsidRPr="00AB1384">
        <w:t>Общие простые прикладные типы</w:t>
      </w:r>
      <w:bookmarkEnd w:id="871"/>
    </w:p>
    <w:p w14:paraId="1EB52202" w14:textId="683F9276" w:rsidR="006B0180" w:rsidRPr="00AB1384" w:rsidRDefault="0012762C" w:rsidP="006B0180">
      <w:pPr>
        <w:ind w:firstLine="0"/>
        <w:jc w:val="left"/>
        <w:rPr>
          <w:iCs/>
          <w:noProof/>
          <w:szCs w:val="26"/>
          <w:highlight w:val="white"/>
          <w:lang w:val="en-US"/>
        </w:rPr>
      </w:pPr>
      <w:r w:rsidRPr="00AB1384">
        <w:rPr>
          <w:b/>
          <w:iCs/>
          <w:noProof/>
          <w:szCs w:val="26"/>
          <w:highlight w:val="white"/>
          <w:lang w:val="en-US"/>
        </w:rPr>
        <w:t>Пространствоимен</w:t>
      </w:r>
      <w:r w:rsidR="006B0180" w:rsidRPr="00AB1384">
        <w:rPr>
          <w:b/>
          <w:iCs/>
          <w:noProof/>
          <w:szCs w:val="26"/>
          <w:highlight w:val="white"/>
          <w:lang w:val="en-US"/>
        </w:rPr>
        <w:t xml:space="preserve">: </w:t>
      </w:r>
      <w:r w:rsidR="006B0180" w:rsidRPr="00AB1384">
        <w:rPr>
          <w:iCs/>
          <w:noProof/>
          <w:szCs w:val="26"/>
          <w:highlight w:val="white"/>
          <w:lang w:val="en-US"/>
        </w:rPr>
        <w:br/>
      </w:r>
      <w:r w:rsidR="006B0180" w:rsidRPr="00AB1384">
        <w:rPr>
          <w:iCs/>
          <w:noProof/>
          <w:szCs w:val="26"/>
          <w:highlight w:val="white"/>
          <w:lang w:val="en-US"/>
        </w:rPr>
        <w:tab/>
      </w:r>
      <w:r w:rsidR="006B0180" w:rsidRPr="00AB1384">
        <w:rPr>
          <w:rFonts w:ascii="Courier New" w:hAnsi="Courier New" w:cs="Courier New"/>
          <w:iCs/>
          <w:noProof/>
          <w:szCs w:val="26"/>
          <w:lang w:val="en-US"/>
        </w:rPr>
        <w:t>urn:customs.ru:CommonTypes:1.0.0</w:t>
      </w:r>
    </w:p>
    <w:p w14:paraId="113FB584" w14:textId="77777777" w:rsidR="0012762C" w:rsidRPr="00AB1384" w:rsidRDefault="0012762C" w:rsidP="00E92FA3">
      <w:pPr>
        <w:ind w:firstLine="0"/>
        <w:jc w:val="left"/>
        <w:rPr>
          <w:iCs/>
          <w:noProof/>
          <w:szCs w:val="26"/>
          <w:highlight w:val="white"/>
        </w:rPr>
      </w:pPr>
      <w:r w:rsidRPr="00AB1384">
        <w:rPr>
          <w:b/>
          <w:iCs/>
          <w:noProof/>
          <w:szCs w:val="26"/>
          <w:highlight w:val="white"/>
        </w:rPr>
        <w:t xml:space="preserve">Префикс пространства имен: </w:t>
      </w:r>
      <w:r w:rsidRPr="00AB1384">
        <w:rPr>
          <w:iCs/>
          <w:noProof/>
          <w:szCs w:val="26"/>
          <w:highlight w:val="white"/>
        </w:rPr>
        <w:br/>
      </w:r>
      <w:r w:rsidRPr="00AB1384">
        <w:rPr>
          <w:iCs/>
          <w:noProof/>
          <w:szCs w:val="26"/>
          <w:highlight w:val="white"/>
        </w:rPr>
        <w:tab/>
      </w:r>
      <w:r w:rsidRPr="00AB1384">
        <w:rPr>
          <w:rFonts w:ascii="Courier New" w:hAnsi="Courier New" w:cs="Courier New"/>
          <w:iCs/>
          <w:noProof/>
          <w:szCs w:val="26"/>
          <w:highlight w:val="white"/>
          <w:lang w:val="en-US"/>
        </w:rPr>
        <w:t>ct</w:t>
      </w:r>
    </w:p>
    <w:p w14:paraId="54233E9A" w14:textId="77777777" w:rsidR="0012762C" w:rsidRPr="00AB1384" w:rsidRDefault="0012762C" w:rsidP="0012762C">
      <w:pPr>
        <w:ind w:firstLine="0"/>
        <w:rPr>
          <w:rFonts w:ascii="Courier New" w:hAnsi="Courier New" w:cs="Courier New"/>
          <w:iCs/>
          <w:noProof/>
          <w:szCs w:val="26"/>
          <w:highlight w:val="white"/>
        </w:rPr>
      </w:pPr>
      <w:r w:rsidRPr="00AB1384">
        <w:rPr>
          <w:b/>
          <w:iCs/>
          <w:noProof/>
          <w:szCs w:val="26"/>
          <w:highlight w:val="white"/>
        </w:rPr>
        <w:t xml:space="preserve">Версия: </w:t>
      </w:r>
      <w:r w:rsidRPr="00AB1384">
        <w:rPr>
          <w:iCs/>
          <w:noProof/>
          <w:szCs w:val="26"/>
          <w:highlight w:val="white"/>
        </w:rPr>
        <w:br/>
      </w:r>
      <w:r w:rsidRPr="00AB1384">
        <w:rPr>
          <w:iCs/>
          <w:noProof/>
          <w:szCs w:val="26"/>
          <w:highlight w:val="white"/>
        </w:rPr>
        <w:tab/>
      </w:r>
      <w:r w:rsidRPr="00AB1384">
        <w:rPr>
          <w:rFonts w:ascii="Courier New" w:hAnsi="Courier New" w:cs="Courier New"/>
          <w:iCs/>
          <w:noProof/>
          <w:szCs w:val="26"/>
          <w:highlight w:val="white"/>
        </w:rPr>
        <w:t>1.0.0</w:t>
      </w:r>
    </w:p>
    <w:tbl>
      <w:tblPr>
        <w:tblW w:w="147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685"/>
        <w:gridCol w:w="3685"/>
        <w:gridCol w:w="3685"/>
        <w:gridCol w:w="3685"/>
      </w:tblGrid>
      <w:tr w:rsidR="006B0180" w:rsidRPr="00A04473" w14:paraId="6D136A60" w14:textId="77777777" w:rsidTr="006B0180">
        <w:trPr>
          <w:cantSplit/>
          <w:tblHeader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AD32C9" w14:textId="77777777" w:rsidR="006B0180" w:rsidRPr="00A04473" w:rsidRDefault="006B0180" w:rsidP="006B0180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A04473">
              <w:rPr>
                <w:b/>
                <w:color w:val="auto"/>
                <w:szCs w:val="26"/>
              </w:rPr>
              <w:t>Имя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1823AB0" w14:textId="77777777" w:rsidR="006B0180" w:rsidRPr="00A04473" w:rsidRDefault="006B0180" w:rsidP="006B0180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A04473">
              <w:rPr>
                <w:b/>
                <w:color w:val="auto"/>
                <w:szCs w:val="26"/>
              </w:rPr>
              <w:t>Определение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C123A78" w14:textId="77777777" w:rsidR="006B0180" w:rsidRPr="00A04473" w:rsidRDefault="006B0180" w:rsidP="006B0180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A04473">
              <w:rPr>
                <w:b/>
                <w:color w:val="auto"/>
                <w:szCs w:val="26"/>
              </w:rPr>
              <w:t>Родительский тип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259E0D7" w14:textId="77777777" w:rsidR="006B0180" w:rsidRPr="00A04473" w:rsidRDefault="006B0180" w:rsidP="006B0180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A04473">
              <w:rPr>
                <w:b/>
                <w:color w:val="auto"/>
                <w:szCs w:val="26"/>
              </w:rPr>
              <w:t>Ограничения</w:t>
            </w:r>
          </w:p>
        </w:tc>
      </w:tr>
      <w:tr w:rsidR="006B0180" w:rsidRPr="009A2D53" w14:paraId="777A14B1" w14:textId="77777777" w:rsidTr="006B0180">
        <w:trPr>
          <w:cantSplit/>
          <w:trHeight w:val="39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CFA6" w14:textId="32E93E02" w:rsidR="006B0180" w:rsidRPr="00AB1384" w:rsidRDefault="006B0180" w:rsidP="006B0180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GUID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E701" w14:textId="53A8E10A" w:rsidR="006B0180" w:rsidRPr="00AB1384" w:rsidRDefault="00F64B37" w:rsidP="00F64B37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Глобальный идентификатор. 36 символов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C0B8" w14:textId="255C095D" w:rsidR="006B0180" w:rsidRPr="00AB1384" w:rsidRDefault="00F64B37" w:rsidP="00F64B37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</w:rPr>
              <w:t>xs</w:t>
            </w:r>
            <w:proofErr w:type="spellEnd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:token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24E4" w14:textId="358AA385" w:rsidR="006B0180" w:rsidRPr="00AB1384" w:rsidRDefault="00F64B37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[0-9A-Fa-f]{8}-[0-9A-Fa-f]{4}-[0-9A-Fa-f]{4}-[0-9A-Fa-f]{4}-[0-9A-Fa-f]{12}</w:t>
            </w:r>
          </w:p>
        </w:tc>
      </w:tr>
      <w:tr w:rsidR="00F64B37" w:rsidRPr="00AB1384" w14:paraId="5B4FB696" w14:textId="77777777" w:rsidTr="006B0180">
        <w:trPr>
          <w:cantSplit/>
          <w:trHeight w:val="39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22A1" w14:textId="0041D3F5" w:rsidR="00F64B37" w:rsidRPr="00AB1384" w:rsidRDefault="00F64B37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FormVersType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2CEB" w14:textId="0074A283" w:rsidR="00F64B37" w:rsidRPr="00AB1384" w:rsidRDefault="00F64B37" w:rsidP="00F64B37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Версия формата. Символьный. От 1 до 10 символов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F037" w14:textId="69581454" w:rsidR="00F64B37" w:rsidRPr="00AB1384" w:rsidRDefault="00F64B37" w:rsidP="00F64B37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xs:string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0773" w14:textId="77777777" w:rsidR="00F64B37" w:rsidRPr="00AB1384" w:rsidRDefault="00F64B37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Мин. длина: 1</w:t>
            </w:r>
          </w:p>
          <w:p w14:paraId="5D673456" w14:textId="6BBF947A" w:rsidR="00F64B37" w:rsidRPr="00AB1384" w:rsidRDefault="00F64B37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Макс. длина: 10</w:t>
            </w:r>
          </w:p>
        </w:tc>
      </w:tr>
      <w:tr w:rsidR="00F64B37" w:rsidRPr="00AB1384" w14:paraId="25A97FED" w14:textId="77777777" w:rsidTr="006B0180">
        <w:trPr>
          <w:cantSplit/>
          <w:trHeight w:val="39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9" w14:textId="17AC32DD" w:rsidR="00F64B37" w:rsidRPr="00AB1384" w:rsidRDefault="00F64B37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DateType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D5D9" w14:textId="59981239" w:rsidR="00F64B37" w:rsidRPr="00AB1384" w:rsidRDefault="00F64B37" w:rsidP="00F64B37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Дата (формат ISO 8601: ГГГГ-ММ-ДД)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C478" w14:textId="2475221F" w:rsidR="00F64B37" w:rsidRPr="00AB1384" w:rsidRDefault="00F64B37" w:rsidP="00F64B37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xs:string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F2E1" w14:textId="7C0DA907" w:rsidR="00F64B37" w:rsidRPr="00AB1384" w:rsidRDefault="00F64B37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szCs w:val="26"/>
                <w:highlight w:val="white"/>
              </w:rPr>
              <w:t>(20\d\d)-(0[1-9]|1[0-2])-(0[1-9]|1[0-9]|2[0-9]|3[0-1])</w:t>
            </w:r>
          </w:p>
        </w:tc>
      </w:tr>
      <w:tr w:rsidR="00F64B37" w:rsidRPr="00AB1384" w14:paraId="4D270658" w14:textId="77777777" w:rsidTr="006B0180">
        <w:trPr>
          <w:cantSplit/>
          <w:trHeight w:val="39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7370" w14:textId="34E38D5F" w:rsidR="00F64B37" w:rsidRPr="00AB1384" w:rsidRDefault="00F64B37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INNType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8A7F" w14:textId="589460A7" w:rsidR="00F64B37" w:rsidRPr="00AB1384" w:rsidRDefault="00F64B37" w:rsidP="00F64B37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 xml:space="preserve">Идентификационный номер налогоплательщика. </w:t>
            </w:r>
            <w:proofErr w:type="spellStart"/>
            <w:r w:rsidRPr="00AB1384">
              <w:rPr>
                <w:color w:val="auto"/>
                <w:szCs w:val="26"/>
              </w:rPr>
              <w:t>Симовльный</w:t>
            </w:r>
            <w:proofErr w:type="spellEnd"/>
            <w:r w:rsidRPr="00AB1384">
              <w:rPr>
                <w:color w:val="auto"/>
                <w:szCs w:val="26"/>
              </w:rPr>
              <w:t>. От 10 до 12 символов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F8E4" w14:textId="1BBBA23B" w:rsidR="00F64B37" w:rsidRPr="00AB1384" w:rsidRDefault="00F64B37" w:rsidP="00F64B37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xs:string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CCA4" w14:textId="77777777" w:rsidR="00F64B37" w:rsidRPr="00AB1384" w:rsidRDefault="00F64B37" w:rsidP="006B0180">
            <w:pPr>
              <w:spacing w:before="20" w:after="0"/>
              <w:ind w:firstLine="0"/>
              <w:jc w:val="left"/>
              <w:rPr>
                <w:szCs w:val="26"/>
                <w:highlight w:val="white"/>
              </w:rPr>
            </w:pPr>
            <w:r w:rsidRPr="00AB1384">
              <w:rPr>
                <w:szCs w:val="26"/>
                <w:highlight w:val="white"/>
              </w:rPr>
              <w:t>Мин. длина: 10</w:t>
            </w:r>
          </w:p>
          <w:p w14:paraId="2CD6F2A2" w14:textId="696695DF" w:rsidR="00F64B37" w:rsidRPr="00AB1384" w:rsidRDefault="00F64B37" w:rsidP="006B0180">
            <w:pPr>
              <w:spacing w:before="20" w:after="0"/>
              <w:ind w:firstLine="0"/>
              <w:jc w:val="left"/>
              <w:rPr>
                <w:szCs w:val="26"/>
                <w:highlight w:val="white"/>
              </w:rPr>
            </w:pPr>
            <w:r w:rsidRPr="00AB1384">
              <w:rPr>
                <w:szCs w:val="26"/>
                <w:highlight w:val="white"/>
              </w:rPr>
              <w:t>Макс. длина: 12</w:t>
            </w:r>
          </w:p>
        </w:tc>
      </w:tr>
      <w:tr w:rsidR="00F64B37" w:rsidRPr="00AB1384" w14:paraId="584DC79C" w14:textId="77777777" w:rsidTr="006B0180">
        <w:trPr>
          <w:cantSplit/>
          <w:trHeight w:val="39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6C2" w14:textId="11496B1E" w:rsidR="00F64B37" w:rsidRPr="00AB1384" w:rsidRDefault="00F64B37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lastRenderedPageBreak/>
              <w:t>SNILSType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E212" w14:textId="7F2C2994" w:rsidR="00F64B37" w:rsidRPr="00AB1384" w:rsidRDefault="00F64B37" w:rsidP="00F64B37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Страховой номер индивидуального лицевого счета. Символьный. 14 символов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8E19" w14:textId="66C7214E" w:rsidR="00F64B37" w:rsidRPr="00AB1384" w:rsidRDefault="00F64B37" w:rsidP="00F64B37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xs:string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AF8B" w14:textId="77777777" w:rsidR="00F64B37" w:rsidRPr="00AB1384" w:rsidRDefault="00F64B37" w:rsidP="006B0180">
            <w:pPr>
              <w:spacing w:before="20" w:after="0"/>
              <w:ind w:firstLine="0"/>
              <w:jc w:val="left"/>
              <w:rPr>
                <w:szCs w:val="26"/>
                <w:highlight w:val="white"/>
                <w:lang w:val="en-US"/>
              </w:rPr>
            </w:pPr>
            <w:r w:rsidRPr="00AB1384">
              <w:rPr>
                <w:szCs w:val="26"/>
                <w:highlight w:val="white"/>
              </w:rPr>
              <w:t>[0-9]{3}\-[0-9]{3}\-[0-9]{3}\-[0-9]{2}</w:t>
            </w:r>
          </w:p>
          <w:p w14:paraId="1BFB44C9" w14:textId="77777777" w:rsidR="00F64B37" w:rsidRPr="00AB1384" w:rsidRDefault="00F64B37" w:rsidP="006B0180">
            <w:pPr>
              <w:spacing w:before="20" w:after="0"/>
              <w:ind w:firstLine="0"/>
              <w:jc w:val="left"/>
              <w:rPr>
                <w:szCs w:val="26"/>
                <w:highlight w:val="white"/>
              </w:rPr>
            </w:pPr>
            <w:r w:rsidRPr="00AB1384">
              <w:rPr>
                <w:szCs w:val="26"/>
                <w:highlight w:val="white"/>
              </w:rPr>
              <w:t>или</w:t>
            </w:r>
          </w:p>
          <w:p w14:paraId="36B852D0" w14:textId="26B91B9C" w:rsidR="00F64B37" w:rsidRPr="00AB1384" w:rsidRDefault="00F64B37" w:rsidP="006B0180">
            <w:pPr>
              <w:spacing w:before="20" w:after="0"/>
              <w:ind w:firstLine="0"/>
              <w:jc w:val="left"/>
              <w:rPr>
                <w:szCs w:val="26"/>
                <w:highlight w:val="white"/>
              </w:rPr>
            </w:pPr>
            <w:r w:rsidRPr="00AB1384">
              <w:rPr>
                <w:szCs w:val="26"/>
                <w:highlight w:val="white"/>
              </w:rPr>
              <w:t>0-9]{3}\-[0-9]{3}\-[0-9]{3} [0-9]{2}</w:t>
            </w:r>
          </w:p>
        </w:tc>
      </w:tr>
    </w:tbl>
    <w:p w14:paraId="74FAEC3E" w14:textId="027F7F27" w:rsidR="00F64B37" w:rsidRPr="00AB1384" w:rsidRDefault="00F64B37" w:rsidP="00AB1384">
      <w:pPr>
        <w:pStyle w:val="24"/>
      </w:pPr>
      <w:bookmarkStart w:id="872" w:name="_Toc136524943"/>
      <w:r w:rsidRPr="00AB1384">
        <w:t>Общие сложные прикладные типы</w:t>
      </w:r>
      <w:bookmarkEnd w:id="872"/>
    </w:p>
    <w:p w14:paraId="400C5E67" w14:textId="77777777" w:rsidR="00F64B37" w:rsidRPr="00AB1384" w:rsidRDefault="00F64B37" w:rsidP="00F64B37">
      <w:pPr>
        <w:ind w:firstLine="0"/>
        <w:jc w:val="left"/>
        <w:rPr>
          <w:iCs/>
          <w:noProof/>
          <w:szCs w:val="26"/>
          <w:highlight w:val="white"/>
          <w:lang w:val="en-US"/>
        </w:rPr>
      </w:pPr>
      <w:r w:rsidRPr="00AB1384">
        <w:rPr>
          <w:b/>
          <w:iCs/>
          <w:noProof/>
          <w:szCs w:val="26"/>
          <w:highlight w:val="white"/>
          <w:lang w:val="en-US"/>
        </w:rPr>
        <w:t xml:space="preserve">Пространствоимен : </w:t>
      </w:r>
      <w:r w:rsidRPr="00AB1384">
        <w:rPr>
          <w:iCs/>
          <w:noProof/>
          <w:szCs w:val="26"/>
          <w:highlight w:val="white"/>
          <w:lang w:val="en-US"/>
        </w:rPr>
        <w:br/>
      </w:r>
      <w:r w:rsidRPr="00AB1384">
        <w:rPr>
          <w:iCs/>
          <w:noProof/>
          <w:szCs w:val="26"/>
          <w:highlight w:val="white"/>
          <w:lang w:val="en-US"/>
        </w:rPr>
        <w:tab/>
      </w:r>
      <w:r w:rsidRPr="00AB1384">
        <w:rPr>
          <w:rFonts w:ascii="Courier New" w:hAnsi="Courier New" w:cs="Courier New"/>
          <w:iCs/>
          <w:noProof/>
          <w:szCs w:val="26"/>
          <w:lang w:val="en-US"/>
        </w:rPr>
        <w:t>urn:customs.ru:CommonTypes:1.0.0</w:t>
      </w:r>
    </w:p>
    <w:p w14:paraId="358E6EF5" w14:textId="77777777" w:rsidR="00F64B37" w:rsidRPr="00AB1384" w:rsidRDefault="00F64B37" w:rsidP="00F64B37">
      <w:pPr>
        <w:ind w:firstLine="0"/>
        <w:jc w:val="left"/>
        <w:rPr>
          <w:iCs/>
          <w:noProof/>
          <w:szCs w:val="26"/>
          <w:highlight w:val="white"/>
        </w:rPr>
      </w:pPr>
      <w:r w:rsidRPr="00AB1384">
        <w:rPr>
          <w:b/>
          <w:iCs/>
          <w:noProof/>
          <w:szCs w:val="26"/>
          <w:highlight w:val="white"/>
        </w:rPr>
        <w:t xml:space="preserve">Префикс пространства имен: </w:t>
      </w:r>
      <w:r w:rsidRPr="00AB1384">
        <w:rPr>
          <w:iCs/>
          <w:noProof/>
          <w:szCs w:val="26"/>
          <w:highlight w:val="white"/>
        </w:rPr>
        <w:br/>
      </w:r>
      <w:r w:rsidRPr="00AB1384">
        <w:rPr>
          <w:iCs/>
          <w:noProof/>
          <w:szCs w:val="26"/>
          <w:highlight w:val="white"/>
        </w:rPr>
        <w:tab/>
      </w:r>
      <w:r w:rsidRPr="00AB1384">
        <w:rPr>
          <w:rFonts w:ascii="Courier New" w:hAnsi="Courier New" w:cs="Courier New"/>
          <w:iCs/>
          <w:noProof/>
          <w:szCs w:val="26"/>
          <w:highlight w:val="white"/>
          <w:lang w:val="en-US"/>
        </w:rPr>
        <w:t>ct</w:t>
      </w:r>
    </w:p>
    <w:p w14:paraId="3443892B" w14:textId="77777777" w:rsidR="00F64B37" w:rsidRPr="00AB1384" w:rsidRDefault="00F64B37" w:rsidP="00F64B37">
      <w:pPr>
        <w:ind w:firstLine="0"/>
        <w:rPr>
          <w:rFonts w:ascii="Courier New" w:hAnsi="Courier New" w:cs="Courier New"/>
          <w:iCs/>
          <w:noProof/>
          <w:szCs w:val="26"/>
          <w:highlight w:val="white"/>
        </w:rPr>
      </w:pPr>
      <w:r w:rsidRPr="00AB1384">
        <w:rPr>
          <w:b/>
          <w:iCs/>
          <w:noProof/>
          <w:szCs w:val="26"/>
          <w:highlight w:val="white"/>
        </w:rPr>
        <w:t xml:space="preserve">Версия: </w:t>
      </w:r>
      <w:r w:rsidRPr="00AB1384">
        <w:rPr>
          <w:iCs/>
          <w:noProof/>
          <w:szCs w:val="26"/>
          <w:highlight w:val="white"/>
        </w:rPr>
        <w:br/>
      </w:r>
      <w:r w:rsidRPr="00AB1384">
        <w:rPr>
          <w:iCs/>
          <w:noProof/>
          <w:szCs w:val="26"/>
          <w:highlight w:val="white"/>
        </w:rPr>
        <w:tab/>
      </w:r>
      <w:r w:rsidRPr="00AB1384">
        <w:rPr>
          <w:rFonts w:ascii="Courier New" w:hAnsi="Courier New" w:cs="Courier New"/>
          <w:iCs/>
          <w:noProof/>
          <w:szCs w:val="26"/>
          <w:highlight w:val="white"/>
        </w:rPr>
        <w:t>1.0.0</w:t>
      </w:r>
    </w:p>
    <w:p w14:paraId="4F29A3EA" w14:textId="61207B8A" w:rsidR="00F64B37" w:rsidRPr="00AB1384" w:rsidRDefault="0012762C" w:rsidP="00F64B37">
      <w:pPr>
        <w:ind w:firstLine="0"/>
        <w:rPr>
          <w:rFonts w:ascii="Courier New" w:hAnsi="Courier New" w:cs="Courier New"/>
          <w:i/>
          <w:iCs/>
          <w:noProof/>
          <w:szCs w:val="26"/>
        </w:rPr>
      </w:pPr>
      <w:r w:rsidRPr="00AB1384">
        <w:rPr>
          <w:rFonts w:ascii="Courier New" w:hAnsi="Courier New" w:cs="Courier New"/>
          <w:i/>
          <w:iCs/>
          <w:noProof/>
          <w:szCs w:val="26"/>
        </w:rPr>
        <w:t>DocumentWithSignType</w:t>
      </w:r>
    </w:p>
    <w:p w14:paraId="66EDF98F" w14:textId="5A21CC21" w:rsidR="0012762C" w:rsidRPr="00AB1384" w:rsidRDefault="0012762C" w:rsidP="0012762C">
      <w:pPr>
        <w:spacing w:before="20" w:after="0"/>
        <w:ind w:firstLine="0"/>
        <w:jc w:val="left"/>
        <w:rPr>
          <w:iCs/>
          <w:noProof/>
          <w:color w:val="auto"/>
          <w:szCs w:val="26"/>
          <w:highlight w:val="white"/>
        </w:rPr>
      </w:pPr>
      <w:r w:rsidRPr="00AB1384">
        <w:rPr>
          <w:b/>
          <w:iCs/>
          <w:noProof/>
          <w:color w:val="auto"/>
          <w:szCs w:val="26"/>
          <w:highlight w:val="white"/>
        </w:rPr>
        <w:t>Определение:</w:t>
      </w:r>
      <w:r w:rsidRPr="00AB1384">
        <w:rPr>
          <w:rFonts w:ascii="Arial" w:hAnsi="Arial"/>
          <w:b/>
          <w:iCs/>
          <w:noProof/>
          <w:color w:val="auto"/>
          <w:szCs w:val="26"/>
          <w:highlight w:val="white"/>
        </w:rPr>
        <w:t xml:space="preserve"> </w:t>
      </w:r>
      <w:r w:rsidRPr="00AB1384">
        <w:rPr>
          <w:rFonts w:ascii="Arial" w:hAnsi="Arial"/>
          <w:iCs/>
          <w:noProof/>
          <w:color w:val="auto"/>
          <w:szCs w:val="26"/>
          <w:highlight w:val="white"/>
        </w:rPr>
        <w:br/>
      </w:r>
      <w:r w:rsidRPr="00AB1384">
        <w:rPr>
          <w:rFonts w:ascii="Arial" w:hAnsi="Arial"/>
          <w:iCs/>
          <w:noProof/>
          <w:color w:val="auto"/>
          <w:szCs w:val="26"/>
          <w:highlight w:val="white"/>
        </w:rPr>
        <w:tab/>
      </w:r>
      <w:r w:rsidRPr="00AB1384">
        <w:rPr>
          <w:iCs/>
          <w:noProof/>
          <w:color w:val="auto"/>
          <w:szCs w:val="26"/>
          <w:highlight w:val="white"/>
          <w:lang w:val="en-US"/>
        </w:rPr>
        <w:t>XML</w:t>
      </w:r>
      <w:r w:rsidRPr="00AB1384">
        <w:rPr>
          <w:iCs/>
          <w:noProof/>
          <w:color w:val="auto"/>
          <w:szCs w:val="26"/>
          <w:highlight w:val="white"/>
        </w:rPr>
        <w:t xml:space="preserve"> документ в формате </w:t>
      </w:r>
      <w:r w:rsidRPr="00AB1384">
        <w:rPr>
          <w:iCs/>
          <w:noProof/>
          <w:color w:val="auto"/>
          <w:szCs w:val="26"/>
          <w:highlight w:val="white"/>
          <w:lang w:val="en-US"/>
        </w:rPr>
        <w:t>base</w:t>
      </w:r>
      <w:r w:rsidRPr="00AB1384">
        <w:rPr>
          <w:iCs/>
          <w:noProof/>
          <w:color w:val="auto"/>
          <w:szCs w:val="26"/>
          <w:highlight w:val="white"/>
        </w:rPr>
        <w:t>64 с открепленной подписью</w:t>
      </w:r>
    </w:p>
    <w:p w14:paraId="59F1BFFA" w14:textId="77777777" w:rsidR="0012762C" w:rsidRPr="00AB1384" w:rsidRDefault="0012762C" w:rsidP="0012762C">
      <w:pPr>
        <w:spacing w:before="20" w:after="0"/>
        <w:ind w:firstLine="0"/>
        <w:jc w:val="left"/>
        <w:rPr>
          <w:rFonts w:ascii="Arial" w:hAnsi="Arial"/>
          <w:iCs/>
          <w:noProof/>
          <w:color w:val="auto"/>
          <w:szCs w:val="26"/>
          <w:highlight w:val="white"/>
        </w:rPr>
      </w:pPr>
    </w:p>
    <w:tbl>
      <w:tblPr>
        <w:tblW w:w="1470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685"/>
        <w:gridCol w:w="3685"/>
        <w:gridCol w:w="2695"/>
        <w:gridCol w:w="3969"/>
        <w:gridCol w:w="671"/>
      </w:tblGrid>
      <w:tr w:rsidR="0012762C" w:rsidRPr="00A04473" w14:paraId="353C0C13" w14:textId="6EB9FE72" w:rsidTr="00AB1384">
        <w:trPr>
          <w:cantSplit/>
          <w:tblHeader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E3CDCD3" w14:textId="079BC6B9" w:rsidR="0012762C" w:rsidRPr="00A04473" w:rsidRDefault="0012762C" w:rsidP="0012762C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A04473">
              <w:rPr>
                <w:b/>
                <w:color w:val="auto"/>
                <w:szCs w:val="26"/>
              </w:rPr>
              <w:t>Элемент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FF07E7D" w14:textId="777477EE" w:rsidR="0012762C" w:rsidRPr="00A04473" w:rsidRDefault="0012762C" w:rsidP="0012762C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A04473">
              <w:rPr>
                <w:b/>
                <w:color w:val="auto"/>
                <w:szCs w:val="26"/>
              </w:rPr>
              <w:t>Описание элемента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317AB8" w14:textId="7A419B51" w:rsidR="0012762C" w:rsidRPr="00A04473" w:rsidRDefault="0012762C" w:rsidP="0012762C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A04473">
              <w:rPr>
                <w:b/>
                <w:color w:val="auto"/>
                <w:szCs w:val="26"/>
              </w:rPr>
              <w:t>Тип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3DC1AE" w14:textId="49B8A04E" w:rsidR="0012762C" w:rsidRPr="00A04473" w:rsidRDefault="0012762C" w:rsidP="0012762C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A04473">
              <w:rPr>
                <w:b/>
                <w:color w:val="auto"/>
                <w:szCs w:val="26"/>
              </w:rPr>
              <w:t>Описание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635851" w14:textId="0BC42A4C" w:rsidR="0012762C" w:rsidRPr="00A04473" w:rsidRDefault="0012762C" w:rsidP="0012762C">
            <w:pPr>
              <w:keepNext/>
              <w:keepLines/>
              <w:tabs>
                <w:tab w:val="left" w:pos="343"/>
                <w:tab w:val="left" w:pos="463"/>
              </w:tabs>
              <w:ind w:firstLine="0"/>
              <w:jc w:val="center"/>
              <w:rPr>
                <w:b/>
                <w:color w:val="auto"/>
                <w:szCs w:val="26"/>
              </w:rPr>
            </w:pPr>
            <w:r w:rsidRPr="00A04473">
              <w:rPr>
                <w:b/>
                <w:color w:val="auto"/>
                <w:szCs w:val="26"/>
              </w:rPr>
              <w:t>Мн.</w:t>
            </w:r>
          </w:p>
        </w:tc>
      </w:tr>
      <w:tr w:rsidR="0012762C" w:rsidRPr="00AB1384" w14:paraId="01F1DD85" w14:textId="2E4013D6" w:rsidTr="00AB1384">
        <w:trPr>
          <w:cantSplit/>
          <w:trHeight w:val="39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02E7" w14:textId="3E0361B0" w:rsidR="0012762C" w:rsidRPr="00AB1384" w:rsidRDefault="0012762C" w:rsidP="00E92FA3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DocXML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3521" w14:textId="024D37CF" w:rsidR="0012762C" w:rsidRPr="00AB1384" w:rsidRDefault="0012762C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XML документа в формате base64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0B55" w14:textId="6762BAF1" w:rsidR="0012762C" w:rsidRPr="00AB1384" w:rsidRDefault="0012762C" w:rsidP="00E92FA3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7545" w14:textId="2F3F64B6" w:rsidR="0012762C" w:rsidRPr="00AB1384" w:rsidRDefault="0012762C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Содержит XML документ в формате base64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EAF" w14:textId="6D01464E" w:rsidR="0012762C" w:rsidRPr="00AB1384" w:rsidRDefault="0012762C" w:rsidP="0012762C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12762C" w:rsidRPr="00AB1384" w14:paraId="189932F4" w14:textId="7016F686" w:rsidTr="00AB1384">
        <w:trPr>
          <w:cantSplit/>
          <w:trHeight w:val="39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D7C3" w14:textId="579551F9" w:rsidR="0012762C" w:rsidRPr="00AB1384" w:rsidRDefault="0012762C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DocSign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2045" w14:textId="1740EB19" w:rsidR="0012762C" w:rsidRPr="00AB1384" w:rsidRDefault="0012762C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Открепленная электронная подпись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CC0A" w14:textId="3D0056E2" w:rsidR="0012762C" w:rsidRPr="00AB1384" w:rsidRDefault="0012762C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F823" w14:textId="5FF0889A" w:rsidR="0012762C" w:rsidRPr="00AB1384" w:rsidRDefault="0012762C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 xml:space="preserve">Содержит </w:t>
            </w:r>
            <w:r w:rsidRPr="00AB1384">
              <w:rPr>
                <w:color w:val="auto"/>
                <w:szCs w:val="26"/>
                <w:lang w:val="en-US"/>
              </w:rPr>
              <w:t>sign</w:t>
            </w:r>
            <w:r w:rsidRPr="00AB1384">
              <w:rPr>
                <w:color w:val="auto"/>
                <w:szCs w:val="26"/>
              </w:rPr>
              <w:t xml:space="preserve"> файл открепленной электронной подписи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2B3" w14:textId="59706F7C" w:rsidR="0012762C" w:rsidRPr="00AB1384" w:rsidRDefault="0012762C" w:rsidP="0012762C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</w:t>
            </w:r>
            <w:r w:rsidRPr="00AB1384">
              <w:rPr>
                <w:color w:val="auto"/>
                <w:szCs w:val="26"/>
              </w:rPr>
              <w:t>1</w:t>
            </w:r>
            <w:r w:rsidRPr="00AB1384">
              <w:rPr>
                <w:color w:val="auto"/>
                <w:szCs w:val="26"/>
                <w:lang w:val="en-US"/>
              </w:rPr>
              <w:t>]</w:t>
            </w:r>
          </w:p>
        </w:tc>
      </w:tr>
    </w:tbl>
    <w:p w14:paraId="51B75D78" w14:textId="118A8BF8" w:rsidR="00AE6A09" w:rsidRPr="00F64B37" w:rsidRDefault="00AE6A09" w:rsidP="00CD393F">
      <w:pPr>
        <w:ind w:firstLine="0"/>
      </w:pPr>
    </w:p>
    <w:p w14:paraId="54C9CBA9" w14:textId="77777777" w:rsidR="00AE6A09" w:rsidRPr="00F64B37" w:rsidRDefault="00AE6A09">
      <w:pPr>
        <w:spacing w:before="0" w:after="0"/>
        <w:ind w:firstLine="0"/>
        <w:jc w:val="left"/>
      </w:pPr>
      <w:r w:rsidRPr="00F64B37">
        <w:br w:type="page"/>
      </w:r>
    </w:p>
    <w:p w14:paraId="2739CF20" w14:textId="4F731765" w:rsidR="006B6D0B" w:rsidRPr="00F64B37" w:rsidRDefault="006B6D0B" w:rsidP="00A04473">
      <w:pPr>
        <w:pStyle w:val="11"/>
        <w:numPr>
          <w:ilvl w:val="0"/>
          <w:numId w:val="0"/>
        </w:numPr>
        <w:sectPr w:rsidR="006B6D0B" w:rsidRPr="00F64B37" w:rsidSect="00CD393F">
          <w:footnotePr>
            <w:numRestart w:val="eachPage"/>
          </w:footnotePr>
          <w:pgSz w:w="16838" w:h="11906" w:orient="landscape" w:code="9"/>
          <w:pgMar w:top="1701" w:right="1134" w:bottom="1134" w:left="1134" w:header="709" w:footer="709" w:gutter="0"/>
          <w:cols w:space="708"/>
          <w:titlePg/>
          <w:docGrid w:linePitch="360"/>
        </w:sectPr>
      </w:pPr>
    </w:p>
    <w:p w14:paraId="5C9703C2" w14:textId="4BDBECE7" w:rsidR="00AE6A09" w:rsidRPr="0012762C" w:rsidRDefault="00AF301E" w:rsidP="00A04473">
      <w:pPr>
        <w:pStyle w:val="11"/>
      </w:pPr>
      <w:bookmarkStart w:id="873" w:name="_Toc136524944"/>
      <w:r w:rsidRPr="0012762C">
        <w:lastRenderedPageBreak/>
        <w:t>Ф</w:t>
      </w:r>
      <w:r w:rsidR="00A04473" w:rsidRPr="0012762C">
        <w:t>ОРМАТ ЕДИНОЙ ФОРМЫ ДОВЕРЕННОСТИ В ЭЛЕКТРОННОЙ ФОРМЕ В МАШИНОЧИТАЕМОМ ВИДЕ</w:t>
      </w:r>
      <w:bookmarkEnd w:id="873"/>
    </w:p>
    <w:p w14:paraId="0E2E9633" w14:textId="045F5466" w:rsidR="006B6D0B" w:rsidRPr="00730BFE" w:rsidRDefault="00AB1384" w:rsidP="00AB1384">
      <w:pPr>
        <w:pStyle w:val="24"/>
      </w:pPr>
      <w:bookmarkStart w:id="874" w:name="_Toc136524945"/>
      <w:r>
        <w:t>О</w:t>
      </w:r>
      <w:r w:rsidRPr="00730BFE">
        <w:t>бщие требования</w:t>
      </w:r>
      <w:bookmarkEnd w:id="874"/>
    </w:p>
    <w:p w14:paraId="2C44DE52" w14:textId="77777777" w:rsidR="006B6D0B" w:rsidRPr="00730BFE" w:rsidRDefault="006B6D0B" w:rsidP="006B6D0B">
      <w:pPr>
        <w:pStyle w:val="afffffb"/>
        <w:ind w:firstLine="708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 xml:space="preserve">1. Настоящий формат разработан в соответствии с Едиными требованиями к формам доверенностей, необходимыми для использования квалифицированной электронной подписи, утвержденными приказом </w:t>
      </w:r>
      <w:proofErr w:type="spellStart"/>
      <w:r w:rsidRPr="00730BFE">
        <w:rPr>
          <w:rFonts w:eastAsia="SimSun"/>
          <w:color w:val="000000" w:themeColor="text1"/>
          <w:sz w:val="26"/>
          <w:szCs w:val="26"/>
        </w:rPr>
        <w:t>Минцифры</w:t>
      </w:r>
      <w:proofErr w:type="spellEnd"/>
      <w:r w:rsidRPr="00730BFE">
        <w:rPr>
          <w:rFonts w:eastAsia="SimSun"/>
          <w:color w:val="000000" w:themeColor="text1"/>
          <w:sz w:val="26"/>
          <w:szCs w:val="26"/>
        </w:rPr>
        <w:t xml:space="preserve"> России от 18.08.2021 № 857 «Об утверждении единых требований к формам доверенностей, необходимых для использования квалифицированной электронной подписи».</w:t>
      </w:r>
    </w:p>
    <w:p w14:paraId="6911C7AE" w14:textId="77777777" w:rsidR="006B6D0B" w:rsidRPr="00730BFE" w:rsidRDefault="006B6D0B" w:rsidP="006B6D0B">
      <w:pPr>
        <w:pStyle w:val="afffffb"/>
        <w:ind w:firstLine="708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Настоящий формат описывает требования к XML-файлу доверенности, оформленной доверителем и подтверждающей полномочия представителя.</w:t>
      </w:r>
      <w:r w:rsidRPr="00730BFE">
        <w:rPr>
          <w:color w:val="000000" w:themeColor="text1"/>
          <w:sz w:val="26"/>
          <w:szCs w:val="26"/>
        </w:rPr>
        <w:t xml:space="preserve"> </w:t>
      </w:r>
    </w:p>
    <w:p w14:paraId="6A263A85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 xml:space="preserve">Сторонами доверенности выступают доверитель («представляемый») и представитель («поверенный»). </w:t>
      </w:r>
    </w:p>
    <w:p w14:paraId="579FF820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Доверенность оформляется от имени юридического лица, иностранного юридического лица, индивидуального предпринимателя или физического лица.</w:t>
      </w:r>
    </w:p>
    <w:p w14:paraId="2EFECE79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От имени представляемого вправе совершать действия по доверенности следующая категория представителей: юридическое лицо, индивидуальный предприниматель или физическое лицо, филиал (обособленное подразделение юридического лица) или филиал (аккредитованное представительство) иностранного юридического лица.</w:t>
      </w:r>
    </w:p>
    <w:p w14:paraId="0043D28D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Полномочия и ограничения к полномочию указываются в соответствии с методическими указаниями по использованию классификатора полномочий, указанного в статье 17.5 Федерального закона от 06.04.2011 № 63-ФЗ «Об электронной подписи».</w:t>
      </w:r>
    </w:p>
    <w:p w14:paraId="44F10F7D" w14:textId="77777777" w:rsidR="006B6D0B" w:rsidRPr="00730BFE" w:rsidRDefault="006B6D0B" w:rsidP="006B6D0B">
      <w:pPr>
        <w:pStyle w:val="afffffb"/>
        <w:spacing w:before="120" w:after="120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2. Требования к обязательности элементов формата.</w:t>
      </w:r>
    </w:p>
    <w:p w14:paraId="6EEC04F4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Настоящий формат использует метод кодирования обязательности элементов через регистр флагов, где каждый флаг должен принимать значение «1» или «0»:</w:t>
      </w:r>
    </w:p>
    <w:p w14:paraId="6F86E4FF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•</w:t>
      </w:r>
      <w:r w:rsidRPr="00730BFE">
        <w:rPr>
          <w:rFonts w:eastAsia="SimSun"/>
          <w:color w:val="000000" w:themeColor="text1"/>
          <w:sz w:val="26"/>
          <w:szCs w:val="26"/>
        </w:rPr>
        <w:tab/>
        <w:t xml:space="preserve">флаг </w:t>
      </w:r>
      <w:r w:rsidRPr="00730BFE">
        <w:rPr>
          <w:rFonts w:eastAsia="SimSun"/>
          <w:b/>
          <w:color w:val="000000" w:themeColor="text1"/>
          <w:sz w:val="26"/>
          <w:szCs w:val="26"/>
        </w:rPr>
        <w:t>включен</w:t>
      </w:r>
      <w:r w:rsidRPr="00730BFE">
        <w:rPr>
          <w:rFonts w:eastAsia="SimSun"/>
          <w:color w:val="000000" w:themeColor="text1"/>
          <w:sz w:val="26"/>
          <w:szCs w:val="26"/>
        </w:rPr>
        <w:t>, когда его значение = «1»,</w:t>
      </w:r>
    </w:p>
    <w:p w14:paraId="250BFB42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•</w:t>
      </w:r>
      <w:r w:rsidRPr="00730BFE">
        <w:rPr>
          <w:rFonts w:eastAsia="SimSun"/>
          <w:color w:val="000000" w:themeColor="text1"/>
          <w:sz w:val="26"/>
          <w:szCs w:val="26"/>
        </w:rPr>
        <w:tab/>
        <w:t xml:space="preserve">флаг </w:t>
      </w:r>
      <w:r w:rsidRPr="00730BFE">
        <w:rPr>
          <w:rFonts w:eastAsia="SimSun"/>
          <w:b/>
          <w:color w:val="000000" w:themeColor="text1"/>
          <w:sz w:val="26"/>
          <w:szCs w:val="26"/>
        </w:rPr>
        <w:t>выключен</w:t>
      </w:r>
      <w:r w:rsidRPr="00730BFE">
        <w:rPr>
          <w:rFonts w:eastAsia="SimSun"/>
          <w:color w:val="000000" w:themeColor="text1"/>
          <w:sz w:val="26"/>
          <w:szCs w:val="26"/>
        </w:rPr>
        <w:t>, когда его значение = «0».</w:t>
      </w:r>
    </w:p>
    <w:p w14:paraId="57B2C6C0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1) в случае если все 8 флагов принимают значение «0», то XML-файл доверенности содержит основные элементы доверенности (по умолчанию), необходимые в ходе исполнения хозяйственных сделок – B2B доверенность;</w:t>
      </w:r>
    </w:p>
    <w:p w14:paraId="007FA14D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 xml:space="preserve">2) в случае если </w:t>
      </w:r>
      <w:r w:rsidRPr="00730BFE">
        <w:rPr>
          <w:rFonts w:eastAsia="SimSun"/>
          <w:b/>
          <w:color w:val="000000" w:themeColor="text1"/>
          <w:sz w:val="26"/>
          <w:szCs w:val="26"/>
        </w:rPr>
        <w:t>второй</w:t>
      </w:r>
      <w:r w:rsidRPr="00730BFE">
        <w:rPr>
          <w:rFonts w:eastAsia="SimSun"/>
          <w:color w:val="000000" w:themeColor="text1"/>
          <w:sz w:val="26"/>
          <w:szCs w:val="26"/>
        </w:rPr>
        <w:t xml:space="preserve"> флаг принимает значение «1», дополнительно к основным элементам доверенности (по умолчанию) указываются элементы доверенности, необходимые для получения государственных и муниципальных услуг с использованием платформы полномочий Госуслуг (ЕСИА);</w:t>
      </w:r>
    </w:p>
    <w:p w14:paraId="3B5BA984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 xml:space="preserve">3) в случае если </w:t>
      </w:r>
      <w:r w:rsidRPr="00730BFE">
        <w:rPr>
          <w:rFonts w:eastAsia="SimSun"/>
          <w:b/>
          <w:color w:val="000000" w:themeColor="text1"/>
          <w:sz w:val="26"/>
          <w:szCs w:val="26"/>
        </w:rPr>
        <w:t>третий</w:t>
      </w:r>
      <w:r w:rsidRPr="00730BFE">
        <w:rPr>
          <w:rFonts w:eastAsia="SimSun"/>
          <w:color w:val="000000" w:themeColor="text1"/>
          <w:sz w:val="26"/>
          <w:szCs w:val="26"/>
        </w:rPr>
        <w:t xml:space="preserve"> флаг принимает значение «1», дополнительно</w:t>
      </w:r>
      <w:r w:rsidRPr="00730BFE">
        <w:rPr>
          <w:color w:val="000000" w:themeColor="text1"/>
          <w:sz w:val="26"/>
          <w:szCs w:val="26"/>
        </w:rPr>
        <w:t xml:space="preserve"> </w:t>
      </w:r>
      <w:r w:rsidRPr="00730BFE">
        <w:rPr>
          <w:rFonts w:eastAsia="SimSun"/>
          <w:color w:val="000000" w:themeColor="text1"/>
          <w:sz w:val="26"/>
          <w:szCs w:val="26"/>
        </w:rPr>
        <w:t>к основным элементам доверенности (по умолчанию) указываются элементы доверенности, необходимые для нотариального удостоверения доверенности (доверенность удостоверена нотариусом);</w:t>
      </w:r>
    </w:p>
    <w:p w14:paraId="4682FCAE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lastRenderedPageBreak/>
        <w:t xml:space="preserve">4) в случае если </w:t>
      </w:r>
      <w:r w:rsidRPr="00730BFE">
        <w:rPr>
          <w:rFonts w:eastAsia="SimSun"/>
          <w:b/>
          <w:color w:val="000000" w:themeColor="text1"/>
          <w:sz w:val="26"/>
          <w:szCs w:val="26"/>
        </w:rPr>
        <w:t>четвертый</w:t>
      </w:r>
      <w:r w:rsidRPr="00730BFE">
        <w:rPr>
          <w:rFonts w:eastAsia="SimSun"/>
          <w:color w:val="000000" w:themeColor="text1"/>
          <w:sz w:val="26"/>
          <w:szCs w:val="26"/>
        </w:rPr>
        <w:t xml:space="preserve"> флаг принимает значение «1», дополнительно к основным элементам доверенности (по умолчанию) указываются элементы доверенности, необходимые для взаимодействия с налоговыми органами;</w:t>
      </w:r>
    </w:p>
    <w:p w14:paraId="2A246858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 xml:space="preserve">5) флаги </w:t>
      </w:r>
      <w:r w:rsidRPr="00730BFE">
        <w:rPr>
          <w:rFonts w:eastAsia="SimSun"/>
          <w:b/>
          <w:bCs/>
          <w:color w:val="000000" w:themeColor="text1"/>
          <w:sz w:val="26"/>
          <w:szCs w:val="26"/>
        </w:rPr>
        <w:t>первый,</w:t>
      </w:r>
      <w:r w:rsidRPr="00730BFE">
        <w:rPr>
          <w:rFonts w:eastAsia="SimSun"/>
          <w:color w:val="000000" w:themeColor="text1"/>
          <w:sz w:val="26"/>
          <w:szCs w:val="26"/>
        </w:rPr>
        <w:t xml:space="preserve"> </w:t>
      </w:r>
      <w:r w:rsidRPr="00730BFE">
        <w:rPr>
          <w:rFonts w:eastAsia="SimSun"/>
          <w:b/>
          <w:bCs/>
          <w:color w:val="000000" w:themeColor="text1"/>
          <w:sz w:val="26"/>
          <w:szCs w:val="26"/>
        </w:rPr>
        <w:t>пятый, шестой, седьмой и восьмой</w:t>
      </w:r>
      <w:r w:rsidRPr="00730BFE">
        <w:rPr>
          <w:rFonts w:eastAsia="SimSun"/>
          <w:color w:val="000000" w:themeColor="text1"/>
          <w:sz w:val="26"/>
          <w:szCs w:val="26"/>
        </w:rPr>
        <w:t xml:space="preserve"> всегда имеют значение, равное «0» и не влияют на состав элементов доверенности;</w:t>
      </w:r>
    </w:p>
    <w:p w14:paraId="51C3B63C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6) Второй и (или) третий, и (или) четвертый флаги могут одновременно принимать значение «1», в случае если доверенность содержит соответственно элементы, необходимые для получения государственных и муниципальных услуг с использованием платформы полномочий Госуслуг (ЕСИА) и (или) взаимодействия с налоговыми органами, и (или) доверенность удостоверена нотариусом.</w:t>
      </w:r>
    </w:p>
    <w:p w14:paraId="5C32F376" w14:textId="77777777" w:rsidR="006B6D0B" w:rsidRPr="00730BFE" w:rsidRDefault="006B6D0B" w:rsidP="006B6D0B">
      <w:pPr>
        <w:pStyle w:val="afffffb"/>
        <w:spacing w:line="264" w:lineRule="auto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Пример совершения действия по доверенности:</w:t>
      </w:r>
    </w:p>
    <w:p w14:paraId="29B2E3A4" w14:textId="1E9992D1" w:rsidR="006B6D0B" w:rsidRDefault="00AF301E" w:rsidP="006B6D0B">
      <w:pPr>
        <w:pStyle w:val="afffffb"/>
        <w:ind w:firstLine="0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В</w:t>
      </w:r>
      <w:r w:rsidR="006B6D0B">
        <w:rPr>
          <w:color w:val="000000" w:themeColor="text1"/>
          <w:sz w:val="28"/>
          <w:szCs w:val="28"/>
        </w:rPr>
        <w:t>.1</w:t>
      </w:r>
    </w:p>
    <w:tbl>
      <w:tblPr>
        <w:tblStyle w:val="afff"/>
        <w:tblW w:w="5000" w:type="pct"/>
        <w:tblLook w:val="04A0" w:firstRow="1" w:lastRow="0" w:firstColumn="1" w:lastColumn="0" w:noHBand="0" w:noVBand="1"/>
      </w:tblPr>
      <w:tblGrid>
        <w:gridCol w:w="2512"/>
        <w:gridCol w:w="6775"/>
      </w:tblGrid>
      <w:tr w:rsidR="006B6D0B" w:rsidRPr="00730BFE" w14:paraId="746B0811" w14:textId="77777777" w:rsidTr="006B6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0" w:type="dxa"/>
            <w:shd w:val="clear" w:color="auto" w:fill="E7E6E6" w:themeFill="background2"/>
            <w:vAlign w:val="center"/>
            <w:hideMark/>
          </w:tcPr>
          <w:p w14:paraId="4ED3C206" w14:textId="77777777" w:rsidR="006B6D0B" w:rsidRPr="00730BFE" w:rsidRDefault="006B6D0B" w:rsidP="006B6D0B">
            <w:pPr>
              <w:pStyle w:val="afffffb"/>
              <w:spacing w:before="144" w:after="144"/>
              <w:ind w:firstLine="0"/>
              <w:jc w:val="center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Флаг обязательности элементов</w:t>
            </w:r>
          </w:p>
        </w:tc>
        <w:tc>
          <w:tcPr>
            <w:tcW w:w="7077" w:type="dxa"/>
            <w:shd w:val="clear" w:color="auto" w:fill="E7E6E6" w:themeFill="background2"/>
            <w:vAlign w:val="center"/>
            <w:hideMark/>
          </w:tcPr>
          <w:p w14:paraId="2CC749E8" w14:textId="77777777" w:rsidR="006B6D0B" w:rsidRPr="00730BFE" w:rsidRDefault="006B6D0B" w:rsidP="006B6D0B">
            <w:pPr>
              <w:pStyle w:val="afffffb"/>
              <w:spacing w:before="144" w:after="144"/>
              <w:ind w:firstLine="0"/>
              <w:jc w:val="center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Описание вариантов 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>совершения действия по доверенности</w:t>
            </w:r>
          </w:p>
        </w:tc>
      </w:tr>
      <w:tr w:rsidR="006B6D0B" w:rsidRPr="00730BFE" w14:paraId="0FA7E9E2" w14:textId="77777777" w:rsidTr="006B6D0B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7C9F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00000000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B0C3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Указаны основные элементы B2B доверенности (по умолчанию)</w:t>
            </w:r>
          </w:p>
        </w:tc>
      </w:tr>
      <w:tr w:rsidR="006B6D0B" w:rsidRPr="00730BFE" w14:paraId="21EC95EF" w14:textId="77777777" w:rsidTr="006B6D0B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29B1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01000000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033AE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Указаны основные элементы B2B доверенности (по умолчанию)</w:t>
            </w:r>
          </w:p>
          <w:p w14:paraId="004B85E3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+ </w:t>
            </w:r>
          </w:p>
          <w:p w14:paraId="6C5C09B0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Элементы, необходимые для 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>получения государственных и муниципальных услуг с использованием платформы полномочий Госуслуг (ЕСИА)</w:t>
            </w:r>
          </w:p>
        </w:tc>
      </w:tr>
      <w:tr w:rsidR="006B6D0B" w:rsidRPr="00730BFE" w14:paraId="00B9C02D" w14:textId="77777777" w:rsidTr="006B6D0B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B065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00100000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BB982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Указаны основные элементы B2B доверенности (по умолчанию)</w:t>
            </w:r>
          </w:p>
          <w:p w14:paraId="44C86726" w14:textId="77777777" w:rsidR="006B6D0B" w:rsidRPr="00730BFE" w:rsidRDefault="006B6D0B">
            <w:pPr>
              <w:pStyle w:val="afffffb"/>
              <w:ind w:firstLine="0"/>
              <w:rPr>
                <w:rFonts w:eastAsia="SimSun"/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+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</w:p>
          <w:p w14:paraId="5729FC1D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>Доверенность удостоверена нотариусом</w:t>
            </w:r>
          </w:p>
        </w:tc>
      </w:tr>
      <w:tr w:rsidR="006B6D0B" w:rsidRPr="00730BFE" w14:paraId="449816B0" w14:textId="77777777" w:rsidTr="006B6D0B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3771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00010000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1D3A0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Указаны основные элементы B2B доверенности (по умолчанию)</w:t>
            </w:r>
          </w:p>
          <w:p w14:paraId="2ED083F5" w14:textId="77777777" w:rsidR="006B6D0B" w:rsidRPr="00730BFE" w:rsidRDefault="006B6D0B">
            <w:pPr>
              <w:pStyle w:val="afffffb"/>
              <w:ind w:firstLine="0"/>
              <w:rPr>
                <w:rFonts w:eastAsia="SimSun"/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+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</w:p>
          <w:p w14:paraId="106317E3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Элементы, необходимые для 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>взаимодействия с налоговыми органами</w:t>
            </w:r>
          </w:p>
        </w:tc>
      </w:tr>
      <w:tr w:rsidR="006B6D0B" w:rsidRPr="00730BFE" w14:paraId="22D1E055" w14:textId="77777777" w:rsidTr="006B6D0B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32C2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01100000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707A1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Указаны основные элементы B2B доверенности (по умолчанию)</w:t>
            </w:r>
          </w:p>
          <w:p w14:paraId="097C8C73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+ </w:t>
            </w:r>
          </w:p>
          <w:p w14:paraId="0A24CCE8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Элементы, необходимые для 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>получения государственных и муниципальных услуг с использованием платформы полномочий Госуслуг (ЕСИА)</w:t>
            </w:r>
          </w:p>
          <w:p w14:paraId="40D58B71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+ </w:t>
            </w:r>
          </w:p>
          <w:p w14:paraId="5B533981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>Доверенность удостоверена нотариусом</w:t>
            </w:r>
          </w:p>
        </w:tc>
      </w:tr>
      <w:tr w:rsidR="006B6D0B" w:rsidRPr="00730BFE" w14:paraId="76AB01A1" w14:textId="77777777" w:rsidTr="006B6D0B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E7E1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00110000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79C20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Указаны основные элементы B2B доверенности (по умолчанию)</w:t>
            </w:r>
          </w:p>
          <w:p w14:paraId="071D34FF" w14:textId="77777777" w:rsidR="006B6D0B" w:rsidRPr="00730BFE" w:rsidRDefault="006B6D0B">
            <w:pPr>
              <w:pStyle w:val="afffffb"/>
              <w:ind w:firstLine="0"/>
              <w:rPr>
                <w:rFonts w:eastAsia="SimSun"/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+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</w:p>
          <w:p w14:paraId="0686C50D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Элементы, необходимые для 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 xml:space="preserve">взаимодействия с 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lastRenderedPageBreak/>
              <w:t>налоговыми органами</w:t>
            </w:r>
            <w:r w:rsidRPr="00730BFE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7B422FDA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+ </w:t>
            </w:r>
          </w:p>
          <w:p w14:paraId="3532BDE0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>Доверенность удостоверена нотариусом</w:t>
            </w:r>
          </w:p>
        </w:tc>
      </w:tr>
      <w:tr w:rsidR="006B6D0B" w:rsidRPr="00730BFE" w14:paraId="41BC895E" w14:textId="77777777" w:rsidTr="006B6D0B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73BA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lastRenderedPageBreak/>
              <w:t>01110000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7253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Указаны основные элементы B2B доверенности (по умолчанию)</w:t>
            </w:r>
          </w:p>
          <w:p w14:paraId="5ABCA621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+ </w:t>
            </w:r>
          </w:p>
          <w:p w14:paraId="123E20E0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Элементы, необходимые для 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>получения государственных и муниципальных услуг с использованием платформы полномочий Госуслуг (ЕСИА)</w:t>
            </w:r>
          </w:p>
          <w:p w14:paraId="747FDF87" w14:textId="77777777" w:rsidR="006B6D0B" w:rsidRPr="00730BFE" w:rsidRDefault="006B6D0B">
            <w:pPr>
              <w:pStyle w:val="afffffb"/>
              <w:ind w:firstLine="0"/>
              <w:rPr>
                <w:rFonts w:eastAsia="SimSun"/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>+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</w:p>
          <w:p w14:paraId="68AF3A0C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Элементы, необходимые для </w:t>
            </w: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>взаимодействия с налоговыми органами</w:t>
            </w:r>
          </w:p>
          <w:p w14:paraId="2552CFE1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color w:val="000000" w:themeColor="text1"/>
                <w:sz w:val="26"/>
                <w:szCs w:val="26"/>
              </w:rPr>
              <w:t xml:space="preserve">+ </w:t>
            </w:r>
          </w:p>
          <w:p w14:paraId="74FDA554" w14:textId="77777777" w:rsidR="006B6D0B" w:rsidRPr="00730BFE" w:rsidRDefault="006B6D0B">
            <w:pPr>
              <w:pStyle w:val="afffffb"/>
              <w:ind w:firstLine="0"/>
              <w:rPr>
                <w:color w:val="000000" w:themeColor="text1"/>
                <w:sz w:val="26"/>
                <w:szCs w:val="26"/>
              </w:rPr>
            </w:pPr>
            <w:r w:rsidRPr="00730BFE">
              <w:rPr>
                <w:rFonts w:eastAsia="SimSun"/>
                <w:color w:val="000000" w:themeColor="text1"/>
                <w:sz w:val="26"/>
                <w:szCs w:val="26"/>
              </w:rPr>
              <w:t>Доверенность удостоверена нотариусом</w:t>
            </w:r>
          </w:p>
        </w:tc>
      </w:tr>
    </w:tbl>
    <w:p w14:paraId="78EEACBE" w14:textId="77777777" w:rsidR="006B6D0B" w:rsidRPr="00730BFE" w:rsidRDefault="006B6D0B" w:rsidP="006B6D0B">
      <w:pPr>
        <w:pStyle w:val="afffffb"/>
        <w:spacing w:before="120" w:after="120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3. Требования к электронной подписи.</w:t>
      </w:r>
    </w:p>
    <w:p w14:paraId="7765EDCE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 xml:space="preserve">Доверенность подписывается усиленной квалифицированной электронной подписью (далее – электронная подпись) в соответствии с Форматом электронной подписи, обязательным для реализации всеми средствами электронной подписи, утвержденным приказом </w:t>
      </w:r>
      <w:proofErr w:type="spellStart"/>
      <w:r w:rsidRPr="00730BFE">
        <w:rPr>
          <w:rFonts w:eastAsia="SimSun"/>
          <w:color w:val="000000" w:themeColor="text1"/>
          <w:sz w:val="26"/>
          <w:szCs w:val="26"/>
        </w:rPr>
        <w:t>Минцифры</w:t>
      </w:r>
      <w:proofErr w:type="spellEnd"/>
      <w:r w:rsidRPr="00730BFE">
        <w:rPr>
          <w:rFonts w:eastAsia="SimSun"/>
          <w:color w:val="000000" w:themeColor="text1"/>
          <w:sz w:val="26"/>
          <w:szCs w:val="26"/>
        </w:rPr>
        <w:t xml:space="preserve"> России от 14.09.2020 № 472 «Об утверждении Формата электронной подписи, обязательного для реализации всеми средствами электронной подписи». </w:t>
      </w:r>
    </w:p>
    <w:p w14:paraId="1C60F08C" w14:textId="77777777" w:rsidR="006B6D0B" w:rsidRPr="00730BFE" w:rsidRDefault="006B6D0B" w:rsidP="006B6D0B">
      <w:pPr>
        <w:autoSpaceDE w:val="0"/>
        <w:autoSpaceDN w:val="0"/>
        <w:adjustRightInd w:val="0"/>
        <w:ind w:firstLine="540"/>
        <w:rPr>
          <w:rFonts w:eastAsia="SimSun"/>
          <w:color w:val="000000" w:themeColor="text1"/>
          <w:szCs w:val="26"/>
        </w:rPr>
      </w:pPr>
      <w:r w:rsidRPr="00730BFE">
        <w:rPr>
          <w:color w:val="000000" w:themeColor="text1"/>
          <w:szCs w:val="26"/>
        </w:rPr>
        <w:t xml:space="preserve">Электронная подпись должна содержаться в отдельном файле (отсоединенная электронная подпись). </w:t>
      </w:r>
      <w:r w:rsidRPr="00730BFE">
        <w:rPr>
          <w:rFonts w:eastAsia="SimSun"/>
          <w:color w:val="000000" w:themeColor="text1"/>
          <w:szCs w:val="26"/>
        </w:rPr>
        <w:t>При подписании доверенности несколькими лицами каждая электронная подпись должна содержаться в отдельном файле.</w:t>
      </w:r>
    </w:p>
    <w:p w14:paraId="4DF8F650" w14:textId="77777777" w:rsidR="006B6D0B" w:rsidRPr="00730BFE" w:rsidRDefault="006B6D0B" w:rsidP="006B6D0B">
      <w:pPr>
        <w:pStyle w:val="afffffb"/>
        <w:spacing w:before="120" w:after="120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4. Требования к версии формата.</w:t>
      </w:r>
    </w:p>
    <w:p w14:paraId="328EF969" w14:textId="407D4F16" w:rsidR="006B6D0B" w:rsidRPr="00730BFE" w:rsidRDefault="006B6D0B" w:rsidP="00AF301E">
      <w:pPr>
        <w:pStyle w:val="afffffb"/>
        <w:rPr>
          <w:b/>
          <w:bCs/>
          <w:caps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Номер версии настоящего формата равен «EMCHD_1».</w:t>
      </w:r>
    </w:p>
    <w:p w14:paraId="3203042B" w14:textId="4239C532" w:rsidR="006B6D0B" w:rsidRPr="00730BFE" w:rsidRDefault="00AB1384" w:rsidP="00AB1384">
      <w:pPr>
        <w:pStyle w:val="24"/>
        <w:rPr>
          <w:caps/>
        </w:rPr>
      </w:pPr>
      <w:bookmarkStart w:id="875" w:name="_Toc136524946"/>
      <w:r>
        <w:t>Т</w:t>
      </w:r>
      <w:r w:rsidRPr="00730BFE">
        <w:t>ермины и сокращения</w:t>
      </w:r>
      <w:bookmarkEnd w:id="875"/>
    </w:p>
    <w:p w14:paraId="38C3A2FD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При описании настоящего формата используются следующие определения:</w:t>
      </w:r>
    </w:p>
    <w:p w14:paraId="445094AF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</w:p>
    <w:tbl>
      <w:tblPr>
        <w:tblStyle w:val="16"/>
        <w:tblW w:w="9827" w:type="dxa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6257"/>
      </w:tblGrid>
      <w:tr w:rsidR="006B6D0B" w:rsidRPr="00730BFE" w14:paraId="4B978CCD" w14:textId="77777777" w:rsidTr="006B6D0B">
        <w:trPr>
          <w:trHeight w:val="481"/>
        </w:trPr>
        <w:tc>
          <w:tcPr>
            <w:tcW w:w="3570" w:type="dxa"/>
            <w:hideMark/>
          </w:tcPr>
          <w:p w14:paraId="6264D012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XML-файл доверенности</w:t>
            </w:r>
          </w:p>
        </w:tc>
        <w:tc>
          <w:tcPr>
            <w:tcW w:w="6257" w:type="dxa"/>
          </w:tcPr>
          <w:p w14:paraId="508F1BDA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Файл XML формата, представляющий доверенность в электронной форме в машиночитаемом виде.</w:t>
            </w:r>
          </w:p>
          <w:p w14:paraId="1D2C67D1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4B81B60D" w14:textId="77777777" w:rsidTr="006B6D0B">
        <w:trPr>
          <w:trHeight w:val="481"/>
        </w:trPr>
        <w:tc>
          <w:tcPr>
            <w:tcW w:w="3570" w:type="dxa"/>
            <w:hideMark/>
          </w:tcPr>
          <w:p w14:paraId="10016014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XML-схема доверенности</w:t>
            </w:r>
          </w:p>
        </w:tc>
        <w:tc>
          <w:tcPr>
            <w:tcW w:w="6257" w:type="dxa"/>
          </w:tcPr>
          <w:p w14:paraId="1FCF9D4F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Файл с расширением «XSD».</w:t>
            </w:r>
          </w:p>
          <w:p w14:paraId="7AD2A275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Является описанием структуры XML-файла доверенности на языке описания данных XML по </w:t>
            </w: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lastRenderedPageBreak/>
              <w:t>спецификации Консорциума W3C.</w:t>
            </w:r>
          </w:p>
          <w:p w14:paraId="7DAF5CA2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3970162A" w14:textId="77777777" w:rsidTr="006B6D0B">
        <w:trPr>
          <w:trHeight w:val="481"/>
        </w:trPr>
        <w:tc>
          <w:tcPr>
            <w:tcW w:w="3570" w:type="dxa"/>
            <w:hideMark/>
          </w:tcPr>
          <w:p w14:paraId="4A31ECA9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lastRenderedPageBreak/>
              <w:t>Классификатор полномочий</w:t>
            </w:r>
          </w:p>
        </w:tc>
        <w:tc>
          <w:tcPr>
            <w:tcW w:w="6257" w:type="dxa"/>
          </w:tcPr>
          <w:p w14:paraId="7850E45C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Классификатор полномочий, указанный в статье 17.5 Федерального закона от 06.04.2011 № 63-ФЗ «Об электронной подписи».</w:t>
            </w:r>
          </w:p>
          <w:p w14:paraId="52559CE0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6BC29C6F" w14:textId="77777777" w:rsidTr="006B6D0B">
        <w:trPr>
          <w:trHeight w:val="481"/>
        </w:trPr>
        <w:tc>
          <w:tcPr>
            <w:tcW w:w="3570" w:type="dxa"/>
            <w:hideMark/>
          </w:tcPr>
          <w:p w14:paraId="1C0F2C77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Доверенность</w:t>
            </w:r>
          </w:p>
        </w:tc>
        <w:tc>
          <w:tcPr>
            <w:tcW w:w="6257" w:type="dxa"/>
          </w:tcPr>
          <w:p w14:paraId="0D299797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Письменное уполномочие, выдаваемое одним лицом другому лицу или другим лицам для представительства перед третьими лицами.</w:t>
            </w:r>
          </w:p>
          <w:p w14:paraId="0FA944D7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49F19F9B" w14:textId="77777777" w:rsidTr="006B6D0B">
        <w:trPr>
          <w:trHeight w:val="481"/>
        </w:trPr>
        <w:tc>
          <w:tcPr>
            <w:tcW w:w="3570" w:type="dxa"/>
          </w:tcPr>
          <w:p w14:paraId="23F82E3C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Передоверие</w:t>
            </w:r>
          </w:p>
          <w:p w14:paraId="03127A75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  <w:tc>
          <w:tcPr>
            <w:tcW w:w="6257" w:type="dxa"/>
          </w:tcPr>
          <w:p w14:paraId="76F098FE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Передача полномочий лицом, получившим эти полномочия по доверенности, другому лицу. </w:t>
            </w:r>
          </w:p>
          <w:p w14:paraId="072A34DA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Лицо, которому выдана доверенность, должно лично совершать те действия, на которые оно уполномочено. Оно может передоверить их совершение другому лицу, если уполномочено на это доверенностью, а также если вынуждено к этому силою обстоятельств для охраны интересов выдавшего доверенность лица и доверенность не запрещает передоверие.</w:t>
            </w:r>
          </w:p>
          <w:p w14:paraId="793A3AE0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7B37705F" w14:textId="77777777" w:rsidTr="006B6D0B">
        <w:trPr>
          <w:trHeight w:val="481"/>
        </w:trPr>
        <w:tc>
          <w:tcPr>
            <w:tcW w:w="3570" w:type="dxa"/>
            <w:hideMark/>
          </w:tcPr>
          <w:p w14:paraId="5584DD71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Доверенность, выданная в порядке передоверия </w:t>
            </w:r>
          </w:p>
        </w:tc>
        <w:tc>
          <w:tcPr>
            <w:tcW w:w="6257" w:type="dxa"/>
          </w:tcPr>
          <w:p w14:paraId="6530139C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Доверенность, выданная от первоначальной доверенности или при последующем передоверии   и содержащая полномочия представителя, которые передаются другому лицу.</w:t>
            </w:r>
          </w:p>
          <w:p w14:paraId="006D4688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6B01681D" w14:textId="77777777" w:rsidTr="006B6D0B">
        <w:tc>
          <w:tcPr>
            <w:tcW w:w="3570" w:type="dxa"/>
            <w:hideMark/>
          </w:tcPr>
          <w:p w14:paraId="18DEE9B9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Доверитель (представляемый)</w:t>
            </w:r>
          </w:p>
        </w:tc>
        <w:tc>
          <w:tcPr>
            <w:tcW w:w="6257" w:type="dxa"/>
          </w:tcPr>
          <w:p w14:paraId="3AB90AF1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Лицо, передавшее другому лицу полномочия представлять его интересы перед третьими лицами по доверенности.</w:t>
            </w:r>
          </w:p>
          <w:p w14:paraId="67E583E2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01703838" w14:textId="77777777" w:rsidTr="006B6D0B">
        <w:tc>
          <w:tcPr>
            <w:tcW w:w="3570" w:type="dxa"/>
            <w:hideMark/>
          </w:tcPr>
          <w:p w14:paraId="300419C5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Представитель (поверенный)</w:t>
            </w:r>
          </w:p>
        </w:tc>
        <w:tc>
          <w:tcPr>
            <w:tcW w:w="6257" w:type="dxa"/>
          </w:tcPr>
          <w:p w14:paraId="285D7083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Лицо, получившее полномочия представлять интересы другого лица перед третьими лицами по доверенности.</w:t>
            </w:r>
          </w:p>
          <w:p w14:paraId="23B2122E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6710AA95" w14:textId="77777777" w:rsidTr="006B6D0B">
        <w:tc>
          <w:tcPr>
            <w:tcW w:w="3570" w:type="dxa"/>
            <w:hideMark/>
          </w:tcPr>
          <w:p w14:paraId="49297716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Законный представитель</w:t>
            </w:r>
          </w:p>
        </w:tc>
        <w:tc>
          <w:tcPr>
            <w:tcW w:w="6257" w:type="dxa"/>
          </w:tcPr>
          <w:p w14:paraId="56CA706B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Лицо, наделенное полномочиями действовать от лица доверителя на основании закона, учредительных документов либо акта уполномоченного на то государственного органа или органа местного самоуправления, а также на основании документа, подтверждающего его служебное положение.</w:t>
            </w:r>
          </w:p>
          <w:p w14:paraId="2F478D9E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64E6A9DB" w14:textId="77777777" w:rsidTr="006B6D0B">
        <w:tc>
          <w:tcPr>
            <w:tcW w:w="3570" w:type="dxa"/>
            <w:hideMark/>
          </w:tcPr>
          <w:p w14:paraId="056CFB36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lastRenderedPageBreak/>
              <w:t xml:space="preserve">Лицо, передавшее полномочия </w:t>
            </w:r>
          </w:p>
        </w:tc>
        <w:tc>
          <w:tcPr>
            <w:tcW w:w="6257" w:type="dxa"/>
          </w:tcPr>
          <w:p w14:paraId="40EDFB5E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Лицо, наделенное полномочиями по доверенности и в последствии передавшее полномочия в результате передоверия.</w:t>
            </w:r>
          </w:p>
          <w:p w14:paraId="04D11A32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3D369705" w14:textId="77777777" w:rsidTr="006B6D0B">
        <w:tc>
          <w:tcPr>
            <w:tcW w:w="3570" w:type="dxa"/>
          </w:tcPr>
          <w:p w14:paraId="000F3185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Лицо, получившее полномочия </w:t>
            </w:r>
          </w:p>
          <w:p w14:paraId="61EB7190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  <w:p w14:paraId="20708EA3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  <w:p w14:paraId="191CC4DB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  <w:p w14:paraId="7FB8BD87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Единоличный исполнительный орган</w:t>
            </w: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ab/>
            </w:r>
          </w:p>
        </w:tc>
        <w:tc>
          <w:tcPr>
            <w:tcW w:w="6257" w:type="dxa"/>
          </w:tcPr>
          <w:p w14:paraId="6D4BD82E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Лицо, получившее полномочия по доверенности в порядке передоверия или последующего передоверия от представителя для представления интересов другого лица перед третьими лицами.</w:t>
            </w:r>
          </w:p>
          <w:p w14:paraId="11B14B88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  <w:p w14:paraId="59AB6CC2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Лицо, действующее от имени юридического лица без доверенности.</w:t>
            </w:r>
          </w:p>
          <w:p w14:paraId="20782BD7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</w:tc>
      </w:tr>
      <w:tr w:rsidR="006B6D0B" w:rsidRPr="00730BFE" w14:paraId="7CCD5A3E" w14:textId="77777777" w:rsidTr="006B6D0B">
        <w:tc>
          <w:tcPr>
            <w:tcW w:w="3570" w:type="dxa"/>
            <w:hideMark/>
          </w:tcPr>
          <w:p w14:paraId="724C7254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Уникальный идентификатор (GUID)</w:t>
            </w:r>
          </w:p>
        </w:tc>
        <w:tc>
          <w:tcPr>
            <w:tcW w:w="6257" w:type="dxa"/>
            <w:hideMark/>
          </w:tcPr>
          <w:p w14:paraId="79CB06B6" w14:textId="77777777" w:rsidR="006B6D0B" w:rsidRPr="00730BFE" w:rsidRDefault="006B6D0B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Уникальное 128-битное число в виде строки из 32 шестнадцатеричных цифр, разделенных дефисами по схеме 8-4-4-4-12.</w:t>
            </w:r>
          </w:p>
        </w:tc>
      </w:tr>
    </w:tbl>
    <w:p w14:paraId="6D0BEC8A" w14:textId="77777777" w:rsidR="006B6D0B" w:rsidRPr="00730BFE" w:rsidRDefault="006B6D0B" w:rsidP="006B6D0B">
      <w:pPr>
        <w:ind w:firstLine="0"/>
        <w:jc w:val="left"/>
        <w:rPr>
          <w:b/>
          <w:bCs/>
          <w:caps/>
          <w:color w:val="000000" w:themeColor="text1"/>
          <w:szCs w:val="26"/>
        </w:rPr>
      </w:pPr>
      <w:r w:rsidRPr="00730BFE">
        <w:rPr>
          <w:bCs/>
          <w:color w:val="000000" w:themeColor="text1"/>
          <w:szCs w:val="26"/>
        </w:rPr>
        <w:br w:type="page"/>
      </w:r>
    </w:p>
    <w:p w14:paraId="7D7E5940" w14:textId="06E1B268" w:rsidR="006B6D0B" w:rsidRPr="00730BFE" w:rsidRDefault="006B6D0B" w:rsidP="00AB1384">
      <w:pPr>
        <w:pStyle w:val="24"/>
        <w:rPr>
          <w:caps/>
        </w:rPr>
      </w:pPr>
      <w:bookmarkStart w:id="876" w:name="_Toc136524947"/>
      <w:r w:rsidRPr="00730BFE">
        <w:lastRenderedPageBreak/>
        <w:t>Т</w:t>
      </w:r>
      <w:r w:rsidR="00AB1384" w:rsidRPr="00730BFE">
        <w:t xml:space="preserve">ребования к имени </w:t>
      </w:r>
      <w:proofErr w:type="spellStart"/>
      <w:r w:rsidR="00AB1384" w:rsidRPr="00730BFE">
        <w:t>xml</w:t>
      </w:r>
      <w:proofErr w:type="spellEnd"/>
      <w:r w:rsidR="00AB1384" w:rsidRPr="00730BFE">
        <w:t>-файла доверенности</w:t>
      </w:r>
      <w:bookmarkEnd w:id="876"/>
    </w:p>
    <w:p w14:paraId="7332D479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1. Имя XML-файла доверенности принимает значение вида:</w:t>
      </w:r>
    </w:p>
    <w:p w14:paraId="000E1947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b/>
          <w:i/>
          <w:color w:val="000000" w:themeColor="text1"/>
          <w:sz w:val="26"/>
          <w:szCs w:val="26"/>
        </w:rPr>
        <w:t>R_Т_GGGGMMDD_N</w:t>
      </w:r>
      <w:r w:rsidRPr="00730BFE">
        <w:rPr>
          <w:color w:val="000000" w:themeColor="text1"/>
          <w:sz w:val="26"/>
          <w:szCs w:val="26"/>
        </w:rPr>
        <w:t>, где:</w:t>
      </w:r>
    </w:p>
    <w:p w14:paraId="37EC5AE3" w14:textId="77777777" w:rsidR="006B6D0B" w:rsidRPr="00730BFE" w:rsidRDefault="006B6D0B" w:rsidP="006B6D0B">
      <w:pPr>
        <w:pStyle w:val="afffffc"/>
        <w:rPr>
          <w:rFonts w:eastAsia="SimSun"/>
          <w:color w:val="000000" w:themeColor="text1"/>
          <w:sz w:val="26"/>
          <w:szCs w:val="26"/>
        </w:rPr>
      </w:pPr>
      <w:r w:rsidRPr="00730BFE">
        <w:rPr>
          <w:i/>
          <w:color w:val="000000" w:themeColor="text1"/>
          <w:sz w:val="26"/>
          <w:szCs w:val="26"/>
        </w:rPr>
        <w:t>«</w:t>
      </w:r>
      <w:r w:rsidRPr="00730BFE">
        <w:rPr>
          <w:b/>
          <w:i/>
          <w:color w:val="000000" w:themeColor="text1"/>
          <w:sz w:val="26"/>
          <w:szCs w:val="26"/>
        </w:rPr>
        <w:t>R_Т</w:t>
      </w:r>
      <w:r w:rsidRPr="00730BFE">
        <w:rPr>
          <w:i/>
          <w:color w:val="000000" w:themeColor="text1"/>
          <w:sz w:val="26"/>
          <w:szCs w:val="26"/>
        </w:rPr>
        <w:t>»</w:t>
      </w:r>
      <w:r w:rsidRPr="00730BFE">
        <w:rPr>
          <w:color w:val="000000" w:themeColor="text1"/>
          <w:sz w:val="26"/>
          <w:szCs w:val="26"/>
        </w:rPr>
        <w:t xml:space="preserve"> – </w:t>
      </w:r>
      <w:r w:rsidRPr="00730BFE">
        <w:rPr>
          <w:rFonts w:eastAsia="SimSun"/>
          <w:color w:val="000000" w:themeColor="text1"/>
          <w:sz w:val="26"/>
          <w:szCs w:val="26"/>
        </w:rPr>
        <w:t>префикс, принимающий значение «ON_EMCHD»;</w:t>
      </w:r>
    </w:p>
    <w:p w14:paraId="016782BF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i/>
          <w:color w:val="000000" w:themeColor="text1"/>
          <w:sz w:val="26"/>
          <w:szCs w:val="26"/>
        </w:rPr>
        <w:t>«</w:t>
      </w:r>
      <w:r w:rsidRPr="00730BFE">
        <w:rPr>
          <w:b/>
          <w:i/>
          <w:color w:val="000000" w:themeColor="text1"/>
          <w:sz w:val="26"/>
          <w:szCs w:val="26"/>
        </w:rPr>
        <w:t>GGGG</w:t>
      </w:r>
      <w:r w:rsidRPr="00730BFE">
        <w:rPr>
          <w:i/>
          <w:color w:val="000000" w:themeColor="text1"/>
          <w:sz w:val="26"/>
          <w:szCs w:val="26"/>
        </w:rPr>
        <w:t>»</w:t>
      </w:r>
      <w:r w:rsidRPr="00730BFE">
        <w:rPr>
          <w:b/>
          <w:i/>
          <w:color w:val="000000" w:themeColor="text1"/>
          <w:sz w:val="26"/>
          <w:szCs w:val="26"/>
        </w:rPr>
        <w:t xml:space="preserve"> </w:t>
      </w:r>
      <w:r w:rsidRPr="00730BFE">
        <w:rPr>
          <w:color w:val="000000" w:themeColor="text1"/>
          <w:sz w:val="26"/>
          <w:szCs w:val="26"/>
        </w:rPr>
        <w:t xml:space="preserve">– год формирования файла, </w:t>
      </w:r>
      <w:r w:rsidRPr="00730BFE">
        <w:rPr>
          <w:b/>
          <w:i/>
          <w:color w:val="000000" w:themeColor="text1"/>
          <w:sz w:val="26"/>
          <w:szCs w:val="26"/>
        </w:rPr>
        <w:t>MM</w:t>
      </w:r>
      <w:r w:rsidRPr="00730BFE">
        <w:rPr>
          <w:color w:val="000000" w:themeColor="text1"/>
          <w:sz w:val="26"/>
          <w:szCs w:val="26"/>
        </w:rPr>
        <w:t xml:space="preserve"> – месяц, </w:t>
      </w:r>
      <w:r w:rsidRPr="00730BFE">
        <w:rPr>
          <w:b/>
          <w:i/>
          <w:color w:val="000000" w:themeColor="text1"/>
          <w:sz w:val="26"/>
          <w:szCs w:val="26"/>
        </w:rPr>
        <w:t>DD</w:t>
      </w:r>
      <w:r w:rsidRPr="00730BFE">
        <w:rPr>
          <w:color w:val="000000" w:themeColor="text1"/>
          <w:sz w:val="26"/>
          <w:szCs w:val="26"/>
        </w:rPr>
        <w:t xml:space="preserve"> – день;</w:t>
      </w:r>
    </w:p>
    <w:p w14:paraId="7B0F970D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i/>
          <w:color w:val="000000" w:themeColor="text1"/>
          <w:sz w:val="26"/>
          <w:szCs w:val="26"/>
        </w:rPr>
        <w:t>«</w:t>
      </w:r>
      <w:r w:rsidRPr="00730BFE">
        <w:rPr>
          <w:b/>
          <w:i/>
          <w:color w:val="000000" w:themeColor="text1"/>
          <w:sz w:val="26"/>
          <w:szCs w:val="26"/>
        </w:rPr>
        <w:t>N</w:t>
      </w:r>
      <w:r w:rsidRPr="00730BFE">
        <w:rPr>
          <w:color w:val="000000" w:themeColor="text1"/>
          <w:sz w:val="26"/>
          <w:szCs w:val="26"/>
        </w:rPr>
        <w:t>» – идентификационный номер файла (представляется в виде 36-разрядного глобального уникального идентификатора (GUID)).</w:t>
      </w:r>
    </w:p>
    <w:p w14:paraId="2022BA5F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Последовательность символов в имени XML-файла доверенности</w:t>
      </w:r>
      <w:r w:rsidRPr="00730BFE">
        <w:rPr>
          <w:b/>
          <w:color w:val="000000" w:themeColor="text1"/>
          <w:sz w:val="26"/>
          <w:szCs w:val="26"/>
        </w:rPr>
        <w:t xml:space="preserve"> </w:t>
      </w:r>
      <w:r w:rsidRPr="00730BFE">
        <w:rPr>
          <w:color w:val="000000" w:themeColor="text1"/>
          <w:sz w:val="26"/>
          <w:szCs w:val="26"/>
        </w:rPr>
        <w:t xml:space="preserve">и его расширения состоит из строчных или заглавных. </w:t>
      </w:r>
    </w:p>
    <w:p w14:paraId="6F549C0F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Расширение имени файла принимает значение «</w:t>
      </w:r>
      <w:proofErr w:type="spellStart"/>
      <w:r w:rsidRPr="00730BFE">
        <w:rPr>
          <w:color w:val="000000" w:themeColor="text1"/>
          <w:sz w:val="26"/>
          <w:szCs w:val="26"/>
        </w:rPr>
        <w:t>xml</w:t>
      </w:r>
      <w:proofErr w:type="spellEnd"/>
      <w:r w:rsidRPr="00730BFE">
        <w:rPr>
          <w:color w:val="000000" w:themeColor="text1"/>
          <w:sz w:val="26"/>
          <w:szCs w:val="26"/>
        </w:rPr>
        <w:t>».</w:t>
      </w:r>
    </w:p>
    <w:p w14:paraId="1BF3EB94" w14:textId="77777777" w:rsidR="006B6D0B" w:rsidRPr="00730BFE" w:rsidRDefault="006B6D0B" w:rsidP="006B6D0B">
      <w:pPr>
        <w:pStyle w:val="44"/>
        <w:spacing w:before="120" w:after="0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 xml:space="preserve">Параметры первой строки XML-файла доверенности </w:t>
      </w:r>
    </w:p>
    <w:p w14:paraId="77A1579E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Первая строка XML-файла доверенности должна иметь следующий вид:</w:t>
      </w:r>
    </w:p>
    <w:p w14:paraId="03AB33DA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&lt;?</w:t>
      </w:r>
      <w:proofErr w:type="spellStart"/>
      <w:r w:rsidRPr="00730BFE">
        <w:rPr>
          <w:color w:val="000000" w:themeColor="text1"/>
          <w:sz w:val="26"/>
          <w:szCs w:val="26"/>
        </w:rPr>
        <w:t>xml</w:t>
      </w:r>
      <w:proofErr w:type="spellEnd"/>
      <w:r w:rsidRPr="00730BFE">
        <w:rPr>
          <w:color w:val="000000" w:themeColor="text1"/>
          <w:sz w:val="26"/>
          <w:szCs w:val="26"/>
        </w:rPr>
        <w:t xml:space="preserve">  </w:t>
      </w:r>
      <w:proofErr w:type="spellStart"/>
      <w:r w:rsidRPr="00730BFE">
        <w:rPr>
          <w:color w:val="000000" w:themeColor="text1"/>
          <w:sz w:val="26"/>
          <w:szCs w:val="26"/>
        </w:rPr>
        <w:t>version</w:t>
      </w:r>
      <w:proofErr w:type="spellEnd"/>
      <w:r w:rsidRPr="00730BFE">
        <w:rPr>
          <w:color w:val="000000" w:themeColor="text1"/>
          <w:sz w:val="26"/>
          <w:szCs w:val="26"/>
        </w:rPr>
        <w:t xml:space="preserve"> ="1.0"  </w:t>
      </w:r>
      <w:proofErr w:type="spellStart"/>
      <w:r w:rsidRPr="00730BFE">
        <w:rPr>
          <w:color w:val="000000" w:themeColor="text1"/>
          <w:sz w:val="26"/>
          <w:szCs w:val="26"/>
        </w:rPr>
        <w:t>encoding</w:t>
      </w:r>
      <w:proofErr w:type="spellEnd"/>
      <w:r w:rsidRPr="00730BFE">
        <w:rPr>
          <w:color w:val="000000" w:themeColor="text1"/>
          <w:sz w:val="26"/>
          <w:szCs w:val="26"/>
        </w:rPr>
        <w:t xml:space="preserve"> ="</w:t>
      </w:r>
      <w:r w:rsidRPr="00730BFE">
        <w:rPr>
          <w:color w:val="000000" w:themeColor="text1"/>
          <w:sz w:val="26"/>
          <w:szCs w:val="26"/>
          <w:lang w:val="en-US"/>
        </w:rPr>
        <w:t>UTF</w:t>
      </w:r>
      <w:r w:rsidRPr="00730BFE">
        <w:rPr>
          <w:color w:val="000000" w:themeColor="text1"/>
          <w:sz w:val="26"/>
          <w:szCs w:val="26"/>
        </w:rPr>
        <w:t>-8"?&gt;</w:t>
      </w:r>
    </w:p>
    <w:p w14:paraId="59F0D197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</w:p>
    <w:p w14:paraId="06A56BD2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При сохранении XML-файла доверенности в кодировке UTF-8 может быть добавлен маркер последовательности байтов (или метка порядка байтов) – невидимый юникод-символ, используемый для индикации порядка байтов XML-файла доверенности.</w:t>
      </w:r>
    </w:p>
    <w:p w14:paraId="1326023A" w14:textId="77777777" w:rsidR="006B6D0B" w:rsidRPr="00730BFE" w:rsidRDefault="006B6D0B" w:rsidP="006B6D0B">
      <w:pPr>
        <w:pStyle w:val="afffffb"/>
        <w:rPr>
          <w:b/>
          <w:bCs/>
          <w:i/>
          <w:iCs/>
          <w:color w:val="000000" w:themeColor="text1"/>
          <w:sz w:val="26"/>
          <w:szCs w:val="26"/>
        </w:rPr>
      </w:pPr>
      <w:r w:rsidRPr="00730BFE">
        <w:rPr>
          <w:b/>
          <w:bCs/>
          <w:i/>
          <w:iCs/>
          <w:color w:val="000000" w:themeColor="text1"/>
          <w:sz w:val="26"/>
          <w:szCs w:val="26"/>
        </w:rPr>
        <w:t xml:space="preserve">Кодовый символ </w:t>
      </w:r>
    </w:p>
    <w:p w14:paraId="3430219F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 xml:space="preserve">U+EFBBBF. </w:t>
      </w:r>
    </w:p>
    <w:p w14:paraId="35868D3B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 xml:space="preserve">Если маркер последовательности байтов используется, то он должен быть установлен строго в начале XML-файла доверенности. </w:t>
      </w:r>
    </w:p>
    <w:p w14:paraId="05E4DA51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</w:p>
    <w:p w14:paraId="37980CA6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 xml:space="preserve">2. В случае, если значение </w:t>
      </w:r>
      <w:r w:rsidRPr="00730BFE">
        <w:rPr>
          <w:b/>
          <w:bCs/>
          <w:color w:val="000000" w:themeColor="text1"/>
          <w:sz w:val="26"/>
          <w:szCs w:val="26"/>
        </w:rPr>
        <w:t>четвертого</w:t>
      </w:r>
      <w:r w:rsidRPr="00730BFE">
        <w:rPr>
          <w:color w:val="000000" w:themeColor="text1"/>
          <w:sz w:val="26"/>
          <w:szCs w:val="26"/>
        </w:rPr>
        <w:t xml:space="preserve"> флага имеет значение, равное «1», то </w:t>
      </w:r>
      <w:r w:rsidRPr="00730BFE">
        <w:rPr>
          <w:bCs/>
          <w:color w:val="000000" w:themeColor="text1"/>
          <w:sz w:val="26"/>
          <w:szCs w:val="26"/>
        </w:rPr>
        <w:t>имя</w:t>
      </w:r>
      <w:r w:rsidRPr="00730BFE">
        <w:rPr>
          <w:b/>
          <w:color w:val="000000" w:themeColor="text1"/>
          <w:sz w:val="26"/>
          <w:szCs w:val="26"/>
        </w:rPr>
        <w:t xml:space="preserve"> </w:t>
      </w:r>
      <w:r w:rsidRPr="00730BFE">
        <w:rPr>
          <w:color w:val="000000" w:themeColor="text1"/>
          <w:sz w:val="26"/>
          <w:szCs w:val="26"/>
        </w:rPr>
        <w:t>XML-файла доверенности принимает значение вида:</w:t>
      </w:r>
    </w:p>
    <w:p w14:paraId="5F2A111F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  <w:lang w:val="en-US"/>
        </w:rPr>
      </w:pPr>
      <w:r w:rsidRPr="00730BFE">
        <w:rPr>
          <w:b/>
          <w:i/>
          <w:color w:val="000000" w:themeColor="text1"/>
          <w:sz w:val="26"/>
          <w:szCs w:val="26"/>
          <w:lang w:val="en-US"/>
        </w:rPr>
        <w:t>R_</w:t>
      </w:r>
      <w:r w:rsidRPr="00730BFE">
        <w:rPr>
          <w:b/>
          <w:i/>
          <w:color w:val="000000" w:themeColor="text1"/>
          <w:sz w:val="26"/>
          <w:szCs w:val="26"/>
        </w:rPr>
        <w:t>Т</w:t>
      </w:r>
      <w:r w:rsidRPr="00730BFE">
        <w:rPr>
          <w:b/>
          <w:i/>
          <w:color w:val="000000" w:themeColor="text1"/>
          <w:sz w:val="26"/>
          <w:szCs w:val="26"/>
          <w:lang w:val="en-US"/>
        </w:rPr>
        <w:t>_A_K_</w:t>
      </w:r>
      <w:r w:rsidRPr="00730BFE">
        <w:rPr>
          <w:b/>
          <w:i/>
          <w:color w:val="000000" w:themeColor="text1"/>
          <w:sz w:val="26"/>
          <w:szCs w:val="26"/>
        </w:rPr>
        <w:t>О</w:t>
      </w:r>
      <w:r w:rsidRPr="00730BFE">
        <w:rPr>
          <w:b/>
          <w:i/>
          <w:color w:val="000000" w:themeColor="text1"/>
          <w:sz w:val="26"/>
          <w:szCs w:val="26"/>
          <w:lang w:val="en-US"/>
        </w:rPr>
        <w:t>_GGGGMMDD_N</w:t>
      </w:r>
      <w:r w:rsidRPr="00730BFE">
        <w:rPr>
          <w:color w:val="000000" w:themeColor="text1"/>
          <w:sz w:val="26"/>
          <w:szCs w:val="26"/>
          <w:lang w:val="en-US"/>
        </w:rPr>
        <w:t xml:space="preserve">, </w:t>
      </w:r>
      <w:r w:rsidRPr="00730BFE">
        <w:rPr>
          <w:color w:val="000000" w:themeColor="text1"/>
          <w:sz w:val="26"/>
          <w:szCs w:val="26"/>
        </w:rPr>
        <w:t>где</w:t>
      </w:r>
      <w:r w:rsidRPr="00730BFE">
        <w:rPr>
          <w:color w:val="000000" w:themeColor="text1"/>
          <w:sz w:val="26"/>
          <w:szCs w:val="26"/>
          <w:lang w:val="en-US"/>
        </w:rPr>
        <w:t>:</w:t>
      </w:r>
    </w:p>
    <w:p w14:paraId="6BDFC3C7" w14:textId="77777777" w:rsidR="006B6D0B" w:rsidRPr="00730BFE" w:rsidRDefault="006B6D0B" w:rsidP="006B6D0B">
      <w:pPr>
        <w:pStyle w:val="afffffc"/>
        <w:rPr>
          <w:rFonts w:eastAsia="SimSun"/>
          <w:color w:val="000000" w:themeColor="text1"/>
          <w:sz w:val="26"/>
          <w:szCs w:val="26"/>
        </w:rPr>
      </w:pPr>
      <w:r w:rsidRPr="00730BFE">
        <w:rPr>
          <w:i/>
          <w:color w:val="000000" w:themeColor="text1"/>
          <w:sz w:val="26"/>
          <w:szCs w:val="26"/>
        </w:rPr>
        <w:t>«</w:t>
      </w:r>
      <w:r w:rsidRPr="00730BFE">
        <w:rPr>
          <w:b/>
          <w:i/>
          <w:color w:val="000000" w:themeColor="text1"/>
          <w:sz w:val="26"/>
          <w:szCs w:val="26"/>
        </w:rPr>
        <w:t>R_Т</w:t>
      </w:r>
      <w:r w:rsidRPr="00730BFE">
        <w:rPr>
          <w:i/>
          <w:color w:val="000000" w:themeColor="text1"/>
          <w:sz w:val="26"/>
          <w:szCs w:val="26"/>
        </w:rPr>
        <w:t>»</w:t>
      </w:r>
      <w:r w:rsidRPr="00730BFE">
        <w:rPr>
          <w:color w:val="000000" w:themeColor="text1"/>
          <w:sz w:val="26"/>
          <w:szCs w:val="26"/>
        </w:rPr>
        <w:t xml:space="preserve"> – </w:t>
      </w:r>
      <w:r w:rsidRPr="00730BFE">
        <w:rPr>
          <w:rFonts w:eastAsia="SimSun"/>
          <w:color w:val="000000" w:themeColor="text1"/>
          <w:sz w:val="26"/>
          <w:szCs w:val="26"/>
        </w:rPr>
        <w:t>префикс, принимающий значение «ON_DOVEL»;</w:t>
      </w:r>
    </w:p>
    <w:p w14:paraId="02668A41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i/>
          <w:color w:val="000000" w:themeColor="text1"/>
          <w:sz w:val="26"/>
          <w:szCs w:val="26"/>
        </w:rPr>
        <w:t>«</w:t>
      </w:r>
      <w:r w:rsidRPr="00730BFE">
        <w:rPr>
          <w:b/>
          <w:i/>
          <w:color w:val="000000" w:themeColor="text1"/>
          <w:sz w:val="26"/>
          <w:szCs w:val="26"/>
        </w:rPr>
        <w:t>A_K</w:t>
      </w:r>
      <w:r w:rsidRPr="00730BFE">
        <w:rPr>
          <w:i/>
          <w:color w:val="000000" w:themeColor="text1"/>
          <w:sz w:val="26"/>
          <w:szCs w:val="26"/>
        </w:rPr>
        <w:t>»</w:t>
      </w:r>
      <w:r w:rsidRPr="00730BFE">
        <w:rPr>
          <w:color w:val="000000" w:themeColor="text1"/>
          <w:sz w:val="26"/>
          <w:szCs w:val="26"/>
        </w:rPr>
        <w:t xml:space="preserve"> – идентификатор получателя информации, где: </w:t>
      </w:r>
    </w:p>
    <w:p w14:paraId="32D294E3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«</w:t>
      </w:r>
      <w:r w:rsidRPr="00730BFE">
        <w:rPr>
          <w:b/>
          <w:bCs/>
          <w:i/>
          <w:iCs/>
          <w:color w:val="000000" w:themeColor="text1"/>
          <w:sz w:val="26"/>
          <w:szCs w:val="26"/>
        </w:rPr>
        <w:t>A</w:t>
      </w:r>
      <w:r w:rsidRPr="00730BFE">
        <w:rPr>
          <w:color w:val="000000" w:themeColor="text1"/>
          <w:sz w:val="26"/>
          <w:szCs w:val="26"/>
        </w:rPr>
        <w:t xml:space="preserve">» – идентификатор получателя, которому направляется XML-файл доверенности, </w:t>
      </w:r>
    </w:p>
    <w:p w14:paraId="53A6A7ED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«</w:t>
      </w:r>
      <w:r w:rsidRPr="00730BFE">
        <w:rPr>
          <w:b/>
          <w:bCs/>
          <w:i/>
          <w:iCs/>
          <w:color w:val="000000" w:themeColor="text1"/>
          <w:sz w:val="26"/>
          <w:szCs w:val="26"/>
        </w:rPr>
        <w:t>K</w:t>
      </w:r>
      <w:r w:rsidRPr="00730BFE">
        <w:rPr>
          <w:color w:val="000000" w:themeColor="text1"/>
          <w:sz w:val="26"/>
          <w:szCs w:val="26"/>
        </w:rPr>
        <w:t xml:space="preserve">» – идентификатор конечного получателя, для которого предназначен XML-файл доверенности, при этом: </w:t>
      </w:r>
    </w:p>
    <w:p w14:paraId="3B850950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 xml:space="preserve">передача файла от отправителя к конечному получателю «К» может осуществляться в несколько этапов через другие налоговые органы, осуществляющие передачу файла на промежуточных этапах, которые обозначаются идентификатором А. В случае передачи файла от отправителя к конечному получателю при отсутствии налоговых органов, осуществляющих передачу на промежуточных этапах, значения идентификаторов «А» и «К» совпадают. </w:t>
      </w:r>
    </w:p>
    <w:p w14:paraId="79C31036" w14:textId="77777777" w:rsidR="006B6D0B" w:rsidRPr="00730BFE" w:rsidRDefault="006B6D0B" w:rsidP="006B6D0B">
      <w:pPr>
        <w:pStyle w:val="afffffc"/>
        <w:rPr>
          <w:rFonts w:eastAsia="SimSun"/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Идентификаторы «A» и «К» представляются в виде четырехразрядного кода</w:t>
      </w:r>
      <w:r w:rsidRPr="00730BFE">
        <w:rPr>
          <w:rFonts w:eastAsia="SimSun"/>
          <w:color w:val="000000" w:themeColor="text1"/>
          <w:sz w:val="26"/>
          <w:szCs w:val="26"/>
        </w:rPr>
        <w:t xml:space="preserve"> налогового органа</w:t>
      </w:r>
      <w:r w:rsidRPr="00730BFE">
        <w:rPr>
          <w:color w:val="000000" w:themeColor="text1"/>
          <w:sz w:val="26"/>
          <w:szCs w:val="26"/>
        </w:rPr>
        <w:t>;</w:t>
      </w:r>
      <w:r w:rsidRPr="00730BFE">
        <w:rPr>
          <w:rFonts w:eastAsia="SimSun"/>
          <w:color w:val="000000" w:themeColor="text1"/>
          <w:sz w:val="26"/>
          <w:szCs w:val="26"/>
        </w:rPr>
        <w:t xml:space="preserve"> </w:t>
      </w:r>
    </w:p>
    <w:p w14:paraId="4B51D2C4" w14:textId="77777777" w:rsidR="006B6D0B" w:rsidRPr="00730BFE" w:rsidRDefault="006B6D0B" w:rsidP="006B6D0B">
      <w:pPr>
        <w:pStyle w:val="afffffc"/>
        <w:rPr>
          <w:rFonts w:eastAsia="SimSun"/>
          <w:color w:val="000000" w:themeColor="text1"/>
          <w:sz w:val="26"/>
          <w:szCs w:val="26"/>
        </w:rPr>
      </w:pPr>
      <w:r w:rsidRPr="00730BFE">
        <w:rPr>
          <w:i/>
          <w:color w:val="000000" w:themeColor="text1"/>
          <w:sz w:val="26"/>
          <w:szCs w:val="26"/>
        </w:rPr>
        <w:t>«</w:t>
      </w:r>
      <w:r w:rsidRPr="00730BFE">
        <w:rPr>
          <w:b/>
          <w:i/>
          <w:color w:val="000000" w:themeColor="text1"/>
          <w:sz w:val="26"/>
          <w:szCs w:val="26"/>
        </w:rPr>
        <w:t>О</w:t>
      </w:r>
      <w:r w:rsidRPr="00730BFE">
        <w:rPr>
          <w:color w:val="000000" w:themeColor="text1"/>
          <w:sz w:val="26"/>
          <w:szCs w:val="26"/>
        </w:rPr>
        <w:t>» – идентификатор отправителя информации</w:t>
      </w:r>
      <w:r w:rsidRPr="00730BFE">
        <w:rPr>
          <w:rFonts w:eastAsia="SimSun"/>
          <w:color w:val="000000" w:themeColor="text1"/>
          <w:sz w:val="26"/>
          <w:szCs w:val="26"/>
        </w:rPr>
        <w:t xml:space="preserve"> имеет вид:</w:t>
      </w:r>
    </w:p>
    <w:p w14:paraId="1D0F7974" w14:textId="77777777" w:rsidR="006B6D0B" w:rsidRPr="00730BFE" w:rsidRDefault="006B6D0B" w:rsidP="006B6D0B">
      <w:pPr>
        <w:pStyle w:val="37"/>
        <w:tabs>
          <w:tab w:val="left" w:pos="7020"/>
        </w:tabs>
        <w:spacing w:after="0"/>
        <w:ind w:left="0"/>
        <w:contextualSpacing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для организаций – девятнадцатиразрядный код (ИНН и КПП организации или филиала (обособленного подразделения));</w:t>
      </w:r>
    </w:p>
    <w:p w14:paraId="75B31F38" w14:textId="77777777" w:rsidR="006B6D0B" w:rsidRPr="00730BFE" w:rsidRDefault="006B6D0B" w:rsidP="006B6D0B">
      <w:pPr>
        <w:pStyle w:val="37"/>
        <w:tabs>
          <w:tab w:val="left" w:pos="7020"/>
        </w:tabs>
        <w:spacing w:after="0"/>
        <w:ind w:left="0"/>
        <w:contextualSpacing/>
        <w:rPr>
          <w:rFonts w:eastAsia="SimSun"/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для физических лиц – двенадцатиразрядный код (ИНН физического лица);</w:t>
      </w:r>
    </w:p>
    <w:p w14:paraId="73C19D81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i/>
          <w:color w:val="000000" w:themeColor="text1"/>
          <w:sz w:val="26"/>
          <w:szCs w:val="26"/>
        </w:rPr>
        <w:lastRenderedPageBreak/>
        <w:t>«</w:t>
      </w:r>
      <w:r w:rsidRPr="00730BFE">
        <w:rPr>
          <w:b/>
          <w:i/>
          <w:color w:val="000000" w:themeColor="text1"/>
          <w:sz w:val="26"/>
          <w:szCs w:val="26"/>
        </w:rPr>
        <w:t>GGGG</w:t>
      </w:r>
      <w:r w:rsidRPr="00730BFE">
        <w:rPr>
          <w:i/>
          <w:color w:val="000000" w:themeColor="text1"/>
          <w:sz w:val="26"/>
          <w:szCs w:val="26"/>
        </w:rPr>
        <w:t>»</w:t>
      </w:r>
      <w:r w:rsidRPr="00730BFE">
        <w:rPr>
          <w:b/>
          <w:i/>
          <w:color w:val="000000" w:themeColor="text1"/>
          <w:sz w:val="26"/>
          <w:szCs w:val="26"/>
        </w:rPr>
        <w:t xml:space="preserve"> </w:t>
      </w:r>
      <w:r w:rsidRPr="00730BFE">
        <w:rPr>
          <w:color w:val="000000" w:themeColor="text1"/>
          <w:sz w:val="26"/>
          <w:szCs w:val="26"/>
        </w:rPr>
        <w:t xml:space="preserve">– год формирования файла, </w:t>
      </w:r>
      <w:r w:rsidRPr="00730BFE">
        <w:rPr>
          <w:i/>
          <w:color w:val="000000" w:themeColor="text1"/>
          <w:sz w:val="26"/>
          <w:szCs w:val="26"/>
        </w:rPr>
        <w:t>«</w:t>
      </w:r>
      <w:r w:rsidRPr="00730BFE">
        <w:rPr>
          <w:b/>
          <w:i/>
          <w:color w:val="000000" w:themeColor="text1"/>
          <w:sz w:val="26"/>
          <w:szCs w:val="26"/>
        </w:rPr>
        <w:t>MM</w:t>
      </w:r>
      <w:r w:rsidRPr="00730BFE">
        <w:rPr>
          <w:b/>
          <w:color w:val="000000" w:themeColor="text1"/>
          <w:sz w:val="26"/>
          <w:szCs w:val="26"/>
        </w:rPr>
        <w:t>»</w:t>
      </w:r>
      <w:r w:rsidRPr="00730BFE">
        <w:rPr>
          <w:color w:val="000000" w:themeColor="text1"/>
          <w:sz w:val="26"/>
          <w:szCs w:val="26"/>
        </w:rPr>
        <w:t xml:space="preserve"> – месяц, </w:t>
      </w:r>
      <w:r w:rsidRPr="00730BFE">
        <w:rPr>
          <w:b/>
          <w:color w:val="000000" w:themeColor="text1"/>
          <w:sz w:val="26"/>
          <w:szCs w:val="26"/>
        </w:rPr>
        <w:t>«</w:t>
      </w:r>
      <w:r w:rsidRPr="00730BFE">
        <w:rPr>
          <w:b/>
          <w:i/>
          <w:color w:val="000000" w:themeColor="text1"/>
          <w:sz w:val="26"/>
          <w:szCs w:val="26"/>
        </w:rPr>
        <w:t>DD</w:t>
      </w:r>
      <w:r w:rsidRPr="00730BFE">
        <w:rPr>
          <w:i/>
          <w:color w:val="000000" w:themeColor="text1"/>
          <w:sz w:val="26"/>
          <w:szCs w:val="26"/>
        </w:rPr>
        <w:t>»</w:t>
      </w:r>
      <w:r w:rsidRPr="00730BFE">
        <w:rPr>
          <w:color w:val="000000" w:themeColor="text1"/>
          <w:sz w:val="26"/>
          <w:szCs w:val="26"/>
        </w:rPr>
        <w:t xml:space="preserve"> – день;</w:t>
      </w:r>
    </w:p>
    <w:p w14:paraId="65C448EF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i/>
          <w:color w:val="000000" w:themeColor="text1"/>
          <w:sz w:val="26"/>
          <w:szCs w:val="26"/>
        </w:rPr>
        <w:t>«</w:t>
      </w:r>
      <w:r w:rsidRPr="00730BFE">
        <w:rPr>
          <w:b/>
          <w:i/>
          <w:color w:val="000000" w:themeColor="text1"/>
          <w:sz w:val="26"/>
          <w:szCs w:val="26"/>
        </w:rPr>
        <w:t>N</w:t>
      </w:r>
      <w:r w:rsidRPr="00730BFE">
        <w:rPr>
          <w:i/>
          <w:color w:val="000000" w:themeColor="text1"/>
          <w:sz w:val="26"/>
          <w:szCs w:val="26"/>
        </w:rPr>
        <w:t>»</w:t>
      </w:r>
      <w:r w:rsidRPr="00730BFE">
        <w:rPr>
          <w:color w:val="000000" w:themeColor="text1"/>
          <w:sz w:val="26"/>
          <w:szCs w:val="26"/>
        </w:rPr>
        <w:t xml:space="preserve"> – идентификационный номер файла (представляется в виде 36-разрядного глобально-уникального идентификатора (GUID) и обеспечивает уникальность файла), который является уникальным идентификатором доверенности.</w:t>
      </w:r>
    </w:p>
    <w:p w14:paraId="362EE865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Последовательность символов в имени XML-файла доверенности</w:t>
      </w:r>
      <w:r w:rsidRPr="00730BFE">
        <w:rPr>
          <w:b/>
          <w:color w:val="000000" w:themeColor="text1"/>
          <w:sz w:val="26"/>
          <w:szCs w:val="26"/>
        </w:rPr>
        <w:t xml:space="preserve"> </w:t>
      </w:r>
      <w:r w:rsidRPr="00730BFE">
        <w:rPr>
          <w:color w:val="000000" w:themeColor="text1"/>
          <w:sz w:val="26"/>
          <w:szCs w:val="26"/>
        </w:rPr>
        <w:t xml:space="preserve">состоит только из заглавных. </w:t>
      </w:r>
    </w:p>
    <w:p w14:paraId="40962FED" w14:textId="77777777" w:rsidR="006B6D0B" w:rsidRPr="00730BFE" w:rsidRDefault="006B6D0B" w:rsidP="006B6D0B">
      <w:pPr>
        <w:pStyle w:val="afffffc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Расширение имени файла принимает значение «</w:t>
      </w:r>
      <w:proofErr w:type="spellStart"/>
      <w:r w:rsidRPr="00730BFE">
        <w:rPr>
          <w:color w:val="000000" w:themeColor="text1"/>
          <w:sz w:val="26"/>
          <w:szCs w:val="26"/>
        </w:rPr>
        <w:t>xml</w:t>
      </w:r>
      <w:proofErr w:type="spellEnd"/>
      <w:r w:rsidRPr="00730BFE">
        <w:rPr>
          <w:color w:val="000000" w:themeColor="text1"/>
          <w:sz w:val="26"/>
          <w:szCs w:val="26"/>
        </w:rPr>
        <w:t>», как заглавные, так и строчные символы.</w:t>
      </w:r>
    </w:p>
    <w:p w14:paraId="5CB96AA4" w14:textId="77777777" w:rsidR="006B6D0B" w:rsidRPr="00730BFE" w:rsidRDefault="006B6D0B" w:rsidP="006B6D0B">
      <w:pPr>
        <w:pStyle w:val="44"/>
        <w:spacing w:before="120" w:after="0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 xml:space="preserve">Параметры первой строки XML-файла доверенности </w:t>
      </w:r>
    </w:p>
    <w:p w14:paraId="503D03B9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Первая строка XML-файла доверенности должна иметь следующий вид:</w:t>
      </w:r>
    </w:p>
    <w:p w14:paraId="4FC4AA7F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&lt;?</w:t>
      </w:r>
      <w:r w:rsidRPr="00730BFE">
        <w:rPr>
          <w:color w:val="000000" w:themeColor="text1"/>
          <w:sz w:val="26"/>
          <w:szCs w:val="26"/>
          <w:lang w:val="en-US"/>
        </w:rPr>
        <w:t>xml</w:t>
      </w:r>
      <w:r w:rsidRPr="00730BFE">
        <w:rPr>
          <w:color w:val="000000" w:themeColor="text1"/>
          <w:sz w:val="26"/>
          <w:szCs w:val="26"/>
        </w:rPr>
        <w:t xml:space="preserve">  </w:t>
      </w:r>
      <w:r w:rsidRPr="00730BFE">
        <w:rPr>
          <w:color w:val="000000" w:themeColor="text1"/>
          <w:sz w:val="26"/>
          <w:szCs w:val="26"/>
          <w:lang w:val="en-US"/>
        </w:rPr>
        <w:t>version</w:t>
      </w:r>
      <w:r w:rsidRPr="00730BFE">
        <w:rPr>
          <w:color w:val="000000" w:themeColor="text1"/>
          <w:sz w:val="26"/>
          <w:szCs w:val="26"/>
        </w:rPr>
        <w:t xml:space="preserve"> ="1.0"  </w:t>
      </w:r>
      <w:r w:rsidRPr="00730BFE">
        <w:rPr>
          <w:color w:val="000000" w:themeColor="text1"/>
          <w:sz w:val="26"/>
          <w:szCs w:val="26"/>
          <w:lang w:val="en-US"/>
        </w:rPr>
        <w:t>encoding</w:t>
      </w:r>
      <w:r w:rsidRPr="00730BFE">
        <w:rPr>
          <w:color w:val="000000" w:themeColor="text1"/>
          <w:sz w:val="26"/>
          <w:szCs w:val="26"/>
        </w:rPr>
        <w:t xml:space="preserve"> ="</w:t>
      </w:r>
      <w:r w:rsidRPr="00730BFE">
        <w:rPr>
          <w:color w:val="000000" w:themeColor="text1"/>
          <w:sz w:val="26"/>
          <w:szCs w:val="26"/>
          <w:lang w:val="en-US"/>
        </w:rPr>
        <w:t>UTF</w:t>
      </w:r>
      <w:r w:rsidRPr="00730BFE">
        <w:rPr>
          <w:color w:val="000000" w:themeColor="text1"/>
          <w:sz w:val="26"/>
          <w:szCs w:val="26"/>
        </w:rPr>
        <w:t>-8"?&gt;</w:t>
      </w:r>
    </w:p>
    <w:p w14:paraId="46CD9F41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</w:p>
    <w:p w14:paraId="596367A3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При сохранении XML-файла доверенности в кодировке UTF-8 может быть добавлен маркер последовательности байтов (или метка порядка байтов) – невидимый юникод-символ, используемый для индикации порядка байтов XML-файла доверенности.</w:t>
      </w:r>
    </w:p>
    <w:p w14:paraId="558BCF0D" w14:textId="77777777" w:rsidR="006B6D0B" w:rsidRPr="00730BFE" w:rsidRDefault="006B6D0B" w:rsidP="006B6D0B">
      <w:pPr>
        <w:pStyle w:val="afffffb"/>
        <w:rPr>
          <w:b/>
          <w:bCs/>
          <w:i/>
          <w:iCs/>
          <w:color w:val="000000" w:themeColor="text1"/>
          <w:sz w:val="26"/>
          <w:szCs w:val="26"/>
        </w:rPr>
      </w:pPr>
      <w:r w:rsidRPr="00730BFE">
        <w:rPr>
          <w:b/>
          <w:bCs/>
          <w:i/>
          <w:iCs/>
          <w:color w:val="000000" w:themeColor="text1"/>
          <w:sz w:val="26"/>
          <w:szCs w:val="26"/>
        </w:rPr>
        <w:t xml:space="preserve">Кодовый символ </w:t>
      </w:r>
    </w:p>
    <w:p w14:paraId="6F9302B5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 xml:space="preserve">U+EFBBBF. </w:t>
      </w:r>
    </w:p>
    <w:p w14:paraId="75DBC38D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 xml:space="preserve">Если маркер последовательности байтов используется, то он должен быть установлен строго в начале XML-файла доверенности. </w:t>
      </w:r>
    </w:p>
    <w:p w14:paraId="0AE9E459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</w:p>
    <w:p w14:paraId="49E9E201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 xml:space="preserve">4. </w:t>
      </w:r>
      <w:r w:rsidRPr="00730BFE">
        <w:rPr>
          <w:color w:val="000000" w:themeColor="text1"/>
          <w:sz w:val="26"/>
          <w:szCs w:val="26"/>
          <w:lang w:val="en-US"/>
        </w:rPr>
        <w:t>XML</w:t>
      </w:r>
      <w:r w:rsidRPr="00730BFE">
        <w:rPr>
          <w:color w:val="000000" w:themeColor="text1"/>
          <w:sz w:val="26"/>
          <w:szCs w:val="26"/>
        </w:rPr>
        <w:t>-схема доверенности</w:t>
      </w:r>
      <w:r w:rsidRPr="00730BFE">
        <w:rPr>
          <w:rFonts w:eastAsia="SimSun"/>
          <w:color w:val="000000" w:themeColor="text1"/>
          <w:sz w:val="26"/>
          <w:szCs w:val="26"/>
        </w:rPr>
        <w:t>.</w:t>
      </w:r>
    </w:p>
    <w:p w14:paraId="2C9018A1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b/>
          <w:color w:val="000000" w:themeColor="text1"/>
          <w:sz w:val="26"/>
          <w:szCs w:val="26"/>
        </w:rPr>
        <w:t xml:space="preserve">Имя файла, содержащего </w:t>
      </w:r>
      <w:r w:rsidRPr="00730BFE">
        <w:rPr>
          <w:rFonts w:eastAsia="SimSun"/>
          <w:b/>
          <w:color w:val="000000" w:themeColor="text1"/>
          <w:sz w:val="26"/>
          <w:szCs w:val="26"/>
          <w:lang w:val="en-US"/>
        </w:rPr>
        <w:t>XML</w:t>
      </w:r>
      <w:r w:rsidRPr="00730BFE">
        <w:rPr>
          <w:rFonts w:eastAsia="SimSun"/>
          <w:b/>
          <w:color w:val="000000" w:themeColor="text1"/>
          <w:sz w:val="26"/>
          <w:szCs w:val="26"/>
        </w:rPr>
        <w:t>-схему файла доверенности</w:t>
      </w:r>
      <w:r w:rsidRPr="00730BFE">
        <w:rPr>
          <w:rFonts w:eastAsia="SimSun"/>
          <w:color w:val="000000" w:themeColor="text1"/>
          <w:sz w:val="26"/>
          <w:szCs w:val="26"/>
        </w:rPr>
        <w:t>, должно иметь следующий вид:</w:t>
      </w:r>
    </w:p>
    <w:p w14:paraId="2F0DB148" w14:textId="77777777" w:rsidR="006B6D0B" w:rsidRPr="00730BFE" w:rsidRDefault="006B6D0B" w:rsidP="006B6D0B">
      <w:pPr>
        <w:rPr>
          <w:color w:val="000000" w:themeColor="text1"/>
          <w:szCs w:val="26"/>
        </w:rPr>
      </w:pPr>
      <w:r w:rsidRPr="00730BFE">
        <w:rPr>
          <w:b/>
          <w:bCs/>
          <w:i/>
          <w:iCs/>
          <w:color w:val="000000" w:themeColor="text1"/>
          <w:szCs w:val="26"/>
          <w:lang w:val="en-US"/>
        </w:rPr>
        <w:t>ON</w:t>
      </w:r>
      <w:r w:rsidRPr="00730BFE">
        <w:rPr>
          <w:b/>
          <w:bCs/>
          <w:i/>
          <w:iCs/>
          <w:color w:val="000000" w:themeColor="text1"/>
          <w:szCs w:val="26"/>
        </w:rPr>
        <w:t>_</w:t>
      </w:r>
      <w:r w:rsidRPr="00730BFE">
        <w:rPr>
          <w:szCs w:val="26"/>
        </w:rPr>
        <w:t xml:space="preserve"> </w:t>
      </w:r>
      <w:r w:rsidRPr="00730BFE">
        <w:rPr>
          <w:b/>
          <w:bCs/>
          <w:i/>
          <w:iCs/>
          <w:color w:val="000000" w:themeColor="text1"/>
          <w:szCs w:val="26"/>
          <w:lang w:val="en-US"/>
        </w:rPr>
        <w:t>EMCHD</w:t>
      </w:r>
      <w:r w:rsidRPr="00730BFE">
        <w:rPr>
          <w:b/>
          <w:bCs/>
          <w:i/>
          <w:iCs/>
          <w:color w:val="000000" w:themeColor="text1"/>
          <w:szCs w:val="26"/>
        </w:rPr>
        <w:t>_1_928_00_01_01_ХХ</w:t>
      </w:r>
      <w:r w:rsidRPr="00730BFE">
        <w:rPr>
          <w:color w:val="000000" w:themeColor="text1"/>
          <w:szCs w:val="26"/>
        </w:rPr>
        <w:t xml:space="preserve">, где: </w:t>
      </w:r>
    </w:p>
    <w:p w14:paraId="3B56D400" w14:textId="77777777" w:rsidR="006B6D0B" w:rsidRPr="00730BFE" w:rsidRDefault="006B6D0B" w:rsidP="006B6D0B">
      <w:pPr>
        <w:rPr>
          <w:color w:val="000000" w:themeColor="text1"/>
          <w:szCs w:val="26"/>
        </w:rPr>
      </w:pPr>
      <w:r w:rsidRPr="00730BFE">
        <w:rPr>
          <w:b/>
          <w:bCs/>
          <w:i/>
          <w:iCs/>
          <w:color w:val="000000" w:themeColor="text1"/>
          <w:szCs w:val="26"/>
          <w:lang w:val="en-US"/>
        </w:rPr>
        <w:t>ON</w:t>
      </w:r>
      <w:r w:rsidRPr="00730BFE">
        <w:rPr>
          <w:b/>
          <w:bCs/>
          <w:i/>
          <w:iCs/>
          <w:color w:val="000000" w:themeColor="text1"/>
          <w:szCs w:val="26"/>
        </w:rPr>
        <w:t>_</w:t>
      </w:r>
      <w:r w:rsidRPr="00730BFE">
        <w:rPr>
          <w:b/>
          <w:bCs/>
          <w:i/>
          <w:iCs/>
          <w:color w:val="000000" w:themeColor="text1"/>
          <w:szCs w:val="26"/>
          <w:lang w:val="en-US"/>
        </w:rPr>
        <w:t>EMCHD</w:t>
      </w:r>
      <w:r w:rsidRPr="00730BFE">
        <w:rPr>
          <w:b/>
          <w:bCs/>
          <w:i/>
          <w:iCs/>
          <w:color w:val="000000" w:themeColor="text1"/>
          <w:szCs w:val="26"/>
        </w:rPr>
        <w:t>_1_928_00</w:t>
      </w:r>
      <w:r w:rsidRPr="00730BFE">
        <w:rPr>
          <w:color w:val="000000" w:themeColor="text1"/>
          <w:szCs w:val="26"/>
        </w:rPr>
        <w:t xml:space="preserve"> – буквенный и цифровой префиксы, определяющие тип передаваемой информации;</w:t>
      </w:r>
    </w:p>
    <w:p w14:paraId="0D0FCA5C" w14:textId="77777777" w:rsidR="006B6D0B" w:rsidRPr="00730BFE" w:rsidRDefault="006B6D0B" w:rsidP="006B6D0B">
      <w:pPr>
        <w:rPr>
          <w:color w:val="000000" w:themeColor="text1"/>
          <w:szCs w:val="26"/>
        </w:rPr>
      </w:pPr>
      <w:r w:rsidRPr="00730BFE">
        <w:rPr>
          <w:b/>
          <w:bCs/>
          <w:i/>
          <w:iCs/>
          <w:color w:val="000000" w:themeColor="text1"/>
          <w:szCs w:val="26"/>
        </w:rPr>
        <w:t>01_01</w:t>
      </w:r>
      <w:r w:rsidRPr="00730BFE">
        <w:rPr>
          <w:color w:val="000000" w:themeColor="text1"/>
          <w:szCs w:val="26"/>
        </w:rPr>
        <w:t xml:space="preserve"> – версия формата и </w:t>
      </w:r>
      <w:r w:rsidRPr="00730BFE">
        <w:rPr>
          <w:b/>
          <w:bCs/>
          <w:i/>
          <w:iCs/>
          <w:color w:val="000000" w:themeColor="text1"/>
          <w:szCs w:val="26"/>
        </w:rPr>
        <w:t>ХХ</w:t>
      </w:r>
      <w:r w:rsidRPr="00730BFE">
        <w:rPr>
          <w:color w:val="000000" w:themeColor="text1"/>
          <w:szCs w:val="26"/>
        </w:rPr>
        <w:t xml:space="preserve"> – номер версии </w:t>
      </w:r>
      <w:r w:rsidRPr="00730BFE">
        <w:rPr>
          <w:color w:val="000000" w:themeColor="text1"/>
          <w:szCs w:val="26"/>
          <w:lang w:val="en-US"/>
        </w:rPr>
        <w:t>XML</w:t>
      </w:r>
      <w:r w:rsidRPr="00730BFE">
        <w:rPr>
          <w:color w:val="000000" w:themeColor="text1"/>
          <w:szCs w:val="26"/>
        </w:rPr>
        <w:t>-схемы к данному формату.</w:t>
      </w:r>
    </w:p>
    <w:p w14:paraId="31D2F467" w14:textId="77777777" w:rsidR="006B6D0B" w:rsidRPr="00730BFE" w:rsidRDefault="006B6D0B" w:rsidP="006B6D0B">
      <w:pPr>
        <w:rPr>
          <w:color w:val="000000" w:themeColor="text1"/>
          <w:szCs w:val="26"/>
        </w:rPr>
      </w:pPr>
      <w:r w:rsidRPr="00730BFE">
        <w:rPr>
          <w:color w:val="000000" w:themeColor="text1"/>
          <w:szCs w:val="26"/>
        </w:rPr>
        <w:t xml:space="preserve">Расширение имени файла, содержащего XML-схему – </w:t>
      </w:r>
      <w:proofErr w:type="spellStart"/>
      <w:r w:rsidRPr="00730BFE">
        <w:rPr>
          <w:color w:val="000000" w:themeColor="text1"/>
          <w:szCs w:val="26"/>
        </w:rPr>
        <w:t>xsd</w:t>
      </w:r>
      <w:proofErr w:type="spellEnd"/>
      <w:r w:rsidRPr="00730BFE">
        <w:rPr>
          <w:color w:val="000000" w:themeColor="text1"/>
          <w:szCs w:val="26"/>
        </w:rPr>
        <w:t>.</w:t>
      </w:r>
    </w:p>
    <w:p w14:paraId="04F6EA1D" w14:textId="77777777" w:rsidR="006B6D0B" w:rsidRPr="00730BFE" w:rsidRDefault="006B6D0B" w:rsidP="006B6D0B">
      <w:pPr>
        <w:ind w:firstLine="0"/>
        <w:jc w:val="left"/>
        <w:rPr>
          <w:color w:val="000000" w:themeColor="text1"/>
          <w:szCs w:val="26"/>
        </w:rPr>
      </w:pPr>
    </w:p>
    <w:p w14:paraId="0F801415" w14:textId="77777777" w:rsidR="006B6D0B" w:rsidRPr="00730BFE" w:rsidRDefault="006B6D0B" w:rsidP="006B6D0B">
      <w:pPr>
        <w:pStyle w:val="afffffb"/>
        <w:rPr>
          <w:rFonts w:eastAsia="SimSun"/>
          <w:color w:val="000000" w:themeColor="text1"/>
          <w:sz w:val="26"/>
          <w:szCs w:val="26"/>
        </w:rPr>
      </w:pPr>
      <w:r w:rsidRPr="00730BFE">
        <w:rPr>
          <w:rFonts w:eastAsia="SimSun"/>
          <w:color w:val="000000" w:themeColor="text1"/>
          <w:sz w:val="26"/>
          <w:szCs w:val="26"/>
        </w:rPr>
        <w:t>Выпуск новой(-ых) версии(-</w:t>
      </w:r>
      <w:proofErr w:type="spellStart"/>
      <w:r w:rsidRPr="00730BFE">
        <w:rPr>
          <w:rFonts w:eastAsia="SimSun"/>
          <w:color w:val="000000" w:themeColor="text1"/>
          <w:sz w:val="26"/>
          <w:szCs w:val="26"/>
        </w:rPr>
        <w:t>ий</w:t>
      </w:r>
      <w:proofErr w:type="spellEnd"/>
      <w:r w:rsidRPr="00730BFE">
        <w:rPr>
          <w:rFonts w:eastAsia="SimSun"/>
          <w:color w:val="000000" w:themeColor="text1"/>
          <w:sz w:val="26"/>
          <w:szCs w:val="26"/>
        </w:rPr>
        <w:t>) схемы возможен при условии их непротиворечия требованиям данного документа (например, в части уточнения текста наименования отдельных элементов, дополнительной информации, увеличения количества знаков в формате элемента).</w:t>
      </w:r>
    </w:p>
    <w:p w14:paraId="3F8F3049" w14:textId="77777777" w:rsidR="006B6D0B" w:rsidRPr="00730BFE" w:rsidRDefault="006B6D0B" w:rsidP="006B6D0B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  <w:lang w:val="en-US"/>
        </w:rPr>
        <w:t>XML</w:t>
      </w:r>
      <w:r w:rsidRPr="00730BFE">
        <w:rPr>
          <w:color w:val="000000" w:themeColor="text1"/>
          <w:sz w:val="26"/>
          <w:szCs w:val="26"/>
        </w:rPr>
        <w:t xml:space="preserve">-схема файла доверенности приводится отдельным файлом и размещается вместе с настоящим форматом. </w:t>
      </w:r>
    </w:p>
    <w:p w14:paraId="4B13E5CA" w14:textId="77777777" w:rsidR="00AF301E" w:rsidRPr="00730BFE" w:rsidRDefault="00AF301E" w:rsidP="00AF301E">
      <w:pPr>
        <w:pStyle w:val="afffffb"/>
        <w:spacing w:before="120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5.</w:t>
      </w:r>
      <w:r w:rsidRPr="00730BFE">
        <w:rPr>
          <w:b/>
          <w:color w:val="000000" w:themeColor="text1"/>
          <w:sz w:val="26"/>
          <w:szCs w:val="26"/>
        </w:rPr>
        <w:t xml:space="preserve"> </w:t>
      </w:r>
      <w:r w:rsidRPr="00730BFE">
        <w:rPr>
          <w:bCs/>
          <w:color w:val="000000" w:themeColor="text1"/>
          <w:sz w:val="26"/>
          <w:szCs w:val="26"/>
        </w:rPr>
        <w:t>Логическая модель данных</w:t>
      </w:r>
      <w:r w:rsidRPr="00730BFE">
        <w:rPr>
          <w:color w:val="000000" w:themeColor="text1"/>
          <w:sz w:val="26"/>
          <w:szCs w:val="26"/>
        </w:rPr>
        <w:t>.</w:t>
      </w:r>
    </w:p>
    <w:p w14:paraId="55635325" w14:textId="77777777" w:rsidR="00AF301E" w:rsidRPr="00730BFE" w:rsidRDefault="00AF301E" w:rsidP="00AF301E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 xml:space="preserve">Структура логической модели данных состоит из элементов и атрибутов. </w:t>
      </w:r>
    </w:p>
    <w:p w14:paraId="5E798755" w14:textId="4DC3B5E7" w:rsidR="00AF301E" w:rsidRPr="00730BFE" w:rsidRDefault="00AF301E" w:rsidP="00AF301E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Перечень структурных элементов, атрибутов и сведения о них приведены в таблицах В4.1 – В4.38 настоящего документа.</w:t>
      </w:r>
    </w:p>
    <w:p w14:paraId="7749C05C" w14:textId="77777777" w:rsidR="00AF301E" w:rsidRPr="00730BFE" w:rsidRDefault="00AF301E" w:rsidP="00AF301E">
      <w:pPr>
        <w:pStyle w:val="afffffb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Для каждого структурного элемента и атрибута приводится следующее описание:</w:t>
      </w:r>
    </w:p>
    <w:p w14:paraId="63658C9F" w14:textId="3E739F69" w:rsidR="00AF301E" w:rsidRPr="00730BFE" w:rsidRDefault="00AF301E" w:rsidP="00AF301E">
      <w:pPr>
        <w:pStyle w:val="afffffb"/>
        <w:ind w:firstLine="0"/>
        <w:jc w:val="left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lastRenderedPageBreak/>
        <w:t>Таблица В.2</w:t>
      </w:r>
    </w:p>
    <w:tbl>
      <w:tblPr>
        <w:tblStyle w:val="16"/>
        <w:tblW w:w="5000" w:type="pct"/>
        <w:tblInd w:w="-5" w:type="dxa"/>
        <w:tblLook w:val="04A0" w:firstRow="1" w:lastRow="0" w:firstColumn="1" w:lastColumn="0" w:noHBand="0" w:noVBand="1"/>
      </w:tblPr>
      <w:tblGrid>
        <w:gridCol w:w="2549"/>
        <w:gridCol w:w="6738"/>
      </w:tblGrid>
      <w:tr w:rsidR="00AF301E" w:rsidRPr="00730BFE" w14:paraId="7BC0DDB9" w14:textId="77777777" w:rsidTr="00AF301E">
        <w:trPr>
          <w:trHeight w:val="481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D08BB3" w14:textId="3611CD6C" w:rsidR="00AF301E" w:rsidRPr="00730BFE" w:rsidRDefault="00AF301E">
            <w:pPr>
              <w:snapToGrid w:val="0"/>
              <w:ind w:left="-113" w:firstLine="0"/>
              <w:contextualSpacing/>
              <w:jc w:val="center"/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Наименование графы таблиц В4.1- В4.38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8C26FF" w14:textId="77777777" w:rsidR="00AF301E" w:rsidRPr="00730BFE" w:rsidRDefault="00AF301E">
            <w:pPr>
              <w:snapToGrid w:val="0"/>
              <w:ind w:firstLine="0"/>
              <w:jc w:val="center"/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Описание назначения</w:t>
            </w:r>
          </w:p>
        </w:tc>
      </w:tr>
      <w:tr w:rsidR="00AF301E" w:rsidRPr="00730BFE" w14:paraId="6F3EA6A0" w14:textId="77777777" w:rsidTr="00AF301E">
        <w:trPr>
          <w:trHeight w:val="481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70149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Наименование элемента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29C1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Указывается полное наименование элемента. </w:t>
            </w:r>
          </w:p>
          <w:p w14:paraId="6453C1F4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В строке таблицы могут быть описаны несколько элементов, наименования которых разделены символом «|». </w:t>
            </w:r>
          </w:p>
          <w:p w14:paraId="7C449CC2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Такая нотация применяется при выборе только одного элемента из описанных в этой строке для включения в состав XML-файла доверенности.</w:t>
            </w:r>
          </w:p>
        </w:tc>
      </w:tr>
      <w:tr w:rsidR="00AF301E" w:rsidRPr="00730BFE" w14:paraId="5336F99A" w14:textId="77777777" w:rsidTr="00AF301E">
        <w:trPr>
          <w:trHeight w:val="481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B348C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Сокращенное наименование (код) элемента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B267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Указывается сокращенное наименование элемента. </w:t>
            </w:r>
          </w:p>
          <w:p w14:paraId="12A80791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Синтаксис сокращенного наименования элемента должен удовлетворять спецификации XML и применяется в качестве наименований элементов XML-файла доверенности.</w:t>
            </w:r>
          </w:p>
        </w:tc>
      </w:tr>
      <w:tr w:rsidR="00AF301E" w:rsidRPr="00730BFE" w14:paraId="4320DBB7" w14:textId="77777777" w:rsidTr="00AF301E">
        <w:trPr>
          <w:trHeight w:val="481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25E0F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Признак типа элемента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72D6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Указывается тип элемента логической модели.</w:t>
            </w:r>
          </w:p>
          <w:p w14:paraId="2BD572A8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Может принимать следующие значения: </w:t>
            </w:r>
          </w:p>
          <w:p w14:paraId="369C54B3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«С» – сложный элемент, содержащий в себе другие вложенные элементы.</w:t>
            </w:r>
          </w:p>
          <w:p w14:paraId="266A1D50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«П» – простой элемент, реализованный в виде элемента XML. </w:t>
            </w:r>
          </w:p>
          <w:p w14:paraId="4FF34813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«А» – простой элемент, реализованный в виде атрибута элемента XML.</w:t>
            </w:r>
          </w:p>
        </w:tc>
      </w:tr>
      <w:tr w:rsidR="00AF301E" w:rsidRPr="00730BFE" w14:paraId="2888F137" w14:textId="77777777" w:rsidTr="00AF301E">
        <w:trPr>
          <w:trHeight w:val="481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DB03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Формат элемента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3F2A2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Указывается формат элемента.</w:t>
            </w:r>
          </w:p>
          <w:p w14:paraId="2E3003F3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Представляется следующими условными обозначениями: </w:t>
            </w:r>
          </w:p>
          <w:p w14:paraId="0314459E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1.Т – символьная строка.</w:t>
            </w:r>
          </w:p>
          <w:p w14:paraId="3BBF64B0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Указывается в виде Т(n-k) или T(=k), где: </w:t>
            </w:r>
          </w:p>
          <w:p w14:paraId="388686D0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«n» – минимальное количество символов;</w:t>
            </w:r>
          </w:p>
          <w:p w14:paraId="1BEE9FFF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«k» – максимальное количество символов. </w:t>
            </w:r>
          </w:p>
          <w:p w14:paraId="2C7CC996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«-» – разделитель при указании минимального и максимального количества символов;</w:t>
            </w:r>
          </w:p>
          <w:p w14:paraId="4A4E5210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«=» – фиксированное количество знаков в строке.</w:t>
            </w:r>
          </w:p>
          <w:p w14:paraId="39AF1019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  <w:p w14:paraId="0C095239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2. N – числовое значение (целое или дробное, включая допустимую длину значения).</w:t>
            </w:r>
          </w:p>
          <w:p w14:paraId="5CA3FE97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Указывается в виде N(</w:t>
            </w:r>
            <w:proofErr w:type="spellStart"/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m.k</w:t>
            </w:r>
            <w:proofErr w:type="spellEnd"/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), где: </w:t>
            </w:r>
          </w:p>
          <w:p w14:paraId="1A6AD54D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«m» – максимальное количество знаков в числе, включая знак (для отрицательного числа), целую и дробную часть числа без разделяющей десятичной точки, где:</w:t>
            </w:r>
          </w:p>
          <w:p w14:paraId="0F85BAC6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lastRenderedPageBreak/>
              <w:t xml:space="preserve">«k» – максимальное число знаков дробной части числа. </w:t>
            </w:r>
          </w:p>
          <w:p w14:paraId="185B0291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Указывается в виде N(m), если число знаков дробной части числа равно 0 (то есть число целое).</w:t>
            </w:r>
          </w:p>
          <w:p w14:paraId="767E36D6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  <w:p w14:paraId="630A987D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Для простых элементов, являющихся базовыми в XML, например, элемент с типом «</w:t>
            </w:r>
            <w:proofErr w:type="spellStart"/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date</w:t>
            </w:r>
            <w:proofErr w:type="spellEnd"/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», поле не заполняется.</w:t>
            </w:r>
          </w:p>
        </w:tc>
      </w:tr>
      <w:tr w:rsidR="00AF301E" w:rsidRPr="00730BFE" w14:paraId="5F6A8115" w14:textId="77777777" w:rsidTr="00AF301E">
        <w:trPr>
          <w:trHeight w:val="481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A3D9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lastRenderedPageBreak/>
              <w:t>Признак обязательности элемента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7FA4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Указывается обязательность включения элемента и его значения (совокупности наименования элементов и его значений) в составе XML-файла доверенности. </w:t>
            </w:r>
          </w:p>
          <w:p w14:paraId="5C099F2D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Основной признак обязательности элемента</w:t>
            </w: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 принимает следующие значения: </w:t>
            </w:r>
          </w:p>
          <w:p w14:paraId="782C7110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«О» – элемент обязательно включается в состав XML-файла доверенности. </w:t>
            </w:r>
          </w:p>
          <w:p w14:paraId="5BFA6C58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«Н» – элемент может включаться в состав XML-файла доверенности. </w:t>
            </w:r>
          </w:p>
          <w:p w14:paraId="311B5DC9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Формат основных признаков обязательности элемента должен соответствовать формату, предусмотренному настоящим документом.</w:t>
            </w:r>
          </w:p>
          <w:p w14:paraId="01E9BE7E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</w:p>
          <w:p w14:paraId="7F3D8C69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Дополнительный признак обязательности элемента</w:t>
            </w: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, может дополнять основной признак и принимать следующие значения:</w:t>
            </w:r>
          </w:p>
          <w:p w14:paraId="77409187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«К» – элемент принимает ограниченный перечень значений (по классификатору, справочнику, кодовому словарю).</w:t>
            </w:r>
          </w:p>
          <w:p w14:paraId="031BE2DB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«М» – множественный элемент, то есть количество реализаций элемента может быть более одной.</w:t>
            </w:r>
          </w:p>
          <w:p w14:paraId="5FDA93F1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«У» – условие, предъявляемое к обязательности включения элемента и к его формату.</w:t>
            </w:r>
          </w:p>
        </w:tc>
      </w:tr>
      <w:tr w:rsidR="00AF301E" w:rsidRPr="00730BFE" w14:paraId="110823AD" w14:textId="77777777" w:rsidTr="00AF301E">
        <w:trPr>
          <w:trHeight w:val="481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EF21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Дополнительная информация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7911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Указываются, при необходимости, требования к элементу. </w:t>
            </w:r>
          </w:p>
          <w:p w14:paraId="7EE13DDD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Для сложных элементов указывается ссылка на таблицу, в которой описывается состав данного элемента. </w:t>
            </w:r>
          </w:p>
          <w:p w14:paraId="220F4C6F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 xml:space="preserve">Для элементов, принимающих ограниченный перечень значений из классификатора (справочника, кодового словаря), указывается соответствующее наименование классификатора (справочника, кодового словаря) или приводится перечень возможных значений. </w:t>
            </w:r>
          </w:p>
          <w:p w14:paraId="3FF40F9F" w14:textId="77777777" w:rsidR="00AF301E" w:rsidRPr="00730BFE" w:rsidRDefault="00AF301E">
            <w:pPr>
              <w:snapToGrid w:val="0"/>
              <w:ind w:firstLine="0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730BFE">
              <w:rPr>
                <w:rFonts w:ascii="Times New Roman" w:hAnsi="Times New Roman"/>
                <w:color w:val="000000" w:themeColor="text1"/>
                <w:szCs w:val="26"/>
              </w:rPr>
              <w:t>Для классификатора (справочника, кодового словаря)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      </w:r>
          </w:p>
        </w:tc>
      </w:tr>
    </w:tbl>
    <w:p w14:paraId="7707D9E8" w14:textId="77494087" w:rsidR="00AF301E" w:rsidRPr="00730BFE" w:rsidRDefault="00AB1384" w:rsidP="00AB1384">
      <w:pPr>
        <w:pStyle w:val="24"/>
      </w:pPr>
      <w:bookmarkStart w:id="877" w:name="_Toc136524948"/>
      <w:bookmarkStart w:id="878" w:name="P417"/>
      <w:bookmarkStart w:id="879" w:name="_Toc136524949"/>
      <w:bookmarkEnd w:id="877"/>
      <w:bookmarkEnd w:id="878"/>
      <w:r>
        <w:lastRenderedPageBreak/>
        <w:t>О</w:t>
      </w:r>
      <w:r w:rsidRPr="00730BFE">
        <w:t>бщий перечень элементов</w:t>
      </w:r>
      <w:bookmarkEnd w:id="879"/>
    </w:p>
    <w:p w14:paraId="033F88A1" w14:textId="44C39767" w:rsidR="00AF301E" w:rsidRPr="00730BFE" w:rsidRDefault="00251F8F" w:rsidP="00AF301E">
      <w:pPr>
        <w:pStyle w:val="afffffb"/>
        <w:ind w:firstLine="0"/>
        <w:jc w:val="left"/>
        <w:rPr>
          <w:color w:val="000000" w:themeColor="text1"/>
          <w:sz w:val="26"/>
          <w:szCs w:val="26"/>
        </w:rPr>
      </w:pPr>
      <w:r w:rsidRPr="00730BFE">
        <w:rPr>
          <w:color w:val="000000" w:themeColor="text1"/>
          <w:sz w:val="26"/>
          <w:szCs w:val="26"/>
        </w:rPr>
        <w:t>Таблица В</w:t>
      </w:r>
      <w:r w:rsidR="00AF301E" w:rsidRPr="00730BFE">
        <w:rPr>
          <w:color w:val="000000" w:themeColor="text1"/>
          <w:sz w:val="26"/>
          <w:szCs w:val="26"/>
        </w:rPr>
        <w:t>.3</w:t>
      </w:r>
    </w:p>
    <w:tbl>
      <w:tblPr>
        <w:tblpPr w:leftFromText="180" w:rightFromText="180" w:vertAnchor="text" w:tblpXSpec="center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2213"/>
        <w:gridCol w:w="2127"/>
        <w:gridCol w:w="4678"/>
      </w:tblGrid>
      <w:tr w:rsidR="00AF301E" w:rsidRPr="00730BFE" w14:paraId="0C0DFA07" w14:textId="77777777" w:rsidTr="00AF301E">
        <w:trPr>
          <w:cantSplit/>
          <w:trHeight w:val="170"/>
          <w:tblHeader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6938F8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>№ п\п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BB4994" w14:textId="77777777" w:rsidR="00AF301E" w:rsidRPr="00730BFE" w:rsidRDefault="00AF301E">
            <w:pPr>
              <w:ind w:firstLine="0"/>
              <w:jc w:val="center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>Наименование элемента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02882F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>Сокращенное наименование (код) элемента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2F4F9D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>Описание элемента</w:t>
            </w:r>
          </w:p>
        </w:tc>
      </w:tr>
      <w:tr w:rsidR="00AF301E" w:rsidRPr="00730BFE" w14:paraId="3DC21AD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96A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9D37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Адрес в Российской Федерации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28906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АдрРФ</w:t>
            </w:r>
            <w:proofErr w:type="spellEnd"/>
          </w:p>
          <w:p w14:paraId="1F0F6A46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CB0A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адрес места нахождения юридического лица (иностранного юридического лица), адрес места жительства физического лица на территории Российской Федерации.</w:t>
            </w:r>
          </w:p>
        </w:tc>
      </w:tr>
      <w:tr w:rsidR="00AF301E" w:rsidRPr="00730BFE" w14:paraId="70090DA0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C5C9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907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Адрес электронной почты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8A749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АдрЭлПочт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адрес электронной почты юридического лица (иностранного юридического лица, физического лица или индивидуального предпринимателя).</w:t>
            </w:r>
          </w:p>
          <w:p w14:paraId="2588B88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 </w:t>
            </w:r>
          </w:p>
          <w:p w14:paraId="091C9E2A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>К сведению:</w:t>
            </w:r>
          </w:p>
          <w:p w14:paraId="29EC79C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Принимает значение по шаблону: [Локальная часть адреса]@[доменная часть адреса].</w:t>
            </w:r>
          </w:p>
        </w:tc>
      </w:tr>
      <w:tr w:rsidR="00AF301E" w:rsidRPr="00730BFE" w14:paraId="1BCD2A6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ABC3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1C6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Версия формата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569C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ВерсФорм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8B8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версия единой формы доверенности в электронной форме в машиночитаемом виде.</w:t>
            </w:r>
          </w:p>
        </w:tc>
      </w:tr>
      <w:tr w:rsidR="00AF301E" w:rsidRPr="00730BFE" w14:paraId="6679E445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F2F6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581A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Вид доверенности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C166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ВидДовер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1C8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возможность/ невозможность отзыва доверенности.</w:t>
            </w:r>
          </w:p>
        </w:tc>
      </w:tr>
      <w:tr w:rsidR="00AF301E" w:rsidRPr="00730BFE" w14:paraId="681A73A3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0F9E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F177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Вид полномочий единоличного исполнительного органа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3D577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ПолнЮЛ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1411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(указываются) лицо (лица), действующее (действующие) от имени юридического лица без доверенности.</w:t>
            </w:r>
          </w:p>
          <w:p w14:paraId="014AD960" w14:textId="1A1FA1A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2F81EA7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Принимает значение:</w:t>
            </w:r>
          </w:p>
          <w:p w14:paraId="260C2EE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«1» - при указании единственного лица, действующего от имени юридического лица без доверенности.</w:t>
            </w:r>
          </w:p>
          <w:p w14:paraId="3C70DD5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«2» - только когда от имени юридического лица без доверенности действуют несколько лиц.</w:t>
            </w:r>
          </w:p>
          <w:p w14:paraId="50E89E1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07050EE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Элемент принимает значение «1», если включен четвертый флаг.</w:t>
            </w:r>
          </w:p>
        </w:tc>
      </w:tr>
      <w:tr w:rsidR="00AF301E" w:rsidRPr="00730BFE" w14:paraId="46847E91" w14:textId="77777777" w:rsidTr="00AF301E">
        <w:trPr>
          <w:cantSplit/>
          <w:trHeight w:val="506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1060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1CC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Внешний идентификатор объекта ЕСИА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BE7A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  <w:lang w:val="en-US"/>
              </w:rPr>
              <w:t xml:space="preserve">OID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282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внутренний идентификатор пользователя на платформе полномочий Госуслуг (ЕСИА).</w:t>
            </w:r>
          </w:p>
        </w:tc>
      </w:tr>
      <w:tr w:rsidR="00AF301E" w:rsidRPr="00730BFE" w14:paraId="54E048B2" w14:textId="77777777" w:rsidTr="00AF301E">
        <w:trPr>
          <w:cantSplit/>
          <w:trHeight w:val="506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85A10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0C6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Внутренний номер доверенности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C972C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ВнНомДовер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3EF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внутренний номер доверенности в учетной системе доверителя (внутренний регистрационный номер доверенности в системе электронного документооборота доверителя).</w:t>
            </w:r>
          </w:p>
          <w:p w14:paraId="753C443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24131FC5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0CB69E3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В случае отсутствия номера элемент должен принимать значение «б/н».</w:t>
            </w:r>
          </w:p>
        </w:tc>
      </w:tr>
      <w:tr w:rsidR="00AF301E" w:rsidRPr="00730BFE" w14:paraId="211B5BC1" w14:textId="77777777" w:rsidTr="00AF301E">
        <w:trPr>
          <w:cantSplit/>
          <w:trHeight w:val="506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1AEA7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61C4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Внутренний номер доверенности, на основании которой осуществляется передоверие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A0F1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ВнНомДоверN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60C8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сведения о внутреннем номере доверенности, на основании которой осуществляется передоверие (из предыдущей доверенности).</w:t>
            </w:r>
          </w:p>
        </w:tc>
      </w:tr>
      <w:tr w:rsidR="00AF301E" w:rsidRPr="00730BFE" w14:paraId="059FBAB2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BC43F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632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Внутренний номер первоначальной доверенности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A6D5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ВнНомДоверПерв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272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сведения о внутреннем номере первоначальной доверенности.</w:t>
            </w:r>
          </w:p>
        </w:tc>
      </w:tr>
      <w:tr w:rsidR="00AF301E" w:rsidRPr="00730BFE" w14:paraId="2B171473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E2A1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1B8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Гражданство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49FC6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Гражданство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3C7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гражданство физического лица.</w:t>
            </w:r>
          </w:p>
        </w:tc>
      </w:tr>
      <w:tr w:rsidR="00AF301E" w:rsidRPr="00730BFE" w14:paraId="49817A82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4AA2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3EDF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Дата внутренней регистрации доверенности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BD5CC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ДатаВнРегДовер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C32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дата регистрации доверенности в учетной системе доверителя (в системе электронного документооборота доверителя).</w:t>
            </w:r>
          </w:p>
          <w:p w14:paraId="72BBC8E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2916AF11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6646E9B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Если дата внутренней регистрации доверенности отсутствует, элемент может принимать значение, равное дате совершения (выдачи) доверенности.</w:t>
            </w:r>
          </w:p>
        </w:tc>
      </w:tr>
      <w:tr w:rsidR="00AF301E" w:rsidRPr="00730BFE" w14:paraId="09A55AB9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A353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4F5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Дата и время подписи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97B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ДатаВремПодп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1CC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дата и время подписания и утверждения подписи доверителя на графическом планшете.</w:t>
            </w:r>
          </w:p>
          <w:p w14:paraId="4D9F7A2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7A1D0A6B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4725A12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Определяется как количество секунд, прошедших с </w:t>
            </w:r>
            <w:hyperlink r:id="rId26" w:tooltip="Полночь" w:history="1">
              <w:r w:rsidRPr="00730BFE">
                <w:rPr>
                  <w:rStyle w:val="af2"/>
                  <w:color w:val="000000" w:themeColor="text1"/>
                  <w:szCs w:val="26"/>
                </w:rPr>
                <w:t>полуночи</w:t>
              </w:r>
            </w:hyperlink>
            <w:r w:rsidRPr="00730BFE">
              <w:rPr>
                <w:color w:val="000000" w:themeColor="text1"/>
                <w:szCs w:val="26"/>
              </w:rPr>
              <w:t xml:space="preserve"> (00:00:00 </w:t>
            </w:r>
            <w:hyperlink r:id="rId27" w:tooltip="Всемирное координированное время" w:history="1">
              <w:r w:rsidRPr="00730BFE">
                <w:rPr>
                  <w:rStyle w:val="af2"/>
                  <w:color w:val="000000" w:themeColor="text1"/>
                  <w:szCs w:val="26"/>
                </w:rPr>
                <w:t>UTC</w:t>
              </w:r>
            </w:hyperlink>
            <w:r w:rsidRPr="00730BFE">
              <w:rPr>
                <w:color w:val="000000" w:themeColor="text1"/>
                <w:szCs w:val="26"/>
              </w:rPr>
              <w:t xml:space="preserve">) </w:t>
            </w:r>
            <w:hyperlink r:id="rId28" w:tooltip="1 января" w:history="1">
              <w:r w:rsidRPr="00730BFE">
                <w:rPr>
                  <w:rStyle w:val="af2"/>
                  <w:color w:val="000000" w:themeColor="text1"/>
                  <w:szCs w:val="26"/>
                </w:rPr>
                <w:t>1 января</w:t>
              </w:r>
            </w:hyperlink>
            <w:r w:rsidRPr="00730BFE">
              <w:rPr>
                <w:color w:val="000000" w:themeColor="text1"/>
                <w:szCs w:val="26"/>
              </w:rPr>
              <w:t xml:space="preserve"> </w:t>
            </w:r>
            <w:hyperlink r:id="rId29" w:tooltip="1970 год" w:history="1">
              <w:r w:rsidRPr="00730BFE">
                <w:rPr>
                  <w:rStyle w:val="af2"/>
                  <w:color w:val="000000" w:themeColor="text1"/>
                  <w:szCs w:val="26"/>
                </w:rPr>
                <w:t>1970 года</w:t>
              </w:r>
            </w:hyperlink>
            <w:r w:rsidRPr="00730BFE">
              <w:rPr>
                <w:color w:val="000000" w:themeColor="text1"/>
                <w:szCs w:val="26"/>
              </w:rPr>
              <w:t>.</w:t>
            </w:r>
          </w:p>
        </w:tc>
      </w:tr>
      <w:tr w:rsidR="00AF301E" w:rsidRPr="00730BFE" w14:paraId="472E9BFF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2C1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7A1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Дата выдачи документа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6E1B5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ДатаВыд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A15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дата выдачи документа, подтверждающего полномочия руководителя организации, действующего от имени организации в пределах полномочий, предусмотренных федеральным законом, иным нормативным правовым актом или учредительными документами.</w:t>
            </w:r>
          </w:p>
          <w:p w14:paraId="10125B9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2B51A945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76D792F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 указании рукоприкладчика элемент не включается в состав XML-файла доверенности.</w:t>
            </w:r>
          </w:p>
        </w:tc>
      </w:tr>
      <w:tr w:rsidR="00AF301E" w:rsidRPr="00730BFE" w14:paraId="78ACD43F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665E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111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Дата выдачи документа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A39B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ДатаДок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03BA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дата выдачи документа, удостоверяющего личность физического лица.</w:t>
            </w:r>
          </w:p>
        </w:tc>
      </w:tr>
      <w:tr w:rsidR="00AF301E" w:rsidRPr="00730BFE" w14:paraId="40001A34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74C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459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Дата истечения срока действия документа, удостоверяющего личность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AF3D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expDate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A62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дата истечения срока действия документа, удостоверяющего личность физического лица.</w:t>
            </w:r>
          </w:p>
        </w:tc>
      </w:tr>
      <w:tr w:rsidR="00AF301E" w:rsidRPr="00730BFE" w14:paraId="7C82DCCD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A0B0A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669C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Дата рождения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4EDC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ДатаРожд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E5A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дата рождения физического лица.</w:t>
            </w:r>
          </w:p>
        </w:tc>
      </w:tr>
      <w:tr w:rsidR="00AF301E" w:rsidRPr="00730BFE" w14:paraId="469F2A32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8EB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9188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Дата совершения (выдачи) доверенности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1F7B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ДатаВыдДовер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4A38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дата совершения (выдачи) доверенности.</w:t>
            </w:r>
          </w:p>
          <w:p w14:paraId="61B13BF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67566418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784AE61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Доверенность, в которой не указана дата ее совершения, ничтожна.</w:t>
            </w:r>
          </w:p>
          <w:p w14:paraId="6C6A572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Дата совершения не может принимать значение даты, которая еще не наступила.</w:t>
            </w:r>
          </w:p>
        </w:tc>
      </w:tr>
      <w:tr w:rsidR="00AF301E" w:rsidRPr="00730BFE" w14:paraId="39A7130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99B4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6A8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Документ, подтверждающий недееспособность доверителя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78D18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ДокНедеесп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CC4C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документ, подтверждающий недееспособность физического лица доверителя.</w:t>
            </w:r>
          </w:p>
        </w:tc>
      </w:tr>
      <w:tr w:rsidR="00AF301E" w:rsidRPr="00730BFE" w14:paraId="69CFED43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384E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6E1B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Должность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E6ACC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Должность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3DFD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должность лица, действующего без доверенности: руководителя юридического лица (иностранного юридического лица), руководителя филиала (аккредитованного представительства) иностранного юридического лица, руководителя филиала (обособленного подразделения) юридического лица. </w:t>
            </w:r>
          </w:p>
        </w:tc>
      </w:tr>
      <w:tr w:rsidR="00AF301E" w:rsidRPr="00730BFE" w14:paraId="0F51435D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0438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D33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Дополнительный идентификатор доверенности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82DB6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ДопИдДовер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908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дополнительный необязательный идентификатор доверенности на усмотрение доверителя.</w:t>
            </w:r>
          </w:p>
          <w:p w14:paraId="0D2C981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02D3718B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04B7840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Элемент не включается в состав XML-файла доверенности, если включен четвертый флаг.</w:t>
            </w:r>
          </w:p>
        </w:tc>
      </w:tr>
      <w:tr w:rsidR="00AF301E" w:rsidRPr="00730BFE" w14:paraId="1F2AC219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F515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FAF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Дополнительные сведения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F86BC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ДопСвНотДовер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0AC3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дополнительные сведения при оформлении нотариально удостоверенной доверенности.</w:t>
            </w:r>
          </w:p>
        </w:tc>
      </w:tr>
      <w:tr w:rsidR="00AF301E" w:rsidRPr="00730BFE" w14:paraId="3F7F271D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FAF2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BE2C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Единоличным исполнительным органом выступает - управляющая компания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84729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ЕИОУК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B95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сведения о единоличном исполнительном органе юридического лица в лице управляющей компании, действующей в силу закона или учредительных документов юридического лица.</w:t>
            </w:r>
          </w:p>
          <w:p w14:paraId="6DE87F4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0B68276E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35BD700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 указании рукоприкладчика элемент не включается в состав XML-файла доверенности.</w:t>
            </w:r>
          </w:p>
        </w:tc>
      </w:tr>
      <w:tr w:rsidR="00AF301E" w:rsidRPr="00730BFE" w14:paraId="785409A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5F53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1BA2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Единоличным исполнительным органом выступает - физическое лицо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7E68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  <w:lang w:val="en-US"/>
              </w:rPr>
            </w:pPr>
            <w:r w:rsidRPr="00730BFE">
              <w:rPr>
                <w:color w:val="000000" w:themeColor="text1"/>
                <w:szCs w:val="26"/>
              </w:rPr>
              <w:t>ЕИОФЛ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33C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сведения о единоличном исполнительном органе физическом лице, действующем без доверенности от имени юридического лица доверителя.</w:t>
            </w:r>
          </w:p>
        </w:tc>
      </w:tr>
      <w:tr w:rsidR="00AF301E" w:rsidRPr="00730BFE" w14:paraId="5392764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B272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1AAA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Единоличным исполнительным органом выступает - индивидуальный предприниматель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C0648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  <w:lang w:val="en-US"/>
              </w:rPr>
            </w:pPr>
            <w:r w:rsidRPr="00730BFE">
              <w:rPr>
                <w:color w:val="000000" w:themeColor="text1"/>
                <w:szCs w:val="26"/>
              </w:rPr>
              <w:t>ЕИОИП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D48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сведения о единоличном исполнительном органе индивидуальном предпринимателе, действующем без доверенности от имени юридического лица доверителя.</w:t>
            </w:r>
          </w:p>
          <w:p w14:paraId="770BB0E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168EC160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7D9D42E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При указании рукоприкладчика и наличии недееспособного физического лица доверителя элемент не включается в состав XML-файла доверенности. </w:t>
            </w:r>
          </w:p>
          <w:p w14:paraId="151DBA7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308759F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Элемент не включается в состав XML-файла доверенности, если включен четвертый флаг.</w:t>
            </w:r>
          </w:p>
        </w:tc>
      </w:tr>
      <w:tr w:rsidR="00AF301E" w:rsidRPr="00730BFE" w14:paraId="5571545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41B5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5944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Единый регистрационный номер доверенности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FAE7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НомДовер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2F9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Уникальный регистрационный номер доверенности (GUID</w:t>
            </w:r>
            <w:r w:rsidRPr="00730BFE">
              <w:rPr>
                <w:rStyle w:val="af1"/>
                <w:color w:val="000000" w:themeColor="text1"/>
                <w:szCs w:val="26"/>
              </w:rPr>
              <w:footnoteReference w:id="1"/>
            </w:r>
            <w:r w:rsidRPr="00730BFE">
              <w:rPr>
                <w:color w:val="000000" w:themeColor="text1"/>
                <w:szCs w:val="26"/>
              </w:rPr>
              <w:t xml:space="preserve">). </w:t>
            </w:r>
          </w:p>
          <w:p w14:paraId="132A364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</w:tc>
      </w:tr>
      <w:tr w:rsidR="00AF301E" w:rsidRPr="00730BFE" w14:paraId="646A2E1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E59F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F84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Единый регистрационный номер доверенности, на основании которой осуществляется передоверие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87F68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НомДоверN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A60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уникальный регистрационный номер доверенности, на основании которой осуществляется передоверие (GUID).</w:t>
            </w:r>
          </w:p>
        </w:tc>
      </w:tr>
      <w:tr w:rsidR="00AF301E" w:rsidRPr="00730BFE" w14:paraId="13D54EF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6F036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A28D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Единый регистрационный номер первоначальной доверенности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EEA5F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НомДоверПерв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225E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уникальный регистрационный номер первоначальной доверенности. (GUID). </w:t>
            </w:r>
          </w:p>
        </w:tc>
      </w:tr>
      <w:tr w:rsidR="00AF301E" w:rsidRPr="00730BFE" w14:paraId="3964CEE2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2FBBF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BA1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Идентификатор адреса по ФИАС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AC0A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ИдФИАС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C64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уникальный идентификатор адреса в Федеральной информационной адресной системе (GUID).</w:t>
            </w:r>
          </w:p>
        </w:tc>
      </w:tr>
      <w:tr w:rsidR="00AF301E" w:rsidRPr="00730BFE" w14:paraId="6E451763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8625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35A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Идентификатор файла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BE79D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ИдФайл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73F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имя </w:t>
            </w:r>
            <w:r w:rsidRPr="00730BFE">
              <w:rPr>
                <w:color w:val="000000" w:themeColor="text1"/>
                <w:szCs w:val="26"/>
                <w:lang w:val="en-US"/>
              </w:rPr>
              <w:t>XML</w:t>
            </w:r>
            <w:r w:rsidRPr="00730BFE">
              <w:rPr>
                <w:color w:val="000000" w:themeColor="text1"/>
                <w:szCs w:val="26"/>
              </w:rPr>
              <w:t xml:space="preserve">-файла доверенности без его расширения. </w:t>
            </w:r>
          </w:p>
          <w:p w14:paraId="04EA7D0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32CA8AFF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>К сведению:</w:t>
            </w:r>
          </w:p>
          <w:p w14:paraId="1F43273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Правила формирования значения элемента описаны в пункте 1 раздела </w:t>
            </w:r>
            <w:r w:rsidRPr="00730BFE">
              <w:rPr>
                <w:color w:val="000000" w:themeColor="text1"/>
                <w:szCs w:val="26"/>
                <w:lang w:val="en-US"/>
              </w:rPr>
              <w:t>III</w:t>
            </w:r>
            <w:r w:rsidRPr="00730BFE">
              <w:rPr>
                <w:color w:val="000000" w:themeColor="text1"/>
                <w:szCs w:val="26"/>
              </w:rPr>
              <w:t xml:space="preserve"> настоящего документа.</w:t>
            </w:r>
          </w:p>
        </w:tc>
      </w:tr>
      <w:tr w:rsidR="00AF301E" w:rsidRPr="00730BFE" w14:paraId="379C07E3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3510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389A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Идентификатор файла для представления интересов в налоговом органе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448E5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ИдФайлНО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5DB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имя </w:t>
            </w:r>
            <w:r w:rsidRPr="00730BFE">
              <w:rPr>
                <w:color w:val="000000" w:themeColor="text1"/>
                <w:szCs w:val="26"/>
                <w:lang w:val="en-US"/>
              </w:rPr>
              <w:t>XML</w:t>
            </w:r>
            <w:r w:rsidRPr="00730BFE">
              <w:rPr>
                <w:color w:val="000000" w:themeColor="text1"/>
                <w:szCs w:val="26"/>
              </w:rPr>
              <w:t xml:space="preserve">-файла доверенности без его расширения.  </w:t>
            </w:r>
          </w:p>
          <w:p w14:paraId="1732391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7CC4CC97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>К сведению:</w:t>
            </w:r>
          </w:p>
          <w:p w14:paraId="24E9C7A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Правила формирования значения элемента описаны в пункте 2 раздела </w:t>
            </w:r>
            <w:r w:rsidRPr="00730BFE">
              <w:rPr>
                <w:color w:val="000000" w:themeColor="text1"/>
                <w:szCs w:val="26"/>
                <w:lang w:val="en-US"/>
              </w:rPr>
              <w:t>III</w:t>
            </w:r>
            <w:r w:rsidRPr="00730BFE">
              <w:rPr>
                <w:color w:val="000000" w:themeColor="text1"/>
                <w:szCs w:val="26"/>
              </w:rPr>
              <w:t xml:space="preserve"> настоящего документа.</w:t>
            </w:r>
          </w:p>
        </w:tc>
      </w:tr>
      <w:tr w:rsidR="00AF301E" w:rsidRPr="00730BFE" w14:paraId="15C20560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7633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6D17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Изображение подписи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F500D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ПодпИзобр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B99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изображение подписи доверителя на графическом планшете при оформлении нотариально удостоверенной доверенности.</w:t>
            </w:r>
          </w:p>
        </w:tc>
      </w:tr>
      <w:tr w:rsidR="00AF301E" w:rsidRPr="00730BFE" w14:paraId="791A2D53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FB48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8D6F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Имя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BAB74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Имя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D664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имя физического лица, подписывающего доверенность от имени доверителя (от своего имени / законного представителя физического лица) или указывается имя представителя.</w:t>
            </w:r>
          </w:p>
        </w:tc>
      </w:tr>
      <w:tr w:rsidR="00AF301E" w:rsidRPr="00730BFE" w14:paraId="75BDBEEE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9C06F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8691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ИНН физического лица (индивидуального предпринимателя)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9B69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ИННФЛ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DA1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идентификационный номер налогоплательщика. </w:t>
            </w:r>
          </w:p>
          <w:p w14:paraId="02F79BF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70276896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32E4272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Представляет собой цифровой код, упорядочивающий учет налогоплательщиков в Российской Федерации. </w:t>
            </w:r>
          </w:p>
        </w:tc>
      </w:tr>
      <w:tr w:rsidR="00AF301E" w:rsidRPr="00730BFE" w14:paraId="7D9BEECE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952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14AE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ИНН юридического лица / филиала (обособленного подразделения) юридического лица / ИНН иностранного юридического лица / филиала (аккредитованного представительства) иностранного юридического лица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F67A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ИННЮЛ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84A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идентификационный номер налогоплательщика согласно Свидетельству о постановке на учет в налоговом органе юридического лица, образованного в соответствии с законодательством Российской Федерации, по месту нахождения на территории Российской Федерации, по месту нахождения отделения иностранной организации, осуществляющей деятельность на территории Российской Федерации, на основании Свидетельства о постановке на учет в налоговом органе.</w:t>
            </w:r>
          </w:p>
        </w:tc>
      </w:tr>
      <w:tr w:rsidR="00AF301E" w:rsidRPr="00730BFE" w14:paraId="41C513C4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54381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A79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Иной способ выдачи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8619B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ДрСпосВыд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561C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описание способа выдачи электронного документа иным способом, согласованным с заявителем. </w:t>
            </w:r>
          </w:p>
        </w:tc>
      </w:tr>
      <w:tr w:rsidR="00AF301E" w:rsidRPr="00730BFE" w14:paraId="5DC7E8C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2570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D0E5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Иные сведения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C9CA4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ИнСвед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026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Указываются иные сведения по соглашению участников электронного взаимодействия и по требованиям федеральных органов исполнительной власти. </w:t>
            </w:r>
          </w:p>
          <w:p w14:paraId="5E43773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5D428473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5BE0247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Предназначается для придания дополнительных сведений экземпляру доверенности, являющихся специфичными для определенных сценариев применения. </w:t>
            </w:r>
          </w:p>
          <w:p w14:paraId="40E2D5C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Не может использоваться для ограничения или расширения полномочий представителя (представителей).</w:t>
            </w:r>
          </w:p>
          <w:p w14:paraId="592FD4C9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</w:p>
          <w:p w14:paraId="1B03044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Элемент не включается в состав XML-файла доверенности, если включен четвертый флаг.</w:t>
            </w:r>
          </w:p>
        </w:tc>
      </w:tr>
      <w:tr w:rsidR="00AF301E" w:rsidRPr="00730BFE" w14:paraId="03E2C90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A74C8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0FF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Иные сведения удостоверительной надписи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48BD7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ИнСвУдНадпис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57C6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сведения об удостоверительной надписи при оформлении нотариальной удостоверенной доверенности.</w:t>
            </w:r>
          </w:p>
        </w:tc>
      </w:tr>
      <w:tr w:rsidR="00AF301E" w:rsidRPr="00730BFE" w14:paraId="5287258F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AED7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48C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Код вида документа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A7F2B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КодВидДок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40A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код вида документа, удостоверяющего личность физического лица.</w:t>
            </w:r>
          </w:p>
        </w:tc>
      </w:tr>
      <w:tr w:rsidR="00AF301E" w:rsidRPr="00730BFE" w14:paraId="68D7838C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B5C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2F43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Код значения для ограничения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39D9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КодЗначОгр</w:t>
            </w:r>
            <w:proofErr w:type="spellEnd"/>
          </w:p>
          <w:p w14:paraId="25B81F7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CAD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значение для текущего ограничения.</w:t>
            </w:r>
          </w:p>
          <w:p w14:paraId="0464EBC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2EB52DCC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77AAA70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Принимает значение в соответствии со справочником значений для ограничения к полномочию из Классификатора полномочий.</w:t>
            </w:r>
          </w:p>
        </w:tc>
      </w:tr>
      <w:tr w:rsidR="00AF301E" w:rsidRPr="00730BFE" w14:paraId="18B30BD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8C5E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BCB5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Код налогового органа, в который представляется доверенность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39BC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КодНО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C68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налоговый орган, в котором доверитель состоит на учете по месту нахождения (месту жительства).</w:t>
            </w:r>
          </w:p>
          <w:p w14:paraId="430E0DB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0D311C65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301B0C4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Элемент принимает значение кода этого налогового органа при оформлении доверенности в отношении одного налогового органа или кода налогового органа постановки доверителя на учет по месту нахождения (месту жительства) при оформлении доверенности в отношении нескольких налоговых органов.</w:t>
            </w:r>
          </w:p>
        </w:tc>
      </w:tr>
      <w:tr w:rsidR="00AF301E" w:rsidRPr="00730BFE" w14:paraId="75DB6E9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D6E0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529D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Код налогового органа, в отношении которого действует доверенность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1F39F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КодНОДейст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D35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налоговый орган, в отношении которого действует доверенность.</w:t>
            </w:r>
          </w:p>
          <w:p w14:paraId="1C87430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0C23A456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4E64389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Элемент не включается в состав XML-файла доверенности при оформлении доверенности в отношении всех налоговых органов Российской Федерации.</w:t>
            </w:r>
          </w:p>
        </w:tc>
      </w:tr>
      <w:tr w:rsidR="00AF301E" w:rsidRPr="00730BFE" w14:paraId="6EC69B15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751D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C6D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Код налогоплательщика в стране регистрации (инкорпорации) или аналог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9A0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КодНПРег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CAEB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код налогоплательщика, присвоенный в стране инкорпорации или его аналог.</w:t>
            </w:r>
          </w:p>
        </w:tc>
      </w:tr>
      <w:tr w:rsidR="00AF301E" w:rsidRPr="00730BFE" w14:paraId="2639CBBB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6C4A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2FD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Код ограничения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4172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КодОгр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9E8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ограничение в рамках текущего полномочия.</w:t>
            </w:r>
          </w:p>
        </w:tc>
      </w:tr>
      <w:tr w:rsidR="00AF301E" w:rsidRPr="00730BFE" w14:paraId="0570B049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963C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5325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Код подразделения органа, выдавшего документ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3CCD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КодВыдДок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4E5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код подразделения органа, выдавшего документ, удостоверяющий личность физического лица.</w:t>
            </w:r>
          </w:p>
        </w:tc>
      </w:tr>
      <w:tr w:rsidR="00AF301E" w:rsidRPr="00730BFE" w14:paraId="57775D28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8EF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D7F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Код полномочия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E4C6A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КодПолн</w:t>
            </w:r>
            <w:proofErr w:type="spellEnd"/>
            <w:r w:rsidRPr="00730BFE">
              <w:rPr>
                <w:color w:val="000000" w:themeColor="text1"/>
                <w:szCs w:val="26"/>
              </w:rPr>
              <w:br/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659F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код машиночитаемого полномочия.</w:t>
            </w:r>
          </w:p>
        </w:tc>
      </w:tr>
      <w:tr w:rsidR="00AF301E" w:rsidRPr="00730BFE" w14:paraId="14025C35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DB95A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C61C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Код формы по КНД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C07A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КНД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4DB6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классификатор налоговых документов.</w:t>
            </w:r>
          </w:p>
        </w:tc>
      </w:tr>
      <w:tr w:rsidR="00AF301E" w:rsidRPr="00730BFE" w14:paraId="042FE05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29E8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C7C2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Контактный телефон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3B9F6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КонтактТлф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EB6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контактный телефон физического лица (индивидуального предпринимателя, юридического лица или иностранного юридического лица).</w:t>
            </w:r>
          </w:p>
        </w:tc>
      </w:tr>
      <w:tr w:rsidR="00AF301E" w:rsidRPr="00730BFE" w14:paraId="0F12E7B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96B1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7CE6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КПП организации / филиала (обособленного подразделения) юридического лица/ КПП филиала (аккредитованного представительства)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37E8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КПП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BAE1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код причины постановки по месту нахождения организации согласно Свидетельству о постановке на учет в налоговом органе юридического лица, образованного в соответствии с законодательством Российской Федерации, по месту нахождения на территории Российской Федерации,  по месту нахождения обособленного подразделения согласно Уведомлению о постановке на учет в налоговом органе юридического лица, образованного в соответствии с законодательством Российской Федерации, по месту нахождения обособленного подразделения на территории Российской Федерации.</w:t>
            </w:r>
          </w:p>
        </w:tc>
      </w:tr>
      <w:tr w:rsidR="00AF301E" w:rsidRPr="00730BFE" w14:paraId="4E5B5785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7A9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C29F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Место рождения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5954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МестоРожд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6A88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место рождения физического лица в соответствии с документом, удостоверяющим личность.</w:t>
            </w:r>
          </w:p>
        </w:tc>
      </w:tr>
      <w:tr w:rsidR="00AF301E" w:rsidRPr="00730BFE" w14:paraId="254842AB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706C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A905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Место совершения доверенности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F25ED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МестоДовер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DF4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место совершения доверенности.</w:t>
            </w:r>
          </w:p>
        </w:tc>
      </w:tr>
      <w:tr w:rsidR="00AF301E" w:rsidRPr="00730BFE" w14:paraId="2F63FF81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2637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F127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Мнемоника полномочия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53714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МнПолн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EC2C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мнемоника машиночитаемого полномочия.</w:t>
            </w:r>
          </w:p>
          <w:p w14:paraId="4DB3DF5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088C7855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>К сведению:</w:t>
            </w:r>
          </w:p>
          <w:p w14:paraId="0FF1194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Буквенно-цифровой код полномочия в Классификаторе полномочий.</w:t>
            </w:r>
          </w:p>
        </w:tc>
      </w:tr>
      <w:tr w:rsidR="00AF301E" w:rsidRPr="00730BFE" w14:paraId="1EF8F48E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C69D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4B3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документа, подтверждающего полномочия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6DF62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НаимДокПдтв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961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полномочия руководителя организации, действующего от имени организации в пределах полномочий, предусмотренных федеральным законом, иным нормативным правовым актом или учредительными документами.</w:t>
            </w:r>
          </w:p>
          <w:p w14:paraId="14BF6C0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0EA09A7F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>К сведению:</w:t>
            </w:r>
          </w:p>
          <w:p w14:paraId="4253ABF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 указании рукоприкладчика элемент не включается в состав XML-файла доверенности.</w:t>
            </w:r>
          </w:p>
        </w:tc>
      </w:tr>
      <w:tr w:rsidR="00AF301E" w:rsidRPr="00730BFE" w14:paraId="1D8801FB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AC8C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633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значения для ограничения</w:t>
            </w:r>
          </w:p>
          <w:p w14:paraId="19CCB4C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F3B69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НаимЗначОгр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7092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</w:t>
            </w:r>
            <w:proofErr w:type="spellStart"/>
            <w:r w:rsidRPr="00730BFE">
              <w:rPr>
                <w:color w:val="000000" w:themeColor="text1"/>
                <w:szCs w:val="26"/>
              </w:rPr>
              <w:t>человекочитаемое</w:t>
            </w:r>
            <w:proofErr w:type="spellEnd"/>
            <w:r w:rsidRPr="00730BFE">
              <w:rPr>
                <w:color w:val="000000" w:themeColor="text1"/>
                <w:szCs w:val="26"/>
              </w:rPr>
              <w:t xml:space="preserve"> наименование указанного значения в рамках текущего ограничения.</w:t>
            </w:r>
          </w:p>
        </w:tc>
      </w:tr>
      <w:tr w:rsidR="00AF301E" w:rsidRPr="00730BFE" w14:paraId="5D554DA7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AC9D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ABFE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индивидуального предпринимателя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18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НаимИП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B451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наименование индивидуального предпринимателя в соответствии с Единым государственным реестром индивидуальных предпринимателей.</w:t>
            </w:r>
          </w:p>
        </w:tc>
      </w:tr>
      <w:tr w:rsidR="00AF301E" w:rsidRPr="00730BFE" w14:paraId="5519CF5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0ED84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9F5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ограничения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2BEC1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НаимОгр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B14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</w:t>
            </w:r>
            <w:proofErr w:type="spellStart"/>
            <w:r w:rsidRPr="00730BFE">
              <w:rPr>
                <w:color w:val="000000" w:themeColor="text1"/>
                <w:szCs w:val="26"/>
              </w:rPr>
              <w:t>человекочитаемое</w:t>
            </w:r>
            <w:proofErr w:type="spellEnd"/>
            <w:r w:rsidRPr="00730BFE">
              <w:rPr>
                <w:color w:val="000000" w:themeColor="text1"/>
                <w:szCs w:val="26"/>
              </w:rPr>
              <w:t xml:space="preserve"> наименование указанного ограничения в рамках текущего полномочия.</w:t>
            </w:r>
          </w:p>
        </w:tc>
      </w:tr>
      <w:tr w:rsidR="00AF301E" w:rsidRPr="00730BFE" w14:paraId="33B0DB7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49260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4F2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органа, выдавшего документ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7D8B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КемВыд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EB3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наименование органа, выдавшего документ, подтверждающего полномочия руководителя организации, действующего от имени организации в пределах полномочий, предусмотренных федеральным законом, иным нормативным правовым актом или учредительными документами.</w:t>
            </w:r>
          </w:p>
          <w:p w14:paraId="4451FC1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1840BBE0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067438B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 указании рукоприкладчика элемент не включается в состав XML-файла доверенности.</w:t>
            </w:r>
          </w:p>
        </w:tc>
      </w:tr>
      <w:tr w:rsidR="00AF301E" w:rsidRPr="00730BFE" w14:paraId="1FD40294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17EF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EC0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органа, выдавшего документ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08A9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ВыдДок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70AB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орган, выдавший документ, удостоверяющий личность физического лица.</w:t>
            </w:r>
          </w:p>
        </w:tc>
      </w:tr>
      <w:tr w:rsidR="00AF301E" w:rsidRPr="00730BFE" w14:paraId="48B7C57B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9C4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A96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юридического лица / Наименование филиала (обособленного подразделения) юридического лица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0107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НаимОрг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E16A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полное наименование юридического лица (филиала (обособленного подразделения) юридического лица) в соответствии с учредительными документами.</w:t>
            </w:r>
          </w:p>
        </w:tc>
      </w:tr>
      <w:tr w:rsidR="00AF301E" w:rsidRPr="00730BFE" w14:paraId="7FED209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DE18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8137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иностранного юридического лица / филиала (аккредитованного представительства) иностранного юридического лица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806B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НаимИО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E479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полное наименование иностранного юридического лица (филиала (аккредитованного представительства) иностранного юридического лица), в соответствии с учредительными документами, осуществляющей деятельность на территории Российской Федерации.</w:t>
            </w:r>
          </w:p>
        </w:tc>
      </w:tr>
      <w:tr w:rsidR="00AF301E" w:rsidRPr="00730BFE" w14:paraId="21C1244F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AF5A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BEFD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полномочия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C7395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НаимПолн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CD4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</w:t>
            </w:r>
            <w:proofErr w:type="spellStart"/>
            <w:r w:rsidRPr="00730BFE">
              <w:rPr>
                <w:color w:val="000000" w:themeColor="text1"/>
                <w:szCs w:val="26"/>
              </w:rPr>
              <w:t>человекочитаемое</w:t>
            </w:r>
            <w:proofErr w:type="spellEnd"/>
            <w:r w:rsidRPr="00730BFE">
              <w:rPr>
                <w:color w:val="000000" w:themeColor="text1"/>
                <w:szCs w:val="26"/>
              </w:rPr>
              <w:t xml:space="preserve"> наименование полномочия.</w:t>
            </w:r>
          </w:p>
        </w:tc>
      </w:tr>
      <w:tr w:rsidR="00AF301E" w:rsidRPr="00730BFE" w14:paraId="79E0A299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C18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B8F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регистрирующего органа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3399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НаимРегОрг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05A2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наименование регистрирующего органа, содержащееся в государственном реестре аккредитованных филиалов, представительств иностранных юридических лиц.</w:t>
            </w:r>
          </w:p>
        </w:tc>
      </w:tr>
      <w:tr w:rsidR="00AF301E" w:rsidRPr="00730BFE" w14:paraId="4310E973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C81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53B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Наименование учредительного документа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B9D8C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НаимУчрДок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7BB1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документ, который является юридической основой деятельности организации и определяет ее правовой статус.</w:t>
            </w:r>
          </w:p>
        </w:tc>
      </w:tr>
      <w:tr w:rsidR="00AF301E" w:rsidRPr="00730BFE" w14:paraId="5A822B2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ABED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8AA6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Направление сформированного электронного документа в ЛК доверителя на сайте ЕПГУ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EA682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НапрДокДовЕПГУ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6A8A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признак направления сформированного электронного документа в личный кабинет доверителя на сайте Единого портала государственных и муниципальных услуг.</w:t>
            </w:r>
          </w:p>
        </w:tc>
      </w:tr>
      <w:tr w:rsidR="00AF301E" w:rsidRPr="00730BFE" w14:paraId="23E5D03C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E2805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322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Направление сформированного электронного документа в ЛК поверенного на сайте ЕПГУ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5F41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НапрДокПовЕПГУ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01E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признак направления сформированного электронного документа в личный кабинет представителя на сайте Единого портала государственных и муниципальных услуг.</w:t>
            </w:r>
          </w:p>
        </w:tc>
      </w:tr>
      <w:tr w:rsidR="00AF301E" w:rsidRPr="00730BFE" w14:paraId="273EAAE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49D1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9D5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Направление сформированного электронного документа в ЛК заявителя на сайте ФНП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FA26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НапрДокЗвлФНП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91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признак направления сформированного электронного документа в личный кабинет доверителя на сайте Федеральной нотариальной палаты.</w:t>
            </w:r>
          </w:p>
        </w:tc>
      </w:tr>
      <w:tr w:rsidR="00AF301E" w:rsidRPr="00730BFE" w14:paraId="4DB0894B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9638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2B98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Направление сформированного электронного документа в ЛК поверенного на сайте ФНП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8D46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НапрДокПовФНП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986A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признак направления сформированного электронного документа в личный кабинет представителя на сайте Федеральной нотариальной палаты.</w:t>
            </w:r>
          </w:p>
        </w:tc>
      </w:tr>
      <w:tr w:rsidR="00AF301E" w:rsidRPr="00730BFE" w14:paraId="3797D7E9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D20C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DAF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Номер записи единого регистра населения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32ACD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НомЕРН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BCD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номер записи федерального регистра сведений о населении. </w:t>
            </w:r>
          </w:p>
          <w:p w14:paraId="24E31B3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</w:tc>
      </w:tr>
      <w:tr w:rsidR="00AF301E" w:rsidRPr="00730BFE" w14:paraId="4FBCDB09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D1B2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818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Номер записи об аккредитации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C755A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НЗА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D3B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запись об аккредитации представительства иностранного юридического лица.</w:t>
            </w:r>
          </w:p>
        </w:tc>
      </w:tr>
      <w:tr w:rsidR="00AF301E" w:rsidRPr="00730BFE" w14:paraId="1273D3FD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D418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45EC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ОГРН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5E69E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ОГРН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16E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основной государственный регистрационный номер юридического лица.</w:t>
            </w:r>
          </w:p>
        </w:tc>
      </w:tr>
      <w:tr w:rsidR="00AF301E" w:rsidRPr="00730BFE" w14:paraId="30D2BA8E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5C5E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C324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ОГРНИП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B29F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ОГРНИП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1360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основной государственный регистрационный номер индивидуального предпринимателя.</w:t>
            </w:r>
          </w:p>
        </w:tc>
      </w:tr>
      <w:tr w:rsidR="00AF301E" w:rsidRPr="00730BFE" w14:paraId="0742CB4E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B7EC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A68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Описание условия отзыва безотзывной доверенности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FB7E6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ОписУслОт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EB0E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ограничение возможности отмены безотзывной доверенности.</w:t>
            </w:r>
          </w:p>
          <w:p w14:paraId="0C251FD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</w:tc>
      </w:tr>
      <w:tr w:rsidR="00AF301E" w:rsidRPr="00730BFE" w14:paraId="31C135E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272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10FB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Отчество (при наличии)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6FD8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Отчество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0956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отчество физического лица, подписывающего доверенность от имени доверителя (от своего имени, законного представителя физического лица) или отчество представителя.</w:t>
            </w:r>
          </w:p>
        </w:tc>
      </w:tr>
      <w:tr w:rsidR="00AF301E" w:rsidRPr="00730BFE" w14:paraId="631D27CF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1824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F78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Пол физического лица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46602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Пол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A398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пол физического лица.</w:t>
            </w:r>
          </w:p>
        </w:tc>
      </w:tr>
      <w:tr w:rsidR="00AF301E" w:rsidRPr="00730BFE" w14:paraId="32332C09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2C81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37D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Порядковый номер ограничения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1695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ИдОгр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1AE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порядковый номер ограничения в рамках одного полномочия, начиная со значения, равного 1. </w:t>
            </w:r>
          </w:p>
          <w:p w14:paraId="3E56384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0CB8DB86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2ACA693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Добавление следующего ограничения в рамках текущего полномочия увеличивает следующий порядковый номер ограничения на 1.</w:t>
            </w:r>
          </w:p>
        </w:tc>
      </w:tr>
      <w:tr w:rsidR="00AF301E" w:rsidRPr="00730BFE" w14:paraId="34FD5A45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32ED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B04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Предоставленная льгота на сумму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14E5B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ЛьготаСум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7E15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льгота при обращении за совершением нотариального действия (нотариальных действий).</w:t>
            </w:r>
          </w:p>
        </w:tc>
      </w:tr>
      <w:tr w:rsidR="00AF301E" w:rsidRPr="00730BFE" w14:paraId="4A4649A4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CC65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2813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Признак возможности оформления передоверия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464C3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ПрПередов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6CC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право последующего передоверия.</w:t>
            </w:r>
          </w:p>
          <w:p w14:paraId="3D7AC86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2A6722A3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51A88D6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Возможность последующего передоверия должна быть предусмотрена в первоначальной доверенности. </w:t>
            </w:r>
          </w:p>
        </w:tc>
      </w:tr>
      <w:tr w:rsidR="00AF301E" w:rsidRPr="00730BFE" w14:paraId="052F7A2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3F784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B3BC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Признак доверенности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00273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ПрДовер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ADD7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признак первоначальной доверенности и (или) доверенности, на основании которой осуществляется передоверие.</w:t>
            </w:r>
          </w:p>
        </w:tc>
      </w:tr>
      <w:tr w:rsidR="00AF301E" w:rsidRPr="00730BFE" w14:paraId="4BB68B40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DBBB4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6AF3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Признак наличия полной гражданской дееспособности доверителя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C03F4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ПрДеесп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08BF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наличие недееспособности физического лица доверителя.</w:t>
            </w:r>
          </w:p>
        </w:tc>
      </w:tr>
      <w:tr w:rsidR="00AF301E" w:rsidRPr="00730BFE" w14:paraId="1C85619F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EE4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A772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Признак наличия гражданства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91C8E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ПрГражд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95F3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признак гражданства физического лица.</w:t>
            </w:r>
          </w:p>
        </w:tc>
      </w:tr>
      <w:tr w:rsidR="00AF301E" w:rsidRPr="00730BFE" w14:paraId="7F5F96FC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ED88C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63DC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Признак наличия доверенности, выданной в порядке передоверия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3A7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ПрНалПередов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9C2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признак, если доверенность формируется на основании доверенности, ранее выданной в порядке передоверия.</w:t>
            </w:r>
          </w:p>
          <w:p w14:paraId="7B2F3AB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5DED8767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7C70685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Сведения о доверенности, на основании которой осуществляется передоверие не включаются в состав XML-файла доверенности, если доверенность оформляется на основании первоначальной доверенности.</w:t>
            </w:r>
          </w:p>
        </w:tc>
      </w:tr>
      <w:tr w:rsidR="00AF301E" w:rsidRPr="00730BFE" w14:paraId="5FD20B0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498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270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Признак наличия рукоприкладчика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0D12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ПрНалРук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3835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наличие рукоприкладчика физического лица доверителя.</w:t>
            </w:r>
          </w:p>
        </w:tc>
      </w:tr>
      <w:tr w:rsidR="00AF301E" w:rsidRPr="00730BFE" w14:paraId="1D5D17C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D965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9C6F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Признак передоверия безотзывной доверенности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D25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ПрПерБезДов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261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возможность передоверия безотзывной доверенности.</w:t>
            </w:r>
          </w:p>
          <w:p w14:paraId="46A0722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144743EB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0D053F6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Лицо, которому выдана безотзывная доверенность, не может передоверить совершение действий, на которые оно уполномочено, другому лицу, если иное не предусмотрено в доверенности.</w:t>
            </w:r>
          </w:p>
        </w:tc>
      </w:tr>
      <w:tr w:rsidR="00AF301E" w:rsidRPr="00730BFE" w14:paraId="3AA17773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CEDD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B62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Признак совместного осуществления полномочий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9CAF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ПрСовмПолн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A6F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признак совместного осуществления полномочий.</w:t>
            </w:r>
          </w:p>
          <w:p w14:paraId="7AE7015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0B2B40BF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155FA6A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В случае выдачи доверенности нескольким представителям каждый из них обладает индивидуальными полномочиями, указанными в доверенности, если в доверенности не предусмотрено, что представители осуществляют их совместно.</w:t>
            </w:r>
          </w:p>
          <w:p w14:paraId="1188D7D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49CC388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Элемент принимает значение «1», если включен четвертый флаг.</w:t>
            </w:r>
          </w:p>
        </w:tc>
      </w:tr>
      <w:tr w:rsidR="00AF301E" w:rsidRPr="00730BFE" w14:paraId="2BCF375E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398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36E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Признак утраты полномочий при передоверии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3189B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ПрУтрПолн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C04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признак утраты полномочий при передоверии.</w:t>
            </w:r>
          </w:p>
          <w:p w14:paraId="74B573E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702C89FB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77B6686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Если иное не указано в доверенности или не установлено законом, представитель, передавший полномочия другому лицу в порядке передоверия, не утрачивает соответствующие полномочия.</w:t>
            </w:r>
          </w:p>
        </w:tc>
      </w:tr>
      <w:tr w:rsidR="00AF301E" w:rsidRPr="00730BFE" w14:paraId="53853A8B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DACE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5D98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Сведения об уплате за совершение нотариального действия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7E24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УплНотДейст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1CEB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государственная пошлина за совершение нотариального действия (нотариальных действий).</w:t>
            </w:r>
          </w:p>
        </w:tc>
      </w:tr>
      <w:tr w:rsidR="00AF301E" w:rsidRPr="00730BFE" w14:paraId="3CBCC7B3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3D970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699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СНИЛС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9FC6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СНИЛС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2213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страховой номер индивидуального лицевого счета.</w:t>
            </w:r>
          </w:p>
          <w:p w14:paraId="1B20C38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52F9BA47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516C246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Представляет собой уникальный номер индивидуального лицевого счета застрахованного лица в системе обязательного пенсионного страхования.</w:t>
            </w:r>
          </w:p>
        </w:tc>
      </w:tr>
      <w:tr w:rsidR="00AF301E" w:rsidRPr="00730BFE" w14:paraId="50B219D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00C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8E1E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Статус участника нотариального действия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0492B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СтУчНД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CB1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сведения о лице (лицах), обратившемся (обратившихся) за совершением нотариального действия, и лице (лицах), принимавшем (принимавших) участие в совершении нотариального действия.</w:t>
            </w:r>
          </w:p>
        </w:tc>
      </w:tr>
      <w:tr w:rsidR="00AF301E" w:rsidRPr="00730BFE" w14:paraId="6EAA38A5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8F65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7EF4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Регистрационный номер нотариуса в Минюсте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46677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РегНомНот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BC8F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регистрационный номер нотариуса в Минюсте.</w:t>
            </w:r>
          </w:p>
        </w:tc>
      </w:tr>
      <w:tr w:rsidR="00AF301E" w:rsidRPr="00730BFE" w14:paraId="14547791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C0EA0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CD3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Регистрационный номер лица, сдавшего квалификационный экзамен в Минюсте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1AC11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РегНомНот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C4C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регистрационный номер лица, сдавшего квалификационный экзамен в Минюсте.</w:t>
            </w:r>
          </w:p>
        </w:tc>
      </w:tr>
      <w:tr w:rsidR="00AF301E" w:rsidRPr="00730BFE" w14:paraId="50059E66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BA4A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8969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Регистрационный номер доверенности в реестре</w:t>
            </w:r>
            <w:r w:rsidRPr="00730BFE">
              <w:rPr>
                <w:szCs w:val="26"/>
              </w:rPr>
              <w:t xml:space="preserve"> </w:t>
            </w:r>
            <w:r w:rsidRPr="00730BFE">
              <w:rPr>
                <w:color w:val="000000" w:themeColor="text1"/>
                <w:szCs w:val="26"/>
              </w:rPr>
              <w:t>нотариальных действий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560F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НомРНДДовер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0353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регистрационный номер нотариально удостоверенной доверенности в Реестре нотариальных действий Федеральной нотариальной палаты.</w:t>
            </w:r>
          </w:p>
        </w:tc>
      </w:tr>
      <w:tr w:rsidR="00AF301E" w:rsidRPr="00730BFE" w14:paraId="2ECD805D" w14:textId="77777777" w:rsidTr="00AF301E">
        <w:trPr>
          <w:cantSplit/>
          <w:trHeight w:val="28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83BA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C33C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Регистрационный номер доверенности в реестре</w:t>
            </w:r>
            <w:r w:rsidRPr="00730BFE">
              <w:rPr>
                <w:szCs w:val="26"/>
              </w:rPr>
              <w:t xml:space="preserve"> </w:t>
            </w:r>
            <w:r w:rsidRPr="00730BFE">
              <w:rPr>
                <w:color w:val="000000" w:themeColor="text1"/>
                <w:szCs w:val="26"/>
              </w:rPr>
              <w:t>нотариальных действий на основании которой осуществляется передоверие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B8F38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НомРНД</w:t>
            </w:r>
            <w:proofErr w:type="spellEnd"/>
            <w:r w:rsidRPr="00730BFE">
              <w:rPr>
                <w:color w:val="000000" w:themeColor="text1"/>
                <w:szCs w:val="26"/>
                <w:lang w:val="en-US"/>
              </w:rPr>
              <w:t>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492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регистрационный номер нотариально удостоверенной доверенности в Реестре нотариальных действий Федеральной нотариальной палаты, на основании которой осуществляется передоверие (предыдущая доверенность в цепочке передоверия).</w:t>
            </w:r>
          </w:p>
        </w:tc>
      </w:tr>
      <w:tr w:rsidR="00AF301E" w:rsidRPr="00730BFE" w14:paraId="56F3DEA7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3ACA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62A6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Регистрационный номер в стране регистрации (инкорпорации)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59526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РегНомер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A39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номер в стране регистрации (инкорпорации) иностранного юридического лица.</w:t>
            </w:r>
          </w:p>
          <w:p w14:paraId="2A2B374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</w:tc>
      </w:tr>
      <w:tr w:rsidR="00AF301E" w:rsidRPr="00730BFE" w14:paraId="597F863F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19A4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8D8C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Регистрационный номер филиала (обособленного подразделения)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05615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РегНомер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21A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регистрационный номер по месту нахождения филиала (обособленного подразделения).</w:t>
            </w:r>
          </w:p>
        </w:tc>
      </w:tr>
      <w:tr w:rsidR="00AF301E" w:rsidRPr="00730BFE" w14:paraId="566B0FA9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DF2A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2F3B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Серия и номер документа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A7C4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СерНомДок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D06C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серия и номер документа, удостоверяющего личность физического лица.</w:t>
            </w:r>
          </w:p>
        </w:tc>
      </w:tr>
      <w:tr w:rsidR="00AF301E" w:rsidRPr="00730BFE" w14:paraId="681C9732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A5C7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A5E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Сведения об информационной системе, которая предоставляет техническую возможность получения информации о доверенности, досрочном прекращении действия доверенности, в том числе в силу ее отмены доверителем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43E4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СведСист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6BC7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идентифицирующие сведения об информационной системе, которая предоставляет техническую возможность получения информации о досрочном прекращении действия доверенности, в том числе в силу ее отмены доверителем.</w:t>
            </w:r>
          </w:p>
          <w:p w14:paraId="48D184F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28E7B3A1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5BE2F98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В случае, если информационная система предоставляет указанную техническую возможность в автоматическом режиме, то элемент принимает значение в формате URL.</w:t>
            </w:r>
          </w:p>
          <w:p w14:paraId="2D8BD2A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В случае, если не заполнены идентифицирующие сведения об информационной системе, которая предоставляет указанную техническую возможность указываются сведения об информационной системе, в которой формируется XML - файл доверенности.</w:t>
            </w:r>
          </w:p>
        </w:tc>
      </w:tr>
      <w:tr w:rsidR="00AF301E" w:rsidRPr="00730BFE" w14:paraId="00936899" w14:textId="77777777" w:rsidTr="00AF301E">
        <w:trPr>
          <w:cantSplit/>
          <w:trHeight w:val="1539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14D28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9B1E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Сведения об удостоверении документа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B17F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СвУдДок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8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сведения об удостоверении документа, подтверждающего полномочия руководителя организации, действующего от имени организации в пределах полномочий, предусмотренных федеральным законом, иным нормативным правовым актом или учредительными документами.</w:t>
            </w:r>
          </w:p>
          <w:p w14:paraId="109FB51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59F3D2EE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>К сведению:</w:t>
            </w:r>
          </w:p>
          <w:p w14:paraId="79EFD38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При указании рукоприкладчика элемент не включается в состав XML-файла доверенности.</w:t>
            </w:r>
          </w:p>
        </w:tc>
      </w:tr>
      <w:tr w:rsidR="00AF301E" w:rsidRPr="00730BFE" w14:paraId="3CC2C6CB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54AE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D594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Способ выдачи электронного нотариального документа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7A5E5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ДрИнфСист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405E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наименование информационной системы, в которую передается документ.</w:t>
            </w:r>
          </w:p>
        </w:tc>
      </w:tr>
      <w:tr w:rsidR="00AF301E" w:rsidRPr="00730BFE" w14:paraId="645F6DF7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3C94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DC3A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Срок действия доверенности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6E87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СрокДейст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805D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срок действия доверенности.</w:t>
            </w:r>
          </w:p>
          <w:p w14:paraId="3E85BA7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2B4E3BA5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7353046D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Если в доверенности не указан срок ее действия, она сохраняет силу в течение года со дня ее совершения.</w:t>
            </w:r>
          </w:p>
          <w:p w14:paraId="52DDC17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Срок действия доверенности, выданной в порядке передоверия, не может превышать срок действия доверенности, на основании которой она выдана.</w:t>
            </w:r>
          </w:p>
          <w:p w14:paraId="20547D8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 прекращением действия доверенности теряет силу передоверие.</w:t>
            </w:r>
          </w:p>
        </w:tc>
      </w:tr>
      <w:tr w:rsidR="00AF301E" w:rsidRPr="00730BFE" w14:paraId="471EE3A1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8E1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281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Страна регистрации (инкорпорации)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1512D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СтрРег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FC32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наименование страны регистрации (инкорпорации) иностранного юридического лица.</w:t>
            </w:r>
          </w:p>
        </w:tc>
      </w:tr>
      <w:tr w:rsidR="00AF301E" w:rsidRPr="00730BFE" w14:paraId="34175745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F6CB0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93D3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Субъект Российской Федерации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DE69B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Регион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4A5B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субъект Российской Федерации при указании адреса юридического лица (иностранного юридического лица), адреса места жительства физического лица (индивидуального предпринимателя) на территории Российской Федерации.</w:t>
            </w:r>
          </w:p>
        </w:tc>
      </w:tr>
      <w:tr w:rsidR="00AF301E" w:rsidRPr="00730BFE" w14:paraId="59613F6B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BC575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201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Текстовое значение для ограничения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25B6F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ТексЗначОгр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85C4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значение для текущего ограничения.</w:t>
            </w:r>
          </w:p>
          <w:p w14:paraId="296AA53E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</w:p>
          <w:p w14:paraId="7B520AB8" w14:textId="77777777" w:rsidR="00AF301E" w:rsidRPr="00730BFE" w:rsidRDefault="00AF301E">
            <w:pPr>
              <w:ind w:firstLine="0"/>
              <w:rPr>
                <w:b/>
                <w:bCs/>
                <w:color w:val="000000" w:themeColor="text1"/>
                <w:szCs w:val="26"/>
              </w:rPr>
            </w:pPr>
            <w:r w:rsidRPr="00730BFE">
              <w:rPr>
                <w:b/>
                <w:bCs/>
                <w:color w:val="000000" w:themeColor="text1"/>
                <w:szCs w:val="26"/>
              </w:rPr>
              <w:t xml:space="preserve">К сведению: </w:t>
            </w:r>
          </w:p>
          <w:p w14:paraId="157234D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Заполняется в соответствии с форматом, указанным в справочнике ограничений к полномочию в Классификаторе полномочий. </w:t>
            </w:r>
          </w:p>
        </w:tc>
      </w:tr>
      <w:tr w:rsidR="00AF301E" w:rsidRPr="00730BFE" w14:paraId="40842E40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D1A1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8B43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Текстовое содержание полномочия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6EB64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ТекстПолн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2F66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</w:t>
            </w:r>
            <w:proofErr w:type="spellStart"/>
            <w:r w:rsidRPr="00730BFE">
              <w:rPr>
                <w:color w:val="000000" w:themeColor="text1"/>
                <w:szCs w:val="26"/>
              </w:rPr>
              <w:t>человекочитаемое</w:t>
            </w:r>
            <w:proofErr w:type="spellEnd"/>
            <w:r w:rsidRPr="00730BFE">
              <w:rPr>
                <w:color w:val="000000" w:themeColor="text1"/>
                <w:szCs w:val="26"/>
              </w:rPr>
              <w:t xml:space="preserve"> описание полномочий представителя (представителей) в виде текста и (или) идентификаторов.</w:t>
            </w:r>
          </w:p>
        </w:tc>
      </w:tr>
      <w:tr w:rsidR="00AF301E" w:rsidRPr="00730BFE" w14:paraId="1D3D5D8E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310E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9BDD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Тип лица, передавшего полномочия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43C64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ТипПерПолн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DA20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юридическое лицо (индивидуальный предприниматель, физическое лицо, филиал (обособленное подразделение) юридического лица, филиал (аккредитованное представительство) иностранного юридического лица), наделенное (наделенный) полномочиями по доверенности и в последствии передавшее (передавший) полномочия в результате передоверия.</w:t>
            </w:r>
          </w:p>
        </w:tc>
      </w:tr>
      <w:tr w:rsidR="00AF301E" w:rsidRPr="00730BFE" w14:paraId="69A73050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CBDB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698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Тип доверителя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8E2D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ТипДоверит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334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юридическое лицо (иностранное юридическое лицо, индивидуальный предприниматель, физическое лицо), передавшее (передавший) другому лицу полномочия представлять его интересы перед третьими лицами.</w:t>
            </w:r>
          </w:p>
        </w:tc>
      </w:tr>
      <w:tr w:rsidR="00AF301E" w:rsidRPr="00730BFE" w14:paraId="7D51B61C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56120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BF053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Тип полномочия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F88FA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ТипПолн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BD1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текстовое </w:t>
            </w:r>
            <w:proofErr w:type="spellStart"/>
            <w:r w:rsidRPr="00730BFE">
              <w:rPr>
                <w:color w:val="000000" w:themeColor="text1"/>
                <w:szCs w:val="26"/>
              </w:rPr>
              <w:t>человекочитаемое</w:t>
            </w:r>
            <w:proofErr w:type="spellEnd"/>
            <w:r w:rsidRPr="00730BFE">
              <w:rPr>
                <w:color w:val="000000" w:themeColor="text1"/>
                <w:szCs w:val="26"/>
              </w:rPr>
              <w:t xml:space="preserve"> или</w:t>
            </w:r>
          </w:p>
          <w:p w14:paraId="7D60956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машиночитаемое полномочие.</w:t>
            </w:r>
          </w:p>
        </w:tc>
      </w:tr>
      <w:tr w:rsidR="00AF301E" w:rsidRPr="00730BFE" w14:paraId="7E32BBEF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45ADD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B28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Тип представителя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50D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ТипПред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13C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юридическое лицо (индивидуальный предприниматель, физическое лицо, филиал (обособленное подразделение) юридического лица, филиал (аккредитованное представительство) иностранного юридического лица), получившее (получивший) полномочия представлять интересы другого лица перед третьими лицами по доверенности.</w:t>
            </w:r>
          </w:p>
        </w:tc>
      </w:tr>
      <w:tr w:rsidR="00AF301E" w:rsidRPr="00730BFE" w14:paraId="733919A5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C485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01688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Фамилия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2EC1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Фамилия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789A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фамилия лица, подписывающего доверенность от имени доверителя (от своего имени, законного представителя физического лица) или фамилия представителя.</w:t>
            </w:r>
          </w:p>
        </w:tc>
      </w:tr>
      <w:tr w:rsidR="00AF301E" w:rsidRPr="00730BFE" w14:paraId="6C24293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B571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29C79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ФИАС адрес в Российской Федерации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9A18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ФИАСАдрРФ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599A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адрес в Российской Федерации в едином российском государственном адресном реестре (Федеральной информационной адресной системе).</w:t>
            </w:r>
          </w:p>
        </w:tc>
      </w:tr>
      <w:tr w:rsidR="00AF301E" w:rsidRPr="00730BFE" w14:paraId="3B1E279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E918D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B53F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Флаг обязательности элементов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28B9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ПрЭлФорм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1E31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обязательность элементов в виде регистра флагов, где каждый флаг принимает значение «1» или «0».</w:t>
            </w:r>
          </w:p>
        </w:tc>
      </w:tr>
      <w:tr w:rsidR="00AF301E" w:rsidRPr="00730BFE" w14:paraId="2421F2E8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04B5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B4B5B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Форма доверенности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68CFD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ФормДовер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93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Указываются сведения о форме представления доверенности.</w:t>
            </w:r>
          </w:p>
        </w:tc>
      </w:tr>
      <w:tr w:rsidR="00AF301E" w:rsidRPr="00730BFE" w14:paraId="0F84B76A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7829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9A7C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Хеш подписи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3580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ХешПодп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6105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Указывается хэш подписи, полученной с графического планшета.</w:t>
            </w:r>
          </w:p>
        </w:tc>
      </w:tr>
      <w:tr w:rsidR="00AF301E" w:rsidRPr="00730BFE" w14:paraId="4B61AAB1" w14:textId="77777777" w:rsidTr="00AF301E">
        <w:trPr>
          <w:cantSplit/>
          <w:trHeight w:val="1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12A2" w14:textId="77777777" w:rsidR="00AF301E" w:rsidRPr="00730BFE" w:rsidRDefault="00AF301E" w:rsidP="005E2BEC">
            <w:pPr>
              <w:pStyle w:val="afffffd"/>
              <w:numPr>
                <w:ilvl w:val="0"/>
                <w:numId w:val="13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B960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>Хеш PDF документа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80B3" w14:textId="77777777" w:rsidR="00AF301E" w:rsidRPr="00730BFE" w:rsidRDefault="00AF301E">
            <w:pPr>
              <w:ind w:firstLine="0"/>
              <w:jc w:val="center"/>
              <w:rPr>
                <w:color w:val="000000" w:themeColor="text1"/>
                <w:szCs w:val="26"/>
              </w:rPr>
            </w:pPr>
            <w:proofErr w:type="spellStart"/>
            <w:r w:rsidRPr="00730BFE">
              <w:rPr>
                <w:color w:val="000000" w:themeColor="text1"/>
                <w:szCs w:val="26"/>
              </w:rPr>
              <w:t>ХешPDFДок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314A" w14:textId="77777777" w:rsidR="00AF301E" w:rsidRPr="00730BFE" w:rsidRDefault="00AF301E">
            <w:pPr>
              <w:ind w:firstLine="0"/>
              <w:rPr>
                <w:color w:val="000000" w:themeColor="text1"/>
                <w:szCs w:val="26"/>
              </w:rPr>
            </w:pPr>
            <w:r w:rsidRPr="00730BFE">
              <w:rPr>
                <w:color w:val="000000" w:themeColor="text1"/>
                <w:szCs w:val="26"/>
              </w:rPr>
              <w:t xml:space="preserve">Указывается хэш визуализации документа в </w:t>
            </w:r>
            <w:proofErr w:type="spellStart"/>
            <w:r w:rsidRPr="00730BFE">
              <w:rPr>
                <w:color w:val="000000" w:themeColor="text1"/>
                <w:szCs w:val="26"/>
              </w:rPr>
              <w:t>человекочитаемом</w:t>
            </w:r>
            <w:proofErr w:type="spellEnd"/>
            <w:r w:rsidRPr="00730BFE">
              <w:rPr>
                <w:color w:val="000000" w:themeColor="text1"/>
                <w:szCs w:val="26"/>
              </w:rPr>
              <w:t xml:space="preserve"> виде без подписи.</w:t>
            </w:r>
          </w:p>
        </w:tc>
      </w:tr>
    </w:tbl>
    <w:p w14:paraId="7CDE14B9" w14:textId="77777777" w:rsidR="00AF301E" w:rsidRPr="00730BFE" w:rsidRDefault="00AF301E" w:rsidP="00AF301E">
      <w:pPr>
        <w:tabs>
          <w:tab w:val="left" w:pos="4107"/>
        </w:tabs>
        <w:spacing w:before="360"/>
        <w:ind w:firstLine="0"/>
        <w:rPr>
          <w:color w:val="000000" w:themeColor="text1"/>
          <w:szCs w:val="26"/>
        </w:rPr>
      </w:pPr>
    </w:p>
    <w:p w14:paraId="6ECE07E6" w14:textId="081E4854" w:rsidR="00AF301E" w:rsidRPr="00730BFE" w:rsidRDefault="00AF301E" w:rsidP="00AB1384">
      <w:pPr>
        <w:pStyle w:val="24"/>
      </w:pPr>
      <w:r w:rsidRPr="00730BFE">
        <w:br w:type="page"/>
      </w:r>
      <w:bookmarkStart w:id="880" w:name="_Toc136524950"/>
      <w:r w:rsidRPr="00730BFE">
        <w:lastRenderedPageBreak/>
        <w:t>Д</w:t>
      </w:r>
      <w:r w:rsidR="00AB1384" w:rsidRPr="00730BFE">
        <w:t xml:space="preserve">иаграмма структура </w:t>
      </w:r>
      <w:proofErr w:type="spellStart"/>
      <w:r w:rsidR="00AB1384" w:rsidRPr="00730BFE">
        <w:t>xml</w:t>
      </w:r>
      <w:proofErr w:type="spellEnd"/>
      <w:r w:rsidR="00AB1384" w:rsidRPr="00730BFE">
        <w:t>-файла доверенности</w:t>
      </w:r>
      <w:bookmarkEnd w:id="880"/>
    </w:p>
    <w:p w14:paraId="7111E4C8" w14:textId="72633D1D" w:rsidR="00AF301E" w:rsidRPr="00730BFE" w:rsidRDefault="00AF301E" w:rsidP="00AF301E">
      <w:pPr>
        <w:ind w:firstLine="0"/>
        <w:jc w:val="center"/>
        <w:rPr>
          <w:color w:val="000000" w:themeColor="text1"/>
          <w:szCs w:val="26"/>
        </w:rPr>
      </w:pPr>
      <w:r w:rsidRPr="00730BFE">
        <w:rPr>
          <w:noProof/>
          <w:color w:val="000000" w:themeColor="text1"/>
          <w:szCs w:val="26"/>
        </w:rPr>
        <w:drawing>
          <wp:inline distT="0" distB="0" distL="0" distR="0" wp14:anchorId="29E180B8" wp14:editId="23D9B78C">
            <wp:extent cx="5649595" cy="72282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" b="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72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D1F4" w14:textId="77777777" w:rsidR="00AF301E" w:rsidRPr="00730BFE" w:rsidRDefault="00AF301E" w:rsidP="00AF301E">
      <w:pPr>
        <w:pStyle w:val="17"/>
        <w:rPr>
          <w:color w:val="000000" w:themeColor="text1"/>
          <w:sz w:val="26"/>
          <w:szCs w:val="26"/>
          <w:highlight w:val="yellow"/>
        </w:rPr>
      </w:pPr>
      <w:bookmarkStart w:id="881" w:name="P445"/>
      <w:bookmarkEnd w:id="881"/>
    </w:p>
    <w:p w14:paraId="7A1C8052" w14:textId="77777777" w:rsidR="006B6D0B" w:rsidRPr="00730BFE" w:rsidRDefault="006B6D0B" w:rsidP="006B6D0B">
      <w:pPr>
        <w:spacing w:before="0" w:after="0"/>
        <w:ind w:firstLine="0"/>
        <w:jc w:val="left"/>
        <w:rPr>
          <w:szCs w:val="26"/>
        </w:rPr>
        <w:sectPr w:rsidR="006B6D0B" w:rsidRPr="00730BFE" w:rsidSect="00FB63D8">
          <w:footnotePr>
            <w:numRestart w:val="eachPage"/>
          </w:footnotePr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</w:p>
    <w:p w14:paraId="26F36827" w14:textId="6299C895" w:rsidR="00AF301E" w:rsidRPr="00730BFE" w:rsidRDefault="00AF301E" w:rsidP="00416D73">
      <w:r w:rsidRPr="00730BFE">
        <w:rPr>
          <w:smallCaps/>
        </w:rPr>
        <w:lastRenderedPageBreak/>
        <w:t>Т</w:t>
      </w:r>
      <w:r w:rsidRPr="00730BFE">
        <w:t xml:space="preserve">аблица </w:t>
      </w:r>
      <w:r w:rsidR="00251F8F" w:rsidRPr="00730BFE">
        <w:t>В</w:t>
      </w:r>
      <w:r w:rsidRPr="00730BFE">
        <w:t>4.1 Сведения о доверенности (Доверенность)</w:t>
      </w:r>
    </w:p>
    <w:tbl>
      <w:tblPr>
        <w:tblW w:w="1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2148"/>
        <w:gridCol w:w="1290"/>
        <w:gridCol w:w="1399"/>
        <w:gridCol w:w="2051"/>
        <w:gridCol w:w="4640"/>
      </w:tblGrid>
      <w:tr w:rsidR="00AF301E" w:rsidRPr="00730BFE" w14:paraId="357F9798" w14:textId="77777777" w:rsidTr="00AF301E">
        <w:trPr>
          <w:cantSplit/>
          <w:trHeight w:val="170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EF5D7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E141A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A13A1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3ED06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CD30B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3CD8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1F42545A" w14:textId="77777777" w:rsidTr="00AF301E">
        <w:trPr>
          <w:cantSplit/>
          <w:trHeight w:val="63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71D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Версия формата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45B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3EE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A0A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CDE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DE1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 EMCHD_1</w:t>
            </w:r>
          </w:p>
        </w:tc>
      </w:tr>
      <w:tr w:rsidR="00AF301E" w:rsidRPr="00730BFE" w14:paraId="6C096D42" w14:textId="77777777" w:rsidTr="00AF301E">
        <w:trPr>
          <w:cantSplit/>
          <w:trHeight w:val="735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D06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Флаг обязательности элементов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7CE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703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3CE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44B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997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следующем формате:</w:t>
            </w:r>
          </w:p>
          <w:p w14:paraId="794D5AC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ХХХХХХХХ, где Х (флаг) должен принимать значение: </w:t>
            </w:r>
          </w:p>
          <w:p w14:paraId="27A0310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0 - выключен |</w:t>
            </w:r>
          </w:p>
          <w:p w14:paraId="47859DF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1 - включен</w:t>
            </w:r>
          </w:p>
        </w:tc>
      </w:tr>
      <w:tr w:rsidR="00AF301E" w:rsidRPr="00730BFE" w14:paraId="0AC36E32" w14:textId="77777777" w:rsidTr="00AF301E">
        <w:trPr>
          <w:cantSplit/>
          <w:trHeight w:val="214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721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Идентификатор файла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B29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740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A98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909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9D9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имени </w:t>
            </w:r>
            <w:r w:rsidRPr="00730BFE">
              <w:rPr>
                <w:szCs w:val="26"/>
                <w:lang w:val="en-US"/>
              </w:rPr>
              <w:t>XML</w:t>
            </w:r>
            <w:r w:rsidRPr="00730BFE">
              <w:rPr>
                <w:szCs w:val="26"/>
              </w:rPr>
              <w:t>-файла доверенности без его расширения</w:t>
            </w:r>
          </w:p>
        </w:tc>
      </w:tr>
      <w:tr w:rsidR="00AF301E" w:rsidRPr="00730BFE" w14:paraId="460B0C3A" w14:textId="77777777" w:rsidTr="00AF301E">
        <w:trPr>
          <w:cantSplit/>
          <w:trHeight w:val="170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1A7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Идентификатор файла для представления интересов в налоговом органе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A70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ИдФайлНО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F3E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FE1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96A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184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Элемент включается в состав </w:t>
            </w:r>
            <w:r w:rsidRPr="00730BFE">
              <w:rPr>
                <w:szCs w:val="26"/>
                <w:lang w:val="en-US"/>
              </w:rPr>
              <w:t>XML</w:t>
            </w:r>
            <w:r w:rsidRPr="00730BFE">
              <w:rPr>
                <w:szCs w:val="26"/>
              </w:rPr>
              <w:t>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включен четвертый флаг</w:t>
            </w:r>
          </w:p>
        </w:tc>
      </w:tr>
      <w:tr w:rsidR="00AF301E" w:rsidRPr="00730BFE" w14:paraId="7C5FD1DE" w14:textId="77777777" w:rsidTr="00AF301E">
        <w:trPr>
          <w:cantSplit/>
          <w:trHeight w:val="170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0E72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Внешний идентификатор объекта ЕСИА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9E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  <w:lang w:val="en-US"/>
              </w:rPr>
              <w:t>OID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1C7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B6C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180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9F6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41B2257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[0-9] {1,255}.</w:t>
            </w:r>
          </w:p>
          <w:p w14:paraId="6A540C4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568465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Элемент включается в состав </w:t>
            </w:r>
            <w:r w:rsidRPr="00730BFE">
              <w:rPr>
                <w:szCs w:val="26"/>
                <w:lang w:val="en-US"/>
              </w:rPr>
              <w:t>XML</w:t>
            </w:r>
            <w:r w:rsidRPr="00730BFE">
              <w:rPr>
                <w:szCs w:val="26"/>
              </w:rPr>
              <w:t>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включен второй флаг</w:t>
            </w:r>
          </w:p>
        </w:tc>
      </w:tr>
      <w:tr w:rsidR="00AF301E" w:rsidRPr="00730BFE" w14:paraId="765EDE13" w14:textId="77777777" w:rsidTr="00AF301E">
        <w:trPr>
          <w:cantSplit/>
          <w:trHeight w:val="170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366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Иные сведения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A1F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  <w:lang w:val="en-US"/>
              </w:rPr>
            </w:pPr>
            <w:proofErr w:type="spellStart"/>
            <w:r w:rsidRPr="00730BFE">
              <w:rPr>
                <w:szCs w:val="26"/>
              </w:rPr>
              <w:t>ИнСвед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DE5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B83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T(1-5000)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817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21A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74D1031D" w14:textId="77777777" w:rsidTr="00AF301E">
        <w:trPr>
          <w:cantSplit/>
          <w:trHeight w:val="130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6EC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Состав и структура документа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5CB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Документ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FBC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ECD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DA8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52C4" w14:textId="40B0DD9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4.2</w:t>
            </w:r>
          </w:p>
        </w:tc>
      </w:tr>
    </w:tbl>
    <w:p w14:paraId="11716E8B" w14:textId="77777777" w:rsidR="00AF301E" w:rsidRPr="00730BFE" w:rsidRDefault="00AF301E" w:rsidP="00AF301E">
      <w:pPr>
        <w:spacing w:before="0" w:after="0"/>
        <w:ind w:firstLine="709"/>
        <w:rPr>
          <w:b/>
          <w:szCs w:val="26"/>
        </w:rPr>
      </w:pPr>
      <w:bookmarkStart w:id="882" w:name="_Hlk124765429"/>
    </w:p>
    <w:p w14:paraId="47AA797A" w14:textId="77777777" w:rsidR="00AF301E" w:rsidRPr="00730BFE" w:rsidRDefault="00AF301E" w:rsidP="00AF301E">
      <w:pPr>
        <w:spacing w:before="0" w:after="0"/>
        <w:ind w:firstLine="0"/>
        <w:jc w:val="left"/>
        <w:rPr>
          <w:caps/>
          <w:szCs w:val="26"/>
        </w:rPr>
      </w:pPr>
      <w:r w:rsidRPr="00730BFE">
        <w:rPr>
          <w:b/>
          <w:szCs w:val="26"/>
        </w:rPr>
        <w:br w:type="page"/>
      </w:r>
    </w:p>
    <w:p w14:paraId="720312E3" w14:textId="35DF95CE" w:rsidR="00AF301E" w:rsidRPr="00730BFE" w:rsidRDefault="00AF301E" w:rsidP="00416D73">
      <w:r w:rsidRPr="00730BFE">
        <w:rPr>
          <w:caps/>
        </w:rPr>
        <w:lastRenderedPageBreak/>
        <w:t>Т</w:t>
      </w:r>
      <w:r w:rsidRPr="00730BFE">
        <w:t xml:space="preserve">аблица </w:t>
      </w:r>
      <w:r w:rsidR="00251F8F" w:rsidRPr="00730BFE">
        <w:t>В</w:t>
      </w:r>
      <w:r w:rsidRPr="00730BFE">
        <w:t>4.2 Состав и структура документа (Документ)</w:t>
      </w:r>
    </w:p>
    <w:tbl>
      <w:tblPr>
        <w:tblW w:w="15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7"/>
        <w:gridCol w:w="2090"/>
        <w:gridCol w:w="1290"/>
        <w:gridCol w:w="1418"/>
        <w:gridCol w:w="2051"/>
        <w:gridCol w:w="4647"/>
      </w:tblGrid>
      <w:tr w:rsidR="00AF301E" w:rsidRPr="00730BFE" w14:paraId="6660546D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F878E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446D6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24BBC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450BE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E6566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CFA0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146A8C94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C5CC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Код формы по КНД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7E1A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770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FE9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BA4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2F8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 Ведомственным классификатором документов, используемым налоговыми органами при реализации своих полномочий.</w:t>
            </w:r>
          </w:p>
          <w:p w14:paraId="5EAF2B6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01221ACB" w14:textId="56B828E8" w:rsidR="00AF301E" w:rsidRPr="00730BFE" w:rsidRDefault="00AF301E" w:rsidP="00AF301E">
            <w:pPr>
              <w:spacing w:before="0" w:after="0"/>
              <w:ind w:firstLine="0"/>
              <w:rPr>
                <w:strike/>
                <w:szCs w:val="26"/>
              </w:rPr>
            </w:pPr>
            <w:r w:rsidRPr="00730BFE">
              <w:rPr>
                <w:szCs w:val="26"/>
              </w:rPr>
              <w:t xml:space="preserve">Элемент включается в состав </w:t>
            </w:r>
            <w:r w:rsidRPr="00730BFE">
              <w:rPr>
                <w:szCs w:val="26"/>
                <w:lang w:val="en-US"/>
              </w:rPr>
              <w:t>XML</w:t>
            </w:r>
            <w:r w:rsidRPr="00730BFE">
              <w:rPr>
                <w:szCs w:val="26"/>
              </w:rPr>
              <w:t>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 xml:space="preserve">&gt; (из таблицы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4.1.) включен четвертый флаг</w:t>
            </w:r>
          </w:p>
        </w:tc>
      </w:tr>
      <w:tr w:rsidR="00AF301E" w:rsidRPr="00730BFE" w14:paraId="65D456AC" w14:textId="77777777" w:rsidTr="00AF301E">
        <w:trPr>
          <w:cantSplit/>
          <w:trHeight w:val="132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14:paraId="569FD166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Доверенность   </w:t>
            </w:r>
            <w:r w:rsidRPr="00730BFE">
              <w:rPr>
                <w:szCs w:val="26"/>
                <w:lang w:val="en-US"/>
              </w:rPr>
              <w:t>|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4C310DE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Довер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10EF695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928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1D095AA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0AE7487B" w14:textId="5D82D40E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4.3</w:t>
            </w:r>
          </w:p>
        </w:tc>
      </w:tr>
      <w:tr w:rsidR="00AF301E" w:rsidRPr="00730BFE" w14:paraId="53F6B7ED" w14:textId="77777777" w:rsidTr="00AF301E">
        <w:trPr>
          <w:cantSplit/>
          <w:trHeight w:val="70"/>
        </w:trPr>
        <w:tc>
          <w:tcPr>
            <w:tcW w:w="3845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E2F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Передоверие</w:t>
            </w:r>
          </w:p>
        </w:tc>
        <w:tc>
          <w:tcPr>
            <w:tcW w:w="2099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1FC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Передов</w:t>
            </w:r>
          </w:p>
        </w:tc>
        <w:tc>
          <w:tcPr>
            <w:tcW w:w="1208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084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7D7CB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5E5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767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F00C" w14:textId="7F0DFD3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 xml:space="preserve">4.12 </w:t>
            </w:r>
          </w:p>
        </w:tc>
      </w:tr>
    </w:tbl>
    <w:bookmarkEnd w:id="882"/>
    <w:p w14:paraId="3AFAE873" w14:textId="720624EB" w:rsidR="00AF301E" w:rsidRPr="00730BFE" w:rsidRDefault="00AF301E" w:rsidP="00416D73">
      <w:r w:rsidRPr="00730BFE">
        <w:rPr>
          <w:caps/>
        </w:rPr>
        <w:t>Т</w:t>
      </w:r>
      <w:r w:rsidRPr="00730BFE">
        <w:t xml:space="preserve">аблица </w:t>
      </w:r>
      <w:r w:rsidR="00251F8F" w:rsidRPr="00730BFE">
        <w:t>В</w:t>
      </w:r>
      <w:r w:rsidRPr="00730BFE">
        <w:t>4.3 Доверенность (Довер)</w:t>
      </w:r>
    </w:p>
    <w:tbl>
      <w:tblPr>
        <w:tblW w:w="15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2"/>
        <w:gridCol w:w="2103"/>
        <w:gridCol w:w="1290"/>
        <w:gridCol w:w="1404"/>
        <w:gridCol w:w="2051"/>
        <w:gridCol w:w="4657"/>
      </w:tblGrid>
      <w:tr w:rsidR="00AF301E" w:rsidRPr="00730BFE" w14:paraId="3322DC2D" w14:textId="77777777" w:rsidTr="00AF301E">
        <w:trPr>
          <w:cantSplit/>
          <w:trHeight w:val="63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B4461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bookmarkStart w:id="883" w:name="_Hlk124765380"/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F1B0A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13D24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76200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B724D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0C97A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bookmarkEnd w:id="883"/>
      <w:tr w:rsidR="00AF301E" w:rsidRPr="00730BFE" w14:paraId="5184A0E8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838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доверенности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184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СвДов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0D8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F7EB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F79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3B4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СвДовТип</w:t>
            </w:r>
            <w:proofErr w:type="spellEnd"/>
            <w:r w:rsidRPr="00730BFE">
              <w:rPr>
                <w:szCs w:val="26"/>
              </w:rPr>
              <w:t xml:space="preserve">&gt;. </w:t>
            </w:r>
          </w:p>
          <w:p w14:paraId="2D592F9F" w14:textId="70C34700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 xml:space="preserve">4.19 </w:t>
            </w:r>
          </w:p>
        </w:tc>
      </w:tr>
      <w:tr w:rsidR="00AF301E" w:rsidRPr="00730BFE" w14:paraId="715FA56F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BC5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доверителе (доверителях)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800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СвДоверит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C8D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A55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CE2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ОМ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606" w14:textId="0E87C01E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4.4</w:t>
            </w:r>
          </w:p>
        </w:tc>
      </w:tr>
      <w:tr w:rsidR="00AF301E" w:rsidRPr="00730BFE" w14:paraId="0ABB87E4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8AA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представителе (представителях)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430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  <w:lang w:val="en-US"/>
              </w:rPr>
            </w:pPr>
            <w:proofErr w:type="spellStart"/>
            <w:r w:rsidRPr="00730BFE">
              <w:rPr>
                <w:szCs w:val="26"/>
              </w:rPr>
              <w:t>СвУпПред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1DB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E71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857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ОМ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091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СвУпПредТип</w:t>
            </w:r>
            <w:proofErr w:type="spellEnd"/>
            <w:r w:rsidRPr="00730BFE">
              <w:rPr>
                <w:szCs w:val="26"/>
              </w:rPr>
              <w:t xml:space="preserve">&gt;. </w:t>
            </w:r>
          </w:p>
          <w:p w14:paraId="4FDA74B1" w14:textId="08E1EEC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4.20</w:t>
            </w:r>
          </w:p>
        </w:tc>
      </w:tr>
      <w:tr w:rsidR="00AF301E" w:rsidRPr="00730BFE" w14:paraId="7420211A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E44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полномочиях представителя (представителей)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8FA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9A7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BC8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CBA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B77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СвПолнТип</w:t>
            </w:r>
            <w:proofErr w:type="spellEnd"/>
            <w:r w:rsidRPr="00730BFE">
              <w:rPr>
                <w:szCs w:val="26"/>
              </w:rPr>
              <w:t xml:space="preserve">&gt;. </w:t>
            </w:r>
          </w:p>
          <w:p w14:paraId="1828E684" w14:textId="5E9224C1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4.22</w:t>
            </w:r>
          </w:p>
        </w:tc>
      </w:tr>
      <w:tr w:rsidR="00AF301E" w:rsidRPr="00730BFE" w14:paraId="2C4FBCCD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E9C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нотариальном удостоверении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DFD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СвНотУд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1A9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F00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6E6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0750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СвНотУдТип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57387F59" w14:textId="2798DF80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4.25.</w:t>
            </w:r>
          </w:p>
          <w:p w14:paraId="2D7A59C4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  <w:p w14:paraId="49D28546" w14:textId="2EC2EDBE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 xml:space="preserve">&gt; (из таблицы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4.1.) включен третий флаг</w:t>
            </w:r>
          </w:p>
        </w:tc>
      </w:tr>
    </w:tbl>
    <w:p w14:paraId="0A0ACD4E" w14:textId="07276D5D" w:rsidR="00AF301E" w:rsidRPr="00730BFE" w:rsidRDefault="00AF301E" w:rsidP="00416D73">
      <w:r w:rsidRPr="00730BFE">
        <w:rPr>
          <w:caps/>
        </w:rPr>
        <w:t>Т</w:t>
      </w:r>
      <w:r w:rsidRPr="00730BFE">
        <w:t xml:space="preserve">аблица </w:t>
      </w:r>
      <w:r w:rsidR="00251F8F" w:rsidRPr="00730BFE">
        <w:t>В</w:t>
      </w:r>
      <w:r w:rsidRPr="00730BFE">
        <w:t>4.4 Сведения о доверителе (доверителях) (</w:t>
      </w:r>
      <w:proofErr w:type="spellStart"/>
      <w:r w:rsidRPr="00730BFE">
        <w:t>СвДоверит</w:t>
      </w:r>
      <w:proofErr w:type="spellEnd"/>
      <w:r w:rsidRPr="00730BFE">
        <w:t>)</w:t>
      </w:r>
    </w:p>
    <w:tbl>
      <w:tblPr>
        <w:tblW w:w="15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8"/>
        <w:gridCol w:w="2103"/>
        <w:gridCol w:w="1290"/>
        <w:gridCol w:w="1391"/>
        <w:gridCol w:w="2051"/>
        <w:gridCol w:w="4674"/>
      </w:tblGrid>
      <w:tr w:rsidR="00AF301E" w:rsidRPr="00730BFE" w14:paraId="7088C46C" w14:textId="77777777" w:rsidTr="00AF301E">
        <w:trPr>
          <w:cantSplit/>
          <w:trHeight w:val="63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72F21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BE448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556F52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07054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61314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D5B0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277ED679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50A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 доверителя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11D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7D4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09E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638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AA2E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2FC3577E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1 - Юридическое лицо |</w:t>
            </w:r>
          </w:p>
          <w:p w14:paraId="740039C3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2 - Иностранное юридическое лицо |</w:t>
            </w:r>
          </w:p>
          <w:p w14:paraId="47B4E87F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3 - Индивидуальный предприниматель |</w:t>
            </w:r>
          </w:p>
          <w:p w14:paraId="0248375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4 - Физическое лицо</w:t>
            </w:r>
          </w:p>
        </w:tc>
      </w:tr>
      <w:tr w:rsidR="00AF301E" w:rsidRPr="00730BFE" w14:paraId="61FC1EF1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B4B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доверителе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389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Доверит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61C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EB3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0B6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4781" w14:textId="4B5442F9" w:rsidR="00AF301E" w:rsidRPr="00730BFE" w:rsidRDefault="00AF301E" w:rsidP="00251F8F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Состав элемента представлен в таблице</w:t>
            </w:r>
            <w:r w:rsidR="00251F8F" w:rsidRPr="00730BFE">
              <w:rPr>
                <w:szCs w:val="26"/>
              </w:rPr>
              <w:t xml:space="preserve"> В</w:t>
            </w:r>
            <w:r w:rsidRPr="00730BFE">
              <w:rPr>
                <w:szCs w:val="26"/>
              </w:rPr>
              <w:t>4.5</w:t>
            </w:r>
          </w:p>
        </w:tc>
      </w:tr>
    </w:tbl>
    <w:p w14:paraId="203BDFCA" w14:textId="77777777" w:rsidR="00AF301E" w:rsidRPr="00730BFE" w:rsidRDefault="00AF301E" w:rsidP="00AF301E">
      <w:pPr>
        <w:spacing w:before="0" w:after="0"/>
        <w:ind w:firstLine="709"/>
        <w:rPr>
          <w:b/>
          <w:szCs w:val="26"/>
        </w:rPr>
      </w:pPr>
    </w:p>
    <w:p w14:paraId="340512DD" w14:textId="77777777" w:rsidR="00AF301E" w:rsidRPr="00730BFE" w:rsidRDefault="00AF301E" w:rsidP="00AF301E">
      <w:pPr>
        <w:spacing w:before="0" w:after="0"/>
        <w:ind w:firstLine="0"/>
        <w:jc w:val="left"/>
        <w:rPr>
          <w:caps/>
          <w:szCs w:val="26"/>
        </w:rPr>
      </w:pPr>
      <w:r w:rsidRPr="00730BFE">
        <w:rPr>
          <w:b/>
          <w:szCs w:val="26"/>
        </w:rPr>
        <w:br w:type="page"/>
      </w:r>
    </w:p>
    <w:p w14:paraId="41B170E4" w14:textId="4B347BBD" w:rsidR="00AF301E" w:rsidRPr="00730BFE" w:rsidRDefault="00AF301E" w:rsidP="00416D73">
      <w:r w:rsidRPr="00730BFE">
        <w:rPr>
          <w:caps/>
        </w:rPr>
        <w:lastRenderedPageBreak/>
        <w:t>Т</w:t>
      </w:r>
      <w:r w:rsidRPr="00730BFE">
        <w:t xml:space="preserve">аблица </w:t>
      </w:r>
      <w:r w:rsidR="00251F8F" w:rsidRPr="00730BFE">
        <w:t>В</w:t>
      </w:r>
      <w:r w:rsidRPr="00730BFE">
        <w:t>4.5 Сведения о доверителе (Доверит)</w:t>
      </w:r>
    </w:p>
    <w:tbl>
      <w:tblPr>
        <w:tblW w:w="15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8"/>
        <w:gridCol w:w="2164"/>
        <w:gridCol w:w="1290"/>
        <w:gridCol w:w="1327"/>
        <w:gridCol w:w="2051"/>
        <w:gridCol w:w="4715"/>
      </w:tblGrid>
      <w:tr w:rsidR="00AF301E" w:rsidRPr="00730BFE" w14:paraId="44925DB8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44B50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9E2352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1DB79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18EBF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20D02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DE19D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4406A1D8" w14:textId="77777777" w:rsidTr="00AF301E">
        <w:trPr>
          <w:cantSplit/>
          <w:trHeight w:val="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250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 юридическом лице  </w:t>
            </w:r>
          </w:p>
          <w:p w14:paraId="3EF428F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7D4128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5DD8730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C7A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РосОргДовер</w:t>
            </w:r>
            <w:proofErr w:type="spellEnd"/>
          </w:p>
          <w:p w14:paraId="25B826C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D40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  <w:p w14:paraId="4837A0D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1921E85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219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3D4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9E3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РосОргДоверТип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619D4EEA" w14:textId="377BDA2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4.6.</w:t>
            </w:r>
          </w:p>
          <w:p w14:paraId="6AE943E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1DF7134" w14:textId="256CD180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 xml:space="preserve">&gt; = 1 (из таблицы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4.4.)</w:t>
            </w:r>
          </w:p>
        </w:tc>
      </w:tr>
      <w:tr w:rsidR="00AF301E" w:rsidRPr="00730BFE" w14:paraId="3FFDF66B" w14:textId="77777777" w:rsidTr="00AF301E">
        <w:trPr>
          <w:cantSplit/>
          <w:trHeight w:val="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C00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об иностранном юридическом лице </w:t>
            </w:r>
          </w:p>
          <w:p w14:paraId="1F8276E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614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ИнОргДовер</w:t>
            </w:r>
            <w:proofErr w:type="spellEnd"/>
          </w:p>
          <w:p w14:paraId="7AFB4B2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6B0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  <w:p w14:paraId="2DDD12B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15238CD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BFF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F7C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168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ИнОргДоверТип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5A8C602D" w14:textId="5AADF25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4.10.</w:t>
            </w:r>
          </w:p>
          <w:p w14:paraId="56528E3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826B517" w14:textId="5E36E173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 xml:space="preserve">&gt; = 2 (из таблицы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4.4.)</w:t>
            </w:r>
          </w:p>
        </w:tc>
      </w:tr>
      <w:tr w:rsidR="00AF301E" w:rsidRPr="00730BFE" w14:paraId="61273BEE" w14:textId="77777777" w:rsidTr="00AF301E">
        <w:trPr>
          <w:cantSplit/>
          <w:trHeight w:val="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302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об индивидуальном предпринимателе   </w:t>
            </w:r>
          </w:p>
          <w:p w14:paraId="02BB146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4FE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ИПДовер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725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  <w:p w14:paraId="5DCB87B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3B7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545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8C9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СведИПТип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3B85EBD9" w14:textId="7A73DD8D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4.11.</w:t>
            </w:r>
          </w:p>
          <w:p w14:paraId="1BB5B4C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24E4308C" w14:textId="4A077630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 xml:space="preserve">&gt; = 3 (из таблицы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4.4.)</w:t>
            </w:r>
          </w:p>
        </w:tc>
      </w:tr>
      <w:tr w:rsidR="00AF301E" w:rsidRPr="00730BFE" w14:paraId="0AF797A0" w14:textId="77777777" w:rsidTr="00AF301E">
        <w:trPr>
          <w:cantSplit/>
          <w:trHeight w:val="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07D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физическом лице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3F3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ФЛДовер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C35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FBB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4E9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A57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ФЛДоверТип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18479F0E" w14:textId="1B4DF4F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в таблице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4.32.</w:t>
            </w:r>
          </w:p>
          <w:p w14:paraId="0EAD8C1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2E51EE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1AE08DF8" w14:textId="18BB864B" w:rsidR="00AF301E" w:rsidRPr="00730BFE" w:rsidRDefault="00AF301E" w:rsidP="005E2BEC">
            <w:pPr>
              <w:numPr>
                <w:ilvl w:val="0"/>
                <w:numId w:val="16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 xml:space="preserve">&gt; = 4 (из таблицы </w:t>
            </w:r>
            <w:r w:rsidR="00251F8F" w:rsidRPr="00730BFE">
              <w:rPr>
                <w:szCs w:val="26"/>
              </w:rPr>
              <w:t>В</w:t>
            </w:r>
            <w:r w:rsidRPr="00730BFE">
              <w:rPr>
                <w:szCs w:val="26"/>
              </w:rPr>
              <w:t>4.4.)</w:t>
            </w:r>
          </w:p>
          <w:p w14:paraId="33B32016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</w:t>
            </w:r>
          </w:p>
          <w:p w14:paraId="79E2C049" w14:textId="0DE5808C" w:rsidR="00AF301E" w:rsidRPr="00730BFE" w:rsidRDefault="00AF301E" w:rsidP="005E2BEC">
            <w:pPr>
              <w:numPr>
                <w:ilvl w:val="0"/>
                <w:numId w:val="16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ВидДовер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19.)</w:t>
            </w:r>
          </w:p>
        </w:tc>
      </w:tr>
    </w:tbl>
    <w:p w14:paraId="57808634" w14:textId="0680001F" w:rsidR="00AF301E" w:rsidRPr="00730BFE" w:rsidRDefault="00F05194" w:rsidP="00416D73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6 Сведения о юридическом лице (</w:t>
      </w:r>
      <w:proofErr w:type="spellStart"/>
      <w:r w:rsidR="00AF301E" w:rsidRPr="00730BFE">
        <w:t>РосОргДоверТип</w:t>
      </w:r>
      <w:proofErr w:type="spellEnd"/>
      <w:r w:rsidR="00AF301E" w:rsidRPr="00730BFE">
        <w:t>)</w:t>
      </w:r>
    </w:p>
    <w:tbl>
      <w:tblPr>
        <w:tblW w:w="15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2"/>
        <w:gridCol w:w="2166"/>
        <w:gridCol w:w="1290"/>
        <w:gridCol w:w="1327"/>
        <w:gridCol w:w="2051"/>
        <w:gridCol w:w="4765"/>
      </w:tblGrid>
      <w:tr w:rsidR="00AF301E" w:rsidRPr="00730BFE" w14:paraId="4D4E21DE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A951C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B2434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CC303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61BE7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D5907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13CA8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43B37BEA" w14:textId="77777777" w:rsidTr="00AF301E">
        <w:trPr>
          <w:cantSplit/>
          <w:trHeight w:val="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26B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Единоличным исполнительным органом выступает управляющая компания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88A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ЕИОУК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69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6B7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3C1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67C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50CDBE7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0 – нет |</w:t>
            </w:r>
          </w:p>
          <w:p w14:paraId="0011BE0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1 – да</w:t>
            </w:r>
          </w:p>
        </w:tc>
      </w:tr>
      <w:tr w:rsidR="00AF301E" w:rsidRPr="00730BFE" w14:paraId="7272DACF" w14:textId="77777777" w:rsidTr="00AF301E">
        <w:trPr>
          <w:cantSplit/>
          <w:trHeight w:val="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9F6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Единоличным исполнительным органом выступает физическое лицо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AF9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ЕИОФЛ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51A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3BF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C7E1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332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2E6F7AD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0 – нет |</w:t>
            </w:r>
          </w:p>
          <w:p w14:paraId="05C85BB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1 – да</w:t>
            </w:r>
          </w:p>
        </w:tc>
      </w:tr>
      <w:tr w:rsidR="00AF301E" w:rsidRPr="00730BFE" w14:paraId="29A8D73D" w14:textId="77777777" w:rsidTr="00AF301E">
        <w:trPr>
          <w:cantSplit/>
          <w:trHeight w:val="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2FE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Единоличным исполнительным органом выступает индивидуальный предприниматель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C91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ЕИОИП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A9A8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DE3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2A1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981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030354D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0 – нет |</w:t>
            </w:r>
          </w:p>
          <w:p w14:paraId="31DA959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1 – да  </w:t>
            </w:r>
          </w:p>
        </w:tc>
      </w:tr>
      <w:tr w:rsidR="00AF301E" w:rsidRPr="00730BFE" w14:paraId="6EEC5418" w14:textId="77777777" w:rsidTr="00AF301E">
        <w:trPr>
          <w:cantSplit/>
          <w:trHeight w:val="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F76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юридическом лице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209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СвРосОрг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DED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5DD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24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6DC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СвОргТип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9878454" w14:textId="1B515B81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30</w:t>
            </w:r>
          </w:p>
        </w:tc>
      </w:tr>
      <w:tr w:rsidR="00AF301E" w:rsidRPr="00730BFE" w14:paraId="6B2156E4" w14:textId="77777777" w:rsidTr="00AF301E">
        <w:trPr>
          <w:cantSplit/>
          <w:trHeight w:val="495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04C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лице (лицах), действующем (действующих) от имени юридического лица без доверенности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C52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ЛицоБезДов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62D5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94A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B4A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ОМ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0B2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ЛицоБезДов</w:t>
            </w:r>
            <w:r w:rsidRPr="00730BFE">
              <w:rPr>
                <w:bCs/>
                <w:szCs w:val="26"/>
              </w:rPr>
              <w:t>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558A03D5" w14:textId="1E49FE4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7</w:t>
            </w:r>
          </w:p>
          <w:p w14:paraId="2AC1E2A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</w:tbl>
    <w:p w14:paraId="790F5F70" w14:textId="28C831D5" w:rsidR="00AF301E" w:rsidRPr="00730BFE" w:rsidRDefault="00F05194" w:rsidP="00416D73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7 Сведения о лице (лицах), в том числе законном представителе, действующем (действующих) без доверенности (</w:t>
      </w:r>
      <w:proofErr w:type="spellStart"/>
      <w:r w:rsidR="00AF301E" w:rsidRPr="00730BFE">
        <w:t>ЛицоБезДовТип</w:t>
      </w:r>
      <w:proofErr w:type="spellEnd"/>
      <w:r w:rsidR="00AF301E" w:rsidRPr="00730BFE">
        <w:t>)</w:t>
      </w:r>
    </w:p>
    <w:tbl>
      <w:tblPr>
        <w:tblW w:w="15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4"/>
        <w:gridCol w:w="2165"/>
        <w:gridCol w:w="1290"/>
        <w:gridCol w:w="1314"/>
        <w:gridCol w:w="2051"/>
        <w:gridCol w:w="4773"/>
      </w:tblGrid>
      <w:tr w:rsidR="00AF301E" w:rsidRPr="00730BFE" w14:paraId="7F8839DA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DCD3A3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3EDA1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41B89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52511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FDC50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7CB06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7CAACB7F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699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Вид полномочий единоличного исполнительного органа 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8AF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ПолнЮЛ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2B4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2A7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E68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C37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  <w:r w:rsidRPr="00730BFE">
              <w:rPr>
                <w:szCs w:val="26"/>
              </w:rPr>
              <w:br/>
              <w:t>1 – индивидуальные |</w:t>
            </w:r>
            <w:r w:rsidRPr="00730BFE">
              <w:rPr>
                <w:szCs w:val="26"/>
              </w:rPr>
              <w:br/>
              <w:t>2 – совместные</w:t>
            </w:r>
          </w:p>
        </w:tc>
      </w:tr>
      <w:tr w:rsidR="00AF301E" w:rsidRPr="00730BFE" w14:paraId="2FCCB514" w14:textId="77777777" w:rsidTr="00AF301E">
        <w:trPr>
          <w:cantSplit/>
          <w:trHeight w:val="1196"/>
        </w:trPr>
        <w:tc>
          <w:tcPr>
            <w:tcW w:w="3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DB43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единоличном исполнительном органе – управляющей компании</w:t>
            </w:r>
          </w:p>
          <w:p w14:paraId="2308274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0AD6D11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F349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СВЮЛ</w:t>
            </w:r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186A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6BF6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9C85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82126" w14:textId="74933BBA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8.</w:t>
            </w:r>
          </w:p>
          <w:p w14:paraId="6FDCA3B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7E80A4E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Элемент включается в состав </w:t>
            </w:r>
            <w:r w:rsidRPr="00730BFE">
              <w:rPr>
                <w:szCs w:val="26"/>
                <w:lang w:val="en-US"/>
              </w:rPr>
              <w:t>XML</w:t>
            </w:r>
            <w:r w:rsidRPr="00730BFE">
              <w:rPr>
                <w:szCs w:val="26"/>
              </w:rPr>
              <w:t>-файла доверенности, если:</w:t>
            </w:r>
          </w:p>
          <w:p w14:paraId="2843FA08" w14:textId="4F6E0451" w:rsidR="00AF301E" w:rsidRPr="00730BFE" w:rsidRDefault="00AF301E" w:rsidP="005E2BEC">
            <w:pPr>
              <w:numPr>
                <w:ilvl w:val="0"/>
                <w:numId w:val="1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&lt;ЕИОУК&gt;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52DBC7F7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54933E5F" w14:textId="3DFC4D9F" w:rsidR="00AF301E" w:rsidRPr="00730BFE" w:rsidRDefault="00AF301E" w:rsidP="005E2BEC">
            <w:pPr>
              <w:numPr>
                <w:ilvl w:val="0"/>
                <w:numId w:val="1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</w:tc>
      </w:tr>
      <w:tr w:rsidR="00AF301E" w:rsidRPr="00730BFE" w14:paraId="55BFE21D" w14:textId="77777777" w:rsidTr="00AF301E">
        <w:trPr>
          <w:cantSplit/>
          <w:trHeight w:val="1631"/>
        </w:trPr>
        <w:tc>
          <w:tcPr>
            <w:tcW w:w="3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B8FB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единоличном исполнительном органе - физическом лице</w:t>
            </w:r>
          </w:p>
          <w:p w14:paraId="7CD4417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FFC4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СвФЛ</w:t>
            </w:r>
            <w:proofErr w:type="spellEnd"/>
          </w:p>
          <w:p w14:paraId="2CDDCA1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ECB4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  <w:p w14:paraId="0DE8D3A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CB9B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D414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 xml:space="preserve">НУ </w:t>
            </w:r>
          </w:p>
        </w:tc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D0EB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bCs/>
                <w:szCs w:val="26"/>
              </w:rPr>
              <w:t>СвФЛТип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222958FF" w14:textId="4563406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9.</w:t>
            </w:r>
          </w:p>
          <w:p w14:paraId="2747E70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0C77FBA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Элемент включается в состав </w:t>
            </w:r>
            <w:r w:rsidRPr="00730BFE">
              <w:rPr>
                <w:szCs w:val="26"/>
                <w:lang w:val="en-US"/>
              </w:rPr>
              <w:t>XML</w:t>
            </w:r>
            <w:r w:rsidRPr="00730BFE">
              <w:rPr>
                <w:szCs w:val="26"/>
              </w:rPr>
              <w:t>-файла доверенности, если:</w:t>
            </w:r>
          </w:p>
          <w:p w14:paraId="71FECB6D" w14:textId="4BCE56DA" w:rsidR="00AF301E" w:rsidRPr="00730BFE" w:rsidRDefault="00AF301E" w:rsidP="005E2BEC">
            <w:pPr>
              <w:numPr>
                <w:ilvl w:val="0"/>
                <w:numId w:val="16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&lt;ЕИОФЛ&gt;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56CEFB8C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5D9519E0" w14:textId="3EF4F78A" w:rsidR="00AF301E" w:rsidRPr="00730BFE" w:rsidRDefault="00AF301E" w:rsidP="005E2BEC">
            <w:pPr>
              <w:numPr>
                <w:ilvl w:val="0"/>
                <w:numId w:val="16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32)</w:t>
            </w:r>
          </w:p>
          <w:p w14:paraId="3C0E956B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6870B0E" w14:textId="01B0C0EB" w:rsidR="00AF301E" w:rsidRPr="00730BFE" w:rsidRDefault="00AF301E" w:rsidP="005E2BEC">
            <w:pPr>
              <w:numPr>
                <w:ilvl w:val="0"/>
                <w:numId w:val="16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</w:tc>
      </w:tr>
      <w:tr w:rsidR="00AF301E" w:rsidRPr="00730BFE" w14:paraId="152BEE45" w14:textId="77777777" w:rsidTr="00AF301E">
        <w:trPr>
          <w:cantSplit/>
          <w:trHeight w:val="1034"/>
        </w:trPr>
        <w:tc>
          <w:tcPr>
            <w:tcW w:w="3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525E0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единоличном исполнительном органе - индивидуальном предпринимателе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F320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СвИП</w:t>
            </w:r>
            <w:proofErr w:type="spellEnd"/>
          </w:p>
          <w:p w14:paraId="425F027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DA95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  <w:p w14:paraId="2585D42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28D7C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EBA21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57B2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bCs/>
                <w:szCs w:val="26"/>
              </w:rPr>
              <w:t>СведИПТип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1241A517" w14:textId="47107933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11.</w:t>
            </w:r>
          </w:p>
          <w:p w14:paraId="7B671FB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E39CBA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Элемент включается в состав </w:t>
            </w:r>
            <w:r w:rsidRPr="00730BFE">
              <w:rPr>
                <w:szCs w:val="26"/>
                <w:lang w:val="en-US"/>
              </w:rPr>
              <w:t>XML</w:t>
            </w:r>
            <w:r w:rsidRPr="00730BFE">
              <w:rPr>
                <w:szCs w:val="26"/>
              </w:rPr>
              <w:t>-файла доверенности, если:</w:t>
            </w:r>
          </w:p>
          <w:p w14:paraId="4A46F42D" w14:textId="29A17AF7" w:rsidR="00AF301E" w:rsidRPr="00730BFE" w:rsidRDefault="00AF301E" w:rsidP="005E2BEC">
            <w:pPr>
              <w:numPr>
                <w:ilvl w:val="0"/>
                <w:numId w:val="1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&lt;ЕИОИП&gt;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1F123DC3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9D82C65" w14:textId="4DC69E48" w:rsidR="00AF301E" w:rsidRPr="00730BFE" w:rsidRDefault="00AF301E" w:rsidP="005E2BEC">
            <w:pPr>
              <w:numPr>
                <w:ilvl w:val="0"/>
                <w:numId w:val="1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</w:tc>
      </w:tr>
    </w:tbl>
    <w:p w14:paraId="51607CCC" w14:textId="096F318F" w:rsidR="00AF301E" w:rsidRPr="00730BFE" w:rsidRDefault="00F05194" w:rsidP="00416D73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8 Сведения о единоличном исполнительном органе – управляющей компании (СВЮЛ)</w:t>
      </w:r>
    </w:p>
    <w:tbl>
      <w:tblPr>
        <w:tblW w:w="15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2167"/>
        <w:gridCol w:w="1290"/>
        <w:gridCol w:w="1314"/>
        <w:gridCol w:w="2051"/>
        <w:gridCol w:w="4766"/>
      </w:tblGrid>
      <w:tr w:rsidR="00AF301E" w:rsidRPr="00730BFE" w14:paraId="34998EE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A06CA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746A7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25AC4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4DFC9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E0624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64E6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502D2010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AEC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 юридическом лице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12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СвЮЛЕИО</w:t>
            </w:r>
            <w:proofErr w:type="spellEnd"/>
          </w:p>
          <w:p w14:paraId="306D16D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E64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507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C0A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6A9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СвОргТип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5969F01B" w14:textId="3AD7B40D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30</w:t>
            </w:r>
          </w:p>
        </w:tc>
      </w:tr>
      <w:tr w:rsidR="00AF301E" w:rsidRPr="00730BFE" w14:paraId="41B895F1" w14:textId="77777777" w:rsidTr="00AF301E">
        <w:trPr>
          <w:cantSplit/>
          <w:trHeight w:val="629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E0F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физическом лице (физических лицах), действующем (действующих) от имени юридического лица без доверенности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990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СвФЛ</w:t>
            </w:r>
            <w:proofErr w:type="spellEnd"/>
          </w:p>
          <w:p w14:paraId="0A39E40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B58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  <w:p w14:paraId="5F593BA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5AE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125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ОМ</w:t>
            </w:r>
          </w:p>
          <w:p w14:paraId="3FD037C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5CB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bCs/>
                <w:szCs w:val="26"/>
              </w:rPr>
              <w:t>СвФЛТип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66592AB" w14:textId="5F9DC66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9</w:t>
            </w:r>
          </w:p>
        </w:tc>
      </w:tr>
    </w:tbl>
    <w:p w14:paraId="4DAE0CC8" w14:textId="7469D0E0" w:rsidR="00AF301E" w:rsidRPr="00730BFE" w:rsidRDefault="00AF301E" w:rsidP="00AF301E">
      <w:pPr>
        <w:spacing w:before="0" w:after="0"/>
        <w:ind w:firstLine="0"/>
        <w:jc w:val="left"/>
        <w:rPr>
          <w:caps/>
          <w:szCs w:val="26"/>
        </w:rPr>
      </w:pPr>
    </w:p>
    <w:p w14:paraId="292D3012" w14:textId="41247DA8" w:rsidR="00AF301E" w:rsidRPr="00730BFE" w:rsidRDefault="00F05194" w:rsidP="00416D73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9 Сведения о физическом лице / руководителе юридического лица (иностранного юридического лица (или филиала (аккредитованного представительства) иностранного юридического лица)) (</w:t>
      </w:r>
      <w:proofErr w:type="spellStart"/>
      <w:r w:rsidR="00AF301E" w:rsidRPr="00730BFE">
        <w:t>СвФЛТип</w:t>
      </w:r>
      <w:proofErr w:type="spellEnd"/>
      <w:r w:rsidR="00AF301E" w:rsidRPr="00730BFE">
        <w:t>)</w:t>
      </w:r>
    </w:p>
    <w:tbl>
      <w:tblPr>
        <w:tblW w:w="15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1"/>
        <w:gridCol w:w="2165"/>
        <w:gridCol w:w="1290"/>
        <w:gridCol w:w="1311"/>
        <w:gridCol w:w="2051"/>
        <w:gridCol w:w="4756"/>
      </w:tblGrid>
      <w:tr w:rsidR="00AF301E" w:rsidRPr="00730BFE" w14:paraId="6ACA3E27" w14:textId="77777777" w:rsidTr="00251F8F">
        <w:trPr>
          <w:cantSplit/>
          <w:trHeight w:val="175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99ED1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29814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51F05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7E082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AC19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B285F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251F8F" w:rsidRPr="00730BFE" w14:paraId="35807F1A" w14:textId="77777777" w:rsidTr="00251F8F">
        <w:trPr>
          <w:cantSplit/>
          <w:trHeight w:val="3872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BDE5" w14:textId="00D9F429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ИНН физического лица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91E" w14:textId="44788C8E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E890" w14:textId="5FB4FE40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AF08" w14:textId="3D8ABA50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B421" w14:textId="0E1A5978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123C" w14:textId="77777777" w:rsidR="00251F8F" w:rsidRPr="00730BFE" w:rsidRDefault="00251F8F" w:rsidP="006B0180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ИННФЛТип</w:t>
            </w:r>
            <w:proofErr w:type="spellEnd"/>
            <w:r w:rsidRPr="00730BFE">
              <w:rPr>
                <w:szCs w:val="26"/>
              </w:rPr>
              <w:t xml:space="preserve">&gt;. </w:t>
            </w:r>
          </w:p>
          <w:p w14:paraId="72B33FC4" w14:textId="77777777" w:rsidR="00251F8F" w:rsidRPr="00730BFE" w:rsidRDefault="00251F8F" w:rsidP="006B0180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61A23657" w14:textId="77777777" w:rsidR="00251F8F" w:rsidRPr="00730BFE" w:rsidRDefault="00251F8F" w:rsidP="006B0180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([0-9]{1}[1-9]{1}|[1-9]{1}[0-9]{1})[0-9]{10}.</w:t>
            </w:r>
          </w:p>
          <w:p w14:paraId="270B966D" w14:textId="77777777" w:rsidR="00251F8F" w:rsidRPr="00730BFE" w:rsidRDefault="00251F8F" w:rsidP="006B0180">
            <w:pPr>
              <w:spacing w:before="0" w:after="0"/>
              <w:ind w:firstLine="0"/>
              <w:rPr>
                <w:szCs w:val="26"/>
              </w:rPr>
            </w:pPr>
          </w:p>
          <w:p w14:paraId="02969FE1" w14:textId="77777777" w:rsidR="00251F8F" w:rsidRPr="00730BFE" w:rsidRDefault="00251F8F" w:rsidP="006B0180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67802AC4" w14:textId="0CDDB2EE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  <w:p w14:paraId="3AF58B9B" w14:textId="77777777" w:rsidR="00251F8F" w:rsidRPr="00730BFE" w:rsidRDefault="00251F8F" w:rsidP="006B0180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78F98116" w14:textId="3E788EF2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  <w:p w14:paraId="16DA29A6" w14:textId="77777777" w:rsidR="00251F8F" w:rsidRPr="00730BFE" w:rsidRDefault="00251F8F" w:rsidP="006B0180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4A7C7422" w14:textId="4542CAFE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3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20.)</w:t>
            </w:r>
          </w:p>
          <w:p w14:paraId="23802A59" w14:textId="77777777" w:rsidR="00251F8F" w:rsidRPr="00730BFE" w:rsidRDefault="00251F8F" w:rsidP="006B0180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20DC10E2" w14:textId="72B37CA2" w:rsidR="00251F8F" w:rsidRPr="00730BFE" w:rsidRDefault="00251F8F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18.)</w:t>
            </w:r>
          </w:p>
        </w:tc>
      </w:tr>
      <w:tr w:rsidR="00251F8F" w:rsidRPr="00730BFE" w14:paraId="463FE82E" w14:textId="77777777" w:rsidTr="00251F8F">
        <w:trPr>
          <w:cantSplit/>
          <w:trHeight w:val="6515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4DCF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Статус участника нотариального действия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F0EB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СтУчНД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1E71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C24C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B101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5391" w14:textId="77777777" w:rsidR="00251F8F" w:rsidRPr="00730BFE" w:rsidRDefault="00251F8F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400EEA92" w14:textId="77777777" w:rsidR="00251F8F" w:rsidRPr="00730BFE" w:rsidRDefault="00251F8F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101 – Заявитель |</w:t>
            </w:r>
            <w:r w:rsidRPr="00730BFE">
              <w:rPr>
                <w:szCs w:val="26"/>
              </w:rPr>
              <w:br/>
              <w:t>102 – Заявитель, являющийся одновременно представителем |</w:t>
            </w:r>
            <w:r w:rsidRPr="00730BFE">
              <w:rPr>
                <w:szCs w:val="26"/>
              </w:rPr>
              <w:br/>
              <w:t>299 – Представитель |</w:t>
            </w:r>
            <w:r w:rsidRPr="00730BFE">
              <w:rPr>
                <w:szCs w:val="26"/>
              </w:rPr>
              <w:br/>
              <w:t>301 – Рукоприкладчик |</w:t>
            </w:r>
            <w:r w:rsidRPr="00730BFE">
              <w:rPr>
                <w:szCs w:val="26"/>
              </w:rPr>
              <w:br/>
              <w:t>303 – Переводчик |</w:t>
            </w:r>
            <w:r w:rsidRPr="00730BFE">
              <w:rPr>
                <w:szCs w:val="26"/>
              </w:rPr>
              <w:br/>
              <w:t>399 – Иное лицо, принимавшее участие в совершении нотариального действия.</w:t>
            </w:r>
          </w:p>
          <w:p w14:paraId="0210DEBA" w14:textId="15D58F40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 и:</w:t>
            </w:r>
          </w:p>
          <w:p w14:paraId="5C3D2E68" w14:textId="419D78D2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&lt;ЕИОФЛ&gt;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322A2566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5E98DD4" w14:textId="5B763276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&lt;ЕИОУК&gt;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3BF2B457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68FD3B87" w14:textId="61BB922B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4.)</w:t>
            </w:r>
          </w:p>
          <w:p w14:paraId="55E1A6A6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4CC30AC4" w14:textId="777711D1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32.) </w:t>
            </w:r>
          </w:p>
          <w:p w14:paraId="7180E096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7834BD18" w14:textId="6DA691AB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  <w:p w14:paraId="1A47436C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3AF249E5" w14:textId="72C1E5F7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18.)</w:t>
            </w:r>
          </w:p>
          <w:p w14:paraId="7C09B0DA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AD29328" w14:textId="0121C8EC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  <w:lang w:val="en-US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  <w:p w14:paraId="1B643808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6EC63DDB" w14:textId="2933CA52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  <w:lang w:val="en-US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  <w:tr w:rsidR="00251F8F" w:rsidRPr="00730BFE" w14:paraId="6540D440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29AB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СНИЛС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63C2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СНИЛС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CCC2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3307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T(=14)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5374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8705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СНИЛСТип</w:t>
            </w:r>
            <w:proofErr w:type="spellEnd"/>
            <w:r w:rsidRPr="00730BFE">
              <w:rPr>
                <w:szCs w:val="26"/>
              </w:rPr>
              <w:t xml:space="preserve">&gt;. </w:t>
            </w:r>
          </w:p>
          <w:p w14:paraId="4790AAA6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</w:t>
            </w:r>
          </w:p>
          <w:p w14:paraId="13EF885C" w14:textId="77777777" w:rsidR="00251F8F" w:rsidRPr="00730BFE" w:rsidRDefault="00251F8F" w:rsidP="00AF301E">
            <w:pPr>
              <w:spacing w:before="0" w:after="0"/>
              <w:ind w:left="413" w:firstLine="0"/>
              <w:rPr>
                <w:szCs w:val="26"/>
              </w:rPr>
            </w:pPr>
            <w:r w:rsidRPr="00730BFE">
              <w:rPr>
                <w:szCs w:val="26"/>
              </w:rPr>
              <w:t>[0-9]{3}\-[0-9]{3}\-[0-9]{3}\-[0-9]{2} |</w:t>
            </w:r>
          </w:p>
          <w:p w14:paraId="674EF408" w14:textId="77777777" w:rsidR="00251F8F" w:rsidRPr="00730BFE" w:rsidRDefault="00251F8F" w:rsidP="00AF301E">
            <w:pPr>
              <w:spacing w:before="0" w:after="0"/>
              <w:ind w:left="413" w:firstLine="0"/>
              <w:rPr>
                <w:szCs w:val="26"/>
              </w:rPr>
            </w:pPr>
            <w:r w:rsidRPr="00730BFE">
              <w:rPr>
                <w:szCs w:val="26"/>
              </w:rPr>
              <w:t>[0-9]{3}\-[0-9]{3}\-[0-9]{3} [0-9]{2}.</w:t>
            </w:r>
          </w:p>
          <w:p w14:paraId="5AF4C31A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7AEDA15F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0954AD0E" w14:textId="761E22F1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&lt;ЕИОФЛ&gt;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107FA929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C8950C8" w14:textId="221D4CC3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&lt;ЕИОУК&gt;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0AECB5B1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36030125" w14:textId="50785D19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32.) </w:t>
            </w:r>
          </w:p>
          <w:p w14:paraId="2C4FCAF9" w14:textId="77777777" w:rsidR="00251F8F" w:rsidRPr="00730BFE" w:rsidRDefault="00251F8F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C2A86D4" w14:textId="54E02D2E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  <w:p w14:paraId="56833AB9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3709E88" w14:textId="1B61A3FF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3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20.)</w:t>
            </w:r>
          </w:p>
          <w:p w14:paraId="127E7A49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92602D0" w14:textId="3E5A5B0D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18.)</w:t>
            </w:r>
          </w:p>
          <w:p w14:paraId="62469331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4889B064" w14:textId="3049FC3A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  <w:tr w:rsidR="00251F8F" w:rsidRPr="00730BFE" w14:paraId="31EEDFBA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98FC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Должность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A714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9890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A52E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9985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6BEB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251F8F" w:rsidRPr="00730BFE" w14:paraId="32764B9B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B5BE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Документ, подтверждающий полномочия лица, действующего без доверенности / руководителя иностранного юридического лица / руководителя филиала (аккредитованного представительства) иностранного юридического лица / руководителя филиала (обособленного подразделения) юридического лица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0553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ДокПдтв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300C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0F9C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7F94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3B8A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ДокПдтвТип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6E31F0C0" w14:textId="78A1F30B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35.</w:t>
            </w:r>
          </w:p>
          <w:p w14:paraId="0CEDEADE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E57F688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включен третий флаг и:</w:t>
            </w:r>
          </w:p>
          <w:p w14:paraId="2F997581" w14:textId="31A77A0F" w:rsidR="00251F8F" w:rsidRPr="00730BFE" w:rsidRDefault="00251F8F" w:rsidP="005E2BEC">
            <w:pPr>
              <w:numPr>
                <w:ilvl w:val="0"/>
                <w:numId w:val="19"/>
              </w:numPr>
              <w:tabs>
                <w:tab w:val="left" w:pos="2974"/>
              </w:tabs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&lt;ЕИОФЛ&gt;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2D3DB540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335F147E" w14:textId="538D568E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&lt;ЕИОУК&gt;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61A2011C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F11791F" w14:textId="2674D7FE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32.)  </w:t>
            </w:r>
          </w:p>
          <w:p w14:paraId="7C606DF4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A6725B9" w14:textId="63717881" w:rsidR="00251F8F" w:rsidRPr="00730BFE" w:rsidRDefault="00251F8F" w:rsidP="005E2BEC">
            <w:pPr>
              <w:numPr>
                <w:ilvl w:val="0"/>
                <w:numId w:val="1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  <w:p w14:paraId="021EFC42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79C01F7A" w14:textId="23917D0F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4.)</w:t>
            </w:r>
          </w:p>
          <w:p w14:paraId="5A8491AB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2AD531C0" w14:textId="41E31B33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  <w:p w14:paraId="4FE26A6A" w14:textId="77777777" w:rsidR="00251F8F" w:rsidRPr="00730BFE" w:rsidRDefault="00251F8F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3C195247" w14:textId="07B95E3D" w:rsidR="00251F8F" w:rsidRPr="00730BFE" w:rsidRDefault="00251F8F" w:rsidP="005E2BEC">
            <w:pPr>
              <w:numPr>
                <w:ilvl w:val="0"/>
                <w:numId w:val="1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  <w:tr w:rsidR="00251F8F" w:rsidRPr="00730BFE" w14:paraId="18389A68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3CAA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физическом лице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146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CCAA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4E41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EBCE" w14:textId="77777777" w:rsidR="00251F8F" w:rsidRPr="00730BFE" w:rsidRDefault="00251F8F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0FA9" w14:textId="77777777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СведФЛТип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583F875B" w14:textId="318DE435" w:rsidR="00251F8F" w:rsidRPr="00730BFE" w:rsidRDefault="00251F8F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33</w:t>
            </w:r>
          </w:p>
        </w:tc>
      </w:tr>
    </w:tbl>
    <w:p w14:paraId="1B43D2BE" w14:textId="77777777" w:rsidR="00251F8F" w:rsidRPr="00730BFE" w:rsidRDefault="00251F8F">
      <w:pPr>
        <w:spacing w:before="0" w:after="0"/>
        <w:ind w:firstLine="0"/>
        <w:jc w:val="left"/>
        <w:rPr>
          <w:caps/>
          <w:szCs w:val="26"/>
        </w:rPr>
      </w:pPr>
      <w:r w:rsidRPr="00730BFE">
        <w:rPr>
          <w:caps/>
          <w:szCs w:val="26"/>
        </w:rPr>
        <w:br w:type="page"/>
      </w:r>
    </w:p>
    <w:p w14:paraId="4E885448" w14:textId="3A751E61" w:rsidR="00AF301E" w:rsidRPr="00730BFE" w:rsidRDefault="00F05194" w:rsidP="00416D73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10 Сведения об иностранном юридическом лице (или филиале (аккредитованном представительстве) иностранного юридического лица) (</w:t>
      </w:r>
      <w:proofErr w:type="spellStart"/>
      <w:r w:rsidR="00AF301E" w:rsidRPr="00730BFE">
        <w:t>ИнОргДоверТип</w:t>
      </w:r>
      <w:proofErr w:type="spellEnd"/>
      <w:r w:rsidR="00AF301E" w:rsidRPr="00730BFE">
        <w:t>)</w:t>
      </w:r>
    </w:p>
    <w:tbl>
      <w:tblPr>
        <w:tblW w:w="15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2"/>
        <w:gridCol w:w="2166"/>
        <w:gridCol w:w="1290"/>
        <w:gridCol w:w="1300"/>
        <w:gridCol w:w="2051"/>
        <w:gridCol w:w="4754"/>
      </w:tblGrid>
      <w:tr w:rsidR="00AF301E" w:rsidRPr="00730BFE" w14:paraId="7D786448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16397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A6F52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18979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D3AF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4C539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2FF93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6F71A40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0BE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об иностранном юридическом лице / Сведения о филиале (аккредитованном представительстве) иностранного юридического лица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60F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СвИнОрг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6DE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0B6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773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2C9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СвИнОргТип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B8E5C25" w14:textId="4CAD36B4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 xml:space="preserve">31 </w:t>
            </w:r>
          </w:p>
        </w:tc>
      </w:tr>
      <w:tr w:rsidR="00AF301E" w:rsidRPr="00730BFE" w14:paraId="1FA9EFB0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56F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руководителе иностранного юридического лица / Сведения о руководите филиала (аккредитованного представительства) иностранного юридического лица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309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СвРукОП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175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B34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C37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ОМ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99E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84CEFF0" w14:textId="3F24887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9</w:t>
            </w:r>
          </w:p>
          <w:p w14:paraId="4A9DB80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</w:tbl>
    <w:p w14:paraId="2A244DC8" w14:textId="24554267" w:rsidR="00251F8F" w:rsidRPr="00730BFE" w:rsidRDefault="00251F8F">
      <w:pPr>
        <w:spacing w:before="0" w:after="0"/>
        <w:ind w:firstLine="0"/>
        <w:jc w:val="left"/>
        <w:rPr>
          <w:caps/>
          <w:szCs w:val="26"/>
        </w:rPr>
      </w:pPr>
      <w:r w:rsidRPr="00730BFE">
        <w:rPr>
          <w:caps/>
          <w:szCs w:val="26"/>
        </w:rPr>
        <w:br w:type="page"/>
      </w:r>
    </w:p>
    <w:p w14:paraId="555CF22D" w14:textId="111F78F2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11 Сведения об индивидуальном предпринимателе (</w:t>
      </w:r>
      <w:proofErr w:type="spellStart"/>
      <w:r w:rsidR="00AF301E" w:rsidRPr="00730BFE">
        <w:t>СведИПТип</w:t>
      </w:r>
      <w:proofErr w:type="spellEnd"/>
      <w:r w:rsidR="00AF301E" w:rsidRPr="00730BFE">
        <w:t>)</w:t>
      </w:r>
    </w:p>
    <w:tbl>
      <w:tblPr>
        <w:tblW w:w="15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3"/>
        <w:gridCol w:w="2163"/>
        <w:gridCol w:w="1290"/>
        <w:gridCol w:w="1290"/>
        <w:gridCol w:w="2051"/>
        <w:gridCol w:w="4782"/>
      </w:tblGrid>
      <w:tr w:rsidR="00AF301E" w:rsidRPr="00730BFE" w14:paraId="3D46D707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C38DE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26A8F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2BBB8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C5262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56257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E780D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58598FA7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0B5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Статус участника нотариального действия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2D1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СтУчНД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004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7D7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C1C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F74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39389F5C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101 – Заявитель |</w:t>
            </w:r>
            <w:r w:rsidRPr="00730BFE">
              <w:rPr>
                <w:szCs w:val="26"/>
              </w:rPr>
              <w:br/>
              <w:t>102 – Заявитель, являющийся одновременно представителем |</w:t>
            </w:r>
            <w:r w:rsidRPr="00730BFE">
              <w:rPr>
                <w:szCs w:val="26"/>
              </w:rPr>
              <w:br/>
              <w:t>299 – Представитель |</w:t>
            </w:r>
            <w:r w:rsidRPr="00730BFE">
              <w:rPr>
                <w:szCs w:val="26"/>
              </w:rPr>
              <w:br/>
              <w:t>301 – Рукоприкладчик |</w:t>
            </w:r>
            <w:r w:rsidRPr="00730BFE">
              <w:rPr>
                <w:szCs w:val="26"/>
              </w:rPr>
              <w:br/>
              <w:t>303 – Переводчик |</w:t>
            </w:r>
            <w:r w:rsidRPr="00730BFE">
              <w:rPr>
                <w:szCs w:val="26"/>
              </w:rPr>
              <w:br/>
              <w:t>399 – Иное лицо, принимавшее участие в совершении нотариального действия.</w:t>
            </w:r>
          </w:p>
          <w:p w14:paraId="4C465F5E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  <w:p w14:paraId="42C575E9" w14:textId="3C03727E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 и:</w:t>
            </w:r>
          </w:p>
          <w:p w14:paraId="2C49408A" w14:textId="6220D728" w:rsidR="00AF301E" w:rsidRPr="00730BFE" w:rsidRDefault="00AF301E" w:rsidP="005E2BEC">
            <w:pPr>
              <w:numPr>
                <w:ilvl w:val="0"/>
                <w:numId w:val="2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&lt;ЕИОИП&gt;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113DC042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9055A74" w14:textId="7178CA51" w:rsidR="00AF301E" w:rsidRPr="00730BFE" w:rsidRDefault="00AF301E" w:rsidP="005E2BEC">
            <w:pPr>
              <w:numPr>
                <w:ilvl w:val="0"/>
                <w:numId w:val="2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3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4.)</w:t>
            </w:r>
          </w:p>
          <w:p w14:paraId="2D6BC9A4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B236695" w14:textId="293D8591" w:rsidR="00AF301E" w:rsidRPr="00730BFE" w:rsidRDefault="00AF301E" w:rsidP="005E2BEC">
            <w:pPr>
              <w:numPr>
                <w:ilvl w:val="0"/>
                <w:numId w:val="2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  <w:p w14:paraId="382318FA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35820729" w14:textId="1AFF65FD" w:rsidR="00AF301E" w:rsidRPr="00730BFE" w:rsidRDefault="00AF301E" w:rsidP="005E2BEC">
            <w:pPr>
              <w:numPr>
                <w:ilvl w:val="0"/>
                <w:numId w:val="2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</w:tc>
      </w:tr>
      <w:tr w:rsidR="00AF301E" w:rsidRPr="00730BFE" w14:paraId="5E9FDAC0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D8C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Наименование индивидуального предпринимателя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2AD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8C4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DB5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2DA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87CE" w14:textId="1C960A1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второй флаг</w:t>
            </w:r>
          </w:p>
        </w:tc>
      </w:tr>
      <w:tr w:rsidR="00AF301E" w:rsidRPr="00730BFE" w14:paraId="078845F6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EDB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ОГРНИП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4F0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ОГРНИП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46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C79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A75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E3B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ОГРНИПТип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4C9A9E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 [0-9]{15}</w:t>
            </w:r>
          </w:p>
        </w:tc>
      </w:tr>
      <w:tr w:rsidR="00AF301E" w:rsidRPr="00730BFE" w14:paraId="64B2C52D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9A9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ИНН индивидуального предпринимателя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D9A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F81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C12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BD3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103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ИННФЛТип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233472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043E4A3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([0-9]{1}[1-9]{1}|[1-9]{1}[0-9]{1})[0-9]{10}</w:t>
            </w:r>
          </w:p>
        </w:tc>
      </w:tr>
      <w:tr w:rsidR="00AF301E" w:rsidRPr="00730BFE" w14:paraId="45CA98DB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36F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СНИЛС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744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СНИЛС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8E4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3D1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T(=14)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51C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541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СНИЛСТип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272A393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</w:t>
            </w:r>
          </w:p>
          <w:p w14:paraId="19E2EA86" w14:textId="77777777" w:rsidR="00AF301E" w:rsidRPr="00730BFE" w:rsidRDefault="00AF301E" w:rsidP="00AF301E">
            <w:pPr>
              <w:spacing w:before="0" w:after="0"/>
              <w:ind w:left="24"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[0-9]{3}\-[0-9]{3}\-[0-9]{3}\-[0-9]{2} | </w:t>
            </w:r>
          </w:p>
          <w:p w14:paraId="314BD8D8" w14:textId="77777777" w:rsidR="00AF301E" w:rsidRPr="00730BFE" w:rsidRDefault="00AF301E" w:rsidP="00AF301E">
            <w:pPr>
              <w:spacing w:before="0" w:after="0"/>
              <w:ind w:left="24" w:firstLine="0"/>
              <w:rPr>
                <w:szCs w:val="26"/>
              </w:rPr>
            </w:pPr>
            <w:r w:rsidRPr="00730BFE">
              <w:rPr>
                <w:szCs w:val="26"/>
              </w:rPr>
              <w:t>[0-9]{3}\-[0-9]{3}\-[0-9]{3} [0-9]{2}</w:t>
            </w:r>
          </w:p>
        </w:tc>
      </w:tr>
      <w:tr w:rsidR="00AF301E" w:rsidRPr="00730BFE" w14:paraId="43BD12AA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E0D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Документ, подтверждающий полномочия единоличного исполнительного органа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D62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ДокПдтв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55A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B5B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646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7F9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ДокПдтвТип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284E97F5" w14:textId="0E6A0CF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35.</w:t>
            </w:r>
          </w:p>
          <w:p w14:paraId="6A28576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28AD527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включен третий флаг и:</w:t>
            </w:r>
          </w:p>
          <w:p w14:paraId="1C40C552" w14:textId="23E06A27" w:rsidR="00AF301E" w:rsidRPr="00730BFE" w:rsidRDefault="00AF301E" w:rsidP="005E2BEC">
            <w:pPr>
              <w:numPr>
                <w:ilvl w:val="0"/>
                <w:numId w:val="21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&lt;ЕИОИП&gt;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7BDE8F76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2432964F" w14:textId="2568B188" w:rsidR="00AF301E" w:rsidRPr="00730BFE" w:rsidRDefault="00AF301E" w:rsidP="005E2BEC">
            <w:pPr>
              <w:numPr>
                <w:ilvl w:val="0"/>
                <w:numId w:val="21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</w:tc>
      </w:tr>
      <w:tr w:rsidR="00AF301E" w:rsidRPr="00730BFE" w14:paraId="15DB2663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E5E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физическом лице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19E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68D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DE1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29A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5A3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СведФЛТип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453972C" w14:textId="6B8ABFA6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33</w:t>
            </w:r>
          </w:p>
        </w:tc>
      </w:tr>
    </w:tbl>
    <w:p w14:paraId="7C7103B9" w14:textId="77777777" w:rsidR="00D67CA9" w:rsidRDefault="00D67CA9" w:rsidP="00D67CA9"/>
    <w:p w14:paraId="135C6EAC" w14:textId="4F6716CD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12 Передоверие (Передов)</w:t>
      </w:r>
    </w:p>
    <w:tbl>
      <w:tblPr>
        <w:tblW w:w="15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4"/>
        <w:gridCol w:w="2166"/>
        <w:gridCol w:w="1290"/>
        <w:gridCol w:w="1300"/>
        <w:gridCol w:w="2051"/>
        <w:gridCol w:w="4772"/>
      </w:tblGrid>
      <w:tr w:rsidR="00AF301E" w:rsidRPr="00730BFE" w14:paraId="25FA9ED7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0E73A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76DBB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D757A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4AF55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B2E99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B9122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15FF58B9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5FD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Признак наличия доверенности, выданной в порядке передоверия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BA3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ПрНалПередов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331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trike/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C20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trike/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B47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trike/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902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40BFAD2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0 – нет |</w:t>
            </w:r>
          </w:p>
          <w:p w14:paraId="14623105" w14:textId="77777777" w:rsidR="00AF301E" w:rsidRPr="00730BFE" w:rsidRDefault="00AF301E" w:rsidP="00AF301E">
            <w:pPr>
              <w:spacing w:before="0" w:after="0"/>
              <w:ind w:firstLine="0"/>
              <w:rPr>
                <w:strike/>
                <w:szCs w:val="26"/>
              </w:rPr>
            </w:pPr>
            <w:r w:rsidRPr="00730BFE">
              <w:rPr>
                <w:szCs w:val="26"/>
              </w:rPr>
              <w:t>1 – да</w:t>
            </w:r>
          </w:p>
        </w:tc>
      </w:tr>
      <w:tr w:rsidR="00AF301E" w:rsidRPr="00730BFE" w14:paraId="4DDDCA7B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64C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первоначальной доверенности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3F1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СвПервДовер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373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1B1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2BD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423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СвПервДоверТип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31D184BB" w14:textId="774961A4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 xml:space="preserve">13 </w:t>
            </w:r>
          </w:p>
        </w:tc>
      </w:tr>
      <w:tr w:rsidR="00AF301E" w:rsidRPr="00730BFE" w14:paraId="5C27472A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B4A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доверенности, на основании которой осуществляется передоверие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B6E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СвПередов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355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8B9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02E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836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СвПервДоверТип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6EE4E42F" w14:textId="41392AAE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13.</w:t>
            </w:r>
          </w:p>
          <w:p w14:paraId="5E12C36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0DF28A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ПрНалПередов</w:t>
            </w:r>
            <w:proofErr w:type="spellEnd"/>
            <w:r w:rsidRPr="00730BFE">
              <w:rPr>
                <w:szCs w:val="26"/>
              </w:rPr>
              <w:t>&gt; = 1</w:t>
            </w:r>
          </w:p>
        </w:tc>
      </w:tr>
      <w:tr w:rsidR="00AF301E" w:rsidRPr="00730BFE" w14:paraId="63505A8D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EE7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доверенности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839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СвПереДовер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6BE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8FA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E02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97F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СвДовТип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7B91B13" w14:textId="7F36780A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 xml:space="preserve">19 </w:t>
            </w:r>
          </w:p>
        </w:tc>
      </w:tr>
      <w:tr w:rsidR="00AF301E" w:rsidRPr="00730BFE" w14:paraId="4EDA7D7C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CB5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лице (лицах), передавшем (передавших) полномочия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5C3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СвПередПолн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5A4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AEE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C9B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ОМ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ECEA" w14:textId="33ECBDD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16</w:t>
            </w:r>
          </w:p>
        </w:tc>
      </w:tr>
      <w:tr w:rsidR="00AF301E" w:rsidRPr="00730BFE" w14:paraId="42764A7F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EBE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лице (лицах), получившем (получивших) полномочия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E9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СвПолучПолн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15E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712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838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ОМ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4E2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СвУпПредТип</w:t>
            </w:r>
            <w:proofErr w:type="spellEnd"/>
            <w:r w:rsidRPr="00730BFE">
              <w:rPr>
                <w:szCs w:val="26"/>
              </w:rPr>
              <w:t xml:space="preserve">&gt;. </w:t>
            </w:r>
          </w:p>
          <w:p w14:paraId="1F0FF6A8" w14:textId="3B06C182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20</w:t>
            </w:r>
          </w:p>
        </w:tc>
      </w:tr>
      <w:tr w:rsidR="00AF301E" w:rsidRPr="00730BFE" w14:paraId="326A43B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BE3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передаваемом (передаваемых) полномочии (полномочиях)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C97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249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3FD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C6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DBA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СвПолнТип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7B97FD7" w14:textId="15DDABD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22</w:t>
            </w:r>
          </w:p>
        </w:tc>
      </w:tr>
      <w:tr w:rsidR="00AF301E" w:rsidRPr="00730BFE" w14:paraId="6DBCF67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401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нотариальном удостоверении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455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СвНотУд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0C4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A20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0D7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1C3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СвНотУдТип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4599550" w14:textId="2B3407A6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25.</w:t>
            </w:r>
          </w:p>
          <w:p w14:paraId="3BC1EE2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9DA7B68" w14:textId="1B4107CA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</w:t>
            </w:r>
          </w:p>
        </w:tc>
      </w:tr>
    </w:tbl>
    <w:p w14:paraId="0415DFC5" w14:textId="4987EEB1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13 Сведения о первоначальной доверенности (или доверенности, на основании которой осуществляется передоверие) (</w:t>
      </w:r>
      <w:proofErr w:type="spellStart"/>
      <w:r w:rsidR="00AF301E" w:rsidRPr="00730BFE">
        <w:t>СвПервДоверТип</w:t>
      </w:r>
      <w:proofErr w:type="spellEnd"/>
      <w:r w:rsidR="00AF301E" w:rsidRPr="00730BFE">
        <w:t>)</w:t>
      </w:r>
    </w:p>
    <w:tbl>
      <w:tblPr>
        <w:tblW w:w="15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5"/>
        <w:gridCol w:w="2371"/>
        <w:gridCol w:w="1290"/>
        <w:gridCol w:w="1297"/>
        <w:gridCol w:w="2051"/>
        <w:gridCol w:w="4745"/>
      </w:tblGrid>
      <w:tr w:rsidR="00AF301E" w:rsidRPr="00730BFE" w14:paraId="5EA3FFDA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362D8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7C9CC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9691B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1388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DC36AF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EB6C3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327AD5C2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480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Признак доверенности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1BB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404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D25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D79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3A6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43CAC314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 – первоначальная доверенность |</w:t>
            </w:r>
          </w:p>
          <w:p w14:paraId="54AAAB4F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2 – доверенность, выданная в порядке передоверия («предыдущая» доверенность)</w:t>
            </w:r>
          </w:p>
        </w:tc>
      </w:tr>
      <w:tr w:rsidR="00AF301E" w:rsidRPr="00730BFE" w14:paraId="7467406D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481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Форма доверенности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B72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ФормДовер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1A2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181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00D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237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1C702A8D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 – в электронной форме в машиночитаемом виде |</w:t>
            </w:r>
          </w:p>
          <w:p w14:paraId="161D12C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2 – на бумажном носителе</w:t>
            </w:r>
          </w:p>
        </w:tc>
      </w:tr>
      <w:tr w:rsidR="00AF301E" w:rsidRPr="00730BFE" w14:paraId="0B2E7C69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7C6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Дата совершения (выдачи) доверенности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36F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ДатаВыдДовер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4AE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1BD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E40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766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xs:date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71EC2EC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0CCC0D7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ГГГГ-ММ-ДД</w:t>
            </w:r>
          </w:p>
        </w:tc>
      </w:tr>
      <w:tr w:rsidR="00AF301E" w:rsidRPr="00730BFE" w14:paraId="37D48EC8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6F4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Срок действия доверенности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09C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СрокДейст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BFC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2C4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649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0BA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xs:date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C9A714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1BF8EE2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ГГГГ-ММ-ДД</w:t>
            </w:r>
          </w:p>
        </w:tc>
      </w:tr>
      <w:tr w:rsidR="00AF301E" w:rsidRPr="00730BFE" w14:paraId="6C8CB7D2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4ED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 xml:space="preserve">Внутренний номер первоначальной доверенности 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8E0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ВнНомДоверПерв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E4F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8B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FF2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949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ПрДовер</w:t>
            </w:r>
            <w:proofErr w:type="spellEnd"/>
            <w:r w:rsidRPr="00730BFE">
              <w:rPr>
                <w:szCs w:val="26"/>
              </w:rPr>
              <w:t xml:space="preserve">&gt; = 1 </w:t>
            </w:r>
          </w:p>
        </w:tc>
      </w:tr>
      <w:tr w:rsidR="00AF301E" w:rsidRPr="00730BFE" w14:paraId="36C33CDA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ED3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Внутренний номер доверенности, на основании которой осуществляется передоверие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856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ВнНомДовер</w:t>
            </w:r>
            <w:proofErr w:type="spellEnd"/>
            <w:r w:rsidRPr="00730BFE">
              <w:rPr>
                <w:szCs w:val="26"/>
                <w:lang w:val="en-US"/>
              </w:rPr>
              <w:t>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E1F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965C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D9A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1C1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ПрДовер</w:t>
            </w:r>
            <w:proofErr w:type="spellEnd"/>
            <w:r w:rsidRPr="00730BFE">
              <w:rPr>
                <w:szCs w:val="26"/>
              </w:rPr>
              <w:t>&gt; = 2</w:t>
            </w:r>
          </w:p>
        </w:tc>
      </w:tr>
      <w:tr w:rsidR="00AF301E" w:rsidRPr="00730BFE" w14:paraId="3CD88468" w14:textId="77777777" w:rsidTr="00AF301E">
        <w:trPr>
          <w:cantSplit/>
          <w:trHeight w:val="2237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4E4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Единый регистрационный номер первоначальной доверенности </w:t>
            </w:r>
          </w:p>
          <w:p w14:paraId="22813CB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5303840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48EE212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727A5F4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5BA63B0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33253E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0CCA9EA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B08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НомДоверПерв</w:t>
            </w:r>
            <w:proofErr w:type="spellEnd"/>
          </w:p>
          <w:p w14:paraId="0463FDD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0B0CC9D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04A7F63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EC1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  <w:p w14:paraId="311A78A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5F93D5B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457AC40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11BEB4E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5C2FE26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8DD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T(=36)</w:t>
            </w:r>
          </w:p>
          <w:p w14:paraId="60AB1CF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1F832D1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06657A6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7E15EAA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29D8FB9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A1F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  <w:p w14:paraId="654CAA9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4938347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0C42D25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242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6D53D01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[\da-fA-F]{8}-[\da-fA-F]{4}-[\da-fA-F]{4}-[\da-fA-F]{4}-[\da-fA-F]{12}.</w:t>
            </w:r>
          </w:p>
          <w:p w14:paraId="43641B1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7270157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50F5A8AA" w14:textId="77777777" w:rsidR="00AF301E" w:rsidRPr="00730BFE" w:rsidRDefault="00AF301E" w:rsidP="005E2BEC">
            <w:pPr>
              <w:numPr>
                <w:ilvl w:val="0"/>
                <w:numId w:val="2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ПрДовер</w:t>
            </w:r>
            <w:proofErr w:type="spellEnd"/>
            <w:r w:rsidRPr="00730BFE">
              <w:rPr>
                <w:szCs w:val="26"/>
              </w:rPr>
              <w:t xml:space="preserve">&gt; = 1 </w:t>
            </w:r>
          </w:p>
          <w:p w14:paraId="7B546196" w14:textId="77777777" w:rsidR="00AF301E" w:rsidRPr="00730BFE" w:rsidRDefault="00AF301E" w:rsidP="00AF301E">
            <w:pPr>
              <w:spacing w:before="0" w:after="0"/>
              <w:ind w:left="771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 xml:space="preserve">и </w:t>
            </w:r>
          </w:p>
          <w:p w14:paraId="6F30C3E8" w14:textId="77777777" w:rsidR="00AF301E" w:rsidRPr="00730BFE" w:rsidRDefault="00AF301E" w:rsidP="005E2BEC">
            <w:pPr>
              <w:numPr>
                <w:ilvl w:val="0"/>
                <w:numId w:val="2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ФормДовер</w:t>
            </w:r>
            <w:proofErr w:type="spellEnd"/>
            <w:r w:rsidRPr="00730BFE">
              <w:rPr>
                <w:szCs w:val="26"/>
              </w:rPr>
              <w:t xml:space="preserve">&gt; = 1 </w:t>
            </w:r>
          </w:p>
        </w:tc>
      </w:tr>
      <w:tr w:rsidR="00AF301E" w:rsidRPr="00730BFE" w14:paraId="3B92B710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DA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Единый регистрационный номер доверенности, на основании которой осуществляется передоверие</w:t>
            </w:r>
          </w:p>
          <w:p w14:paraId="4780A6C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107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НомДоверN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557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4EF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0AB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E66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02DC609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[\da-fA-F]{8}-[\da-fA-F]{4}-[\da-fA-F]{4}-[\da-fA-F]{4}-[\da-fA-F]{12}.</w:t>
            </w:r>
          </w:p>
          <w:p w14:paraId="5B72C39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5CC67B4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45745A90" w14:textId="77777777" w:rsidR="00AF301E" w:rsidRPr="00730BFE" w:rsidRDefault="00AF301E" w:rsidP="005E2BEC">
            <w:pPr>
              <w:numPr>
                <w:ilvl w:val="0"/>
                <w:numId w:val="2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ПрДовер</w:t>
            </w:r>
            <w:proofErr w:type="spellEnd"/>
            <w:r w:rsidRPr="00730BFE">
              <w:rPr>
                <w:szCs w:val="26"/>
              </w:rPr>
              <w:t xml:space="preserve">&gt; = 2 </w:t>
            </w:r>
          </w:p>
          <w:p w14:paraId="1BC32540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 xml:space="preserve">и </w:t>
            </w:r>
          </w:p>
          <w:p w14:paraId="2878C10C" w14:textId="77777777" w:rsidR="00AF301E" w:rsidRPr="00730BFE" w:rsidRDefault="00AF301E" w:rsidP="005E2BEC">
            <w:pPr>
              <w:numPr>
                <w:ilvl w:val="0"/>
                <w:numId w:val="2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ФормДовер</w:t>
            </w:r>
            <w:proofErr w:type="spellEnd"/>
            <w:r w:rsidRPr="00730BFE">
              <w:rPr>
                <w:szCs w:val="26"/>
              </w:rPr>
              <w:t>&gt; = 1</w:t>
            </w:r>
          </w:p>
        </w:tc>
      </w:tr>
      <w:tr w:rsidR="00AF301E" w:rsidRPr="00730BFE" w14:paraId="5814530D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A22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Регистрационный номер первоначальной доверенности в реестре нотариальных действий</w:t>
            </w:r>
          </w:p>
          <w:p w14:paraId="4FAA74A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594922B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65C6E68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C86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НомРНДПерв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EF3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800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244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878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</w:t>
            </w:r>
          </w:p>
          <w:p w14:paraId="27E870C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1</w:t>
            </w:r>
            <w:r w:rsidRPr="00730BFE">
              <w:rPr>
                <w:szCs w:val="26"/>
              </w:rPr>
              <w:t>/Х</w:t>
            </w:r>
            <w:r w:rsidRPr="00730BFE">
              <w:rPr>
                <w:szCs w:val="26"/>
                <w:vertAlign w:val="subscript"/>
              </w:rPr>
              <w:t>2</w:t>
            </w:r>
            <w:r w:rsidRPr="00730BFE">
              <w:rPr>
                <w:szCs w:val="26"/>
              </w:rPr>
              <w:t>-н/Х</w:t>
            </w:r>
            <w:r w:rsidRPr="00730BFE">
              <w:rPr>
                <w:szCs w:val="26"/>
                <w:vertAlign w:val="subscript"/>
              </w:rPr>
              <w:t>3</w:t>
            </w:r>
            <w:r w:rsidRPr="00730BFE">
              <w:rPr>
                <w:szCs w:val="26"/>
              </w:rPr>
              <w:t>-Х</w:t>
            </w:r>
            <w:r w:rsidRPr="00730BFE">
              <w:rPr>
                <w:szCs w:val="26"/>
                <w:vertAlign w:val="subscript"/>
              </w:rPr>
              <w:t>4</w:t>
            </w:r>
            <w:r w:rsidRPr="00730BFE">
              <w:rPr>
                <w:szCs w:val="26"/>
              </w:rPr>
              <w:t>-Х</w:t>
            </w:r>
            <w:r w:rsidRPr="00730BFE">
              <w:rPr>
                <w:szCs w:val="26"/>
                <w:vertAlign w:val="subscript"/>
              </w:rPr>
              <w:t>5</w:t>
            </w:r>
            <w:r w:rsidRPr="00730BFE">
              <w:rPr>
                <w:szCs w:val="26"/>
              </w:rPr>
              <w:t>-Х</w:t>
            </w:r>
            <w:r w:rsidRPr="00730BFE">
              <w:rPr>
                <w:szCs w:val="26"/>
                <w:vertAlign w:val="subscript"/>
              </w:rPr>
              <w:t xml:space="preserve">6, </w:t>
            </w:r>
            <w:r w:rsidRPr="00730BFE">
              <w:rPr>
                <w:szCs w:val="26"/>
              </w:rPr>
              <w:t>где:</w:t>
            </w:r>
          </w:p>
          <w:p w14:paraId="1B3AAD5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1</w:t>
            </w:r>
            <w:r w:rsidRPr="00730BFE">
              <w:rPr>
                <w:szCs w:val="26"/>
              </w:rPr>
              <w:t xml:space="preserve"> – ровно 2 цифры от 0 до 9</w:t>
            </w:r>
          </w:p>
          <w:p w14:paraId="351823B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2</w:t>
            </w:r>
            <w:r w:rsidRPr="00730BFE">
              <w:rPr>
                <w:szCs w:val="26"/>
              </w:rPr>
              <w:t xml:space="preserve"> – от 1 до 5 цифр от 0 до 9</w:t>
            </w:r>
          </w:p>
          <w:p w14:paraId="7A1FFAA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3</w:t>
            </w:r>
            <w:r w:rsidRPr="00730BFE">
              <w:rPr>
                <w:szCs w:val="26"/>
              </w:rPr>
              <w:t xml:space="preserve"> – ровно 2 цифры от 0 до 9</w:t>
            </w:r>
          </w:p>
          <w:p w14:paraId="37DFAF3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4</w:t>
            </w:r>
            <w:r w:rsidRPr="00730BFE">
              <w:rPr>
                <w:szCs w:val="26"/>
              </w:rPr>
              <w:t xml:space="preserve"> – ровно 4 цифры от 0 до 9</w:t>
            </w:r>
          </w:p>
          <w:p w14:paraId="1B517CA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5</w:t>
            </w:r>
            <w:r w:rsidRPr="00730BFE">
              <w:rPr>
                <w:szCs w:val="26"/>
              </w:rPr>
              <w:t xml:space="preserve"> – от 1 до 3 цифр от 0 до 9</w:t>
            </w:r>
          </w:p>
          <w:p w14:paraId="20285BA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6</w:t>
            </w:r>
            <w:r w:rsidRPr="00730BFE">
              <w:rPr>
                <w:szCs w:val="26"/>
              </w:rPr>
              <w:t xml:space="preserve"> – от 1 до 5 цифр от 0 до 9</w:t>
            </w:r>
          </w:p>
          <w:p w14:paraId="474FE91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5FAEA4C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49F506D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может включаться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ПрДовер</w:t>
            </w:r>
            <w:proofErr w:type="spellEnd"/>
            <w:r w:rsidRPr="00730BFE">
              <w:rPr>
                <w:szCs w:val="26"/>
              </w:rPr>
              <w:t>&gt; = 1</w:t>
            </w:r>
          </w:p>
        </w:tc>
      </w:tr>
      <w:tr w:rsidR="00AF301E" w:rsidRPr="00730BFE" w14:paraId="5D38DDD0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F79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Регистрационный номер доверенности в реестре нотариальных действий, на основании которой осуществляется передоверие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E60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НомРНД</w:t>
            </w:r>
            <w:proofErr w:type="spellEnd"/>
            <w:r w:rsidRPr="00730BFE">
              <w:rPr>
                <w:szCs w:val="26"/>
                <w:lang w:val="en-US"/>
              </w:rPr>
              <w:t>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6F0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685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853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4E5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</w:t>
            </w:r>
          </w:p>
          <w:p w14:paraId="52F5398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1</w:t>
            </w:r>
            <w:r w:rsidRPr="00730BFE">
              <w:rPr>
                <w:szCs w:val="26"/>
              </w:rPr>
              <w:t>/Х</w:t>
            </w:r>
            <w:r w:rsidRPr="00730BFE">
              <w:rPr>
                <w:szCs w:val="26"/>
                <w:vertAlign w:val="subscript"/>
              </w:rPr>
              <w:t>2</w:t>
            </w:r>
            <w:r w:rsidRPr="00730BFE">
              <w:rPr>
                <w:szCs w:val="26"/>
              </w:rPr>
              <w:t>-н/Х</w:t>
            </w:r>
            <w:r w:rsidRPr="00730BFE">
              <w:rPr>
                <w:szCs w:val="26"/>
                <w:vertAlign w:val="subscript"/>
              </w:rPr>
              <w:t>3</w:t>
            </w:r>
            <w:r w:rsidRPr="00730BFE">
              <w:rPr>
                <w:szCs w:val="26"/>
              </w:rPr>
              <w:t>-Х</w:t>
            </w:r>
            <w:r w:rsidRPr="00730BFE">
              <w:rPr>
                <w:szCs w:val="26"/>
                <w:vertAlign w:val="subscript"/>
              </w:rPr>
              <w:t>4</w:t>
            </w:r>
            <w:r w:rsidRPr="00730BFE">
              <w:rPr>
                <w:szCs w:val="26"/>
              </w:rPr>
              <w:t>-Х</w:t>
            </w:r>
            <w:r w:rsidRPr="00730BFE">
              <w:rPr>
                <w:szCs w:val="26"/>
                <w:vertAlign w:val="subscript"/>
              </w:rPr>
              <w:t>5</w:t>
            </w:r>
            <w:r w:rsidRPr="00730BFE">
              <w:rPr>
                <w:szCs w:val="26"/>
              </w:rPr>
              <w:t>-Х</w:t>
            </w:r>
            <w:r w:rsidRPr="00730BFE">
              <w:rPr>
                <w:szCs w:val="26"/>
                <w:vertAlign w:val="subscript"/>
              </w:rPr>
              <w:t xml:space="preserve">6, </w:t>
            </w:r>
            <w:r w:rsidRPr="00730BFE">
              <w:rPr>
                <w:szCs w:val="26"/>
              </w:rPr>
              <w:t>где:</w:t>
            </w:r>
          </w:p>
          <w:p w14:paraId="24AC7BF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1</w:t>
            </w:r>
            <w:r w:rsidRPr="00730BFE">
              <w:rPr>
                <w:szCs w:val="26"/>
              </w:rPr>
              <w:t xml:space="preserve"> – ровно 2 цифры от 0 до 9</w:t>
            </w:r>
          </w:p>
          <w:p w14:paraId="081C3B4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2</w:t>
            </w:r>
            <w:r w:rsidRPr="00730BFE">
              <w:rPr>
                <w:szCs w:val="26"/>
              </w:rPr>
              <w:t xml:space="preserve"> – от 1 до 5 цифр от 0 до 9</w:t>
            </w:r>
          </w:p>
          <w:p w14:paraId="3E1ABB0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3</w:t>
            </w:r>
            <w:r w:rsidRPr="00730BFE">
              <w:rPr>
                <w:szCs w:val="26"/>
              </w:rPr>
              <w:t xml:space="preserve"> – ровно 2 цифры от 0 до 9</w:t>
            </w:r>
          </w:p>
          <w:p w14:paraId="2285EA2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4</w:t>
            </w:r>
            <w:r w:rsidRPr="00730BFE">
              <w:rPr>
                <w:szCs w:val="26"/>
              </w:rPr>
              <w:t xml:space="preserve"> – ровно 4 цифры от 0 до 9</w:t>
            </w:r>
          </w:p>
          <w:p w14:paraId="06741E7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5</w:t>
            </w:r>
            <w:r w:rsidRPr="00730BFE">
              <w:rPr>
                <w:szCs w:val="26"/>
              </w:rPr>
              <w:t xml:space="preserve"> – от 1 до 3 цифр от 0 до 9</w:t>
            </w:r>
          </w:p>
          <w:p w14:paraId="2FC1048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6</w:t>
            </w:r>
            <w:r w:rsidRPr="00730BFE">
              <w:rPr>
                <w:szCs w:val="26"/>
              </w:rPr>
              <w:t xml:space="preserve"> – от 1 до 5 цифр от 0 до 9</w:t>
            </w:r>
          </w:p>
          <w:p w14:paraId="1AD7BEA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61BAFAE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может включаться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ПрДовер</w:t>
            </w:r>
            <w:proofErr w:type="spellEnd"/>
            <w:r w:rsidRPr="00730BFE">
              <w:rPr>
                <w:szCs w:val="26"/>
              </w:rPr>
              <w:t>&gt; = 2</w:t>
            </w:r>
          </w:p>
        </w:tc>
      </w:tr>
      <w:tr w:rsidR="00AF301E" w:rsidRPr="00730BFE" w14:paraId="1C718B0E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699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доверителе (доверителях) первоначальной доверенности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082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СвДоверПерв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4D0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F53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24C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НМУ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ED44" w14:textId="1C6AD084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 xml:space="preserve">14. </w:t>
            </w:r>
          </w:p>
          <w:p w14:paraId="2096424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F78E83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ПрДовер</w:t>
            </w:r>
            <w:proofErr w:type="spellEnd"/>
            <w:r w:rsidRPr="00730BFE">
              <w:rPr>
                <w:szCs w:val="26"/>
              </w:rPr>
              <w:t>&gt; = 1</w:t>
            </w:r>
          </w:p>
        </w:tc>
      </w:tr>
      <w:tr w:rsidR="00AF301E" w:rsidRPr="00730BFE" w14:paraId="72A62ADF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257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Сведения о нотариусе, совершившем нотариальное действие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7DA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СвНотДейств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EFB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730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8C67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955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СвНотДействТип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239A5471" w14:textId="26D52764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26</w:t>
            </w:r>
          </w:p>
        </w:tc>
      </w:tr>
      <w:tr w:rsidR="00AF301E" w:rsidRPr="00730BFE" w14:paraId="446C3A82" w14:textId="77777777" w:rsidTr="00AF301E">
        <w:trPr>
          <w:cantSplit/>
          <w:trHeight w:val="170"/>
        </w:trPr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9336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ВРИО нотариуса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758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ВриоНот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A01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DBF2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567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549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ВриоНотТип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72230463" w14:textId="04A59F26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27</w:t>
            </w:r>
          </w:p>
        </w:tc>
      </w:tr>
    </w:tbl>
    <w:p w14:paraId="070D607A" w14:textId="4CE1F35F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14 Сведения о доверителе (доверителях) первоначальной доверенности (</w:t>
      </w:r>
      <w:proofErr w:type="spellStart"/>
      <w:r w:rsidR="00AF301E" w:rsidRPr="00730BFE">
        <w:t>СвДоверПерв</w:t>
      </w:r>
      <w:proofErr w:type="spellEnd"/>
      <w:r w:rsidR="00AF301E" w:rsidRPr="00730BFE">
        <w:t>)</w:t>
      </w:r>
    </w:p>
    <w:tbl>
      <w:tblPr>
        <w:tblW w:w="15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2344"/>
        <w:gridCol w:w="1290"/>
        <w:gridCol w:w="1324"/>
        <w:gridCol w:w="2051"/>
        <w:gridCol w:w="4764"/>
      </w:tblGrid>
      <w:tr w:rsidR="00AF301E" w:rsidRPr="00730BFE" w14:paraId="04F48693" w14:textId="77777777" w:rsidTr="00AF301E">
        <w:trPr>
          <w:cantSplit/>
          <w:trHeight w:val="170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3AD43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EC9FD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BCF51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13421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DBDBF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92DB5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3BDB307C" w14:textId="77777777" w:rsidTr="00AF301E">
        <w:trPr>
          <w:cantSplit/>
          <w:trHeight w:val="170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683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 доверителя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729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498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3E2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FA1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677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35125143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1 - Юридическое лицо |</w:t>
            </w:r>
          </w:p>
          <w:p w14:paraId="1AC450CF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2 - Иностранное юридическое лицо |</w:t>
            </w:r>
          </w:p>
          <w:p w14:paraId="785CC407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3 - Индивидуальный предприниматель |</w:t>
            </w:r>
          </w:p>
          <w:p w14:paraId="19D92E8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4 - Физическое лицо</w:t>
            </w:r>
          </w:p>
        </w:tc>
      </w:tr>
      <w:tr w:rsidR="00AF301E" w:rsidRPr="00730BFE" w14:paraId="018683AD" w14:textId="77777777" w:rsidTr="00AF301E">
        <w:trPr>
          <w:cantSplit/>
          <w:trHeight w:val="170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E26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доверителе первоначальной доверенности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960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ДоверитПерв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94F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A79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255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49C3" w14:textId="3A5096E5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15</w:t>
            </w:r>
          </w:p>
        </w:tc>
      </w:tr>
    </w:tbl>
    <w:p w14:paraId="2076426A" w14:textId="77777777" w:rsidR="00AF301E" w:rsidRPr="00730BFE" w:rsidRDefault="00AF301E" w:rsidP="00AF301E">
      <w:pPr>
        <w:spacing w:before="0" w:after="0"/>
        <w:ind w:firstLine="709"/>
        <w:rPr>
          <w:b/>
          <w:szCs w:val="26"/>
        </w:rPr>
      </w:pPr>
    </w:p>
    <w:p w14:paraId="73DEA9AF" w14:textId="77777777" w:rsidR="00AF301E" w:rsidRPr="00730BFE" w:rsidRDefault="00AF301E" w:rsidP="00AF301E">
      <w:pPr>
        <w:spacing w:before="0" w:after="0"/>
        <w:ind w:firstLine="0"/>
        <w:jc w:val="left"/>
        <w:rPr>
          <w:caps/>
          <w:szCs w:val="26"/>
        </w:rPr>
      </w:pPr>
      <w:r w:rsidRPr="00730BFE">
        <w:rPr>
          <w:b/>
          <w:szCs w:val="26"/>
        </w:rPr>
        <w:br w:type="page"/>
      </w:r>
    </w:p>
    <w:p w14:paraId="4020875D" w14:textId="3A912E80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15 Сведения о доверителе первоначальной доверенности (</w:t>
      </w:r>
      <w:proofErr w:type="spellStart"/>
      <w:r w:rsidR="00AF301E" w:rsidRPr="00730BFE">
        <w:t>ДоверитПерв</w:t>
      </w:r>
      <w:proofErr w:type="spellEnd"/>
      <w:r w:rsidR="00AF301E" w:rsidRPr="00730BFE">
        <w:t>)</w:t>
      </w:r>
    </w:p>
    <w:tbl>
      <w:tblPr>
        <w:tblW w:w="15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2356"/>
        <w:gridCol w:w="1290"/>
        <w:gridCol w:w="1290"/>
        <w:gridCol w:w="2051"/>
        <w:gridCol w:w="4756"/>
      </w:tblGrid>
      <w:tr w:rsidR="00AF301E" w:rsidRPr="00730BFE" w14:paraId="6751A4AB" w14:textId="77777777" w:rsidTr="00AF301E">
        <w:trPr>
          <w:cantSplit/>
          <w:trHeight w:val="170"/>
        </w:trPr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F5C27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332F1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284F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D391A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B87B98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E549E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56A785AF" w14:textId="77777777" w:rsidTr="00AF301E">
        <w:trPr>
          <w:cantSplit/>
          <w:trHeight w:val="170"/>
        </w:trPr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2E5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 юридическом лице   </w:t>
            </w:r>
          </w:p>
          <w:p w14:paraId="7429302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D1C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РосОргДовер</w:t>
            </w:r>
            <w:proofErr w:type="spellEnd"/>
          </w:p>
          <w:p w14:paraId="3E62091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FDE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BB1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421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32F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СвОргТип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CB2FF13" w14:textId="2F009949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30.</w:t>
            </w:r>
          </w:p>
          <w:p w14:paraId="49F0463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21C32678" w14:textId="7D5A4F01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14)</w:t>
            </w:r>
          </w:p>
        </w:tc>
      </w:tr>
      <w:tr w:rsidR="00AF301E" w:rsidRPr="00730BFE" w14:paraId="0CA0FC73" w14:textId="77777777" w:rsidTr="00AF301E">
        <w:trPr>
          <w:cantSplit/>
          <w:trHeight w:val="170"/>
        </w:trPr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E5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об иностранном юридическом лице 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9B6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ИнОргДовер</w:t>
            </w:r>
            <w:proofErr w:type="spellEnd"/>
          </w:p>
          <w:p w14:paraId="4A46C44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  <w:p w14:paraId="17E467D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04E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0C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AC0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D77E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СвИнОргТип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3B2BF123" w14:textId="7703424D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31.</w:t>
            </w:r>
          </w:p>
          <w:p w14:paraId="1FCEA8E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56336470" w14:textId="68364A8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14)</w:t>
            </w:r>
          </w:p>
        </w:tc>
      </w:tr>
      <w:tr w:rsidR="00AF301E" w:rsidRPr="00730BFE" w14:paraId="7E5A0DE0" w14:textId="77777777" w:rsidTr="00AF301E">
        <w:trPr>
          <w:cantSplit/>
          <w:trHeight w:val="170"/>
        </w:trPr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808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об индивидуальном предпринимателе   </w:t>
            </w:r>
          </w:p>
          <w:p w14:paraId="2FAB753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5FBD444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5A0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ИПДовер</w:t>
            </w:r>
            <w:proofErr w:type="spellEnd"/>
          </w:p>
          <w:p w14:paraId="71BBF99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17B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4C5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EB1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B03E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bCs/>
                <w:szCs w:val="26"/>
              </w:rPr>
              <w:t>СведИПТип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58982C43" w14:textId="2F243FB3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11.</w:t>
            </w:r>
          </w:p>
          <w:p w14:paraId="60E6FC5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86BE5C2" w14:textId="1B118CD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3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14)</w:t>
            </w:r>
          </w:p>
        </w:tc>
      </w:tr>
      <w:tr w:rsidR="00AF301E" w:rsidRPr="00730BFE" w14:paraId="5E5C44F7" w14:textId="77777777" w:rsidTr="00AF301E">
        <w:trPr>
          <w:cantSplit/>
          <w:trHeight w:val="170"/>
        </w:trPr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58B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физическом лице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28F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ФЛДовер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8C6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86D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BE4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2C56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ФЛДоверТип</w:t>
            </w:r>
            <w:proofErr w:type="spellEnd"/>
            <w:r w:rsidRPr="00730BFE">
              <w:rPr>
                <w:szCs w:val="26"/>
              </w:rPr>
              <w:t xml:space="preserve">&gt;. </w:t>
            </w:r>
          </w:p>
          <w:p w14:paraId="44B5E630" w14:textId="20520944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32.</w:t>
            </w:r>
          </w:p>
          <w:p w14:paraId="114C9E8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436A416A" w14:textId="5904975D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14)</w:t>
            </w:r>
          </w:p>
        </w:tc>
      </w:tr>
    </w:tbl>
    <w:p w14:paraId="08E96762" w14:textId="77777777" w:rsidR="00D67CA9" w:rsidRPr="00730BFE" w:rsidRDefault="00D67CA9" w:rsidP="00D67CA9"/>
    <w:p w14:paraId="230E4B30" w14:textId="1A7FA25D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16 Сведения о лице (лицах), передавшем (передавших) полномочия (</w:t>
      </w:r>
      <w:proofErr w:type="spellStart"/>
      <w:r w:rsidR="00AF301E" w:rsidRPr="00730BFE">
        <w:t>СвПередПолн</w:t>
      </w:r>
      <w:proofErr w:type="spellEnd"/>
      <w:r w:rsidR="00AF301E" w:rsidRPr="00730BFE">
        <w:t>)</w:t>
      </w:r>
    </w:p>
    <w:tbl>
      <w:tblPr>
        <w:tblW w:w="15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3"/>
        <w:gridCol w:w="2315"/>
        <w:gridCol w:w="1290"/>
        <w:gridCol w:w="1298"/>
        <w:gridCol w:w="2051"/>
        <w:gridCol w:w="4766"/>
      </w:tblGrid>
      <w:tr w:rsidR="00AF301E" w:rsidRPr="00730BFE" w14:paraId="3D714281" w14:textId="77777777" w:rsidTr="00AF301E">
        <w:trPr>
          <w:cantSplit/>
          <w:trHeight w:val="170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673AF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4EF1D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A0E81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F3FD7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4E981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2E75F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1F179725" w14:textId="77777777" w:rsidTr="00AF301E">
        <w:trPr>
          <w:cantSplit/>
          <w:trHeight w:val="170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264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 лица, передавшего полномочия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573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29B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A0A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09D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76A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467E53E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1 - Юридическое лицо |</w:t>
            </w:r>
          </w:p>
          <w:p w14:paraId="7764EAED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2 - Индивидуальный предприниматель |</w:t>
            </w:r>
          </w:p>
          <w:p w14:paraId="75958087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3 - Физическое лицо |</w:t>
            </w:r>
          </w:p>
          <w:p w14:paraId="0370B3C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4 - Филиал (обособленное подразделение) юридического лица | </w:t>
            </w:r>
          </w:p>
          <w:p w14:paraId="15ACBE9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5 - Филиал (аккредитованное представительство) иностранного юридического лица </w:t>
            </w:r>
          </w:p>
        </w:tc>
      </w:tr>
      <w:tr w:rsidR="00AF301E" w:rsidRPr="00730BFE" w14:paraId="63CD30B1" w14:textId="77777777" w:rsidTr="00AF301E">
        <w:trPr>
          <w:cantSplit/>
          <w:trHeight w:val="170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317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лице, передавшем полномочия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B57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ПередПолн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470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B4D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2E6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9830" w14:textId="034A18DB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17</w:t>
            </w:r>
          </w:p>
        </w:tc>
      </w:tr>
    </w:tbl>
    <w:p w14:paraId="165FE895" w14:textId="77777777" w:rsidR="00D67CA9" w:rsidRDefault="00D67CA9" w:rsidP="00D67CA9"/>
    <w:p w14:paraId="786A5286" w14:textId="77777777" w:rsidR="00D67CA9" w:rsidRDefault="00D67CA9" w:rsidP="00D67CA9"/>
    <w:p w14:paraId="21ECD9F0" w14:textId="77777777" w:rsidR="00D67CA9" w:rsidRDefault="00D67CA9" w:rsidP="00D67CA9"/>
    <w:p w14:paraId="16719E63" w14:textId="77777777" w:rsidR="00D67CA9" w:rsidRDefault="00D67CA9" w:rsidP="00D67CA9"/>
    <w:p w14:paraId="1FD5F969" w14:textId="77777777" w:rsidR="00D67CA9" w:rsidRDefault="00D67CA9" w:rsidP="00D67CA9"/>
    <w:p w14:paraId="51D1EC89" w14:textId="73D0FF4B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17 Сведения о лице, передавшем полномочия (</w:t>
      </w:r>
      <w:proofErr w:type="spellStart"/>
      <w:r w:rsidR="00AF301E" w:rsidRPr="00730BFE">
        <w:t>ПередПолн</w:t>
      </w:r>
      <w:proofErr w:type="spellEnd"/>
      <w:r w:rsidR="00AF301E" w:rsidRPr="00730BFE">
        <w:t>)</w:t>
      </w:r>
    </w:p>
    <w:tbl>
      <w:tblPr>
        <w:tblW w:w="15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0"/>
        <w:gridCol w:w="2331"/>
        <w:gridCol w:w="1290"/>
        <w:gridCol w:w="1290"/>
        <w:gridCol w:w="2051"/>
        <w:gridCol w:w="4767"/>
      </w:tblGrid>
      <w:tr w:rsidR="00AF301E" w:rsidRPr="00730BFE" w14:paraId="22233226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6C35B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5651B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89292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FC90F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51240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DFD60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2DCA5134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A09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 юридическом лице   </w:t>
            </w:r>
          </w:p>
          <w:p w14:paraId="45E890F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060DC12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A6D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РосОргПерПолн</w:t>
            </w:r>
            <w:proofErr w:type="spellEnd"/>
          </w:p>
          <w:p w14:paraId="188896B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DA0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E9F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2F8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FC1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РосОргДоверТип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1E926C86" w14:textId="6EFD9FA3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6.</w:t>
            </w:r>
          </w:p>
          <w:p w14:paraId="725A21A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06CAD141" w14:textId="5F7AB7E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16)</w:t>
            </w:r>
          </w:p>
        </w:tc>
      </w:tr>
      <w:tr w:rsidR="00AF301E" w:rsidRPr="00730BFE" w14:paraId="3EC194EB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0045" w14:textId="77777777" w:rsidR="00AF301E" w:rsidRPr="00730BFE" w:rsidRDefault="00AF301E" w:rsidP="00AF301E">
            <w:pPr>
              <w:spacing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об индивидуальном предпринимателе    </w:t>
            </w:r>
          </w:p>
          <w:p w14:paraId="400942B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272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ИППерПолн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AD0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006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CE1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8F42" w14:textId="77777777" w:rsidR="00AF301E" w:rsidRPr="00730BFE" w:rsidRDefault="00AF301E" w:rsidP="00AF301E">
            <w:pPr>
              <w:spacing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СведИПТип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76D4C771" w14:textId="08D01CF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11.</w:t>
            </w:r>
          </w:p>
          <w:p w14:paraId="5BF42C8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415D98F4" w14:textId="28C78F1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16)</w:t>
            </w:r>
          </w:p>
        </w:tc>
      </w:tr>
      <w:tr w:rsidR="00AF301E" w:rsidRPr="00730BFE" w14:paraId="4930014C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D1C4" w14:textId="77777777" w:rsidR="00AF301E" w:rsidRPr="00730BFE" w:rsidRDefault="00AF301E" w:rsidP="00AF301E">
            <w:pPr>
              <w:spacing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 физическом лице </w:t>
            </w:r>
          </w:p>
          <w:p w14:paraId="39CE103D" w14:textId="77777777" w:rsidR="00AF301E" w:rsidRPr="00730BFE" w:rsidRDefault="00AF301E" w:rsidP="00AF301E">
            <w:pPr>
              <w:spacing w:after="0"/>
              <w:ind w:firstLine="0"/>
              <w:rPr>
                <w:szCs w:val="26"/>
              </w:rPr>
            </w:pPr>
          </w:p>
          <w:p w14:paraId="3151CB4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2C5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ФЛПерПолн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66D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A4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336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25F" w14:textId="708EB2C9" w:rsidR="00AF301E" w:rsidRPr="00730BFE" w:rsidRDefault="00AF301E" w:rsidP="00AF301E">
            <w:pPr>
              <w:spacing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18.</w:t>
            </w:r>
          </w:p>
          <w:p w14:paraId="2B4520B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603C24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293FE193" w14:textId="6B7AE56C" w:rsidR="00AF301E" w:rsidRPr="00730BFE" w:rsidRDefault="00AF301E" w:rsidP="005E2BEC">
            <w:pPr>
              <w:numPr>
                <w:ilvl w:val="0"/>
                <w:numId w:val="22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3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16)</w:t>
            </w:r>
          </w:p>
          <w:p w14:paraId="12BD9374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 xml:space="preserve">и </w:t>
            </w:r>
          </w:p>
          <w:p w14:paraId="0DCE94D2" w14:textId="42D33F59" w:rsidR="00AF301E" w:rsidRPr="00730BFE" w:rsidRDefault="00AF301E" w:rsidP="005E2BEC">
            <w:pPr>
              <w:numPr>
                <w:ilvl w:val="0"/>
                <w:numId w:val="22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ВидДовер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19.)</w:t>
            </w:r>
          </w:p>
        </w:tc>
      </w:tr>
      <w:tr w:rsidR="00AF301E" w:rsidRPr="00730BFE" w14:paraId="2F3309AA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A59D" w14:textId="77777777" w:rsidR="00AF301E" w:rsidRPr="00730BFE" w:rsidRDefault="00AF301E" w:rsidP="00AF301E">
            <w:pPr>
              <w:spacing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 xml:space="preserve">Сведения о филиале (обособленном подразделении) юридического лица </w:t>
            </w:r>
          </w:p>
          <w:p w14:paraId="34144C2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59E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ФилПерПолн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C60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059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68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647E" w14:textId="65F316DE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34.</w:t>
            </w:r>
          </w:p>
          <w:p w14:paraId="438BFB6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6C37AE9F" w14:textId="46891FF9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16)</w:t>
            </w:r>
          </w:p>
        </w:tc>
      </w:tr>
      <w:tr w:rsidR="00AF301E" w:rsidRPr="00730BFE" w14:paraId="37AB662B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9AF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филиале (аккредитованном представительстве) иностранного юридического лица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F31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ИнПерПолн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8E8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C51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5E6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F3B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ИнОргДоверТип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528C2413" w14:textId="40DED40A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10.</w:t>
            </w:r>
          </w:p>
          <w:p w14:paraId="6550D04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68524845" w14:textId="2DDA659E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16)</w:t>
            </w:r>
          </w:p>
        </w:tc>
      </w:tr>
    </w:tbl>
    <w:p w14:paraId="457B5710" w14:textId="77777777" w:rsidR="00AF301E" w:rsidRPr="00730BFE" w:rsidRDefault="00AF301E" w:rsidP="00AF301E">
      <w:pPr>
        <w:spacing w:before="0" w:after="0"/>
        <w:ind w:firstLine="709"/>
        <w:rPr>
          <w:b/>
          <w:szCs w:val="26"/>
        </w:rPr>
      </w:pPr>
    </w:p>
    <w:p w14:paraId="27C7D9AE" w14:textId="77777777" w:rsidR="00AF301E" w:rsidRPr="00730BFE" w:rsidRDefault="00AF301E" w:rsidP="00AF301E">
      <w:pPr>
        <w:spacing w:before="0" w:after="0"/>
        <w:ind w:firstLine="0"/>
        <w:jc w:val="left"/>
        <w:rPr>
          <w:caps/>
          <w:szCs w:val="26"/>
        </w:rPr>
      </w:pPr>
      <w:r w:rsidRPr="00730BFE">
        <w:rPr>
          <w:b/>
          <w:szCs w:val="26"/>
        </w:rPr>
        <w:br w:type="page"/>
      </w:r>
    </w:p>
    <w:p w14:paraId="38F6AC06" w14:textId="58A025FC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18 Сведения о физическом лице (</w:t>
      </w:r>
      <w:proofErr w:type="spellStart"/>
      <w:r w:rsidR="00AF301E" w:rsidRPr="00730BFE">
        <w:t>ФЛПерПолн</w:t>
      </w:r>
      <w:proofErr w:type="spellEnd"/>
      <w:r w:rsidR="00AF301E" w:rsidRPr="00730BFE">
        <w:t>)</w:t>
      </w:r>
    </w:p>
    <w:tbl>
      <w:tblPr>
        <w:tblW w:w="15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8"/>
        <w:gridCol w:w="2339"/>
        <w:gridCol w:w="1290"/>
        <w:gridCol w:w="1313"/>
        <w:gridCol w:w="2051"/>
        <w:gridCol w:w="4736"/>
      </w:tblGrid>
      <w:tr w:rsidR="00AF301E" w:rsidRPr="00730BFE" w14:paraId="01D5EDFA" w14:textId="77777777" w:rsidTr="00AF301E">
        <w:trPr>
          <w:cantSplit/>
          <w:trHeight w:val="1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32246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ABE63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AC123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449FD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B4509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5BDF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5F700271" w14:textId="77777777" w:rsidTr="00AF301E">
        <w:trPr>
          <w:cantSplit/>
          <w:trHeight w:val="1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2E3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Статус участника нотариального действия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D0A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СтУчНД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5B4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FF6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F84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30D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4A16599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101 – Заявитель |</w:t>
            </w:r>
            <w:r w:rsidRPr="00730BFE">
              <w:rPr>
                <w:szCs w:val="26"/>
              </w:rPr>
              <w:br/>
              <w:t>102 – Заявитель, являющийся одновременно представителем |</w:t>
            </w:r>
            <w:r w:rsidRPr="00730BFE">
              <w:rPr>
                <w:szCs w:val="26"/>
              </w:rPr>
              <w:br/>
              <w:t>299 – Представитель |</w:t>
            </w:r>
            <w:r w:rsidRPr="00730BFE">
              <w:rPr>
                <w:szCs w:val="26"/>
              </w:rPr>
              <w:br/>
              <w:t>301 – Рукоприкладчик |</w:t>
            </w:r>
            <w:r w:rsidRPr="00730BFE">
              <w:rPr>
                <w:szCs w:val="26"/>
              </w:rPr>
              <w:br/>
              <w:t>303 – Переводчик |</w:t>
            </w:r>
            <w:r w:rsidRPr="00730BFE">
              <w:rPr>
                <w:szCs w:val="26"/>
              </w:rPr>
              <w:br/>
              <w:t>399 – Иное лицо, принимавшее участие в совершении нотариального действия.</w:t>
            </w:r>
          </w:p>
          <w:p w14:paraId="56780E2F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  <w:p w14:paraId="56C5057A" w14:textId="7A3BBBAB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</w:t>
            </w:r>
          </w:p>
        </w:tc>
      </w:tr>
      <w:tr w:rsidR="00AF301E" w:rsidRPr="00730BFE" w14:paraId="03944001" w14:textId="77777777" w:rsidTr="00AF301E">
        <w:trPr>
          <w:cantSplit/>
          <w:trHeight w:val="1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32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Признак наличия рукоприкладчика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1EC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ECC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F17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7EE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36C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3026931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0 – нет |</w:t>
            </w:r>
          </w:p>
          <w:p w14:paraId="52E567F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1 – да.  </w:t>
            </w:r>
          </w:p>
          <w:p w14:paraId="45D258A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1A0DEE8" w14:textId="47DC773F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может включаться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</w:t>
            </w:r>
          </w:p>
        </w:tc>
      </w:tr>
      <w:tr w:rsidR="00AF301E" w:rsidRPr="00730BFE" w14:paraId="2D5211AB" w14:textId="77777777" w:rsidTr="00AF301E">
        <w:trPr>
          <w:cantSplit/>
          <w:trHeight w:val="1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120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ИНН физического лица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2C3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8D0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1FB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69D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96C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ИННФЛТип</w:t>
            </w:r>
            <w:proofErr w:type="spellEnd"/>
            <w:r w:rsidRPr="00730BFE">
              <w:rPr>
                <w:szCs w:val="26"/>
              </w:rPr>
              <w:t xml:space="preserve">&gt;. </w:t>
            </w:r>
          </w:p>
          <w:p w14:paraId="4C412E2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7B95650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([0-9]{1}[1-9]{1}|[1-9]{1}[0-9]{1})[0-9]{10}</w:t>
            </w:r>
          </w:p>
        </w:tc>
      </w:tr>
      <w:tr w:rsidR="00AF301E" w:rsidRPr="00730BFE" w14:paraId="612F9E87" w14:textId="77777777" w:rsidTr="00AF301E">
        <w:trPr>
          <w:cantSplit/>
          <w:trHeight w:val="1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894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СНИЛС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B04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СНИЛС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755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9E1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T(=14)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716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AFC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СНИЛСТип</w:t>
            </w:r>
            <w:proofErr w:type="spellEnd"/>
            <w:r w:rsidRPr="00730BFE">
              <w:rPr>
                <w:szCs w:val="26"/>
              </w:rPr>
              <w:t xml:space="preserve">&gt;. </w:t>
            </w:r>
          </w:p>
          <w:p w14:paraId="215BF91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60704C0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[0-9]{3}\-[0-9]{3}\-[0-9]{3}\-[0-9]{2} | </w:t>
            </w:r>
          </w:p>
          <w:p w14:paraId="4F21DD3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[0-9]{3}\-[0-9]{3}\-[0-9]{3} [0-9]{2}</w:t>
            </w:r>
          </w:p>
        </w:tc>
      </w:tr>
      <w:tr w:rsidR="00AF301E" w:rsidRPr="00730BFE" w14:paraId="379ABC6B" w14:textId="77777777" w:rsidTr="00AF301E">
        <w:trPr>
          <w:cantSplit/>
          <w:trHeight w:val="1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994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рукоприкладчике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0D4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СведРукоп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D1E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645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01F0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  <w:lang w:val="en-US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CC5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20546E6" w14:textId="2CDBA9F3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 xml:space="preserve">9. </w:t>
            </w:r>
          </w:p>
          <w:p w14:paraId="1F7DA89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2BA7EA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  <w:r w:rsidRPr="00730BFE">
              <w:rPr>
                <w:szCs w:val="26"/>
              </w:rPr>
              <w:t>&gt; = 1</w:t>
            </w:r>
          </w:p>
        </w:tc>
      </w:tr>
      <w:tr w:rsidR="00AF301E" w:rsidRPr="00730BFE" w14:paraId="25498C55" w14:textId="77777777" w:rsidTr="00AF301E">
        <w:trPr>
          <w:cantSplit/>
          <w:trHeight w:val="1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1B3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физическом лице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6F6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0C3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E07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EF5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E7D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СведФЛТип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69094FDC" w14:textId="47995214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33</w:t>
            </w:r>
          </w:p>
        </w:tc>
      </w:tr>
    </w:tbl>
    <w:p w14:paraId="2A7B493E" w14:textId="0F62F918" w:rsidR="00D67CA9" w:rsidRDefault="00D67CA9" w:rsidP="00D67CA9"/>
    <w:p w14:paraId="62FACE15" w14:textId="77777777" w:rsidR="00D67CA9" w:rsidRDefault="00D67CA9">
      <w:pPr>
        <w:spacing w:before="0" w:after="0"/>
        <w:ind w:firstLine="0"/>
        <w:jc w:val="left"/>
      </w:pPr>
      <w:r>
        <w:br w:type="page"/>
      </w:r>
    </w:p>
    <w:p w14:paraId="11995174" w14:textId="15B424B9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19 Сведения о доверенности (</w:t>
      </w:r>
      <w:proofErr w:type="spellStart"/>
      <w:r w:rsidR="00AF301E" w:rsidRPr="00730BFE">
        <w:t>СвДовТип</w:t>
      </w:r>
      <w:proofErr w:type="spellEnd"/>
      <w:r w:rsidR="00AF301E" w:rsidRPr="00730BFE">
        <w:t>)</w:t>
      </w:r>
    </w:p>
    <w:tbl>
      <w:tblPr>
        <w:tblW w:w="15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3"/>
        <w:gridCol w:w="2331"/>
        <w:gridCol w:w="1290"/>
        <w:gridCol w:w="1336"/>
        <w:gridCol w:w="2051"/>
        <w:gridCol w:w="4794"/>
      </w:tblGrid>
      <w:tr w:rsidR="00AF301E" w:rsidRPr="00730BFE" w14:paraId="4ABD74B7" w14:textId="77777777" w:rsidTr="00AF301E">
        <w:trPr>
          <w:cantSplit/>
          <w:trHeight w:val="158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D687F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E29CFE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191F2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CD771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5E3EE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9F77A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4DC7A754" w14:textId="77777777" w:rsidTr="00AF301E">
        <w:trPr>
          <w:cantSplit/>
          <w:trHeight w:val="3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7BC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Вид доверенности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5F5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ВидДовер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F1C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5E7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1E9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801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0AB7EE3F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 – «обычная» доверенность (с возможностью отзыва) |</w:t>
            </w:r>
          </w:p>
          <w:p w14:paraId="4D3B9737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2 – безотзывная доверенность (без возможности отзыва)</w:t>
            </w:r>
          </w:p>
          <w:p w14:paraId="0224F8E5" w14:textId="52D29601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  <w:p w14:paraId="5F6D097C" w14:textId="3926AE45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принимает значение 1,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флаг (второй и (или) третий и (или) четвертый).</w:t>
            </w:r>
          </w:p>
          <w:p w14:paraId="7511BEE6" w14:textId="73D1772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44D58121" w14:textId="2373E540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принимает значение 2,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флаг.</w:t>
            </w:r>
          </w:p>
        </w:tc>
      </w:tr>
      <w:tr w:rsidR="00AF301E" w:rsidRPr="00730BFE" w14:paraId="46C64198" w14:textId="77777777" w:rsidTr="00AF301E">
        <w:trPr>
          <w:cantSplit/>
          <w:trHeight w:val="781"/>
        </w:trPr>
        <w:tc>
          <w:tcPr>
            <w:tcW w:w="3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214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Признак возможности оформления передоверия</w:t>
            </w:r>
          </w:p>
        </w:tc>
        <w:tc>
          <w:tcPr>
            <w:tcW w:w="2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598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ПрПередов</w:t>
            </w:r>
            <w:proofErr w:type="spellEnd"/>
          </w:p>
        </w:tc>
        <w:tc>
          <w:tcPr>
            <w:tcW w:w="1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E3C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7C4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210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E7E6E6"/>
              <w:right w:val="single" w:sz="4" w:space="0" w:color="auto"/>
            </w:tcBorders>
          </w:tcPr>
          <w:p w14:paraId="0950121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 </w:t>
            </w:r>
          </w:p>
          <w:p w14:paraId="5FD1C7B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1 – без права передоверия   |</w:t>
            </w:r>
          </w:p>
          <w:p w14:paraId="0DE720B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2 – однократное передоверие   |</w:t>
            </w:r>
          </w:p>
          <w:p w14:paraId="76DE6AD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3 – с правом последующего передоверия.</w:t>
            </w:r>
          </w:p>
          <w:p w14:paraId="4DB57E9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59DB38E6" w14:textId="77777777" w:rsidTr="00AF301E">
        <w:trPr>
          <w:cantSplit/>
          <w:trHeight w:val="1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F3CC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B95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518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0D673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FB4C0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4879" w:type="dxa"/>
            <w:tcBorders>
              <w:top w:val="single" w:sz="4" w:space="0" w:color="E7E6E6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DB5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Алгоритм выбора значения:</w:t>
            </w:r>
          </w:p>
          <w:p w14:paraId="242CEEF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 &lt;</w:t>
            </w:r>
            <w:proofErr w:type="spellStart"/>
            <w:r w:rsidRPr="00730BFE">
              <w:rPr>
                <w:szCs w:val="26"/>
              </w:rPr>
              <w:t>ВидДовер</w:t>
            </w:r>
            <w:proofErr w:type="spellEnd"/>
            <w:r w:rsidRPr="00730BFE">
              <w:rPr>
                <w:szCs w:val="26"/>
              </w:rPr>
              <w:t>&gt; = 1 принимает значение 1 | 2 | 3.</w:t>
            </w:r>
          </w:p>
          <w:p w14:paraId="6AD8BA25" w14:textId="02A95C1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 &lt;</w:t>
            </w:r>
            <w:proofErr w:type="spellStart"/>
            <w:r w:rsidRPr="00730BFE">
              <w:rPr>
                <w:szCs w:val="26"/>
              </w:rPr>
              <w:t>ВидДовер</w:t>
            </w:r>
            <w:proofErr w:type="spellEnd"/>
            <w:r w:rsidRPr="00730BFE">
              <w:rPr>
                <w:szCs w:val="26"/>
              </w:rPr>
              <w:t>&gt; = 2 и &lt;</w:t>
            </w:r>
            <w:proofErr w:type="spellStart"/>
            <w:r w:rsidRPr="00730BFE">
              <w:rPr>
                <w:szCs w:val="26"/>
              </w:rPr>
              <w:t>ПрПерБезДов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29) принимает значение 2 | 3. </w:t>
            </w:r>
          </w:p>
          <w:p w14:paraId="176A08AB" w14:textId="3396FCBA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 &lt;</w:t>
            </w:r>
            <w:proofErr w:type="spellStart"/>
            <w:r w:rsidRPr="00730BFE">
              <w:rPr>
                <w:szCs w:val="26"/>
              </w:rPr>
              <w:t>ВидДовер</w:t>
            </w:r>
            <w:proofErr w:type="spellEnd"/>
            <w:r w:rsidRPr="00730BFE">
              <w:rPr>
                <w:szCs w:val="26"/>
              </w:rPr>
              <w:t>&gt; = 2 &lt;</w:t>
            </w:r>
            <w:proofErr w:type="spellStart"/>
            <w:r w:rsidRPr="00730BFE">
              <w:rPr>
                <w:szCs w:val="26"/>
              </w:rPr>
              <w:t>ПрПерБезДов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29) принимает значение 1</w:t>
            </w:r>
          </w:p>
        </w:tc>
      </w:tr>
      <w:tr w:rsidR="00AF301E" w:rsidRPr="00730BFE" w14:paraId="1F9BF6BA" w14:textId="77777777" w:rsidTr="00AF301E">
        <w:trPr>
          <w:cantSplit/>
          <w:trHeight w:val="3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B2E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Внутренний номер доверенности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68F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ВнНомДовер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A64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3C5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150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4A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1CB01331" w14:textId="77777777" w:rsidTr="00AF301E">
        <w:trPr>
          <w:cantSplit/>
          <w:trHeight w:val="356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06E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Единый регистрационный номер доверенности 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854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НомДовер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735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CC0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AC3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B61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1A507BF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[\da-fA-F]{8}-[\da-fA-F]{4}-[\da-fA-F]{4}-[\da-fA-F]{4}-[\da-fA-F]{12}.</w:t>
            </w:r>
          </w:p>
        </w:tc>
      </w:tr>
      <w:tr w:rsidR="00AF301E" w:rsidRPr="00730BFE" w14:paraId="4D757037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EE9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Регистрационный номер доверенности в реестре нотариальных действий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CDD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НомРНДДовер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0A7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9B7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50C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3B7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</w:t>
            </w:r>
          </w:p>
          <w:p w14:paraId="5E7EFA4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1</w:t>
            </w:r>
            <w:r w:rsidRPr="00730BFE">
              <w:rPr>
                <w:szCs w:val="26"/>
              </w:rPr>
              <w:t>/Х</w:t>
            </w:r>
            <w:r w:rsidRPr="00730BFE">
              <w:rPr>
                <w:szCs w:val="26"/>
                <w:vertAlign w:val="subscript"/>
              </w:rPr>
              <w:t>2</w:t>
            </w:r>
            <w:r w:rsidRPr="00730BFE">
              <w:rPr>
                <w:szCs w:val="26"/>
              </w:rPr>
              <w:t>-н/Х</w:t>
            </w:r>
            <w:r w:rsidRPr="00730BFE">
              <w:rPr>
                <w:szCs w:val="26"/>
                <w:vertAlign w:val="subscript"/>
              </w:rPr>
              <w:t>3</w:t>
            </w:r>
            <w:r w:rsidRPr="00730BFE">
              <w:rPr>
                <w:szCs w:val="26"/>
              </w:rPr>
              <w:t>-Х</w:t>
            </w:r>
            <w:r w:rsidRPr="00730BFE">
              <w:rPr>
                <w:szCs w:val="26"/>
                <w:vertAlign w:val="subscript"/>
              </w:rPr>
              <w:t>4</w:t>
            </w:r>
            <w:r w:rsidRPr="00730BFE">
              <w:rPr>
                <w:szCs w:val="26"/>
              </w:rPr>
              <w:t>-Х</w:t>
            </w:r>
            <w:r w:rsidRPr="00730BFE">
              <w:rPr>
                <w:szCs w:val="26"/>
                <w:vertAlign w:val="subscript"/>
              </w:rPr>
              <w:t>5</w:t>
            </w:r>
            <w:r w:rsidRPr="00730BFE">
              <w:rPr>
                <w:szCs w:val="26"/>
              </w:rPr>
              <w:t>-Х</w:t>
            </w:r>
            <w:r w:rsidRPr="00730BFE">
              <w:rPr>
                <w:szCs w:val="26"/>
                <w:vertAlign w:val="subscript"/>
              </w:rPr>
              <w:t xml:space="preserve">6, </w:t>
            </w:r>
            <w:r w:rsidRPr="00730BFE">
              <w:rPr>
                <w:szCs w:val="26"/>
              </w:rPr>
              <w:t>где:</w:t>
            </w:r>
          </w:p>
          <w:p w14:paraId="485521C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1</w:t>
            </w:r>
            <w:r w:rsidRPr="00730BFE">
              <w:rPr>
                <w:szCs w:val="26"/>
              </w:rPr>
              <w:t xml:space="preserve"> – ровно 2 цифры от 0 до 9</w:t>
            </w:r>
          </w:p>
          <w:p w14:paraId="04FEC0C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2</w:t>
            </w:r>
            <w:r w:rsidRPr="00730BFE">
              <w:rPr>
                <w:szCs w:val="26"/>
              </w:rPr>
              <w:t xml:space="preserve"> – от 1 до 5 цифр от 0 до 9</w:t>
            </w:r>
          </w:p>
          <w:p w14:paraId="3C35EC6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3</w:t>
            </w:r>
            <w:r w:rsidRPr="00730BFE">
              <w:rPr>
                <w:szCs w:val="26"/>
              </w:rPr>
              <w:t xml:space="preserve"> – ровно 2 цифры от 0 до 9</w:t>
            </w:r>
          </w:p>
          <w:p w14:paraId="7BBA228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4</w:t>
            </w:r>
            <w:r w:rsidRPr="00730BFE">
              <w:rPr>
                <w:szCs w:val="26"/>
              </w:rPr>
              <w:t xml:space="preserve"> – ровно 4 цифры от 0 до 9</w:t>
            </w:r>
          </w:p>
          <w:p w14:paraId="2ECB4DF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5</w:t>
            </w:r>
            <w:r w:rsidRPr="00730BFE">
              <w:rPr>
                <w:szCs w:val="26"/>
              </w:rPr>
              <w:t xml:space="preserve"> – от 1 до 3 цифр от 0 до 9</w:t>
            </w:r>
          </w:p>
          <w:p w14:paraId="487BBE8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</w:t>
            </w:r>
            <w:r w:rsidRPr="00730BFE">
              <w:rPr>
                <w:szCs w:val="26"/>
                <w:vertAlign w:val="subscript"/>
              </w:rPr>
              <w:t>6</w:t>
            </w:r>
            <w:r w:rsidRPr="00730BFE">
              <w:rPr>
                <w:szCs w:val="26"/>
              </w:rPr>
              <w:t xml:space="preserve"> – от 1 до 5 цифр от 0 до 9</w:t>
            </w:r>
          </w:p>
          <w:p w14:paraId="4E49E05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032F6D01" w14:textId="7DE7ED80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</w:t>
            </w:r>
          </w:p>
        </w:tc>
      </w:tr>
      <w:tr w:rsidR="00AF301E" w:rsidRPr="00730BFE" w14:paraId="5D008A03" w14:textId="77777777" w:rsidTr="00AF301E">
        <w:trPr>
          <w:cantSplit/>
          <w:trHeight w:val="3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D84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Дополнительный идентификатор доверенности 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0F8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ДопИдДовер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F2F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1BB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329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F01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2F061F87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6A2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Дата внутренней регистрации доверенности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7A6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ДатаВнРегДовер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E2E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090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9D2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55B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xs:date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51F9E25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7A6D03A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ГГГГ-ММ-ДД.</w:t>
            </w:r>
          </w:p>
          <w:p w14:paraId="4332655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7F670A61" w14:textId="23688574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второй флаг</w:t>
            </w:r>
          </w:p>
        </w:tc>
      </w:tr>
      <w:tr w:rsidR="00AF301E" w:rsidRPr="00730BFE" w14:paraId="6C69E62A" w14:textId="77777777" w:rsidTr="00AF301E">
        <w:trPr>
          <w:cantSplit/>
          <w:trHeight w:val="268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544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Дата совершения (выдачи) доверенности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50F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ДатаВыдДовер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8C9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795C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7A5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279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xs:date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52E9861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63CA8C0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ГГГГ-ММ-ДД</w:t>
            </w:r>
          </w:p>
        </w:tc>
      </w:tr>
      <w:tr w:rsidR="00AF301E" w:rsidRPr="00730BFE" w14:paraId="04510C1D" w14:textId="77777777" w:rsidTr="00AF301E">
        <w:trPr>
          <w:cantSplit/>
          <w:trHeight w:val="63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D75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Срок действия доверенности 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D93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СрокДейст</w:t>
            </w:r>
            <w:proofErr w:type="spellEnd"/>
            <w:r w:rsidRPr="00730BFE">
              <w:rPr>
                <w:szCs w:val="26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B37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4F1F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13E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 xml:space="preserve">О 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753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xs:date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1F1E636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6BD9244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ГГГГ-ММ-ДД</w:t>
            </w:r>
          </w:p>
        </w:tc>
      </w:tr>
      <w:tr w:rsidR="00AF301E" w:rsidRPr="00730BFE" w14:paraId="19F307E4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6C0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Код налогового органа, в который представляется доверенность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45C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КодНО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C45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869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T(=4)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DC1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90B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СОНОТип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1F8928E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 классификатором «Система обозначений налоговых органов» (СОНО).</w:t>
            </w:r>
          </w:p>
          <w:p w14:paraId="6BF21C7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  <w:u w:val="single"/>
              </w:rPr>
            </w:pPr>
            <w:r w:rsidRPr="00730BFE">
              <w:rPr>
                <w:szCs w:val="26"/>
              </w:rPr>
              <w:t xml:space="preserve">Код налогового органа можно определить через интерактивный сервис, размещенный на официальном сайте ФНС России по адресу </w:t>
            </w:r>
            <w:hyperlink r:id="rId31" w:history="1">
              <w:r w:rsidRPr="00730BFE">
                <w:rPr>
                  <w:szCs w:val="26"/>
                  <w:u w:val="single"/>
                </w:rPr>
                <w:t>https://service.nalog.ru/addrno.do</w:t>
              </w:r>
            </w:hyperlink>
            <w:r w:rsidRPr="00730BFE">
              <w:rPr>
                <w:szCs w:val="26"/>
                <w:u w:val="single"/>
              </w:rPr>
              <w:t>.</w:t>
            </w:r>
          </w:p>
          <w:p w14:paraId="423C2F65" w14:textId="22E0F9FD" w:rsidR="00AF301E" w:rsidRPr="00730BFE" w:rsidRDefault="00AF301E" w:rsidP="00AF301E">
            <w:pPr>
              <w:spacing w:before="0" w:after="0"/>
              <w:ind w:firstLine="0"/>
              <w:rPr>
                <w:color w:val="auto"/>
                <w:szCs w:val="26"/>
              </w:rPr>
            </w:pPr>
            <w:r w:rsidRPr="00730BFE">
              <w:rPr>
                <w:szCs w:val="26"/>
              </w:rPr>
              <w:br/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четвертый флаг</w:t>
            </w:r>
          </w:p>
        </w:tc>
      </w:tr>
      <w:tr w:rsidR="00AF301E" w:rsidRPr="00730BFE" w14:paraId="429743B6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734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Код налогового органа, в отношении которого действует доверенность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F5C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КодНОДейст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D49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E53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T(=4)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4D3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НКМУ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50B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СОНОТип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270AE58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 классификатором «Система обозначений налоговых органов» (СОНО).</w:t>
            </w:r>
          </w:p>
          <w:p w14:paraId="68153C3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  <w:u w:val="single"/>
              </w:rPr>
            </w:pPr>
            <w:r w:rsidRPr="00730BFE">
              <w:rPr>
                <w:szCs w:val="26"/>
              </w:rPr>
              <w:t xml:space="preserve">Код налогового органа можно определить через интерактивный сервис, размещенный на официальном сайте ФНС России по адресу </w:t>
            </w:r>
            <w:hyperlink r:id="rId32" w:history="1">
              <w:r w:rsidRPr="00730BFE">
                <w:rPr>
                  <w:szCs w:val="26"/>
                  <w:u w:val="single"/>
                </w:rPr>
                <w:t>https://service.nalog.ru/addrno.do</w:t>
              </w:r>
            </w:hyperlink>
            <w:r w:rsidRPr="00730BFE">
              <w:rPr>
                <w:szCs w:val="26"/>
                <w:u w:val="single"/>
              </w:rPr>
              <w:t>.</w:t>
            </w:r>
          </w:p>
          <w:p w14:paraId="11B5178E" w14:textId="77777777" w:rsidR="00AF301E" w:rsidRPr="00730BFE" w:rsidRDefault="00AF301E" w:rsidP="00AF301E">
            <w:pPr>
              <w:spacing w:before="0" w:after="0"/>
              <w:ind w:firstLine="0"/>
              <w:rPr>
                <w:color w:val="auto"/>
                <w:szCs w:val="26"/>
              </w:rPr>
            </w:pPr>
          </w:p>
          <w:p w14:paraId="6B554DD1" w14:textId="447B4CA6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может включаться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четвертый флаг</w:t>
            </w:r>
          </w:p>
        </w:tc>
      </w:tr>
      <w:tr w:rsidR="00AF301E" w:rsidRPr="00730BFE" w14:paraId="52F8A6BA" w14:textId="77777777" w:rsidTr="00AF301E">
        <w:trPr>
          <w:cantSplit/>
          <w:trHeight w:val="170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6F7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об информационной системе, которая предоставляет техническую возможность получения информации о доверенности, досрочном прекращении действия доверенности, в том числе в силу ее отмены доверителем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F39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СведСист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772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A21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DED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DF2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52851384" w14:textId="77777777" w:rsidTr="00AF301E">
        <w:trPr>
          <w:cantSplit/>
          <w:trHeight w:val="1196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FE3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безотзывной доверенности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88B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Безотзыв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02C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DFB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0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C7B9" w14:textId="617585A9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29.</w:t>
            </w:r>
          </w:p>
          <w:p w14:paraId="4FA6BE9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Элемент включается в состав XML-файла доверенности, если: </w:t>
            </w:r>
          </w:p>
          <w:p w14:paraId="4AE9FA59" w14:textId="77777777" w:rsidR="00AF301E" w:rsidRPr="00730BFE" w:rsidRDefault="00AF301E" w:rsidP="005E2BEC">
            <w:pPr>
              <w:numPr>
                <w:ilvl w:val="0"/>
                <w:numId w:val="22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ВидДовер</w:t>
            </w:r>
            <w:proofErr w:type="spellEnd"/>
            <w:r w:rsidRPr="00730BFE">
              <w:rPr>
                <w:szCs w:val="26"/>
              </w:rPr>
              <w:t xml:space="preserve">&gt; = 2 </w:t>
            </w:r>
          </w:p>
          <w:p w14:paraId="0D360638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 xml:space="preserve">и </w:t>
            </w:r>
          </w:p>
          <w:p w14:paraId="6C995CAC" w14:textId="12D48987" w:rsidR="00AF301E" w:rsidRPr="00730BFE" w:rsidRDefault="00AF301E" w:rsidP="005E2BEC">
            <w:pPr>
              <w:numPr>
                <w:ilvl w:val="0"/>
                <w:numId w:val="22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</w:t>
            </w:r>
          </w:p>
        </w:tc>
      </w:tr>
    </w:tbl>
    <w:p w14:paraId="564A917C" w14:textId="1FD1B37A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20 Сведения о представителе (представителях) (</w:t>
      </w:r>
      <w:proofErr w:type="spellStart"/>
      <w:r w:rsidR="00AF301E" w:rsidRPr="00730BFE">
        <w:t>СвУпПредТип</w:t>
      </w:r>
      <w:proofErr w:type="spellEnd"/>
      <w:r w:rsidR="00AF301E" w:rsidRPr="00730BFE">
        <w:t>)</w:t>
      </w:r>
    </w:p>
    <w:tbl>
      <w:tblPr>
        <w:tblW w:w="15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2290"/>
        <w:gridCol w:w="1290"/>
        <w:gridCol w:w="1378"/>
        <w:gridCol w:w="2051"/>
        <w:gridCol w:w="4771"/>
      </w:tblGrid>
      <w:tr w:rsidR="00AF301E" w:rsidRPr="00730BFE" w14:paraId="5D50DE6F" w14:textId="77777777" w:rsidTr="00AF301E">
        <w:trPr>
          <w:cantSplit/>
          <w:trHeight w:val="170"/>
        </w:trPr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BC166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B4CE9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65D71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F9403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21FE1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1D7CF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5E103D77" w14:textId="77777777" w:rsidTr="00AF301E">
        <w:trPr>
          <w:cantSplit/>
          <w:trHeight w:val="100"/>
        </w:trPr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3114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Тип представителя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D3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B21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25D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DB9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D698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017E5B9D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1 - Юридическое лицо |</w:t>
            </w:r>
          </w:p>
          <w:p w14:paraId="678D5A11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2 - Индивидуальный предприниматель |</w:t>
            </w:r>
          </w:p>
          <w:p w14:paraId="34C53BA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3 - Физическое лицо |</w:t>
            </w:r>
          </w:p>
          <w:p w14:paraId="0D8F710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4 - Филиал (обособленное подразделение) юридического лица |  </w:t>
            </w:r>
          </w:p>
          <w:p w14:paraId="52F00C2F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5 - Филиал (аккредитованное представительство) иностранного юридического лица</w:t>
            </w:r>
          </w:p>
        </w:tc>
      </w:tr>
      <w:tr w:rsidR="00AF301E" w:rsidRPr="00730BFE" w14:paraId="077CA424" w14:textId="77777777" w:rsidTr="00AF301E">
        <w:trPr>
          <w:cantSplit/>
          <w:trHeight w:val="170"/>
        </w:trPr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E8A1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Сведения о представителе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3FA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Пред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E6D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C0C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DFF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F7FE" w14:textId="2B5F98B0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21</w:t>
            </w:r>
          </w:p>
        </w:tc>
      </w:tr>
    </w:tbl>
    <w:p w14:paraId="56B599B4" w14:textId="77777777" w:rsidR="00D67CA9" w:rsidRDefault="00D67CA9" w:rsidP="00D67CA9"/>
    <w:p w14:paraId="0FD6617D" w14:textId="77777777" w:rsidR="00D67CA9" w:rsidRDefault="00D67CA9" w:rsidP="00D67CA9"/>
    <w:p w14:paraId="2E66BCBF" w14:textId="77777777" w:rsidR="00D67CA9" w:rsidRDefault="00D67CA9" w:rsidP="00D67CA9"/>
    <w:p w14:paraId="3663B80A" w14:textId="77777777" w:rsidR="00D67CA9" w:rsidRDefault="00D67CA9" w:rsidP="00D67CA9"/>
    <w:p w14:paraId="2A982A81" w14:textId="77777777" w:rsidR="00D67CA9" w:rsidRDefault="00D67CA9" w:rsidP="00D67CA9"/>
    <w:p w14:paraId="53B1BCE3" w14:textId="45067AEE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21 Сведения о представителе (Пред)</w:t>
      </w:r>
    </w:p>
    <w:tbl>
      <w:tblPr>
        <w:tblW w:w="15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9"/>
        <w:gridCol w:w="2289"/>
        <w:gridCol w:w="1290"/>
        <w:gridCol w:w="1351"/>
        <w:gridCol w:w="2051"/>
        <w:gridCol w:w="4755"/>
      </w:tblGrid>
      <w:tr w:rsidR="00AF301E" w:rsidRPr="00730BFE" w14:paraId="6A62D22E" w14:textId="77777777" w:rsidTr="00AF301E">
        <w:trPr>
          <w:cantSplit/>
          <w:trHeight w:val="170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A8391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A20A8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7AD69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E86B71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29F62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4C3A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22E7A37F" w14:textId="77777777" w:rsidTr="00AF301E">
        <w:trPr>
          <w:cantSplit/>
          <w:trHeight w:val="170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19DB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bookmarkStart w:id="884" w:name="_Hlk125466058"/>
            <w:r w:rsidRPr="00730BFE">
              <w:rPr>
                <w:szCs w:val="26"/>
              </w:rPr>
              <w:t xml:space="preserve">Сведения о юридическом лице   </w:t>
            </w:r>
          </w:p>
          <w:p w14:paraId="0CBADD0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77BDE965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CD1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C4F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1B2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A91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B01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СвОргТип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C1A388E" w14:textId="5146D212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30.</w:t>
            </w:r>
          </w:p>
          <w:p w14:paraId="64F8684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28C4D9E3" w14:textId="449D6DE6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20.) </w:t>
            </w:r>
          </w:p>
        </w:tc>
      </w:tr>
      <w:tr w:rsidR="00AF301E" w:rsidRPr="00730BFE" w14:paraId="77AEE1AD" w14:textId="77777777" w:rsidTr="00AF301E">
        <w:trPr>
          <w:cantSplit/>
          <w:trHeight w:val="170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044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об индивидуальном предпринимателе   </w:t>
            </w:r>
          </w:p>
          <w:p w14:paraId="3649A430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915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08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16F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8A4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6E0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bCs/>
                <w:szCs w:val="26"/>
              </w:rPr>
              <w:t>СведИПТип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1498F124" w14:textId="08FCB895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11.</w:t>
            </w:r>
          </w:p>
          <w:p w14:paraId="4A67A97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05DC8389" w14:textId="6E406C8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20.)</w:t>
            </w:r>
          </w:p>
        </w:tc>
      </w:tr>
      <w:tr w:rsidR="00AF301E" w:rsidRPr="00730BFE" w14:paraId="59003450" w14:textId="77777777" w:rsidTr="00AF301E">
        <w:trPr>
          <w:cantSplit/>
          <w:trHeight w:val="170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B1E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Сведения о физическом лице </w:t>
            </w:r>
          </w:p>
          <w:p w14:paraId="33FA58D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262E189A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9B2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СведФизЛ</w:t>
            </w:r>
            <w:proofErr w:type="spellEnd"/>
          </w:p>
          <w:p w14:paraId="34B6B40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603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03B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106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EF6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EA2F2F1" w14:textId="14EF8630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9.</w:t>
            </w:r>
          </w:p>
          <w:p w14:paraId="5C4EE2D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5960288B" w14:textId="1DF8870F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3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20.)  </w:t>
            </w:r>
          </w:p>
        </w:tc>
      </w:tr>
      <w:tr w:rsidR="00AF301E" w:rsidRPr="00730BFE" w14:paraId="195CD4CF" w14:textId="77777777" w:rsidTr="00AF301E">
        <w:trPr>
          <w:cantSplit/>
          <w:trHeight w:val="170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3B66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 xml:space="preserve">Сведения о филиале (обособленном подразделении) юридического лица 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895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СведФилиал</w:t>
            </w:r>
            <w:proofErr w:type="spellEnd"/>
          </w:p>
          <w:p w14:paraId="357705F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4DC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0FC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FCC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EE7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bCs/>
                <w:szCs w:val="26"/>
              </w:rPr>
              <w:t>СвОргТип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688CA126" w14:textId="292DFF6B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30.</w:t>
            </w:r>
          </w:p>
          <w:p w14:paraId="760F1F0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D26ECF2" w14:textId="69286749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20.)</w:t>
            </w:r>
          </w:p>
        </w:tc>
      </w:tr>
      <w:tr w:rsidR="00AF301E" w:rsidRPr="00730BFE" w14:paraId="0CC5DB98" w14:textId="77777777" w:rsidTr="00AF301E">
        <w:trPr>
          <w:cantSplit/>
          <w:trHeight w:val="170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DB53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Сведения о филиале (аккредитованном представительстве) иностранного юридического лица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B5A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СведИО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96F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35E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08D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91E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СвИнОргТип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5360451" w14:textId="46119123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31.</w:t>
            </w:r>
          </w:p>
          <w:p w14:paraId="0450502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81F888A" w14:textId="3DB1C03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20.)</w:t>
            </w:r>
          </w:p>
        </w:tc>
      </w:tr>
    </w:tbl>
    <w:bookmarkEnd w:id="884"/>
    <w:p w14:paraId="1D86184F" w14:textId="57F544EE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22 Сведения о полномочиях представителя (представителей) (</w:t>
      </w:r>
      <w:proofErr w:type="spellStart"/>
      <w:r w:rsidR="00AF301E" w:rsidRPr="00730BFE">
        <w:t>СвПолнТип</w:t>
      </w:r>
      <w:proofErr w:type="spellEnd"/>
      <w:r w:rsidR="00AF301E" w:rsidRPr="00730BFE">
        <w:t>)</w:t>
      </w:r>
    </w:p>
    <w:tbl>
      <w:tblPr>
        <w:tblW w:w="15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8"/>
        <w:gridCol w:w="2289"/>
        <w:gridCol w:w="1290"/>
        <w:gridCol w:w="1351"/>
        <w:gridCol w:w="2051"/>
        <w:gridCol w:w="4760"/>
      </w:tblGrid>
      <w:tr w:rsidR="00AF301E" w:rsidRPr="00730BFE" w14:paraId="076D52AB" w14:textId="77777777" w:rsidTr="00AF301E">
        <w:trPr>
          <w:cantSplit/>
          <w:trHeight w:val="170"/>
        </w:trPr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5F4A1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AB3C5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35939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6CE3F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729DB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18B89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67BC7163" w14:textId="77777777" w:rsidTr="00AF301E">
        <w:trPr>
          <w:cantSplit/>
          <w:trHeight w:val="170"/>
        </w:trPr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223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 полномочия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803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ТипПолн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643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C42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307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EBEB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7849A5A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0 – текстовое </w:t>
            </w:r>
            <w:proofErr w:type="spellStart"/>
            <w:r w:rsidRPr="00730BFE">
              <w:rPr>
                <w:szCs w:val="26"/>
              </w:rPr>
              <w:t>человекочитаемое</w:t>
            </w:r>
            <w:proofErr w:type="spellEnd"/>
            <w:r w:rsidRPr="00730BFE">
              <w:rPr>
                <w:szCs w:val="26"/>
              </w:rPr>
              <w:t xml:space="preserve"> полномочие|</w:t>
            </w:r>
          </w:p>
          <w:p w14:paraId="3C641D15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 – машиночитаемое полномочие</w:t>
            </w:r>
          </w:p>
        </w:tc>
      </w:tr>
      <w:tr w:rsidR="00AF301E" w:rsidRPr="00730BFE" w14:paraId="7F337E9A" w14:textId="77777777" w:rsidTr="00AF301E">
        <w:trPr>
          <w:cantSplit/>
          <w:trHeight w:val="170"/>
        </w:trPr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DD1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Признак совместного осуществления полномочий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E4C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ПрСовмПолн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277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E30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ECE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AC6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 </w:t>
            </w:r>
          </w:p>
          <w:p w14:paraId="2FA85B03" w14:textId="77777777" w:rsidR="00AF301E" w:rsidRPr="00730BFE" w:rsidRDefault="00AF301E" w:rsidP="00AF301E">
            <w:pPr>
              <w:spacing w:before="0" w:after="0"/>
              <w:ind w:left="397" w:hanging="397"/>
              <w:rPr>
                <w:szCs w:val="26"/>
              </w:rPr>
            </w:pPr>
            <w:r w:rsidRPr="00730BFE">
              <w:rPr>
                <w:szCs w:val="26"/>
              </w:rPr>
              <w:t>1 – индивидуальные |</w:t>
            </w:r>
          </w:p>
          <w:p w14:paraId="68B83E1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2 – совместные</w:t>
            </w:r>
          </w:p>
        </w:tc>
      </w:tr>
      <w:tr w:rsidR="00AF301E" w:rsidRPr="00730BFE" w14:paraId="452FE6CB" w14:textId="77777777" w:rsidTr="00AF301E">
        <w:trPr>
          <w:cantSplit/>
          <w:trHeight w:val="170"/>
        </w:trPr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D04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Признак утраты полномочий при передоверии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46A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ПрУтрПолн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291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1D5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5F1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A2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 </w:t>
            </w:r>
          </w:p>
          <w:p w14:paraId="0DE81BB8" w14:textId="77777777" w:rsidR="00AF301E" w:rsidRPr="00730BFE" w:rsidRDefault="00AF301E" w:rsidP="00AF301E">
            <w:pPr>
              <w:spacing w:before="0" w:after="0"/>
              <w:ind w:left="397" w:hanging="397"/>
              <w:rPr>
                <w:szCs w:val="26"/>
              </w:rPr>
            </w:pPr>
            <w:r w:rsidRPr="00730BFE">
              <w:rPr>
                <w:szCs w:val="26"/>
              </w:rPr>
              <w:t>1 – не утрачиваются |</w:t>
            </w:r>
          </w:p>
          <w:p w14:paraId="1C7C0FA1" w14:textId="77777777" w:rsidR="00AF301E" w:rsidRPr="00730BFE" w:rsidRDefault="00AF301E" w:rsidP="00AF301E">
            <w:pPr>
              <w:spacing w:before="0" w:after="0"/>
              <w:ind w:left="397" w:hanging="397"/>
              <w:rPr>
                <w:szCs w:val="26"/>
              </w:rPr>
            </w:pPr>
            <w:r w:rsidRPr="00730BFE">
              <w:rPr>
                <w:szCs w:val="26"/>
              </w:rPr>
              <w:t>2 – утрачиваются.</w:t>
            </w:r>
          </w:p>
          <w:p w14:paraId="5E70464A" w14:textId="77777777" w:rsidR="00AF301E" w:rsidRPr="00730BFE" w:rsidRDefault="00AF301E" w:rsidP="00AF301E">
            <w:pPr>
              <w:spacing w:before="0" w:after="0"/>
              <w:ind w:left="397" w:hanging="397"/>
              <w:rPr>
                <w:szCs w:val="26"/>
              </w:rPr>
            </w:pPr>
          </w:p>
          <w:p w14:paraId="14456492" w14:textId="0002344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ПрПередов</w:t>
            </w:r>
            <w:proofErr w:type="spellEnd"/>
            <w:r w:rsidRPr="00730BFE">
              <w:rPr>
                <w:szCs w:val="26"/>
              </w:rPr>
              <w:t>&gt; = 2 | 3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19.)</w:t>
            </w:r>
          </w:p>
        </w:tc>
      </w:tr>
      <w:tr w:rsidR="00AF301E" w:rsidRPr="00730BFE" w14:paraId="773952DF" w14:textId="77777777" w:rsidTr="00AF301E">
        <w:trPr>
          <w:cantSplit/>
          <w:trHeight w:val="170"/>
        </w:trPr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C49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Текстовое содержание полномочия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0D0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ТекстПолн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B18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E4F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 xml:space="preserve">Т(1-10000) 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245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B9A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ТипПолн</w:t>
            </w:r>
            <w:proofErr w:type="spellEnd"/>
            <w:r w:rsidRPr="00730BFE">
              <w:rPr>
                <w:szCs w:val="26"/>
              </w:rPr>
              <w:t>&gt; = 0.</w:t>
            </w:r>
          </w:p>
        </w:tc>
      </w:tr>
      <w:tr w:rsidR="00AF301E" w:rsidRPr="00730BFE" w14:paraId="0698020A" w14:textId="77777777" w:rsidTr="00AF301E">
        <w:trPr>
          <w:cantSplit/>
          <w:trHeight w:val="170"/>
        </w:trPr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3F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машиночитаемом полномочии (машиночитаемых полномочиях)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2E7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МашПолн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AD2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78E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FCB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НМУ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11E8" w14:textId="4E0248E4" w:rsidR="00AF301E" w:rsidRPr="00730BFE" w:rsidRDefault="00AF301E" w:rsidP="00AF301E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23.</w:t>
            </w:r>
          </w:p>
          <w:p w14:paraId="47BBB19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br/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ТипПолн</w:t>
            </w:r>
            <w:proofErr w:type="spellEnd"/>
            <w:r w:rsidRPr="00730BFE">
              <w:rPr>
                <w:szCs w:val="26"/>
              </w:rPr>
              <w:t>&gt; = 1</w:t>
            </w:r>
          </w:p>
        </w:tc>
      </w:tr>
    </w:tbl>
    <w:p w14:paraId="1092DE80" w14:textId="61996B84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23 Сведения о машиночитаемом полномочии (машиночитаемых полномочиях) (</w:t>
      </w:r>
      <w:proofErr w:type="spellStart"/>
      <w:r w:rsidR="00AF301E" w:rsidRPr="00730BFE">
        <w:t>МашПолн</w:t>
      </w:r>
      <w:proofErr w:type="spellEnd"/>
      <w:r w:rsidR="00AF301E" w:rsidRPr="00730BFE">
        <w:t>)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4"/>
        <w:gridCol w:w="2253"/>
        <w:gridCol w:w="1290"/>
        <w:gridCol w:w="1364"/>
        <w:gridCol w:w="2051"/>
        <w:gridCol w:w="4757"/>
      </w:tblGrid>
      <w:tr w:rsidR="00AF301E" w:rsidRPr="00730BFE" w14:paraId="777A3B6F" w14:textId="77777777" w:rsidTr="00AF301E">
        <w:trPr>
          <w:cantSplit/>
          <w:trHeight w:val="170"/>
        </w:trPr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6E960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B2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3CA5C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AFD95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4F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29324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22CA89CC" w14:textId="77777777" w:rsidTr="00AF301E">
        <w:trPr>
          <w:cantSplit/>
          <w:trHeight w:val="170"/>
        </w:trPr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FE5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Мнемоника полномочия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5AE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МнПолн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F6B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413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 xml:space="preserve">Т(6-255) 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E0A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  <w:lang w:val="en-US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424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Элемент включается в состав </w:t>
            </w:r>
            <w:r w:rsidRPr="00730BFE">
              <w:rPr>
                <w:szCs w:val="26"/>
                <w:lang w:val="en-US"/>
              </w:rPr>
              <w:t>XML</w:t>
            </w:r>
            <w:r w:rsidRPr="00730BFE">
              <w:rPr>
                <w:szCs w:val="26"/>
              </w:rPr>
              <w:t>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включен второй флаг</w:t>
            </w:r>
          </w:p>
        </w:tc>
      </w:tr>
      <w:tr w:rsidR="00AF301E" w:rsidRPr="00730BFE" w14:paraId="7FBAE187" w14:textId="77777777" w:rsidTr="00AF301E">
        <w:trPr>
          <w:cantSplit/>
          <w:trHeight w:val="192"/>
        </w:trPr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1A5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Код полномочия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930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КодПолн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77B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6B2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Т(6-255)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D88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361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со справочником полномочий из Классификатора полномочий</w:t>
            </w:r>
          </w:p>
        </w:tc>
      </w:tr>
      <w:tr w:rsidR="00AF301E" w:rsidRPr="00730BFE" w14:paraId="66434177" w14:textId="77777777" w:rsidTr="00AF301E">
        <w:trPr>
          <w:cantSplit/>
          <w:trHeight w:val="170"/>
        </w:trPr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06E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Наименование полномочия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C14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EBC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1E7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 xml:space="preserve">Т(1-255) 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87B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FC3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со справочником полномочий из Классификатора полномочий</w:t>
            </w:r>
          </w:p>
        </w:tc>
      </w:tr>
      <w:tr w:rsidR="00AF301E" w:rsidRPr="00730BFE" w14:paraId="41D06195" w14:textId="77777777" w:rsidTr="00AF301E">
        <w:trPr>
          <w:cantSplit/>
          <w:trHeight w:val="170"/>
        </w:trPr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70D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об ограничении (ограничениях) к полномочию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80B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ОгрСвПолн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A95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9B8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99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НМ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ECE1" w14:textId="1E57DBB1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24</w:t>
            </w:r>
          </w:p>
        </w:tc>
      </w:tr>
    </w:tbl>
    <w:p w14:paraId="723C75E8" w14:textId="6A22C247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24 Сведения об ограничении (ограничениях) к полномочию (</w:t>
      </w:r>
      <w:proofErr w:type="spellStart"/>
      <w:r w:rsidR="00AF301E" w:rsidRPr="00730BFE">
        <w:t>ОгрСвПолн</w:t>
      </w:r>
      <w:proofErr w:type="spellEnd"/>
      <w:r w:rsidR="00AF301E" w:rsidRPr="00730BFE">
        <w:t>)</w:t>
      </w:r>
    </w:p>
    <w:tbl>
      <w:tblPr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2251"/>
        <w:gridCol w:w="1290"/>
        <w:gridCol w:w="1351"/>
        <w:gridCol w:w="2051"/>
        <w:gridCol w:w="4771"/>
      </w:tblGrid>
      <w:tr w:rsidR="00AF301E" w:rsidRPr="00730BFE" w14:paraId="4F1E846A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842AE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6E05A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DAD00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56C3F0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BB450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5370E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248D2BD9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A91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Порядковый номер ограничения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448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ИдОгр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985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D1A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  <w:lang w:val="en-US"/>
              </w:rPr>
              <w:t>N</w:t>
            </w:r>
            <w:r w:rsidRPr="00730BFE">
              <w:rPr>
                <w:szCs w:val="26"/>
              </w:rPr>
              <w:t>(3)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7BA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195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792D1E01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E65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Код ограничения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896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КодОгр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10E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20E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F85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D55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со справочником ограничений к полномочию из Классификатора полномочий</w:t>
            </w:r>
          </w:p>
        </w:tc>
      </w:tr>
      <w:tr w:rsidR="00AF301E" w:rsidRPr="00730BFE" w14:paraId="1BC2B61D" w14:textId="77777777" w:rsidTr="00AF301E">
        <w:trPr>
          <w:cantSplit/>
          <w:trHeight w:val="63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FD6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Наименование ограничения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428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НаимОгр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9A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E35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 xml:space="preserve">Т(1-255) 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47B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1F8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со справочником ограничений к полномочию из Классификатора полномочий</w:t>
            </w:r>
          </w:p>
        </w:tc>
      </w:tr>
      <w:tr w:rsidR="00AF301E" w:rsidRPr="00730BFE" w14:paraId="5032F79E" w14:textId="77777777" w:rsidTr="00AF301E">
        <w:trPr>
          <w:cantSplit/>
          <w:trHeight w:val="63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41F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Наименование значения для ограничения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5D6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НаимЗначОгр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1D3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A68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C063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AFD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со справочником значений для ограничений к полномочию в Классификаторе полномочий.</w:t>
            </w:r>
          </w:p>
          <w:p w14:paraId="02E1C3F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2A27B40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 при наличии &lt;</w:t>
            </w:r>
            <w:proofErr w:type="spellStart"/>
            <w:r w:rsidRPr="00730BFE">
              <w:rPr>
                <w:szCs w:val="26"/>
              </w:rPr>
              <w:t>КодЗначОгр</w:t>
            </w:r>
            <w:proofErr w:type="spellEnd"/>
            <w:r w:rsidRPr="00730BFE">
              <w:rPr>
                <w:szCs w:val="26"/>
              </w:rPr>
              <w:t>&gt;</w:t>
            </w:r>
          </w:p>
        </w:tc>
      </w:tr>
      <w:tr w:rsidR="00AF301E" w:rsidRPr="00730BFE" w14:paraId="5578AB14" w14:textId="77777777" w:rsidTr="00AF301E">
        <w:trPr>
          <w:cantSplit/>
          <w:trHeight w:val="68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14:paraId="4E524F4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Код значения для ограничения |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46B8195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КодЗначОгр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1FB090B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53ADB21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 xml:space="preserve">Т(1-255) 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49954FB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</w:tcPr>
          <w:p w14:paraId="001F8D3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1114A0C5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F80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Текстовое значение для ограничения</w:t>
            </w:r>
          </w:p>
        </w:tc>
        <w:tc>
          <w:tcPr>
            <w:tcW w:w="2267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240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ТексЗначОгр</w:t>
            </w:r>
            <w:proofErr w:type="spellEnd"/>
          </w:p>
        </w:tc>
        <w:tc>
          <w:tcPr>
            <w:tcW w:w="1208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C65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54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46E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 xml:space="preserve">Т(1-255) </w:t>
            </w:r>
          </w:p>
        </w:tc>
        <w:tc>
          <w:tcPr>
            <w:tcW w:w="1910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094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93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BDF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</w:tbl>
    <w:p w14:paraId="566035E0" w14:textId="77777777" w:rsidR="00D67CA9" w:rsidRDefault="00D67CA9" w:rsidP="00D67CA9"/>
    <w:p w14:paraId="5F684D5A" w14:textId="1E6FF8CE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25 Сведения о нотариальном удостоверении (</w:t>
      </w:r>
      <w:proofErr w:type="spellStart"/>
      <w:r w:rsidR="00AF301E" w:rsidRPr="00730BFE">
        <w:t>СвНотУдТип</w:t>
      </w:r>
      <w:proofErr w:type="spellEnd"/>
      <w:r w:rsidR="00AF301E" w:rsidRPr="00730BFE">
        <w:t>)</w:t>
      </w:r>
    </w:p>
    <w:tbl>
      <w:tblPr>
        <w:tblW w:w="15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8"/>
        <w:gridCol w:w="2344"/>
        <w:gridCol w:w="1290"/>
        <w:gridCol w:w="1349"/>
        <w:gridCol w:w="2051"/>
        <w:gridCol w:w="4693"/>
      </w:tblGrid>
      <w:tr w:rsidR="00AF301E" w:rsidRPr="00730BFE" w14:paraId="6BEC804D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6C60D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CC0E9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57B13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35301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83B2C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B6E923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2C48F425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03E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Место совершения доверенности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BCF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МестоДовер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E45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8F4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76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09FD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</w:tc>
      </w:tr>
      <w:tr w:rsidR="00AF301E" w:rsidRPr="00730BFE" w14:paraId="32A9C778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02F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Направление сформированного электронного документа в ЛК доверителя на сайте ЕПГУ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6BB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НапрДокДовЕПГУ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3F9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58F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2F7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7886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03CA6375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0 – нет </w:t>
            </w:r>
            <w:r w:rsidRPr="00730BFE">
              <w:rPr>
                <w:szCs w:val="26"/>
                <w:lang w:val="en-US"/>
              </w:rPr>
              <w:t>|</w:t>
            </w:r>
          </w:p>
          <w:p w14:paraId="06562A8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1 – да</w:t>
            </w:r>
          </w:p>
        </w:tc>
      </w:tr>
      <w:tr w:rsidR="00AF301E" w:rsidRPr="00730BFE" w14:paraId="24F3BC8E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254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Направление сформированного электронного документа в ЛК поверенного на сайте ЕПГУ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EB9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НапрДокПовЕПГУ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D9E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F2F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216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5CA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70CF76F5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0 – нет</w:t>
            </w:r>
            <w:r w:rsidRPr="00730BFE">
              <w:rPr>
                <w:szCs w:val="26"/>
                <w:lang w:val="en-US"/>
              </w:rPr>
              <w:t xml:space="preserve"> |</w:t>
            </w:r>
          </w:p>
          <w:p w14:paraId="6213997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1 – да</w:t>
            </w:r>
          </w:p>
        </w:tc>
      </w:tr>
      <w:tr w:rsidR="00AF301E" w:rsidRPr="00730BFE" w14:paraId="62339DEC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684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Направление сформированного электронного документа в ЛК заявителя на сайте ФНП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693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НапрДокЗвлФНП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660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E8B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733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465F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595C7D3B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0 – нет</w:t>
            </w:r>
            <w:r w:rsidRPr="00730BFE">
              <w:rPr>
                <w:szCs w:val="26"/>
                <w:lang w:val="en-US"/>
              </w:rPr>
              <w:t xml:space="preserve"> |</w:t>
            </w:r>
          </w:p>
          <w:p w14:paraId="4C3D2EA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1 – да</w:t>
            </w:r>
          </w:p>
        </w:tc>
      </w:tr>
      <w:tr w:rsidR="00AF301E" w:rsidRPr="00730BFE" w14:paraId="451077D3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5E1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Направление сформированного электронного документа в ЛК поверенного на сайте ФНП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A62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НапрДокПовФНП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C03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C65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AEA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65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440936C5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0 – нет</w:t>
            </w:r>
            <w:r w:rsidRPr="00730BFE">
              <w:rPr>
                <w:szCs w:val="26"/>
                <w:lang w:val="en-US"/>
              </w:rPr>
              <w:t xml:space="preserve"> |</w:t>
            </w:r>
          </w:p>
          <w:p w14:paraId="3086F92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1 – да</w:t>
            </w:r>
          </w:p>
        </w:tc>
      </w:tr>
      <w:tr w:rsidR="00AF301E" w:rsidRPr="00730BFE" w14:paraId="1D38B85B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B7C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об уплате за совершение нотариального действия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931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УплНотДейст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149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8089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N(10.2)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7E9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8E5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61A7AADD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495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Предоставленная льгота на сумму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212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ЛьготаСум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504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54F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N(10.2)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798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06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5A319BFF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C34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Способ выдачи электронного нотариального документа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DF8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ДрИнфСист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C6A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16F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C5F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66F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5DF99BF0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5B0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Иной способ выдачи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04A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ДрСпосВыд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2E1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D0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B49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655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61581511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1E2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Дополнительные сведения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A17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ДопСвНотДовер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861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7EA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Т(1-2500)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3D3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36D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5FF3F212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13E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Иные сведения удостоверительной надписи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FE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ИнСвУдНадпис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83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618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586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57B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</w:tr>
      <w:tr w:rsidR="00AF301E" w:rsidRPr="00730BFE" w14:paraId="509BD8AD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956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нотариусе, совершившем нотариальное действие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2435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СвНотДейств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5AC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077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45C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BD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СвНотДействТип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3B97FB98" w14:textId="5F3F8F53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26</w:t>
            </w:r>
          </w:p>
        </w:tc>
      </w:tr>
      <w:tr w:rsidR="00AF301E" w:rsidRPr="00730BFE" w14:paraId="32778DCB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324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Рукописная подпись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8D1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ПодпРукопис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0B3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F36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A52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ОМ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DB78" w14:textId="1F307A3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28</w:t>
            </w:r>
          </w:p>
        </w:tc>
      </w:tr>
      <w:tr w:rsidR="00AF301E" w:rsidRPr="00730BFE" w14:paraId="1D759AEE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80A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ВРИО нотариуса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8E8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ВриоНот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439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AA4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6F5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C092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ВриоНотТип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2C67996C" w14:textId="607E2DAA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 xml:space="preserve">27 </w:t>
            </w:r>
          </w:p>
        </w:tc>
      </w:tr>
    </w:tbl>
    <w:p w14:paraId="43C55602" w14:textId="3182FFEB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26 Сведения о нотариусе, совершившем нотариальное действие (</w:t>
      </w:r>
      <w:proofErr w:type="spellStart"/>
      <w:r w:rsidR="00AF301E" w:rsidRPr="00730BFE">
        <w:t>СвНотДействТип</w:t>
      </w:r>
      <w:proofErr w:type="spellEnd"/>
      <w:r w:rsidR="00AF301E" w:rsidRPr="00730BFE">
        <w:t>)</w:t>
      </w:r>
    </w:p>
    <w:tbl>
      <w:tblPr>
        <w:tblW w:w="15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1"/>
        <w:gridCol w:w="2268"/>
        <w:gridCol w:w="1290"/>
        <w:gridCol w:w="1351"/>
        <w:gridCol w:w="2051"/>
        <w:gridCol w:w="4758"/>
      </w:tblGrid>
      <w:tr w:rsidR="00AF301E" w:rsidRPr="00730BFE" w14:paraId="66533CF5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81516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1C017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70ABB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78469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39419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94ECF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4E86AF2B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678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Должность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A9A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10D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98D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50C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E8BE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</w:tr>
      <w:tr w:rsidR="00AF301E" w:rsidRPr="00730BFE" w14:paraId="170DD794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DF1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Регистрационный номер нотариуса в Минюсте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258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РегНомНот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A4A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459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T(5-13)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1D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116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</w:t>
            </w:r>
          </w:p>
          <w:p w14:paraId="1752F34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Х1/Х2-н/Х3, где:</w:t>
            </w:r>
          </w:p>
          <w:p w14:paraId="644BF5B5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Х1 – ровно 2 цифры от 0 до 9</w:t>
            </w:r>
          </w:p>
          <w:p w14:paraId="511E17D0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Х2 – от 1 до 5 цифр от 0 до 9</w:t>
            </w:r>
          </w:p>
          <w:p w14:paraId="0A847875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trike/>
                <w:szCs w:val="26"/>
              </w:rPr>
            </w:pPr>
            <w:r w:rsidRPr="00730BFE">
              <w:rPr>
                <w:szCs w:val="26"/>
              </w:rPr>
              <w:t>Х3 – ровно 2 цифры от 0 до 9</w:t>
            </w:r>
          </w:p>
        </w:tc>
      </w:tr>
      <w:tr w:rsidR="00AF301E" w:rsidRPr="00730BFE" w14:paraId="4146F393" w14:textId="77777777" w:rsidTr="00AF301E">
        <w:trPr>
          <w:cantSplit/>
          <w:trHeight w:val="170"/>
        </w:trPr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0FA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  <w:lang w:val="en-US"/>
              </w:rPr>
            </w:pPr>
            <w:r w:rsidRPr="00730BFE">
              <w:rPr>
                <w:szCs w:val="26"/>
              </w:rPr>
              <w:t>ФИО нотариуса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26B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ФИОНотДейств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813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BD5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13E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B32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ФИОТип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5ED724E" w14:textId="2AED7EBB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38</w:t>
            </w:r>
          </w:p>
        </w:tc>
      </w:tr>
    </w:tbl>
    <w:p w14:paraId="59FB350E" w14:textId="108577EC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27 ВРИО нотариуса (</w:t>
      </w:r>
      <w:proofErr w:type="spellStart"/>
      <w:r w:rsidR="00AF301E" w:rsidRPr="00730BFE">
        <w:t>ВриоНотТип</w:t>
      </w:r>
      <w:proofErr w:type="spellEnd"/>
      <w:r w:rsidR="00AF301E" w:rsidRPr="00730BFE">
        <w:t>)</w:t>
      </w:r>
    </w:p>
    <w:tbl>
      <w:tblPr>
        <w:tblW w:w="15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2"/>
        <w:gridCol w:w="2236"/>
        <w:gridCol w:w="1290"/>
        <w:gridCol w:w="1351"/>
        <w:gridCol w:w="2051"/>
        <w:gridCol w:w="4755"/>
      </w:tblGrid>
      <w:tr w:rsidR="00AF301E" w:rsidRPr="00730BFE" w14:paraId="6D6E1E57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52F2E1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07A6D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99077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C0F76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E06F6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1EB0B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5EF24E8D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E2D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Должность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606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DA1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435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754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7391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</w:tr>
      <w:tr w:rsidR="00AF301E" w:rsidRPr="00730BFE" w14:paraId="382FE49F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5F0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Регистрационный номер лица, сдавшего квалификационный экзамен в Минюсте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4C6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РегНомНот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F21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96A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T(3-8)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678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1D2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 Х1/Х2, где:</w:t>
            </w:r>
          </w:p>
          <w:p w14:paraId="77046351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Х1 – ровно 2 цифры от 0 до 9</w:t>
            </w:r>
          </w:p>
          <w:p w14:paraId="7E6307D1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Х2 – от 1 до 5 цифр от 0 до 9</w:t>
            </w:r>
          </w:p>
        </w:tc>
      </w:tr>
      <w:tr w:rsidR="00AF301E" w:rsidRPr="00730BFE" w14:paraId="5C2BF640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7FCE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ФИО ВРИО нотариуса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C5B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ФИОВриоНот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136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8ED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C27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2CB7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ФИОТип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651B1CC7" w14:textId="14F7C17C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38</w:t>
            </w:r>
          </w:p>
        </w:tc>
      </w:tr>
    </w:tbl>
    <w:p w14:paraId="1D92EE09" w14:textId="4E340EF3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28 Рукописная подпись (</w:t>
      </w:r>
      <w:proofErr w:type="spellStart"/>
      <w:r w:rsidR="00AF301E" w:rsidRPr="00730BFE">
        <w:t>ПодпРукопис</w:t>
      </w:r>
      <w:proofErr w:type="spellEnd"/>
      <w:r w:rsidR="00AF301E" w:rsidRPr="00730BFE">
        <w:t>)</w:t>
      </w:r>
    </w:p>
    <w:tbl>
      <w:tblPr>
        <w:tblW w:w="15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8"/>
        <w:gridCol w:w="2251"/>
        <w:gridCol w:w="1290"/>
        <w:gridCol w:w="1338"/>
        <w:gridCol w:w="2051"/>
        <w:gridCol w:w="4767"/>
      </w:tblGrid>
      <w:tr w:rsidR="00AF301E" w:rsidRPr="00730BFE" w14:paraId="67AD3CAF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C2A19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BEF5C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E7A2C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5D14D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F681A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D8F14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67F21AB2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E42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Хеш PDF документа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CF0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ХешPDFДок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484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055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T(1-16000)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C46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697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Представляется в формате BASE64.</w:t>
            </w:r>
          </w:p>
        </w:tc>
      </w:tr>
      <w:tr w:rsidR="00AF301E" w:rsidRPr="00730BFE" w14:paraId="55CFFD33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082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Изображение подписи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038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ПодпИзобр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5A4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587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T(1-16000)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EB2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5FE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Представляется в формате BASE64</w:t>
            </w:r>
          </w:p>
        </w:tc>
      </w:tr>
      <w:tr w:rsidR="00AF301E" w:rsidRPr="00730BFE" w14:paraId="0B873395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6BC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Хеш подписи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EB3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ХешПодп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833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2C6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T(1-16000)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274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FA6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Представляется в формате BASE64.</w:t>
            </w:r>
          </w:p>
        </w:tc>
      </w:tr>
      <w:tr w:rsidR="00AF301E" w:rsidRPr="00730BFE" w14:paraId="6634F153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948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Дата и время подписи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B7C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ДатаВремПодп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A0F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DCA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  <w:lang w:val="en-US"/>
              </w:rPr>
            </w:pPr>
            <w:r w:rsidRPr="00730BFE">
              <w:rPr>
                <w:szCs w:val="26"/>
              </w:rPr>
              <w:t> </w:t>
            </w:r>
            <w:r w:rsidRPr="00730BFE">
              <w:rPr>
                <w:szCs w:val="26"/>
                <w:lang w:val="en-US"/>
              </w:rPr>
              <w:t>N(10)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8E6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C744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Элемент представляется в формате Unix-время (Unix </w:t>
            </w:r>
            <w:proofErr w:type="spellStart"/>
            <w:r w:rsidRPr="00730BFE">
              <w:rPr>
                <w:szCs w:val="26"/>
              </w:rPr>
              <w:t>time</w:t>
            </w:r>
            <w:proofErr w:type="spellEnd"/>
            <w:r w:rsidRPr="00730BFE">
              <w:rPr>
                <w:szCs w:val="26"/>
              </w:rPr>
              <w:t xml:space="preserve">), определяется как количество секунд, прошедших с </w:t>
            </w:r>
            <w:hyperlink r:id="rId33" w:tooltip="Полночь" w:history="1">
              <w:r w:rsidRPr="00730BFE">
                <w:rPr>
                  <w:szCs w:val="26"/>
                  <w:u w:val="single"/>
                </w:rPr>
                <w:t>полуночи</w:t>
              </w:r>
            </w:hyperlink>
            <w:r w:rsidRPr="00730BFE">
              <w:rPr>
                <w:szCs w:val="26"/>
              </w:rPr>
              <w:t xml:space="preserve"> (00:00:00 </w:t>
            </w:r>
            <w:hyperlink r:id="rId34" w:tooltip="Всемирное координированное время" w:history="1">
              <w:r w:rsidRPr="00730BFE">
                <w:rPr>
                  <w:szCs w:val="26"/>
                  <w:u w:val="single"/>
                </w:rPr>
                <w:t>UTC</w:t>
              </w:r>
            </w:hyperlink>
            <w:r w:rsidRPr="00730BFE">
              <w:rPr>
                <w:szCs w:val="26"/>
              </w:rPr>
              <w:t xml:space="preserve">) </w:t>
            </w:r>
            <w:hyperlink r:id="rId35" w:tooltip="1 января" w:history="1">
              <w:r w:rsidRPr="00730BFE">
                <w:rPr>
                  <w:szCs w:val="26"/>
                  <w:u w:val="single"/>
                </w:rPr>
                <w:t>1 января</w:t>
              </w:r>
            </w:hyperlink>
            <w:r w:rsidRPr="00730BFE">
              <w:rPr>
                <w:szCs w:val="26"/>
              </w:rPr>
              <w:t xml:space="preserve"> </w:t>
            </w:r>
            <w:hyperlink r:id="rId36" w:tooltip="1970 год" w:history="1">
              <w:r w:rsidRPr="00730BFE">
                <w:rPr>
                  <w:szCs w:val="26"/>
                  <w:u w:val="single"/>
                </w:rPr>
                <w:t>1970 года</w:t>
              </w:r>
            </w:hyperlink>
          </w:p>
        </w:tc>
      </w:tr>
      <w:tr w:rsidR="00AF301E" w:rsidRPr="00730BFE" w14:paraId="45E25AE9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E5D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ФИО лица, подписавшего доверенность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C65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ФИООтв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C6A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E6B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992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45B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ФИОТип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2125E581" w14:textId="7D0E6AD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38</w:t>
            </w:r>
          </w:p>
        </w:tc>
      </w:tr>
    </w:tbl>
    <w:p w14:paraId="05ECACA3" w14:textId="77777777" w:rsidR="00D67CA9" w:rsidRDefault="00D67CA9" w:rsidP="00D67CA9"/>
    <w:p w14:paraId="63A797D2" w14:textId="77777777" w:rsidR="00D67CA9" w:rsidRDefault="00D67CA9" w:rsidP="00D67CA9"/>
    <w:p w14:paraId="2F782C61" w14:textId="77777777" w:rsidR="00D67CA9" w:rsidRDefault="00D67CA9" w:rsidP="00D67CA9"/>
    <w:p w14:paraId="304B5DF4" w14:textId="77777777" w:rsidR="00D67CA9" w:rsidRDefault="00D67CA9" w:rsidP="00D67CA9"/>
    <w:p w14:paraId="17C66D58" w14:textId="721FA9EA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29 Сведения о безотзывной доверенности (</w:t>
      </w:r>
      <w:proofErr w:type="spellStart"/>
      <w:r w:rsidR="00AF301E" w:rsidRPr="00730BFE">
        <w:t>Безотзыв</w:t>
      </w:r>
      <w:proofErr w:type="spellEnd"/>
      <w:r w:rsidR="00AF301E" w:rsidRPr="00730BFE">
        <w:t>)</w:t>
      </w:r>
    </w:p>
    <w:tbl>
      <w:tblPr>
        <w:tblW w:w="15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0"/>
        <w:gridCol w:w="2264"/>
        <w:gridCol w:w="1290"/>
        <w:gridCol w:w="1351"/>
        <w:gridCol w:w="2051"/>
        <w:gridCol w:w="4767"/>
      </w:tblGrid>
      <w:tr w:rsidR="00AF301E" w:rsidRPr="00730BFE" w14:paraId="604FC0F5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5D947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B16A99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74334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E04AE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A6D33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01C78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57538596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653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bookmarkStart w:id="885" w:name="_Hlk121134179"/>
            <w:bookmarkStart w:id="886" w:name="_Hlk121144413"/>
            <w:r w:rsidRPr="00730BFE">
              <w:rPr>
                <w:szCs w:val="26"/>
              </w:rPr>
              <w:t>Признак передоверия безотзывной доверенности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1CF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ПрПерБезДов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00E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86B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DF3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23E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4FAA461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1 – возможно   |</w:t>
            </w:r>
          </w:p>
          <w:p w14:paraId="524FB80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2 – невозможно</w:t>
            </w:r>
          </w:p>
        </w:tc>
      </w:tr>
      <w:tr w:rsidR="00AF301E" w:rsidRPr="00730BFE" w14:paraId="27F30A3E" w14:textId="77777777" w:rsidTr="00AF301E">
        <w:trPr>
          <w:trHeight w:val="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A94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Условие отзыва безотзывной доверенности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D8B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УслОтзыва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09D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790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12A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4AB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 </w:t>
            </w:r>
          </w:p>
          <w:p w14:paraId="7E2505BB" w14:textId="77777777" w:rsidR="00AF301E" w:rsidRPr="00730BFE" w:rsidRDefault="00AF301E" w:rsidP="00AF301E">
            <w:pPr>
              <w:spacing w:before="0" w:after="0"/>
              <w:ind w:left="397" w:hanging="397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 – по истечению срока действия   |</w:t>
            </w:r>
          </w:p>
          <w:p w14:paraId="6D59C54D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2 – прочие условия безотзывной доверенности</w:t>
            </w:r>
          </w:p>
        </w:tc>
      </w:tr>
      <w:tr w:rsidR="00AF301E" w:rsidRPr="00730BFE" w14:paraId="2C547293" w14:textId="77777777" w:rsidTr="00AF301E">
        <w:trPr>
          <w:cantSplit/>
          <w:trHeight w:val="170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BC5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bookmarkStart w:id="887" w:name="_Hlk121134223"/>
            <w:bookmarkEnd w:id="885"/>
            <w:r w:rsidRPr="00730BFE">
              <w:rPr>
                <w:szCs w:val="26"/>
              </w:rPr>
              <w:t>Описание условия отзыва безотзывной доверенности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80C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ОписУслОт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878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C85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D00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49A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УслОтзыва</w:t>
            </w:r>
            <w:proofErr w:type="spellEnd"/>
            <w:r w:rsidRPr="00730BFE">
              <w:rPr>
                <w:szCs w:val="26"/>
              </w:rPr>
              <w:t>&gt; = 2</w:t>
            </w:r>
          </w:p>
        </w:tc>
      </w:tr>
      <w:bookmarkEnd w:id="886"/>
      <w:bookmarkEnd w:id="887"/>
    </w:tbl>
    <w:p w14:paraId="3EBC4D7D" w14:textId="77777777" w:rsidR="00AF301E" w:rsidRPr="00730BFE" w:rsidRDefault="00AF301E" w:rsidP="00AF301E">
      <w:pPr>
        <w:spacing w:before="0" w:after="0"/>
        <w:ind w:firstLine="709"/>
        <w:rPr>
          <w:b/>
          <w:szCs w:val="26"/>
        </w:rPr>
      </w:pPr>
    </w:p>
    <w:p w14:paraId="58F59750" w14:textId="77777777" w:rsidR="00AF301E" w:rsidRPr="00730BFE" w:rsidRDefault="00AF301E" w:rsidP="00AF301E">
      <w:pPr>
        <w:spacing w:before="0" w:after="0"/>
        <w:ind w:firstLine="709"/>
        <w:rPr>
          <w:caps/>
          <w:szCs w:val="26"/>
        </w:rPr>
      </w:pPr>
      <w:r w:rsidRPr="00730BFE">
        <w:rPr>
          <w:b/>
          <w:szCs w:val="26"/>
        </w:rPr>
        <w:br w:type="page"/>
      </w:r>
    </w:p>
    <w:p w14:paraId="60BACF46" w14:textId="54C82D5A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30 Сведения о юридическом лице (или филиале (обособленном подразделении) юридического лица) (</w:t>
      </w:r>
      <w:proofErr w:type="spellStart"/>
      <w:r w:rsidR="00AF301E" w:rsidRPr="00730BFE">
        <w:t>СвОргТип</w:t>
      </w:r>
      <w:proofErr w:type="spellEnd"/>
      <w:r w:rsidR="00AF301E" w:rsidRPr="00730BFE">
        <w:t>)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2"/>
        <w:gridCol w:w="2246"/>
        <w:gridCol w:w="1290"/>
        <w:gridCol w:w="1363"/>
        <w:gridCol w:w="2051"/>
        <w:gridCol w:w="4785"/>
      </w:tblGrid>
      <w:tr w:rsidR="00AF301E" w:rsidRPr="00730BFE" w14:paraId="4F48AF94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AE89E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ECEB6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0EFCA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0025C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B7291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FA48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08D72249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B25C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Статус участника нотариального действия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34F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СтУчНД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7EE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A8E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943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C3D8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179D025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101 – Заявитель |</w:t>
            </w:r>
            <w:r w:rsidRPr="00730BFE">
              <w:rPr>
                <w:szCs w:val="26"/>
              </w:rPr>
              <w:br/>
              <w:t>102 – Заявитель, являющийся одновременно представителем |</w:t>
            </w:r>
            <w:r w:rsidRPr="00730BFE">
              <w:rPr>
                <w:szCs w:val="26"/>
              </w:rPr>
              <w:br/>
              <w:t>299 – Представитель |</w:t>
            </w:r>
            <w:r w:rsidRPr="00730BFE">
              <w:rPr>
                <w:szCs w:val="26"/>
              </w:rPr>
              <w:br/>
              <w:t>301 – Рукоприкладчик |</w:t>
            </w:r>
            <w:r w:rsidRPr="00730BFE">
              <w:rPr>
                <w:szCs w:val="26"/>
              </w:rPr>
              <w:br/>
              <w:t>303 – Переводчик |</w:t>
            </w:r>
            <w:r w:rsidRPr="00730BFE">
              <w:rPr>
                <w:szCs w:val="26"/>
              </w:rPr>
              <w:br/>
              <w:t>399 – Иное лицо, принимавшее участие в совершении нотариального действия.</w:t>
            </w:r>
          </w:p>
          <w:p w14:paraId="45CE55D1" w14:textId="5E1AECD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 и:</w:t>
            </w:r>
          </w:p>
          <w:p w14:paraId="17BF0D11" w14:textId="2014796D" w:rsidR="00AF301E" w:rsidRPr="00730BFE" w:rsidRDefault="00AF301E" w:rsidP="005E2BEC">
            <w:pPr>
              <w:numPr>
                <w:ilvl w:val="0"/>
                <w:numId w:val="23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4.)</w:t>
            </w:r>
          </w:p>
          <w:p w14:paraId="17650C5C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A97EE54" w14:textId="5BDAC839" w:rsidR="00AF301E" w:rsidRPr="00730BFE" w:rsidRDefault="00AF301E" w:rsidP="005E2BEC">
            <w:pPr>
              <w:numPr>
                <w:ilvl w:val="0"/>
                <w:numId w:val="23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&lt;ЕИОУК&gt;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519EDC3D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5673F430" w14:textId="7DE5C93B" w:rsidR="00AF301E" w:rsidRPr="00730BFE" w:rsidRDefault="00AF301E" w:rsidP="005E2BEC">
            <w:pPr>
              <w:numPr>
                <w:ilvl w:val="0"/>
                <w:numId w:val="23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32.) </w:t>
            </w:r>
          </w:p>
          <w:p w14:paraId="396BC216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76018800" w14:textId="25C2AB7B" w:rsidR="00AF301E" w:rsidRPr="00730BFE" w:rsidRDefault="00AF301E" w:rsidP="005E2BEC">
            <w:pPr>
              <w:numPr>
                <w:ilvl w:val="0"/>
                <w:numId w:val="23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16)</w:t>
            </w:r>
          </w:p>
          <w:p w14:paraId="33CB692D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D8EC2E2" w14:textId="0AFAEBBD" w:rsidR="00AF301E" w:rsidRPr="00730BFE" w:rsidRDefault="00AF301E" w:rsidP="005E2BEC">
            <w:pPr>
              <w:numPr>
                <w:ilvl w:val="0"/>
                <w:numId w:val="23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16)</w:t>
            </w:r>
          </w:p>
        </w:tc>
      </w:tr>
      <w:tr w:rsidR="00AF301E" w:rsidRPr="00730BFE" w14:paraId="45B4783F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AF741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Наименование юридического лица / Наименование филиала (обособленного подразделения) юридического лица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3CF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2E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375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8DA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ED87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</w:tr>
      <w:tr w:rsidR="00AF301E" w:rsidRPr="00730BFE" w14:paraId="3176C040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E93F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ИНН юридического лица / филиала (обособленного подразделения) юридического лица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DFF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DF6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3AE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6FA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301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ИННЮЛТип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353C99D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70E6F0F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([0-9]{1}[1-9]{1}|[1-9]{1}[0-9]{1})[0-9]{8}.</w:t>
            </w:r>
          </w:p>
          <w:p w14:paraId="66B763C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247CF70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691CD666" w14:textId="42CF07DA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4.)</w:t>
            </w:r>
          </w:p>
          <w:p w14:paraId="1259FC9F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213D1304" w14:textId="441DE325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&lt;ЕИОУК&gt;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3F0F3D38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46AC7319" w14:textId="161A3916" w:rsidR="00AF301E" w:rsidRPr="00730BFE" w:rsidRDefault="00AF301E" w:rsidP="005E2BEC">
            <w:pPr>
              <w:numPr>
                <w:ilvl w:val="0"/>
                <w:numId w:val="23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32.) </w:t>
            </w:r>
          </w:p>
          <w:p w14:paraId="60C8532E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02C0865" w14:textId="11B88020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20.) </w:t>
            </w:r>
          </w:p>
          <w:p w14:paraId="344AC7C2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33DE38BE" w14:textId="2A998EFF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20.)</w:t>
            </w:r>
          </w:p>
          <w:p w14:paraId="6F339C06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29F58B91" w14:textId="5202788C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14.) </w:t>
            </w:r>
          </w:p>
          <w:p w14:paraId="4BF7F70B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2CD31C6" w14:textId="38F0B208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16.) </w:t>
            </w:r>
          </w:p>
          <w:p w14:paraId="14FB2511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1C9B022" w14:textId="37E537ED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  <w:tr w:rsidR="00AF301E" w:rsidRPr="00730BFE" w14:paraId="2F74D486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1E10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КПП юридического лица / филиала (обособленного подразделения) юридического лица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08E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КПП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7B0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91F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T(=9)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1F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2F5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КППТип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9E3189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68340A1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([0-9]{1}[1-9]{1}|[1-9]{1}[0-9]{1})[0-9]{7} </w:t>
            </w:r>
          </w:p>
        </w:tc>
      </w:tr>
      <w:tr w:rsidR="00AF301E" w:rsidRPr="00730BFE" w14:paraId="131D6E66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F84A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ОГРН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7000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ОГРН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01E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FFD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97B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45E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ОГРНТип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722E932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 [0-9]{13}.</w:t>
            </w:r>
          </w:p>
          <w:p w14:paraId="7FCF206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481AA09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408F182B" w14:textId="4EC20541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4.)</w:t>
            </w:r>
          </w:p>
          <w:p w14:paraId="4C9F119F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D73DF1A" w14:textId="1F72D165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&lt;ЕИОУК&gt;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31428FDC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6195B33A" w14:textId="7EBCA85F" w:rsidR="00AF301E" w:rsidRPr="00730BFE" w:rsidRDefault="00AF301E" w:rsidP="005E2BEC">
            <w:pPr>
              <w:numPr>
                <w:ilvl w:val="0"/>
                <w:numId w:val="23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32.) </w:t>
            </w:r>
          </w:p>
          <w:p w14:paraId="47099CC6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56D03690" w14:textId="1E5F91C9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20.) </w:t>
            </w:r>
          </w:p>
          <w:p w14:paraId="0CCA1BF7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409F8A8D" w14:textId="6D208396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14.) </w:t>
            </w:r>
          </w:p>
          <w:p w14:paraId="4393296D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7FA90B24" w14:textId="27A1089F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  <w:tr w:rsidR="00AF301E" w:rsidRPr="00730BFE" w14:paraId="45475AAF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FE84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Регистрационный номер филиала (обособленного подразделения)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086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РегНомер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B905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188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T(1-80)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566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383D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</w:tc>
      </w:tr>
      <w:tr w:rsidR="00AF301E" w:rsidRPr="00730BFE" w14:paraId="622352C3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B78D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Наименование учредительного документа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7D1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НаимУчрДок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495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F12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7CF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369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13FBA358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FDA7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Контактный телефон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197F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КонтактТлф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476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629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304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02A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408F94B4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25C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Адрес электронной почты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658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АдрЭлПочт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EFE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1E7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T(3-129)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CC7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9F6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4F0EFFAF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919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Документ, подтверждающий полномочия лица, действующего без доверенности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EDC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ДокПдтв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D36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C8B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2A0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644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ДокПдтвТип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703B7BB7" w14:textId="38616CC9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35.</w:t>
            </w:r>
          </w:p>
          <w:p w14:paraId="35061FF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4704B2E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включен третий флаг и:</w:t>
            </w:r>
          </w:p>
          <w:p w14:paraId="1A4F100C" w14:textId="5FF23855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&lt;ЕИОУК&gt;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66275993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EA4459B" w14:textId="344B8BD4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32.)</w:t>
            </w:r>
          </w:p>
        </w:tc>
      </w:tr>
      <w:tr w:rsidR="00AF301E" w:rsidRPr="00730BFE" w14:paraId="6DEC96C3" w14:textId="77777777" w:rsidTr="00AF301E">
        <w:trPr>
          <w:cantSplit/>
          <w:trHeight w:val="17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B52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Адрес юридического лица / филиала (обособленного подразделения) юридического лица в Российской Федерации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F46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АдрРег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FFF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483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93F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3BB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АдрТип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110735F9" w14:textId="1FF34C2C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36.</w:t>
            </w:r>
          </w:p>
          <w:p w14:paraId="5CAE5E6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2868AA8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5262C25A" w14:textId="24F9BE65" w:rsidR="00AF301E" w:rsidRPr="00730BFE" w:rsidRDefault="00AF301E" w:rsidP="005E2BEC">
            <w:pPr>
              <w:numPr>
                <w:ilvl w:val="0"/>
                <w:numId w:val="25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4.)</w:t>
            </w:r>
          </w:p>
          <w:p w14:paraId="31C6D136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3354C847" w14:textId="44276E93" w:rsidR="00AF301E" w:rsidRPr="00730BFE" w:rsidRDefault="00AF301E" w:rsidP="005E2BEC">
            <w:pPr>
              <w:numPr>
                <w:ilvl w:val="0"/>
                <w:numId w:val="2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&lt;ЕИОУК&gt;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6.)</w:t>
            </w:r>
          </w:p>
          <w:p w14:paraId="56942675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C94281B" w14:textId="543C63BD" w:rsidR="00AF301E" w:rsidRPr="00730BFE" w:rsidRDefault="00AF301E" w:rsidP="005E2BEC">
            <w:pPr>
              <w:numPr>
                <w:ilvl w:val="0"/>
                <w:numId w:val="25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14.) </w:t>
            </w:r>
          </w:p>
          <w:p w14:paraId="2AD33FDE" w14:textId="77777777" w:rsidR="00AF301E" w:rsidRPr="00730BFE" w:rsidRDefault="00AF301E" w:rsidP="00AF301E">
            <w:pPr>
              <w:spacing w:before="0" w:after="0"/>
              <w:ind w:left="765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545FA00" w14:textId="2D767C25" w:rsidR="00AF301E" w:rsidRPr="00730BFE" w:rsidRDefault="00AF301E" w:rsidP="005E2BEC">
            <w:pPr>
              <w:numPr>
                <w:ilvl w:val="0"/>
                <w:numId w:val="25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1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  <w:p w14:paraId="68947703" w14:textId="77777777" w:rsidR="00AF301E" w:rsidRPr="00730BFE" w:rsidRDefault="00AF301E" w:rsidP="00AF301E">
            <w:pPr>
              <w:spacing w:before="0" w:after="0"/>
              <w:ind w:left="765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22A6A3F4" w14:textId="58AE677A" w:rsidR="00AF301E" w:rsidRPr="00730BFE" w:rsidRDefault="00AF301E" w:rsidP="005E2BEC">
            <w:pPr>
              <w:numPr>
                <w:ilvl w:val="0"/>
                <w:numId w:val="25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</w:tbl>
    <w:p w14:paraId="2860AFDA" w14:textId="77777777" w:rsidR="00AF301E" w:rsidRPr="00730BFE" w:rsidRDefault="00AF301E" w:rsidP="00AF301E">
      <w:pPr>
        <w:spacing w:before="0" w:after="0"/>
        <w:ind w:firstLine="709"/>
        <w:rPr>
          <w:b/>
          <w:szCs w:val="26"/>
        </w:rPr>
      </w:pPr>
    </w:p>
    <w:p w14:paraId="2046FF29" w14:textId="77777777" w:rsidR="00AF301E" w:rsidRPr="00730BFE" w:rsidRDefault="00AF301E" w:rsidP="00AF301E">
      <w:pPr>
        <w:spacing w:before="0" w:after="0"/>
        <w:ind w:firstLine="0"/>
        <w:jc w:val="left"/>
        <w:rPr>
          <w:caps/>
          <w:szCs w:val="26"/>
        </w:rPr>
      </w:pPr>
      <w:r w:rsidRPr="00730BFE">
        <w:rPr>
          <w:b/>
          <w:szCs w:val="26"/>
        </w:rPr>
        <w:br w:type="page"/>
      </w:r>
    </w:p>
    <w:p w14:paraId="5EB78DE0" w14:textId="226E1738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31 Сведения об иностранном юридическом лице (или филиале (аккредитованном представительстве) иностранного юридического лица) (</w:t>
      </w:r>
      <w:proofErr w:type="spellStart"/>
      <w:r w:rsidR="00AF301E" w:rsidRPr="00730BFE">
        <w:t>СвИнОргТип</w:t>
      </w:r>
      <w:proofErr w:type="spellEnd"/>
      <w:r w:rsidR="00AF301E" w:rsidRPr="00730BFE">
        <w:t>)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4"/>
        <w:gridCol w:w="2163"/>
        <w:gridCol w:w="1290"/>
        <w:gridCol w:w="1379"/>
        <w:gridCol w:w="2051"/>
        <w:gridCol w:w="4780"/>
      </w:tblGrid>
      <w:tr w:rsidR="00AF301E" w:rsidRPr="00730BFE" w14:paraId="13FBC569" w14:textId="77777777" w:rsidTr="00AF301E">
        <w:trPr>
          <w:cantSplit/>
          <w:trHeight w:val="58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CABD3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CAB87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133E8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530C7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125DB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A2149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0CFC3F4B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129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Статус участника нотариального действия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866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СтУчНД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B27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A75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B21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05C0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56CC6CD7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101 – Заявитель |</w:t>
            </w:r>
            <w:r w:rsidRPr="00730BFE">
              <w:rPr>
                <w:szCs w:val="26"/>
              </w:rPr>
              <w:br/>
              <w:t>102 – Заявитель, являющийся одновременно представителем |</w:t>
            </w:r>
            <w:r w:rsidRPr="00730BFE">
              <w:rPr>
                <w:szCs w:val="26"/>
              </w:rPr>
              <w:br/>
              <w:t>299 – Представитель |</w:t>
            </w:r>
            <w:r w:rsidRPr="00730BFE">
              <w:rPr>
                <w:szCs w:val="26"/>
              </w:rPr>
              <w:br/>
              <w:t>301 – Рукоприкладчик |</w:t>
            </w:r>
            <w:r w:rsidRPr="00730BFE">
              <w:rPr>
                <w:szCs w:val="26"/>
              </w:rPr>
              <w:br/>
              <w:t>303 – Переводчик |</w:t>
            </w:r>
            <w:r w:rsidRPr="00730BFE">
              <w:rPr>
                <w:szCs w:val="26"/>
              </w:rPr>
              <w:br/>
              <w:t>399 – Иное лицо, принимавшее участие в совершении нотариального действия.</w:t>
            </w:r>
          </w:p>
          <w:p w14:paraId="7B7868FE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  <w:p w14:paraId="5560BFE6" w14:textId="52FA71F3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 и:</w:t>
            </w:r>
          </w:p>
          <w:p w14:paraId="7BAEBC7C" w14:textId="295AC3D6" w:rsidR="00AF301E" w:rsidRPr="00730BFE" w:rsidRDefault="00AF301E" w:rsidP="005E2BEC">
            <w:pPr>
              <w:numPr>
                <w:ilvl w:val="0"/>
                <w:numId w:val="26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4.)</w:t>
            </w:r>
          </w:p>
          <w:p w14:paraId="7981CA65" w14:textId="77777777" w:rsidR="00AF301E" w:rsidRPr="00730BFE" w:rsidRDefault="00AF301E" w:rsidP="00AF301E">
            <w:pPr>
              <w:spacing w:before="0" w:after="0"/>
              <w:ind w:left="720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033E6D85" w14:textId="1A577969" w:rsidR="00AF301E" w:rsidRPr="00730BFE" w:rsidRDefault="00AF301E" w:rsidP="005E2BEC">
            <w:pPr>
              <w:numPr>
                <w:ilvl w:val="0"/>
                <w:numId w:val="26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  <w:tr w:rsidR="00AF301E" w:rsidRPr="00730BFE" w14:paraId="4B579FCC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C7A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Наименование иностранного юридического лица / филиала (аккредитованного представительства) иностранного юридического лица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7DB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НаимИО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E20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90E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41B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B68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3D0D448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37A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bookmarkStart w:id="888" w:name="_Hlk129001817"/>
            <w:r w:rsidRPr="00730BFE">
              <w:rPr>
                <w:szCs w:val="26"/>
              </w:rPr>
              <w:lastRenderedPageBreak/>
              <w:t>ИНН иностранного юридического лица / филиала (аккредитованного представительства) иностранного юридического лица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62F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CC2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159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2D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914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ИННЮЛТип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3B7BA26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111285B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([0-9]{1}[1-9]{1}|[1-9]{1}[0-9]{1})[0-9]{8}.</w:t>
            </w:r>
          </w:p>
          <w:p w14:paraId="0EA082B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EC37A0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6C2D2652" w14:textId="3871685D" w:rsidR="00AF301E" w:rsidRPr="00730BFE" w:rsidRDefault="00AF301E" w:rsidP="005E2BEC">
            <w:pPr>
              <w:numPr>
                <w:ilvl w:val="0"/>
                <w:numId w:val="2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20.) </w:t>
            </w:r>
          </w:p>
          <w:p w14:paraId="1B241872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52CA7C3E" w14:textId="0F6EC579" w:rsidR="00AF301E" w:rsidRPr="00730BFE" w:rsidRDefault="00AF301E" w:rsidP="005E2BEC">
            <w:pPr>
              <w:numPr>
                <w:ilvl w:val="0"/>
                <w:numId w:val="2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  <w:tr w:rsidR="00AF301E" w:rsidRPr="00730BFE" w14:paraId="4EAEDE7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6EA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КПП филиала (аккредитованного представительства) иностранного юридического лица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737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КПП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1BF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83E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T(=9)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4F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3AE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КППТип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60EA8C5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21171E8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([0-9]{1}[1-9]{1}|[1-9]{1}[0-9]{1 })[0-9]{7}. </w:t>
            </w:r>
          </w:p>
          <w:p w14:paraId="0EFB05F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4F20EEA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3D6F9A23" w14:textId="6C4F5FDA" w:rsidR="00AF301E" w:rsidRPr="00730BFE" w:rsidRDefault="00AF301E" w:rsidP="005E2BEC">
            <w:pPr>
              <w:numPr>
                <w:ilvl w:val="0"/>
                <w:numId w:val="2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20.) </w:t>
            </w:r>
          </w:p>
          <w:p w14:paraId="7D791005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286891D2" w14:textId="4467A960" w:rsidR="00AF301E" w:rsidRPr="00730BFE" w:rsidRDefault="00AF301E" w:rsidP="005E2BEC">
            <w:pPr>
              <w:numPr>
                <w:ilvl w:val="0"/>
                <w:numId w:val="2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  <w:bookmarkEnd w:id="888"/>
      <w:tr w:rsidR="00AF301E" w:rsidRPr="00730BFE" w14:paraId="4E36A19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1F0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Номер записи об аккредитации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E27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НЗА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66D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12C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F5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7F2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 ССГГXXXXXXК, где</w:t>
            </w:r>
          </w:p>
          <w:p w14:paraId="51D3C7A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СС (1 – 2 знак) – индекс, определяемый Федеральной налоговой службой;</w:t>
            </w:r>
          </w:p>
          <w:p w14:paraId="449EB05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ГГ (3 – 4 знак) – две последние цифры года внесения записи в Реестр;</w:t>
            </w:r>
          </w:p>
          <w:p w14:paraId="16DF408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XXXXXX (с 5-го по 10-й знак) – порядковый номер записи, внесенной в Реестр в течение года;</w:t>
            </w:r>
          </w:p>
          <w:p w14:paraId="0DBAABB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 (11-й знак) – контрольное число.</w:t>
            </w:r>
          </w:p>
          <w:p w14:paraId="4D5997C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01210F3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6C510A2A" w14:textId="50B3B6F5" w:rsidR="00AF301E" w:rsidRPr="00730BFE" w:rsidRDefault="00AF301E" w:rsidP="005E2BEC">
            <w:pPr>
              <w:numPr>
                <w:ilvl w:val="0"/>
                <w:numId w:val="2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20.) </w:t>
            </w:r>
          </w:p>
          <w:p w14:paraId="7BFFEA03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23C16B1B" w14:textId="2C820095" w:rsidR="00AF301E" w:rsidRPr="00730BFE" w:rsidRDefault="00AF301E" w:rsidP="005E2BEC">
            <w:pPr>
              <w:numPr>
                <w:ilvl w:val="0"/>
                <w:numId w:val="2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  <w:tr w:rsidR="00AF301E" w:rsidRPr="00730BFE" w14:paraId="3C52E56B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A28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Страна регистрации (инкорпорации)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EC6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СтрРег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23F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EB8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9A8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B40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ОКСМТип</w:t>
            </w:r>
            <w:proofErr w:type="spellEnd"/>
            <w:r w:rsidRPr="00730BFE">
              <w:rPr>
                <w:szCs w:val="26"/>
              </w:rPr>
              <w:t xml:space="preserve">&gt;.  </w:t>
            </w:r>
          </w:p>
          <w:p w14:paraId="49BBD30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 Общероссийским классификатором стран мира (ОКСМ).</w:t>
            </w:r>
          </w:p>
          <w:p w14:paraId="459C776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E9CC66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7F73B15B" w14:textId="1818DE8A" w:rsidR="00AF301E" w:rsidRPr="00730BFE" w:rsidRDefault="00AF301E" w:rsidP="005E2BEC">
            <w:pPr>
              <w:numPr>
                <w:ilvl w:val="0"/>
                <w:numId w:val="2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4.) </w:t>
            </w:r>
          </w:p>
          <w:p w14:paraId="1467F7C2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73987F27" w14:textId="5807AFF3" w:rsidR="00AF301E" w:rsidRPr="00730BFE" w:rsidRDefault="00AF301E" w:rsidP="005E2BEC">
            <w:pPr>
              <w:numPr>
                <w:ilvl w:val="0"/>
                <w:numId w:val="2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14.)</w:t>
            </w:r>
          </w:p>
        </w:tc>
      </w:tr>
      <w:tr w:rsidR="00AF301E" w:rsidRPr="00730BFE" w14:paraId="5C09B309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033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Наименование регистрирующего органа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9B3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НаимРегОрг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64D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E18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8B1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5D1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</w:tr>
      <w:tr w:rsidR="00AF301E" w:rsidRPr="00730BFE" w14:paraId="0DB4888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5A5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Регистрационный номер в стране регистрации (инкорпорации)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1E3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РегНомер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B5D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F55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T(1-80)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C43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B2B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7F2C3765" w14:textId="28EB38D2" w:rsidR="00AF301E" w:rsidRPr="00730BFE" w:rsidRDefault="00AF301E" w:rsidP="005E2BEC">
            <w:pPr>
              <w:numPr>
                <w:ilvl w:val="0"/>
                <w:numId w:val="2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4.) </w:t>
            </w:r>
          </w:p>
          <w:p w14:paraId="5E560AA3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25E2ED40" w14:textId="1BFD4C97" w:rsidR="00AF301E" w:rsidRPr="00730BFE" w:rsidRDefault="00AF301E" w:rsidP="005E2BEC">
            <w:pPr>
              <w:numPr>
                <w:ilvl w:val="0"/>
                <w:numId w:val="2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14.)</w:t>
            </w:r>
          </w:p>
        </w:tc>
      </w:tr>
      <w:tr w:rsidR="00AF301E" w:rsidRPr="00730BFE" w14:paraId="42936AE8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608B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Код налогоплательщика в стране регистрации (инкорпорации) или аналог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443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КодНПРег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51C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1B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T(1-80)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334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714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7EC5B20D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2B2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Контактный телефон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8A3E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КонтактТлф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762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220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AC3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E0F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2017C8CB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8C8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Адрес электронной почты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7E1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АдрЭлПочт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25E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E35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T(3-129)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357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BF1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5AF97E7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D08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Адрес юридического лица на территории государства, в котором оно зарегистрировано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175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АдрСтрРег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581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80D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34F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A92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17BCDFF8" w14:textId="663E0936" w:rsidR="00AF301E" w:rsidRPr="00730BFE" w:rsidRDefault="00AF301E" w:rsidP="005E2BEC">
            <w:pPr>
              <w:numPr>
                <w:ilvl w:val="0"/>
                <w:numId w:val="2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4.) </w:t>
            </w:r>
          </w:p>
          <w:p w14:paraId="43E8DE8C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57AE7634" w14:textId="595E06B7" w:rsidR="00AF301E" w:rsidRPr="00730BFE" w:rsidRDefault="00AF301E" w:rsidP="005E2BEC">
            <w:pPr>
              <w:numPr>
                <w:ilvl w:val="0"/>
                <w:numId w:val="28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14.)</w:t>
            </w:r>
          </w:p>
        </w:tc>
      </w:tr>
      <w:tr w:rsidR="00AF301E" w:rsidRPr="00730BFE" w14:paraId="15AA9930" w14:textId="77777777" w:rsidTr="00AF301E">
        <w:trPr>
          <w:cantSplit/>
          <w:trHeight w:val="882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38F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Адрес (место нахождения) на территории Российской Федерации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ACE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АдрМНФакт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05B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525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6A7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F3B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АдрТип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69C21B20" w14:textId="3C089621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36.</w:t>
            </w:r>
          </w:p>
          <w:p w14:paraId="5697998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0EAAAE4" w14:textId="052DDF22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ТипПерПолн</w:t>
            </w:r>
            <w:proofErr w:type="spellEnd"/>
            <w:r w:rsidRPr="00730BFE">
              <w:rPr>
                <w:szCs w:val="26"/>
              </w:rPr>
              <w:t>&gt; = 5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16.)</w:t>
            </w:r>
          </w:p>
        </w:tc>
      </w:tr>
    </w:tbl>
    <w:p w14:paraId="15C0B744" w14:textId="5D9BEB18" w:rsidR="00251F8F" w:rsidRPr="00730BFE" w:rsidRDefault="00251F8F">
      <w:pPr>
        <w:spacing w:before="0" w:after="0"/>
        <w:ind w:firstLine="0"/>
        <w:jc w:val="left"/>
        <w:rPr>
          <w:caps/>
          <w:szCs w:val="26"/>
        </w:rPr>
      </w:pPr>
    </w:p>
    <w:p w14:paraId="13619644" w14:textId="77777777" w:rsidR="00D67CA9" w:rsidRDefault="00D67CA9" w:rsidP="00D67CA9"/>
    <w:p w14:paraId="21CE645B" w14:textId="77777777" w:rsidR="00D67CA9" w:rsidRDefault="00D67CA9" w:rsidP="00D67CA9"/>
    <w:p w14:paraId="4CC38E4B" w14:textId="460CDB08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32 Сведения о физическом лице (доверителе) (</w:t>
      </w:r>
      <w:proofErr w:type="spellStart"/>
      <w:r w:rsidR="00AF301E" w:rsidRPr="00730BFE">
        <w:t>ФЛДоверТип</w:t>
      </w:r>
      <w:proofErr w:type="spellEnd"/>
      <w:r w:rsidR="00AF301E" w:rsidRPr="00730BFE">
        <w:t>)</w:t>
      </w:r>
    </w:p>
    <w:tbl>
      <w:tblPr>
        <w:tblW w:w="15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0"/>
        <w:gridCol w:w="2164"/>
        <w:gridCol w:w="1290"/>
        <w:gridCol w:w="1366"/>
        <w:gridCol w:w="2051"/>
        <w:gridCol w:w="4782"/>
      </w:tblGrid>
      <w:tr w:rsidR="00AF301E" w:rsidRPr="00730BFE" w14:paraId="2BB296FC" w14:textId="77777777" w:rsidTr="00AF301E">
        <w:trPr>
          <w:cantSplit/>
          <w:trHeight w:val="58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36B48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789D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30A45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1CD11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8EC13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96511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78B11497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060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Статус участника нотариального действия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3B7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СтУчНД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41D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B29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Т(=3)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253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D787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4E8B106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101 – Заявитель |</w:t>
            </w:r>
            <w:r w:rsidRPr="00730BFE">
              <w:rPr>
                <w:szCs w:val="26"/>
              </w:rPr>
              <w:br/>
              <w:t>102 – Заявитель, являющийся одновременно представителем |</w:t>
            </w:r>
            <w:r w:rsidRPr="00730BFE">
              <w:rPr>
                <w:szCs w:val="26"/>
              </w:rPr>
              <w:br/>
              <w:t>299 – Представитель |</w:t>
            </w:r>
            <w:r w:rsidRPr="00730BFE">
              <w:rPr>
                <w:szCs w:val="26"/>
              </w:rPr>
              <w:br/>
              <w:t>301 – Рукоприкладчик |</w:t>
            </w:r>
            <w:r w:rsidRPr="00730BFE">
              <w:rPr>
                <w:szCs w:val="26"/>
              </w:rPr>
              <w:br/>
              <w:t>303 – Переводчик |</w:t>
            </w:r>
            <w:r w:rsidRPr="00730BFE">
              <w:rPr>
                <w:szCs w:val="26"/>
              </w:rPr>
              <w:br/>
              <w:t>399 – Иное лицо, принимавшее участие в совершении нотариального действия.</w:t>
            </w:r>
          </w:p>
          <w:p w14:paraId="48017917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  <w:p w14:paraId="7B8F453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426025DA" w14:textId="652FE3E4" w:rsidR="00AF301E" w:rsidRPr="00730BFE" w:rsidRDefault="00AF301E" w:rsidP="005E2BEC">
            <w:pPr>
              <w:numPr>
                <w:ilvl w:val="0"/>
                <w:numId w:val="2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4.) </w:t>
            </w:r>
          </w:p>
          <w:p w14:paraId="7D98FD39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 xml:space="preserve">и </w:t>
            </w:r>
          </w:p>
          <w:p w14:paraId="71377C86" w14:textId="77777777" w:rsidR="00AF301E" w:rsidRPr="00730BFE" w:rsidRDefault="00AF301E" w:rsidP="005E2BEC">
            <w:pPr>
              <w:numPr>
                <w:ilvl w:val="0"/>
                <w:numId w:val="27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включен третий флаг</w:t>
            </w:r>
          </w:p>
        </w:tc>
      </w:tr>
      <w:tr w:rsidR="00AF301E" w:rsidRPr="00730BFE" w14:paraId="1CF84F61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E50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 xml:space="preserve">Признак наличия полной гражданской дееспособности доверителя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423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588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D6C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A92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DF4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3A0DD99E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0 – нет |</w:t>
            </w:r>
          </w:p>
          <w:p w14:paraId="406258C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1 – да.</w:t>
            </w:r>
          </w:p>
          <w:p w14:paraId="17F53EC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36767319" w14:textId="23F1338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 и:</w:t>
            </w:r>
          </w:p>
          <w:p w14:paraId="792A43E5" w14:textId="3971E4E9" w:rsidR="00AF301E" w:rsidRPr="00730BFE" w:rsidRDefault="00AF301E" w:rsidP="005E2BEC">
            <w:pPr>
              <w:numPr>
                <w:ilvl w:val="0"/>
                <w:numId w:val="2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4.)</w:t>
            </w:r>
          </w:p>
          <w:p w14:paraId="657BA2C6" w14:textId="77777777" w:rsidR="00AF301E" w:rsidRPr="00730BFE" w:rsidRDefault="00AF301E" w:rsidP="00AF301E">
            <w:pPr>
              <w:spacing w:before="0" w:after="0"/>
              <w:ind w:left="360" w:firstLine="0"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53206610" w14:textId="5B7D3F4F" w:rsidR="00AF301E" w:rsidRPr="00730BFE" w:rsidRDefault="00AF301E" w:rsidP="005E2BEC">
            <w:pPr>
              <w:numPr>
                <w:ilvl w:val="0"/>
                <w:numId w:val="29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14.)</w:t>
            </w:r>
          </w:p>
        </w:tc>
      </w:tr>
      <w:tr w:rsidR="00AF301E" w:rsidRPr="00730BFE" w14:paraId="0C93334D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EE5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Признак наличия рукоприкладчика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537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6C8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3E8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8AF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9F5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значение:</w:t>
            </w:r>
          </w:p>
          <w:p w14:paraId="43857BC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0 – нет |</w:t>
            </w:r>
          </w:p>
          <w:p w14:paraId="72E9E4E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1 – да.  </w:t>
            </w:r>
          </w:p>
          <w:p w14:paraId="11FF051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7F737D1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может включаться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1.</w:t>
            </w:r>
          </w:p>
        </w:tc>
      </w:tr>
      <w:tr w:rsidR="00AF301E" w:rsidRPr="00730BFE" w14:paraId="311DAE4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D75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Документ, подтверждающий недееспособность доверителя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A0D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ДокНедеесп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EE9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DCF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F69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23F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</w:t>
            </w:r>
          </w:p>
        </w:tc>
      </w:tr>
      <w:tr w:rsidR="00AF301E" w:rsidRPr="00730BFE" w14:paraId="245A4A86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6A5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ИНН физического лица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E0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A80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E77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5D1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9F7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ИННФЛТип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3F371C0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403A48F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([0-9]{1}[1-9]{1}|[1-9]{1}[0-9]{1})[0-9]{10}.</w:t>
            </w:r>
          </w:p>
          <w:p w14:paraId="170E66E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E8E7BB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5B2D067A" w14:textId="77777777" w:rsidR="00AF301E" w:rsidRPr="00730BFE" w:rsidRDefault="00AF301E" w:rsidP="005E2BEC">
            <w:pPr>
              <w:numPr>
                <w:ilvl w:val="0"/>
                <w:numId w:val="3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1</w:t>
            </w:r>
          </w:p>
          <w:p w14:paraId="695E5ED8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64696D37" w14:textId="6B6922EC" w:rsidR="00AF301E" w:rsidRPr="00730BFE" w:rsidRDefault="00AF301E" w:rsidP="005E2BEC">
            <w:pPr>
              <w:numPr>
                <w:ilvl w:val="0"/>
                <w:numId w:val="3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4.)</w:t>
            </w:r>
          </w:p>
          <w:p w14:paraId="3B8FD4A3" w14:textId="77777777" w:rsidR="00AF301E" w:rsidRPr="00730BFE" w:rsidRDefault="00AF301E" w:rsidP="00AF301E">
            <w:pPr>
              <w:spacing w:before="0" w:after="0"/>
              <w:ind w:left="773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7DD3C25" w14:textId="79DD5373" w:rsidR="00AF301E" w:rsidRPr="00730BFE" w:rsidRDefault="00AF301E" w:rsidP="005E2BEC">
            <w:pPr>
              <w:numPr>
                <w:ilvl w:val="0"/>
                <w:numId w:val="30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14.)</w:t>
            </w:r>
          </w:p>
          <w:p w14:paraId="1D59237F" w14:textId="77777777" w:rsidR="00AF301E" w:rsidRPr="00730BFE" w:rsidRDefault="00AF301E" w:rsidP="00AF301E">
            <w:pPr>
              <w:spacing w:before="0" w:after="0"/>
              <w:ind w:firstLine="709"/>
              <w:rPr>
                <w:szCs w:val="26"/>
              </w:rPr>
            </w:pPr>
          </w:p>
          <w:p w14:paraId="7FB3809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может включаться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</w:t>
            </w:r>
          </w:p>
        </w:tc>
      </w:tr>
      <w:tr w:rsidR="00AF301E" w:rsidRPr="00730BFE" w14:paraId="47A12DD9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CCC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СНИЛС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967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СНИЛС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C7C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8C1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T(=14)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FDD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9AD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СНИЛСТип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91FED8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</w:t>
            </w:r>
          </w:p>
          <w:p w14:paraId="68E78D29" w14:textId="77777777" w:rsidR="00AF301E" w:rsidRPr="00730BFE" w:rsidRDefault="00AF301E" w:rsidP="005E2BEC">
            <w:pPr>
              <w:numPr>
                <w:ilvl w:val="0"/>
                <w:numId w:val="31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 xml:space="preserve">[0-9]{3}\-[0-9]{3}\-[0-9]{3}\-[0-9]{2} | </w:t>
            </w:r>
          </w:p>
          <w:p w14:paraId="161F3E2E" w14:textId="77777777" w:rsidR="00AF301E" w:rsidRPr="00730BFE" w:rsidRDefault="00AF301E" w:rsidP="005E2BEC">
            <w:pPr>
              <w:numPr>
                <w:ilvl w:val="0"/>
                <w:numId w:val="31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[0-9]{3}\-[0-9]{3}\-[0-9]{3} [0-9]{2}</w:t>
            </w:r>
          </w:p>
        </w:tc>
      </w:tr>
      <w:tr w:rsidR="00AF301E" w:rsidRPr="00730BFE" w14:paraId="1E5EDC6F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AE1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физическом лице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23B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СведФЛ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CE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180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C6E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B3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СведФЛТип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244A447" w14:textId="761654A5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33.</w:t>
            </w:r>
          </w:p>
        </w:tc>
      </w:tr>
      <w:tr w:rsidR="00AF301E" w:rsidRPr="00730BFE" w14:paraId="0BD5AE8E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615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законном представителе физического лица / Сведения о рукоприкладчике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67B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СвЗакПредРук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2C1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8E6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DEA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B9A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ЛицоБезДов</w:t>
            </w:r>
            <w:r w:rsidRPr="00730BFE">
              <w:rPr>
                <w:bCs/>
                <w:szCs w:val="26"/>
              </w:rPr>
              <w:t>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16564292" w14:textId="6F53D59B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 xml:space="preserve">7. </w:t>
            </w:r>
          </w:p>
          <w:p w14:paraId="0644A64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12AB66A2" w14:textId="745624FE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ТипДоверит</w:t>
            </w:r>
            <w:proofErr w:type="spellEnd"/>
            <w:r w:rsidRPr="00730BFE">
              <w:rPr>
                <w:szCs w:val="26"/>
              </w:rPr>
              <w:t>&gt; = 4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4) и:</w:t>
            </w:r>
          </w:p>
          <w:p w14:paraId="548D05DB" w14:textId="77777777" w:rsidR="00AF301E" w:rsidRPr="00730BFE" w:rsidRDefault="00AF301E" w:rsidP="005E2BEC">
            <w:pPr>
              <w:numPr>
                <w:ilvl w:val="0"/>
                <w:numId w:val="32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ПрНалРук</w:t>
            </w:r>
            <w:proofErr w:type="spellEnd"/>
            <w:r w:rsidRPr="00730BFE">
              <w:rPr>
                <w:szCs w:val="26"/>
              </w:rPr>
              <w:t>&gt; = 1</w:t>
            </w:r>
          </w:p>
          <w:p w14:paraId="41267475" w14:textId="77777777" w:rsidR="00AF301E" w:rsidRPr="00730BFE" w:rsidRDefault="00AF301E" w:rsidP="00AF301E">
            <w:pPr>
              <w:spacing w:before="0" w:after="0"/>
              <w:ind w:left="775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7B4E746F" w14:textId="77777777" w:rsidR="00AF301E" w:rsidRPr="00730BFE" w:rsidRDefault="00AF301E" w:rsidP="005E2BEC">
            <w:pPr>
              <w:numPr>
                <w:ilvl w:val="0"/>
                <w:numId w:val="32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ПрДеесп</w:t>
            </w:r>
            <w:proofErr w:type="spellEnd"/>
            <w:r w:rsidRPr="00730BFE">
              <w:rPr>
                <w:szCs w:val="26"/>
              </w:rPr>
              <w:t>&gt; = 0</w:t>
            </w:r>
          </w:p>
        </w:tc>
      </w:tr>
    </w:tbl>
    <w:p w14:paraId="1F96242D" w14:textId="0DD541C6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33 Сведения о физическом лице (</w:t>
      </w:r>
      <w:proofErr w:type="spellStart"/>
      <w:r w:rsidR="00AF301E" w:rsidRPr="00730BFE">
        <w:t>СведФЛТип</w:t>
      </w:r>
      <w:proofErr w:type="spellEnd"/>
      <w:r w:rsidR="00AF301E" w:rsidRPr="00730BFE">
        <w:t>)</w:t>
      </w:r>
    </w:p>
    <w:tbl>
      <w:tblPr>
        <w:tblW w:w="15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9"/>
        <w:gridCol w:w="2142"/>
        <w:gridCol w:w="1290"/>
        <w:gridCol w:w="1377"/>
        <w:gridCol w:w="2051"/>
        <w:gridCol w:w="4764"/>
      </w:tblGrid>
      <w:tr w:rsidR="00AF301E" w:rsidRPr="00730BFE" w14:paraId="73DDF4F1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DF69AB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9ABD3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5ACE0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9F194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9A2CE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B9B83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4F2E1FAF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BA4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Пол физического лица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67C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Пол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AD3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E1F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539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C56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</w:t>
            </w:r>
          </w:p>
          <w:p w14:paraId="30DCF78E" w14:textId="77777777" w:rsidR="00AF301E" w:rsidRPr="00730BFE" w:rsidRDefault="00AF301E" w:rsidP="00AF301E">
            <w:pPr>
              <w:spacing w:before="0" w:after="0"/>
              <w:ind w:left="417" w:hanging="417"/>
              <w:rPr>
                <w:szCs w:val="26"/>
              </w:rPr>
            </w:pPr>
            <w:r w:rsidRPr="00730BFE">
              <w:rPr>
                <w:szCs w:val="26"/>
              </w:rPr>
              <w:t xml:space="preserve">1 – мужской   | </w:t>
            </w:r>
          </w:p>
          <w:p w14:paraId="2811D53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2 – женский   </w:t>
            </w:r>
          </w:p>
        </w:tc>
      </w:tr>
      <w:tr w:rsidR="00AF301E" w:rsidRPr="00730BFE" w14:paraId="4B59282A" w14:textId="77777777" w:rsidTr="00AF301E">
        <w:trPr>
          <w:cantSplit/>
          <w:trHeight w:val="170"/>
        </w:trPr>
        <w:tc>
          <w:tcPr>
            <w:tcW w:w="3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61F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Признак наличия гражданства</w:t>
            </w:r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9E4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ПрГражд</w:t>
            </w:r>
            <w:proofErr w:type="spellEnd"/>
          </w:p>
        </w:tc>
        <w:tc>
          <w:tcPr>
            <w:tcW w:w="1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5B4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FAE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T(=1)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101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НКУ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E7E6E6"/>
              <w:right w:val="single" w:sz="4" w:space="0" w:color="auto"/>
            </w:tcBorders>
          </w:tcPr>
          <w:p w14:paraId="2C0C0CC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значение:  </w:t>
            </w:r>
          </w:p>
          <w:p w14:paraId="65541041" w14:textId="77777777" w:rsidR="00AF301E" w:rsidRPr="00730BFE" w:rsidRDefault="00AF301E" w:rsidP="00AF301E">
            <w:pPr>
              <w:spacing w:before="0" w:after="0"/>
              <w:ind w:left="417" w:hanging="417"/>
              <w:rPr>
                <w:szCs w:val="26"/>
              </w:rPr>
            </w:pPr>
            <w:r w:rsidRPr="00730BFE">
              <w:rPr>
                <w:szCs w:val="26"/>
              </w:rPr>
              <w:t xml:space="preserve">1 – гражданин Российской Федерации   | </w:t>
            </w:r>
          </w:p>
          <w:p w14:paraId="65006A26" w14:textId="77777777" w:rsidR="00AF301E" w:rsidRPr="00730BFE" w:rsidRDefault="00AF301E" w:rsidP="00AF301E">
            <w:pPr>
              <w:spacing w:before="0" w:after="0"/>
              <w:ind w:left="340" w:hanging="340"/>
              <w:rPr>
                <w:szCs w:val="26"/>
              </w:rPr>
            </w:pPr>
            <w:r w:rsidRPr="00730BFE">
              <w:rPr>
                <w:szCs w:val="26"/>
              </w:rPr>
              <w:t xml:space="preserve">2 – иностранный гражданин   | </w:t>
            </w:r>
          </w:p>
          <w:p w14:paraId="5BF51A2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3 – лицо без гражданства.</w:t>
            </w:r>
          </w:p>
          <w:p w14:paraId="64F94F0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4F90928A" w14:textId="77777777" w:rsidTr="00AF301E">
        <w:trPr>
          <w:cantSplit/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B9B0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5408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682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9C728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A051A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4879" w:type="dxa"/>
            <w:tcBorders>
              <w:top w:val="single" w:sz="4" w:space="0" w:color="E7E6E6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796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Алгоритм выбора значения:</w:t>
            </w:r>
          </w:p>
          <w:p w14:paraId="081959A4" w14:textId="5D61CCB8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четвертый флаг</w:t>
            </w:r>
          </w:p>
        </w:tc>
      </w:tr>
      <w:tr w:rsidR="00AF301E" w:rsidRPr="00730BFE" w14:paraId="27AE3B27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872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Номер записи единого регистра населения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E1C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НомЕРН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6E4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400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58A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096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ЕРНТип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19E2AA5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по шаблону: [0-9]{12}</w:t>
            </w:r>
          </w:p>
        </w:tc>
      </w:tr>
      <w:tr w:rsidR="00AF301E" w:rsidRPr="00730BFE" w14:paraId="50ADD984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15B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Дата рождения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0EE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ДатаРожд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7BF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20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069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84F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xs:date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0948A1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5D83812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ГГГГ-ММ-ДД.</w:t>
            </w:r>
          </w:p>
          <w:p w14:paraId="18FFAB3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2358125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04C406F2" w14:textId="333D87FF" w:rsidR="00AF301E" w:rsidRPr="00730BFE" w:rsidRDefault="00AF301E" w:rsidP="005E2BEC">
            <w:pPr>
              <w:numPr>
                <w:ilvl w:val="0"/>
                <w:numId w:val="33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20.) </w:t>
            </w:r>
          </w:p>
          <w:p w14:paraId="6F4B3100" w14:textId="77777777" w:rsidR="00AF301E" w:rsidRPr="00730BFE" w:rsidRDefault="00AF301E" w:rsidP="00AF301E">
            <w:pPr>
              <w:spacing w:before="0" w:after="0"/>
              <w:ind w:left="765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32A3CAF5" w14:textId="6FF7E0A8" w:rsidR="00AF301E" w:rsidRPr="00730BFE" w:rsidRDefault="00AF301E" w:rsidP="005E2BEC">
            <w:pPr>
              <w:numPr>
                <w:ilvl w:val="0"/>
                <w:numId w:val="33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3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20.)</w:t>
            </w:r>
          </w:p>
        </w:tc>
      </w:tr>
      <w:tr w:rsidR="00AF301E" w:rsidRPr="00730BFE" w14:paraId="0F73711E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85D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Место рождения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16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МестоРожд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D54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1E5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109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8B2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</w:tc>
      </w:tr>
      <w:tr w:rsidR="00AF301E" w:rsidRPr="00730BFE" w14:paraId="3FF9F19A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569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Гражданство 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2F7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Гражданство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695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975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787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НК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25E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ОКСМТип</w:t>
            </w:r>
            <w:proofErr w:type="spellEnd"/>
            <w:r w:rsidRPr="00730BFE">
              <w:rPr>
                <w:szCs w:val="26"/>
              </w:rPr>
              <w:t xml:space="preserve">&gt;.  </w:t>
            </w:r>
          </w:p>
          <w:p w14:paraId="64C6F6E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 Общероссийским классификатором стран мира (ОКСМ)</w:t>
            </w:r>
          </w:p>
        </w:tc>
      </w:tr>
      <w:tr w:rsidR="00AF301E" w:rsidRPr="00730BFE" w14:paraId="2306BD79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6EF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Контактный телефон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172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КонтактТлф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FEF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297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7F7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F1D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6A99EF34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8D0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Адрес электронной почты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C0C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АдрЭлПочт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6DB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835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T(3-129)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3D4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7C8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AF301E" w:rsidRPr="00730BFE" w14:paraId="38B8BE57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858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ФИО доверителя (или представителя)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FAD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B99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F9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174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37E9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ФИОТип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6621C613" w14:textId="0C3B8D7B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38</w:t>
            </w:r>
          </w:p>
        </w:tc>
      </w:tr>
      <w:tr w:rsidR="00AF301E" w:rsidRPr="00730BFE" w14:paraId="63CD956D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D79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Адрес места жительства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6AD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АдрМЖ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8F6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4AA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68D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01B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АдрТип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1C2C1FD3" w14:textId="5A00FD4A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36</w:t>
            </w:r>
          </w:p>
        </w:tc>
      </w:tr>
      <w:tr w:rsidR="00AF301E" w:rsidRPr="00730BFE" w14:paraId="1C231814" w14:textId="77777777" w:rsidTr="00AF301E">
        <w:trPr>
          <w:cantSplit/>
          <w:trHeight w:val="17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642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Сведения о документе, удостоверяющем личность физического лица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A85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УдЛичнФЛ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2E0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B31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4C2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91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УдЛичнФЛ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0914BCF" w14:textId="29B11861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37.</w:t>
            </w:r>
          </w:p>
          <w:p w14:paraId="6115FD5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23A5EFB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если:</w:t>
            </w:r>
          </w:p>
          <w:p w14:paraId="2FE937DD" w14:textId="2A98C007" w:rsidR="00AF301E" w:rsidRPr="00730BFE" w:rsidRDefault="00AF301E" w:rsidP="005E2BEC">
            <w:pPr>
              <w:numPr>
                <w:ilvl w:val="0"/>
                <w:numId w:val="3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2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 xml:space="preserve">20.) </w:t>
            </w:r>
          </w:p>
          <w:p w14:paraId="2110D59B" w14:textId="77777777" w:rsidR="00AF301E" w:rsidRPr="00730BFE" w:rsidRDefault="00AF301E" w:rsidP="00AF301E">
            <w:pPr>
              <w:spacing w:before="0" w:after="0"/>
              <w:ind w:left="765" w:firstLine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или</w:t>
            </w:r>
          </w:p>
          <w:p w14:paraId="1DDF5741" w14:textId="75CCFCDA" w:rsidR="00AF301E" w:rsidRPr="00730BFE" w:rsidRDefault="00AF301E" w:rsidP="005E2BEC">
            <w:pPr>
              <w:numPr>
                <w:ilvl w:val="0"/>
                <w:numId w:val="34"/>
              </w:numPr>
              <w:spacing w:before="0" w:after="0"/>
              <w:contextualSpacing/>
              <w:rPr>
                <w:szCs w:val="26"/>
              </w:rPr>
            </w:pPr>
            <w:r w:rsidRPr="00730BFE">
              <w:rPr>
                <w:szCs w:val="26"/>
              </w:rPr>
              <w:t>&lt;</w:t>
            </w:r>
            <w:proofErr w:type="spellStart"/>
            <w:r w:rsidRPr="00730BFE">
              <w:rPr>
                <w:szCs w:val="26"/>
              </w:rPr>
              <w:t>ТипПред</w:t>
            </w:r>
            <w:proofErr w:type="spellEnd"/>
            <w:r w:rsidRPr="00730BFE">
              <w:rPr>
                <w:szCs w:val="26"/>
              </w:rPr>
              <w:t>&gt; = 3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20.)</w:t>
            </w:r>
          </w:p>
        </w:tc>
      </w:tr>
    </w:tbl>
    <w:p w14:paraId="095F8B57" w14:textId="128673DE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34 Сведения о филиале (обособленном подразделении) юридического лица (</w:t>
      </w:r>
      <w:proofErr w:type="spellStart"/>
      <w:r w:rsidR="00AF301E" w:rsidRPr="00730BFE">
        <w:t>ФилПерПолн</w:t>
      </w:r>
      <w:proofErr w:type="spellEnd"/>
      <w:r w:rsidR="00AF301E" w:rsidRPr="00730BFE">
        <w:t>)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2168"/>
        <w:gridCol w:w="1290"/>
        <w:gridCol w:w="1381"/>
        <w:gridCol w:w="2051"/>
        <w:gridCol w:w="4768"/>
      </w:tblGrid>
      <w:tr w:rsidR="00AF301E" w:rsidRPr="00730BFE" w14:paraId="695A467C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71347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EF5907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B5098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3ADB5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FCFF3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D7581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3ACD4FBE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F9B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филиале (обособленном подразделении) юридического лица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705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СвФил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D20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821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DE1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C62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СвОргТип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76231443" w14:textId="66142FF9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30</w:t>
            </w:r>
          </w:p>
        </w:tc>
      </w:tr>
      <w:tr w:rsidR="00AF301E" w:rsidRPr="00730BFE" w14:paraId="286C0158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FA2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 руководителе филиала (обособленном подразделении) юридического лица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552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СвРукФил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C99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E10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995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899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СвФЛТип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9D5C178" w14:textId="0DDF89DA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Состав элемента представлен </w:t>
            </w:r>
            <w:r w:rsidR="00F05194" w:rsidRPr="00730BFE">
              <w:rPr>
                <w:szCs w:val="26"/>
              </w:rPr>
              <w:t>в таблице В4.</w:t>
            </w:r>
            <w:r w:rsidRPr="00730BFE">
              <w:rPr>
                <w:szCs w:val="26"/>
              </w:rPr>
              <w:t>9</w:t>
            </w:r>
          </w:p>
        </w:tc>
      </w:tr>
    </w:tbl>
    <w:p w14:paraId="62F54C53" w14:textId="77777777" w:rsidR="00D67CA9" w:rsidRDefault="00D67CA9" w:rsidP="00D67CA9"/>
    <w:p w14:paraId="3617D9FC" w14:textId="77777777" w:rsidR="00D67CA9" w:rsidRDefault="00D67CA9">
      <w:pPr>
        <w:spacing w:before="0" w:after="0"/>
        <w:ind w:firstLine="0"/>
        <w:jc w:val="left"/>
      </w:pPr>
      <w:r>
        <w:br w:type="page"/>
      </w:r>
    </w:p>
    <w:p w14:paraId="527C6442" w14:textId="777DF473" w:rsidR="00AF301E" w:rsidRPr="00730BFE" w:rsidRDefault="00F05194" w:rsidP="00D67CA9">
      <w:r w:rsidRPr="00730BFE">
        <w:lastRenderedPageBreak/>
        <w:t xml:space="preserve">Таблица </w:t>
      </w:r>
      <w:r w:rsidR="00251F8F" w:rsidRPr="00730BFE">
        <w:rPr>
          <w:caps/>
        </w:rPr>
        <w:t>В4.</w:t>
      </w:r>
      <w:r w:rsidR="00AF301E" w:rsidRPr="00730BFE">
        <w:t>35 Документ, подтверждающий полномочия лица, действующего без доверенности (</w:t>
      </w:r>
      <w:proofErr w:type="spellStart"/>
      <w:r w:rsidR="00AF301E" w:rsidRPr="00730BFE">
        <w:t>ДокПдтвТип</w:t>
      </w:r>
      <w:proofErr w:type="spellEnd"/>
      <w:r w:rsidR="00AF301E" w:rsidRPr="00730BFE">
        <w:t>)</w:t>
      </w:r>
    </w:p>
    <w:tbl>
      <w:tblPr>
        <w:tblW w:w="15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4"/>
        <w:gridCol w:w="2179"/>
        <w:gridCol w:w="1208"/>
        <w:gridCol w:w="1371"/>
        <w:gridCol w:w="1931"/>
        <w:gridCol w:w="4887"/>
      </w:tblGrid>
      <w:tr w:rsidR="00AF301E" w:rsidRPr="00730BFE" w14:paraId="18498601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1F294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7F081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674EC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44EC2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2443D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4ABD3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7A6C9775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8F7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Наименование документа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479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НаимДокПдтв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208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CF7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T(1-120)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85D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4382" w14:textId="15DD263A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</w:t>
            </w:r>
          </w:p>
        </w:tc>
      </w:tr>
      <w:tr w:rsidR="00AF301E" w:rsidRPr="00730BFE" w14:paraId="58FDF0E1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5D6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Дата выдачи документа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735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ДатаВыд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80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AF2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ED6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E69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xs:date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5C9BAB4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5B05E79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ГГГГ-ММ-ДД.</w:t>
            </w:r>
          </w:p>
          <w:p w14:paraId="0C92FCFA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7DFFCA39" w14:textId="69FF848D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третий флаг</w:t>
            </w:r>
          </w:p>
        </w:tc>
      </w:tr>
      <w:tr w:rsidR="00AF301E" w:rsidRPr="00730BFE" w14:paraId="529F5071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D17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Наименование органа, выдавшего документ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810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КемВыд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7EE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0E7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T(1-1000)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3EC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432F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</w:tc>
      </w:tr>
      <w:tr w:rsidR="00AF301E" w:rsidRPr="00730BFE" w14:paraId="0A44629C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EE3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Сведения об удостоверении документа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AFA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СвУдДок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0EB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E1D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T(1-1000)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E100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AC6A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</w:tc>
      </w:tr>
    </w:tbl>
    <w:p w14:paraId="7C87B723" w14:textId="35A029F9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36 Сведения об адресе (</w:t>
      </w:r>
      <w:proofErr w:type="spellStart"/>
      <w:r w:rsidR="00AF301E" w:rsidRPr="00730BFE">
        <w:t>АдрТип</w:t>
      </w:r>
      <w:proofErr w:type="spellEnd"/>
      <w:r w:rsidR="00AF301E" w:rsidRPr="00730BFE">
        <w:t>)</w:t>
      </w:r>
    </w:p>
    <w:tbl>
      <w:tblPr>
        <w:tblW w:w="15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0"/>
        <w:gridCol w:w="2168"/>
        <w:gridCol w:w="1290"/>
        <w:gridCol w:w="1354"/>
        <w:gridCol w:w="2051"/>
        <w:gridCol w:w="4826"/>
      </w:tblGrid>
      <w:tr w:rsidR="00AF301E" w:rsidRPr="00730BFE" w14:paraId="5F959C7A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89A9F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49F9B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FEAA7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DF6DA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7E7D4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97FB6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4410E977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548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Субъект Российской Федерации</w:t>
            </w:r>
          </w:p>
        </w:tc>
        <w:tc>
          <w:tcPr>
            <w:tcW w:w="2180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E04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Регион</w:t>
            </w:r>
          </w:p>
        </w:tc>
        <w:tc>
          <w:tcPr>
            <w:tcW w:w="1208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FBA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357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0DA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T(=2)</w:t>
            </w:r>
          </w:p>
        </w:tc>
        <w:tc>
          <w:tcPr>
            <w:tcW w:w="1910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093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949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C11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CCРФТип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3808C8E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Принимает значение в соответствии со Справочником «Субъекты Российской Федерации» (ССРФ)</w:t>
            </w:r>
          </w:p>
        </w:tc>
      </w:tr>
      <w:tr w:rsidR="00AF301E" w:rsidRPr="00730BFE" w14:paraId="63CB1AAD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4B01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Идентификатор адреса по ФИАС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37D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ИдФИАС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CC3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А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076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63B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6224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2CEBCB0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[\da-fA-F]{8}-[\da-fA-F]{4}-[\da-fA-F]{4}-[\da-fA-F]{4}-[\da-fA-F]{12}</w:t>
            </w:r>
          </w:p>
          <w:p w14:paraId="6CD9B8F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7799D69C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при наличии &lt;</w:t>
            </w:r>
            <w:proofErr w:type="spellStart"/>
            <w:r w:rsidRPr="00730BFE">
              <w:rPr>
                <w:szCs w:val="26"/>
              </w:rPr>
              <w:t>ФИАСАдрРФ</w:t>
            </w:r>
            <w:proofErr w:type="spellEnd"/>
            <w:r w:rsidRPr="00730BFE">
              <w:rPr>
                <w:szCs w:val="26"/>
              </w:rPr>
              <w:t>&gt;</w:t>
            </w:r>
          </w:p>
        </w:tc>
      </w:tr>
      <w:tr w:rsidR="00AF301E" w:rsidRPr="00730BFE" w14:paraId="0C4BF092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hideMark/>
          </w:tcPr>
          <w:p w14:paraId="01CB505E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Адрес в Российской Федерации   |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6FD6E0B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АдрРФ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2178B48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2EB1EE1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7B08B74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E7E6E6" w:themeColor="background2"/>
              <w:right w:val="single" w:sz="4" w:space="0" w:color="auto"/>
            </w:tcBorders>
            <w:hideMark/>
          </w:tcPr>
          <w:p w14:paraId="186C42D0" w14:textId="61CF2484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флаг (третий и (или) четвертый)</w:t>
            </w:r>
          </w:p>
        </w:tc>
      </w:tr>
      <w:tr w:rsidR="00AF301E" w:rsidRPr="00730BFE" w14:paraId="745D2B14" w14:textId="77777777" w:rsidTr="00AF301E">
        <w:trPr>
          <w:cantSplit/>
          <w:trHeight w:val="170"/>
        </w:trPr>
        <w:tc>
          <w:tcPr>
            <w:tcW w:w="384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BDB2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ФИАС адрес в Российской Федерации</w:t>
            </w:r>
          </w:p>
        </w:tc>
        <w:tc>
          <w:tcPr>
            <w:tcW w:w="2180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3964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ФИАСАдрРФ</w:t>
            </w:r>
            <w:proofErr w:type="spellEnd"/>
          </w:p>
        </w:tc>
        <w:tc>
          <w:tcPr>
            <w:tcW w:w="1208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A87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357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AFB9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T(1-1000)</w:t>
            </w:r>
          </w:p>
        </w:tc>
        <w:tc>
          <w:tcPr>
            <w:tcW w:w="1910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4BE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949" w:type="dxa"/>
            <w:tcBorders>
              <w:top w:val="single" w:sz="4" w:space="0" w:color="E7E6E6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0AB9" w14:textId="6827E49B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в &lt;</w:t>
            </w:r>
            <w:proofErr w:type="spellStart"/>
            <w:r w:rsidRPr="00730BFE">
              <w:rPr>
                <w:szCs w:val="26"/>
              </w:rPr>
              <w:t>ПрЭлФорм</w:t>
            </w:r>
            <w:proofErr w:type="spellEnd"/>
            <w:r w:rsidRPr="00730BFE">
              <w:rPr>
                <w:szCs w:val="26"/>
              </w:rPr>
              <w:t>&gt; (</w:t>
            </w:r>
            <w:r w:rsidR="001F23AA" w:rsidRPr="00730BFE">
              <w:rPr>
                <w:szCs w:val="26"/>
              </w:rPr>
              <w:t>из таблицы В4.</w:t>
            </w:r>
            <w:r w:rsidRPr="00730BFE">
              <w:rPr>
                <w:szCs w:val="26"/>
              </w:rPr>
              <w:t>1.) включен флаг (третий и (или) четвертый)</w:t>
            </w:r>
          </w:p>
        </w:tc>
      </w:tr>
    </w:tbl>
    <w:p w14:paraId="354A903C" w14:textId="56FDFF4A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37 Сведения о документе, удостоверяющем личность физического лица (</w:t>
      </w:r>
      <w:proofErr w:type="spellStart"/>
      <w:r w:rsidR="00AF301E" w:rsidRPr="00730BFE">
        <w:t>УдЛичнФЛ</w:t>
      </w:r>
      <w:proofErr w:type="spellEnd"/>
      <w:r w:rsidR="00AF301E" w:rsidRPr="00730BFE">
        <w:t>)</w:t>
      </w:r>
    </w:p>
    <w:tbl>
      <w:tblPr>
        <w:tblW w:w="15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5"/>
        <w:gridCol w:w="2085"/>
        <w:gridCol w:w="1290"/>
        <w:gridCol w:w="1296"/>
        <w:gridCol w:w="2051"/>
        <w:gridCol w:w="5351"/>
      </w:tblGrid>
      <w:tr w:rsidR="00AF301E" w:rsidRPr="00730BFE" w14:paraId="7CB4EE4A" w14:textId="77777777" w:rsidTr="00AF301E">
        <w:trPr>
          <w:cantSplit/>
          <w:trHeight w:val="170"/>
        </w:trPr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8C0BE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B1D9B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FAF74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EE6ED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1ED91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7C116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1CDFABE2" w14:textId="77777777" w:rsidTr="00AF301E">
        <w:trPr>
          <w:trHeight w:val="170"/>
        </w:trPr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847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Код вида документа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C58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FFB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25B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984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ОК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8C0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bookmarkStart w:id="889" w:name="_Hlk124331066"/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СПДУЛТип</w:t>
            </w:r>
            <w:proofErr w:type="spellEnd"/>
            <w:r w:rsidRPr="00730BFE">
              <w:rPr>
                <w:szCs w:val="26"/>
              </w:rPr>
              <w:t>&gt;.</w:t>
            </w:r>
            <w:bookmarkEnd w:id="889"/>
          </w:p>
          <w:p w14:paraId="1E9AC78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в соответствии со Справочником «Виды документов, удостоверяющих личность налогоплательщика» (СПДУЛ). </w:t>
            </w:r>
          </w:p>
          <w:p w14:paraId="32E52C4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Справочник размещен на официальном сайте ФНС России в разделе «Открытые государственные данные» в подразделе «Классификатор-справочники» по адресу </w:t>
            </w:r>
            <w:hyperlink r:id="rId37" w:history="1">
              <w:r w:rsidRPr="00730BFE">
                <w:rPr>
                  <w:szCs w:val="26"/>
                  <w:u w:val="single"/>
                </w:rPr>
                <w:t>https://www.nalog.gov.ru/opendata/7707329152-svdul/</w:t>
              </w:r>
            </w:hyperlink>
          </w:p>
        </w:tc>
      </w:tr>
      <w:tr w:rsidR="00AF301E" w:rsidRPr="00730BFE" w14:paraId="1ABE46DB" w14:textId="77777777" w:rsidTr="00AF301E">
        <w:trPr>
          <w:cantSplit/>
          <w:trHeight w:val="170"/>
        </w:trPr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B0A7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lastRenderedPageBreak/>
              <w:t>Серия и номер документа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CF4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DEF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9EB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DAE6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60ED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СПДУЛШТип</w:t>
            </w:r>
            <w:proofErr w:type="spellEnd"/>
            <w:r w:rsidRPr="00730BFE">
              <w:rPr>
                <w:szCs w:val="26"/>
              </w:rPr>
              <w:t>&gt;</w:t>
            </w:r>
          </w:p>
        </w:tc>
      </w:tr>
      <w:tr w:rsidR="00AF301E" w:rsidRPr="00730BFE" w14:paraId="636AEDAE" w14:textId="77777777" w:rsidTr="00AF301E">
        <w:trPr>
          <w:cantSplit/>
          <w:trHeight w:val="170"/>
        </w:trPr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029F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Дата выдачи документа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E570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0D3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2D0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34A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256C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xs:date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0667847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4C513BAB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ГГГГ-ММ-ДД</w:t>
            </w:r>
          </w:p>
        </w:tc>
      </w:tr>
      <w:tr w:rsidR="00AF301E" w:rsidRPr="00730BFE" w14:paraId="07CD76BF" w14:textId="77777777" w:rsidTr="00AF301E">
        <w:trPr>
          <w:cantSplit/>
          <w:trHeight w:val="170"/>
        </w:trPr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0EE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  <w:lang w:val="en-US"/>
              </w:rPr>
            </w:pPr>
            <w:r w:rsidRPr="00730BFE">
              <w:rPr>
                <w:szCs w:val="26"/>
              </w:rPr>
              <w:t>Наименование органа, выдавшего документ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232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B52E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79C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T(1-4000)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FD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C1BD" w14:textId="4196DEBF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КодВидДок</w:t>
            </w:r>
            <w:proofErr w:type="spellEnd"/>
            <w:r w:rsidRPr="00730BFE">
              <w:rPr>
                <w:szCs w:val="26"/>
              </w:rPr>
              <w:t>&gt; принимает значение, отличное от 10.</w:t>
            </w:r>
          </w:p>
          <w:p w14:paraId="6F396465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может включаться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КодВидДок</w:t>
            </w:r>
            <w:proofErr w:type="spellEnd"/>
            <w:r w:rsidRPr="00730BFE">
              <w:rPr>
                <w:szCs w:val="26"/>
              </w:rPr>
              <w:t>&gt; принимает значение 10</w:t>
            </w:r>
          </w:p>
        </w:tc>
      </w:tr>
      <w:tr w:rsidR="00AF301E" w:rsidRPr="00730BFE" w14:paraId="59ABEA52" w14:textId="77777777" w:rsidTr="00AF301E">
        <w:trPr>
          <w:cantSplit/>
          <w:trHeight w:val="170"/>
        </w:trPr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13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Код подразделения органа, выдавшего документ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03C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3F8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243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646F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E118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КодВидДок</w:t>
            </w:r>
            <w:proofErr w:type="spellEnd"/>
            <w:r w:rsidRPr="00730BFE">
              <w:rPr>
                <w:szCs w:val="26"/>
              </w:rPr>
              <w:t>&gt; принимает значение, отличное от 10.</w:t>
            </w:r>
          </w:p>
          <w:p w14:paraId="6D3D4FB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</w:p>
          <w:p w14:paraId="64277B23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Элемент может включаться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КодВидДок</w:t>
            </w:r>
            <w:proofErr w:type="spellEnd"/>
            <w:r w:rsidRPr="00730BFE">
              <w:rPr>
                <w:szCs w:val="26"/>
              </w:rPr>
              <w:t>&gt; принимает значение 10</w:t>
            </w:r>
          </w:p>
        </w:tc>
      </w:tr>
      <w:tr w:rsidR="00AF301E" w:rsidRPr="00730BFE" w14:paraId="4E733FDE" w14:textId="77777777" w:rsidTr="00AF301E">
        <w:trPr>
          <w:cantSplit/>
          <w:trHeight w:val="170"/>
        </w:trPr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2840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Дата истечения срока действия документа, удостоверяющего личность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FEA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expDate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6F75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П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B6D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400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НУ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F2CEE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Типовой элемент &lt;</w:t>
            </w:r>
            <w:proofErr w:type="spellStart"/>
            <w:r w:rsidRPr="00730BFE">
              <w:rPr>
                <w:szCs w:val="26"/>
              </w:rPr>
              <w:t>xs:date</w:t>
            </w:r>
            <w:proofErr w:type="spellEnd"/>
            <w:r w:rsidRPr="00730BFE">
              <w:rPr>
                <w:szCs w:val="26"/>
              </w:rPr>
              <w:t>&gt;.</w:t>
            </w:r>
          </w:p>
          <w:p w14:paraId="490B8A31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Принимает значение по шаблону: </w:t>
            </w:r>
          </w:p>
          <w:p w14:paraId="5AC14A92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ГГГГ-ММ-ДД.</w:t>
            </w:r>
          </w:p>
          <w:p w14:paraId="4456BBE6" w14:textId="77777777" w:rsidR="00AF301E" w:rsidRPr="00730BFE" w:rsidRDefault="00AF301E" w:rsidP="00AF301E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br/>
              <w:t>Элемент включается в состав XML-файла доверенности, если &lt;</w:t>
            </w:r>
            <w:proofErr w:type="spellStart"/>
            <w:r w:rsidRPr="00730BFE">
              <w:rPr>
                <w:szCs w:val="26"/>
              </w:rPr>
              <w:t>КодВидДок</w:t>
            </w:r>
            <w:proofErr w:type="spellEnd"/>
            <w:r w:rsidRPr="00730BFE">
              <w:rPr>
                <w:szCs w:val="26"/>
              </w:rPr>
              <w:t>&gt; = 22</w:t>
            </w:r>
          </w:p>
        </w:tc>
      </w:tr>
    </w:tbl>
    <w:p w14:paraId="36661545" w14:textId="5A0A0777" w:rsidR="00AF301E" w:rsidRPr="00730BFE" w:rsidRDefault="00F05194" w:rsidP="00D67CA9">
      <w:r w:rsidRPr="00730BFE">
        <w:t xml:space="preserve">Таблица </w:t>
      </w:r>
      <w:r w:rsidR="00251F8F" w:rsidRPr="00730BFE">
        <w:rPr>
          <w:caps/>
        </w:rPr>
        <w:t>В4.</w:t>
      </w:r>
      <w:r w:rsidR="00AF301E" w:rsidRPr="00730BFE">
        <w:t>38 ФИО доверителя (или представителя) (</w:t>
      </w:r>
      <w:proofErr w:type="spellStart"/>
      <w:r w:rsidR="00AF301E" w:rsidRPr="00730BFE">
        <w:t>ФИОТип</w:t>
      </w:r>
      <w:proofErr w:type="spellEnd"/>
      <w:r w:rsidR="00AF301E" w:rsidRPr="00730BFE">
        <w:t>)</w:t>
      </w:r>
    </w:p>
    <w:tbl>
      <w:tblPr>
        <w:tblW w:w="15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1"/>
        <w:gridCol w:w="2167"/>
        <w:gridCol w:w="1290"/>
        <w:gridCol w:w="1290"/>
        <w:gridCol w:w="2051"/>
        <w:gridCol w:w="4830"/>
      </w:tblGrid>
      <w:tr w:rsidR="00AF301E" w:rsidRPr="00730BFE" w14:paraId="766E335B" w14:textId="77777777" w:rsidTr="00AF301E">
        <w:trPr>
          <w:cantSplit/>
          <w:trHeight w:val="170"/>
        </w:trPr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AC7F2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E5342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0EA09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типа элемента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32EA2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4E210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Признак обязательности элемента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55E63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Дополнительная информация</w:t>
            </w:r>
          </w:p>
        </w:tc>
      </w:tr>
      <w:tr w:rsidR="00AF301E" w:rsidRPr="00730BFE" w14:paraId="1FCCABA7" w14:textId="77777777" w:rsidTr="00AF301E">
        <w:trPr>
          <w:cantSplit/>
          <w:trHeight w:val="170"/>
        </w:trPr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26A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Фамилия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244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37AD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A6F1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1CC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E519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</w:tr>
      <w:tr w:rsidR="00AF301E" w:rsidRPr="00730BFE" w14:paraId="754FACD4" w14:textId="77777777" w:rsidTr="00AF301E">
        <w:trPr>
          <w:cantSplit/>
          <w:trHeight w:val="170"/>
        </w:trPr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E8A8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Имя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3758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FB4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3B4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9E4A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41E4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</w:tr>
      <w:tr w:rsidR="00AF301E" w:rsidRPr="00730BFE" w14:paraId="3D621DE2" w14:textId="77777777" w:rsidTr="00AF301E">
        <w:trPr>
          <w:cantSplit/>
          <w:trHeight w:val="170"/>
        </w:trPr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3B87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Отчество (при наличии)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5CEB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8A07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DC2C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T(1-200)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7593" w14:textId="77777777" w:rsidR="00AF301E" w:rsidRPr="00730BFE" w:rsidRDefault="00AF301E" w:rsidP="00AF301E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Н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7054" w14:textId="77777777" w:rsidR="00AF301E" w:rsidRPr="00730BFE" w:rsidRDefault="00AF301E" w:rsidP="00AF301E">
            <w:pPr>
              <w:spacing w:before="0" w:after="0"/>
              <w:ind w:firstLine="0"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> </w:t>
            </w:r>
          </w:p>
        </w:tc>
      </w:tr>
    </w:tbl>
    <w:p w14:paraId="21C987F7" w14:textId="3E3F1C76" w:rsidR="001F23AA" w:rsidRPr="00730BFE" w:rsidRDefault="001F23AA" w:rsidP="006B6D0B">
      <w:pPr>
        <w:spacing w:before="0" w:after="0"/>
        <w:ind w:firstLine="0"/>
        <w:jc w:val="left"/>
        <w:rPr>
          <w:szCs w:val="26"/>
        </w:rPr>
        <w:sectPr w:rsidR="001F23AA" w:rsidRPr="00730BFE" w:rsidSect="00416D73">
          <w:headerReference w:type="even" r:id="rId38"/>
          <w:footerReference w:type="even" r:id="rId39"/>
          <w:footerReference w:type="first" r:id="rId40"/>
          <w:footnotePr>
            <w:numRestart w:val="eachPage"/>
          </w:footnotePr>
          <w:pgSz w:w="16838" w:h="11906" w:orient="landscape" w:code="9"/>
          <w:pgMar w:top="1418" w:right="1134" w:bottom="851" w:left="851" w:header="720" w:footer="720" w:gutter="0"/>
          <w:cols w:space="708"/>
          <w:docGrid w:linePitch="360"/>
        </w:sectPr>
      </w:pPr>
    </w:p>
    <w:p w14:paraId="6035B62F" w14:textId="1533CD65" w:rsidR="006B6D0B" w:rsidRPr="00730BFE" w:rsidRDefault="00A04473" w:rsidP="00A04473">
      <w:pPr>
        <w:pStyle w:val="11"/>
      </w:pPr>
      <w:bookmarkStart w:id="890" w:name="_Toc136524951"/>
      <w:r w:rsidRPr="00730BFE">
        <w:lastRenderedPageBreak/>
        <w:t>ФОРМАТ ЗАЯВЛЕНИЯ ОБ ОТЗЫВЕ МАШИНОЧИТАЕМОЙ ДОВЕРЕННОСТИ</w:t>
      </w:r>
      <w:bookmarkEnd w:id="890"/>
    </w:p>
    <w:p w14:paraId="08081001" w14:textId="53EC15DC" w:rsidR="001F23AA" w:rsidRPr="00730BFE" w:rsidRDefault="00AB1384" w:rsidP="00AB1384">
      <w:pPr>
        <w:pStyle w:val="24"/>
      </w:pPr>
      <w:bookmarkStart w:id="891" w:name="_Toc136524952"/>
      <w:r>
        <w:t>Т</w:t>
      </w:r>
      <w:r w:rsidRPr="00730BFE">
        <w:t xml:space="preserve">ребования к имени </w:t>
      </w:r>
      <w:proofErr w:type="spellStart"/>
      <w:r w:rsidRPr="00730BFE">
        <w:t>xml</w:t>
      </w:r>
      <w:proofErr w:type="spellEnd"/>
      <w:r w:rsidRPr="00730BFE">
        <w:t>-файла заявления об отзыве доверенности</w:t>
      </w:r>
      <w:bookmarkEnd w:id="891"/>
    </w:p>
    <w:p w14:paraId="385A9A8F" w14:textId="77777777" w:rsidR="001F23AA" w:rsidRPr="00730BFE" w:rsidRDefault="001F23AA" w:rsidP="005E2BEC">
      <w:pPr>
        <w:numPr>
          <w:ilvl w:val="0"/>
          <w:numId w:val="35"/>
        </w:numPr>
        <w:spacing w:before="0" w:after="0"/>
        <w:rPr>
          <w:b/>
          <w:i/>
          <w:color w:val="auto"/>
          <w:szCs w:val="26"/>
        </w:rPr>
      </w:pPr>
      <w:r w:rsidRPr="00730BFE">
        <w:rPr>
          <w:b/>
          <w:i/>
          <w:color w:val="auto"/>
          <w:szCs w:val="26"/>
        </w:rPr>
        <w:t>Параметры первой строки файла обмена</w:t>
      </w:r>
    </w:p>
    <w:p w14:paraId="06E82028" w14:textId="77777777" w:rsidR="001F23AA" w:rsidRPr="00730BFE" w:rsidRDefault="001F23AA" w:rsidP="001F23AA">
      <w:pPr>
        <w:spacing w:before="0" w:after="0"/>
        <w:rPr>
          <w:color w:val="auto"/>
          <w:szCs w:val="26"/>
        </w:rPr>
      </w:pPr>
      <w:r w:rsidRPr="00730BFE">
        <w:rPr>
          <w:color w:val="auto"/>
          <w:szCs w:val="26"/>
        </w:rPr>
        <w:t>Первая строка XML файла должна иметь следующий вид:</w:t>
      </w:r>
    </w:p>
    <w:p w14:paraId="12265C46" w14:textId="77777777" w:rsidR="001F23AA" w:rsidRPr="00730BFE" w:rsidRDefault="001F23AA" w:rsidP="001F23AA">
      <w:pPr>
        <w:spacing w:before="0" w:after="0"/>
        <w:ind w:firstLine="709"/>
        <w:rPr>
          <w:color w:val="auto"/>
          <w:szCs w:val="26"/>
        </w:rPr>
      </w:pPr>
      <w:r w:rsidRPr="00730BFE">
        <w:rPr>
          <w:color w:val="auto"/>
          <w:szCs w:val="26"/>
        </w:rPr>
        <w:t>&lt;?</w:t>
      </w:r>
      <w:proofErr w:type="spellStart"/>
      <w:r w:rsidRPr="00730BFE">
        <w:rPr>
          <w:color w:val="auto"/>
          <w:szCs w:val="26"/>
        </w:rPr>
        <w:t>xml</w:t>
      </w:r>
      <w:proofErr w:type="spellEnd"/>
      <w:r w:rsidRPr="00730BFE">
        <w:rPr>
          <w:color w:val="auto"/>
          <w:szCs w:val="26"/>
        </w:rPr>
        <w:t xml:space="preserve"> </w:t>
      </w:r>
      <w:proofErr w:type="spellStart"/>
      <w:r w:rsidRPr="00730BFE">
        <w:rPr>
          <w:color w:val="auto"/>
          <w:szCs w:val="26"/>
        </w:rPr>
        <w:t>version</w:t>
      </w:r>
      <w:proofErr w:type="spellEnd"/>
      <w:r w:rsidRPr="00730BFE">
        <w:rPr>
          <w:color w:val="auto"/>
          <w:szCs w:val="26"/>
        </w:rPr>
        <w:t xml:space="preserve">="1.0" </w:t>
      </w:r>
      <w:proofErr w:type="spellStart"/>
      <w:r w:rsidRPr="00730BFE">
        <w:rPr>
          <w:color w:val="auto"/>
          <w:szCs w:val="26"/>
        </w:rPr>
        <w:t>encoding</w:t>
      </w:r>
      <w:proofErr w:type="spellEnd"/>
      <w:r w:rsidRPr="00730BFE">
        <w:rPr>
          <w:color w:val="auto"/>
          <w:szCs w:val="26"/>
        </w:rPr>
        <w:t>="</w:t>
      </w:r>
      <w:r w:rsidRPr="00730BFE">
        <w:rPr>
          <w:color w:val="auto"/>
          <w:szCs w:val="26"/>
          <w:lang w:val="en-US"/>
        </w:rPr>
        <w:t>UTF</w:t>
      </w:r>
      <w:r w:rsidRPr="00730BFE">
        <w:rPr>
          <w:color w:val="auto"/>
          <w:szCs w:val="26"/>
        </w:rPr>
        <w:t>-8"?&gt;</w:t>
      </w:r>
    </w:p>
    <w:p w14:paraId="64AEB6AE" w14:textId="77777777" w:rsidR="001F23AA" w:rsidRPr="00730BFE" w:rsidRDefault="001F23AA" w:rsidP="001F23AA">
      <w:pPr>
        <w:spacing w:before="120" w:after="0"/>
        <w:ind w:firstLine="709"/>
        <w:rPr>
          <w:szCs w:val="26"/>
        </w:rPr>
      </w:pPr>
      <w:r w:rsidRPr="00730BFE">
        <w:rPr>
          <w:szCs w:val="26"/>
        </w:rPr>
        <w:t>2.</w:t>
      </w:r>
      <w:r w:rsidRPr="00730BFE">
        <w:rPr>
          <w:b/>
          <w:szCs w:val="26"/>
        </w:rPr>
        <w:t xml:space="preserve"> </w:t>
      </w:r>
      <w:r w:rsidRPr="00730BFE">
        <w:rPr>
          <w:bCs/>
          <w:szCs w:val="26"/>
        </w:rPr>
        <w:t>Логическая модель данных</w:t>
      </w:r>
      <w:r w:rsidRPr="00730BFE">
        <w:rPr>
          <w:szCs w:val="26"/>
        </w:rPr>
        <w:t>.</w:t>
      </w:r>
    </w:p>
    <w:p w14:paraId="1DA31578" w14:textId="77777777" w:rsidR="001F23AA" w:rsidRPr="00730BFE" w:rsidRDefault="001F23AA" w:rsidP="001F23AA">
      <w:pPr>
        <w:spacing w:before="0" w:after="0"/>
        <w:ind w:firstLine="709"/>
        <w:contextualSpacing/>
        <w:rPr>
          <w:szCs w:val="26"/>
        </w:rPr>
      </w:pPr>
      <w:r w:rsidRPr="00730BFE">
        <w:rPr>
          <w:szCs w:val="26"/>
        </w:rPr>
        <w:t xml:space="preserve">Структура логической модели данных состоит из элементов и атрибутов. </w:t>
      </w:r>
    </w:p>
    <w:p w14:paraId="147B516C" w14:textId="77777777" w:rsidR="001F23AA" w:rsidRPr="00730BFE" w:rsidRDefault="001F23AA" w:rsidP="001F23AA">
      <w:pPr>
        <w:spacing w:before="0" w:after="0"/>
        <w:ind w:firstLine="709"/>
        <w:contextualSpacing/>
        <w:rPr>
          <w:szCs w:val="26"/>
        </w:rPr>
      </w:pPr>
      <w:r w:rsidRPr="00730BFE">
        <w:rPr>
          <w:szCs w:val="26"/>
        </w:rPr>
        <w:t>Перечень структурных элементов, атрибутов и сведения о них приведены в таблицах 4.1 – 4.10 настоящего документа.</w:t>
      </w:r>
    </w:p>
    <w:p w14:paraId="59EF51E2" w14:textId="77777777" w:rsidR="001F23AA" w:rsidRPr="00730BFE" w:rsidRDefault="001F23AA" w:rsidP="001F23AA">
      <w:pPr>
        <w:spacing w:before="0" w:after="0"/>
        <w:ind w:firstLine="709"/>
        <w:contextualSpacing/>
        <w:rPr>
          <w:szCs w:val="26"/>
        </w:rPr>
      </w:pPr>
      <w:r w:rsidRPr="00730BFE">
        <w:rPr>
          <w:szCs w:val="26"/>
        </w:rPr>
        <w:t>Для каждого структурного элемента и атрибута приводится следующее описание:</w:t>
      </w:r>
    </w:p>
    <w:p w14:paraId="4D25270A" w14:textId="66149E59" w:rsidR="001F23AA" w:rsidRPr="00730BFE" w:rsidRDefault="001F23AA" w:rsidP="001F23AA">
      <w:pPr>
        <w:spacing w:before="0" w:after="0"/>
        <w:ind w:firstLine="0"/>
        <w:contextualSpacing/>
        <w:jc w:val="left"/>
        <w:rPr>
          <w:szCs w:val="26"/>
        </w:rPr>
      </w:pPr>
      <w:r w:rsidRPr="00730BFE">
        <w:rPr>
          <w:szCs w:val="26"/>
        </w:rPr>
        <w:t>Таблица Г.1</w:t>
      </w:r>
    </w:p>
    <w:tbl>
      <w:tblPr>
        <w:tblStyle w:val="16"/>
        <w:tblW w:w="5000" w:type="pct"/>
        <w:tblInd w:w="-5" w:type="dxa"/>
        <w:tblLook w:val="04A0" w:firstRow="1" w:lastRow="0" w:firstColumn="1" w:lastColumn="0" w:noHBand="0" w:noVBand="1"/>
      </w:tblPr>
      <w:tblGrid>
        <w:gridCol w:w="2643"/>
        <w:gridCol w:w="7210"/>
      </w:tblGrid>
      <w:tr w:rsidR="001F23AA" w:rsidRPr="00730BFE" w14:paraId="77BF01FB" w14:textId="77777777" w:rsidTr="006B0180">
        <w:trPr>
          <w:trHeight w:val="481"/>
        </w:trPr>
        <w:tc>
          <w:tcPr>
            <w:tcW w:w="2585" w:type="dxa"/>
            <w:shd w:val="clear" w:color="auto" w:fill="E7E6E6" w:themeFill="background2"/>
            <w:vAlign w:val="center"/>
            <w:hideMark/>
          </w:tcPr>
          <w:p w14:paraId="25577F9A" w14:textId="5F62FE51" w:rsidR="001F23AA" w:rsidRPr="00730BFE" w:rsidRDefault="001F23AA" w:rsidP="001F23AA">
            <w:pPr>
              <w:snapToGrid w:val="0"/>
              <w:spacing w:before="0" w:after="0"/>
              <w:ind w:left="-113" w:firstLine="0"/>
              <w:contextualSpacing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730BFE">
              <w:rPr>
                <w:rFonts w:ascii="Times New Roman" w:hAnsi="Times New Roman"/>
                <w:b/>
                <w:bCs/>
                <w:szCs w:val="26"/>
              </w:rPr>
              <w:t>Наименование графы таблиц Г3.1- Г3.10</w:t>
            </w:r>
          </w:p>
        </w:tc>
        <w:tc>
          <w:tcPr>
            <w:tcW w:w="7053" w:type="dxa"/>
            <w:shd w:val="clear" w:color="auto" w:fill="E7E6E6" w:themeFill="background2"/>
            <w:vAlign w:val="center"/>
            <w:hideMark/>
          </w:tcPr>
          <w:p w14:paraId="28C71009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730BFE">
              <w:rPr>
                <w:rFonts w:ascii="Times New Roman" w:hAnsi="Times New Roman"/>
                <w:b/>
                <w:bCs/>
                <w:szCs w:val="26"/>
              </w:rPr>
              <w:t>Описание назначения</w:t>
            </w:r>
          </w:p>
        </w:tc>
      </w:tr>
      <w:tr w:rsidR="001F23AA" w:rsidRPr="00730BFE" w14:paraId="6C17346C" w14:textId="77777777" w:rsidTr="006B0180">
        <w:trPr>
          <w:trHeight w:val="481"/>
        </w:trPr>
        <w:tc>
          <w:tcPr>
            <w:tcW w:w="2585" w:type="dxa"/>
            <w:vAlign w:val="center"/>
          </w:tcPr>
          <w:p w14:paraId="75BBFCC8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Наименование элемента</w:t>
            </w:r>
          </w:p>
        </w:tc>
        <w:tc>
          <w:tcPr>
            <w:tcW w:w="7053" w:type="dxa"/>
            <w:vAlign w:val="center"/>
          </w:tcPr>
          <w:p w14:paraId="47DD7593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Указывается полное наименование элемента. </w:t>
            </w:r>
          </w:p>
          <w:p w14:paraId="15F4580E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В строке таблицы могут быть описаны несколько элементов, наименования которых разделены символом «|». </w:t>
            </w:r>
          </w:p>
          <w:p w14:paraId="59E2C7C8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Такая нотация применяется при выборе только одного элемента из описанных в этой строке для включения в состав XML-файла доверенности.</w:t>
            </w:r>
          </w:p>
        </w:tc>
      </w:tr>
      <w:tr w:rsidR="001F23AA" w:rsidRPr="00730BFE" w14:paraId="6FB2EB4B" w14:textId="77777777" w:rsidTr="006B0180">
        <w:trPr>
          <w:trHeight w:val="481"/>
        </w:trPr>
        <w:tc>
          <w:tcPr>
            <w:tcW w:w="2585" w:type="dxa"/>
            <w:vAlign w:val="center"/>
          </w:tcPr>
          <w:p w14:paraId="5142FB3C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Сокращенное наименование (код) элемента</w:t>
            </w:r>
          </w:p>
        </w:tc>
        <w:tc>
          <w:tcPr>
            <w:tcW w:w="7053" w:type="dxa"/>
            <w:vAlign w:val="center"/>
          </w:tcPr>
          <w:p w14:paraId="11AD0B22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Указывается сокращенное наименование элемента. </w:t>
            </w:r>
          </w:p>
          <w:p w14:paraId="3690E521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Синтаксис сокращенного наименования элемента должен удовлетворять спецификации XML и применяется в качестве наименований элементов XML-файла доверенности.</w:t>
            </w:r>
          </w:p>
        </w:tc>
      </w:tr>
      <w:tr w:rsidR="001F23AA" w:rsidRPr="00730BFE" w14:paraId="015046CB" w14:textId="77777777" w:rsidTr="006B0180">
        <w:trPr>
          <w:trHeight w:val="481"/>
        </w:trPr>
        <w:tc>
          <w:tcPr>
            <w:tcW w:w="2585" w:type="dxa"/>
            <w:vAlign w:val="center"/>
          </w:tcPr>
          <w:p w14:paraId="3DF980F3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Признак типа элемента</w:t>
            </w:r>
          </w:p>
        </w:tc>
        <w:tc>
          <w:tcPr>
            <w:tcW w:w="7053" w:type="dxa"/>
            <w:vAlign w:val="center"/>
          </w:tcPr>
          <w:p w14:paraId="27D4C8EA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Указывается тип элемента логической модели.</w:t>
            </w:r>
          </w:p>
          <w:p w14:paraId="292C7C4C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Может принимать следующие значения: </w:t>
            </w:r>
          </w:p>
          <w:p w14:paraId="2AA9276F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«С» – сложный элемент, содержащий в себе другие вложенные элементы.</w:t>
            </w:r>
          </w:p>
          <w:p w14:paraId="365A8D2A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«П» – простой элемент, реализованный в виде элемента XML. </w:t>
            </w:r>
          </w:p>
          <w:p w14:paraId="4AE654CE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«А» – простой элемент, реализованный в виде атрибута элемента XML.</w:t>
            </w:r>
          </w:p>
        </w:tc>
      </w:tr>
      <w:tr w:rsidR="001F23AA" w:rsidRPr="00730BFE" w14:paraId="00EB2584" w14:textId="77777777" w:rsidTr="006B0180">
        <w:trPr>
          <w:trHeight w:val="481"/>
        </w:trPr>
        <w:tc>
          <w:tcPr>
            <w:tcW w:w="2585" w:type="dxa"/>
            <w:vAlign w:val="center"/>
          </w:tcPr>
          <w:p w14:paraId="7FB8990F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Формат элемента</w:t>
            </w:r>
          </w:p>
        </w:tc>
        <w:tc>
          <w:tcPr>
            <w:tcW w:w="7053" w:type="dxa"/>
            <w:vAlign w:val="center"/>
          </w:tcPr>
          <w:p w14:paraId="67D4C0F2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Указывается формат элемента.</w:t>
            </w:r>
          </w:p>
          <w:p w14:paraId="67FAE9E4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Представляется следующими условными обозначениями: </w:t>
            </w:r>
          </w:p>
          <w:p w14:paraId="1FEBB1D6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1.Т – символьная строка.</w:t>
            </w:r>
          </w:p>
          <w:p w14:paraId="301228B3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Указывается в виде Т(n-k) или T(=k), где: </w:t>
            </w:r>
          </w:p>
          <w:p w14:paraId="43B01938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«n» – минимальное количество символов;</w:t>
            </w:r>
          </w:p>
          <w:p w14:paraId="55C44A0A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«k» – максимальное количество символов. </w:t>
            </w:r>
          </w:p>
          <w:p w14:paraId="66595386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«-» – разделитель при указании минимального и максимального количества символов;</w:t>
            </w:r>
          </w:p>
          <w:p w14:paraId="0BE6191E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«=» – фиксированное количество знаков в строке.</w:t>
            </w:r>
          </w:p>
          <w:p w14:paraId="155E5AC9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</w:p>
          <w:p w14:paraId="5FCD7E0D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2. N – числовое значение (целое или дробное, включая допустимую длину значения).</w:t>
            </w:r>
          </w:p>
          <w:p w14:paraId="696998EE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Указывается в виде N(</w:t>
            </w:r>
            <w:proofErr w:type="spellStart"/>
            <w:r w:rsidRPr="00730BFE">
              <w:rPr>
                <w:rFonts w:ascii="Times New Roman" w:hAnsi="Times New Roman"/>
                <w:szCs w:val="26"/>
              </w:rPr>
              <w:t>m.k</w:t>
            </w:r>
            <w:proofErr w:type="spellEnd"/>
            <w:r w:rsidRPr="00730BFE">
              <w:rPr>
                <w:rFonts w:ascii="Times New Roman" w:hAnsi="Times New Roman"/>
                <w:szCs w:val="26"/>
              </w:rPr>
              <w:t xml:space="preserve">), где: </w:t>
            </w:r>
          </w:p>
          <w:p w14:paraId="131CC4FF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«m» – максимальное количество знаков в числе, включая знак (для отрицательного числа), целую и дробную часть числа без разделяющей десятичной точки, где:</w:t>
            </w:r>
          </w:p>
          <w:p w14:paraId="51BE18A4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«k» – максимальное число знаков дробной части числа. </w:t>
            </w:r>
          </w:p>
          <w:p w14:paraId="04C439A7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Указывается в виде N(m), если число знаков дробной части числа равно 0 (то есть число целое).</w:t>
            </w:r>
          </w:p>
          <w:p w14:paraId="76E4689F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</w:p>
          <w:p w14:paraId="338E9B5E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Для простых элементов, являющихся базовыми в XML, например, элемент с типом «</w:t>
            </w:r>
            <w:proofErr w:type="spellStart"/>
            <w:r w:rsidRPr="00730BFE">
              <w:rPr>
                <w:rFonts w:ascii="Times New Roman" w:hAnsi="Times New Roman"/>
                <w:szCs w:val="26"/>
              </w:rPr>
              <w:t>date</w:t>
            </w:r>
            <w:proofErr w:type="spellEnd"/>
            <w:r w:rsidRPr="00730BFE">
              <w:rPr>
                <w:rFonts w:ascii="Times New Roman" w:hAnsi="Times New Roman"/>
                <w:szCs w:val="26"/>
              </w:rPr>
              <w:t>», поле не заполняется.</w:t>
            </w:r>
          </w:p>
        </w:tc>
      </w:tr>
      <w:tr w:rsidR="001F23AA" w:rsidRPr="00730BFE" w14:paraId="5FEF6BA3" w14:textId="77777777" w:rsidTr="006B0180">
        <w:trPr>
          <w:trHeight w:val="481"/>
        </w:trPr>
        <w:tc>
          <w:tcPr>
            <w:tcW w:w="2585" w:type="dxa"/>
            <w:vAlign w:val="center"/>
          </w:tcPr>
          <w:p w14:paraId="580AED8D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lastRenderedPageBreak/>
              <w:t>Признак обязательности элемента</w:t>
            </w:r>
          </w:p>
        </w:tc>
        <w:tc>
          <w:tcPr>
            <w:tcW w:w="7053" w:type="dxa"/>
            <w:vAlign w:val="center"/>
          </w:tcPr>
          <w:p w14:paraId="364827B2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Указывается обязательность включения элемента и его значения (совокупности наименования элементов и его значений) в составе XML-файла доверенности. </w:t>
            </w:r>
          </w:p>
          <w:p w14:paraId="0927A512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b/>
                <w:bCs/>
                <w:szCs w:val="26"/>
              </w:rPr>
              <w:t>Основной признак обязательности элемента</w:t>
            </w:r>
            <w:r w:rsidRPr="00730BFE">
              <w:rPr>
                <w:rFonts w:ascii="Times New Roman" w:hAnsi="Times New Roman"/>
                <w:szCs w:val="26"/>
              </w:rPr>
              <w:t xml:space="preserve"> принимает следующие значения: </w:t>
            </w:r>
          </w:p>
          <w:p w14:paraId="50F44901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«О» – элемент обязательно включается в состав XML-файла заявления об отзыве. </w:t>
            </w:r>
          </w:p>
          <w:p w14:paraId="46A17E4F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«Н» – элемент может включаться в состав XML-файла заявления об отзыве. </w:t>
            </w:r>
          </w:p>
          <w:p w14:paraId="3C777976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Формат основных признаков обязательности элемента должен соответствовать формату, предусмотренному настоящим документом.</w:t>
            </w:r>
          </w:p>
          <w:p w14:paraId="71D4A2F5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b/>
                <w:bCs/>
                <w:szCs w:val="26"/>
              </w:rPr>
              <w:t>Дополнительный признак обязательности элемента</w:t>
            </w:r>
            <w:r w:rsidRPr="00730BFE">
              <w:rPr>
                <w:rFonts w:ascii="Times New Roman" w:hAnsi="Times New Roman"/>
                <w:szCs w:val="26"/>
              </w:rPr>
              <w:t>, может дополнять основной признак и принимать следующие значения:</w:t>
            </w:r>
          </w:p>
          <w:p w14:paraId="057C9435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«К» – элемент принимает ограниченный перечень значений (по классификатору, справочнику, кодовому словарю).</w:t>
            </w:r>
          </w:p>
          <w:p w14:paraId="174E6AD5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«М» – множественный элемент, то есть количество реализаций элемента может быть более одной.</w:t>
            </w:r>
          </w:p>
          <w:p w14:paraId="36651BFC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«У» – условие, предъявляемое к обязательности включения элемента и к его формату.</w:t>
            </w:r>
          </w:p>
        </w:tc>
      </w:tr>
      <w:tr w:rsidR="001F23AA" w:rsidRPr="00730BFE" w14:paraId="7A30DC92" w14:textId="77777777" w:rsidTr="006B0180">
        <w:trPr>
          <w:trHeight w:val="481"/>
        </w:trPr>
        <w:tc>
          <w:tcPr>
            <w:tcW w:w="2585" w:type="dxa"/>
            <w:vAlign w:val="center"/>
          </w:tcPr>
          <w:p w14:paraId="7F0124ED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Дополнительная информация</w:t>
            </w:r>
          </w:p>
        </w:tc>
        <w:tc>
          <w:tcPr>
            <w:tcW w:w="7053" w:type="dxa"/>
            <w:vAlign w:val="center"/>
          </w:tcPr>
          <w:p w14:paraId="69F29AB2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Указываются, при необходимости, требования к элементу. </w:t>
            </w:r>
          </w:p>
          <w:p w14:paraId="1B258F95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Для сложных элементов указывается ссылка на таблицу, в которой описывается состав данного элемента. </w:t>
            </w:r>
          </w:p>
          <w:p w14:paraId="0B0216B5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 xml:space="preserve">Для элементов, принимающих ограниченный перечень значений из классификатора (справочника, кодового словаря), указывается соответствующее наименование классификатора (справочника, кодового словаря) или приводится перечень возможных значений. </w:t>
            </w:r>
          </w:p>
          <w:p w14:paraId="6A2DCD7B" w14:textId="77777777" w:rsidR="001F23AA" w:rsidRPr="00730BFE" w:rsidRDefault="001F23AA" w:rsidP="001F23AA">
            <w:pPr>
              <w:snapToGrid w:val="0"/>
              <w:spacing w:before="0" w:after="0"/>
              <w:ind w:firstLine="0"/>
              <w:contextualSpacing/>
              <w:rPr>
                <w:rFonts w:ascii="Times New Roman" w:hAnsi="Times New Roman"/>
                <w:szCs w:val="26"/>
              </w:rPr>
            </w:pPr>
            <w:r w:rsidRPr="00730BFE">
              <w:rPr>
                <w:rFonts w:ascii="Times New Roman" w:hAnsi="Times New Roman"/>
                <w:szCs w:val="26"/>
              </w:rPr>
              <w:t>Для классификатора (справочника, кодового словаря)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      </w:r>
          </w:p>
        </w:tc>
      </w:tr>
    </w:tbl>
    <w:p w14:paraId="75322F7C" w14:textId="4605CC01" w:rsidR="001F23AA" w:rsidRPr="00730BFE" w:rsidRDefault="001F23AA" w:rsidP="00AB1384">
      <w:pPr>
        <w:pStyle w:val="24"/>
      </w:pPr>
      <w:bookmarkStart w:id="892" w:name="_Toc136524953"/>
      <w:bookmarkStart w:id="893" w:name="_Toc136524954"/>
      <w:bookmarkStart w:id="894" w:name="_Toc136524955"/>
      <w:bookmarkEnd w:id="892"/>
      <w:bookmarkEnd w:id="893"/>
      <w:bookmarkEnd w:id="894"/>
      <w:r w:rsidRPr="00730BFE">
        <w:lastRenderedPageBreak/>
        <w:t xml:space="preserve"> </w:t>
      </w:r>
      <w:bookmarkStart w:id="895" w:name="_Toc136524956"/>
      <w:r w:rsidR="00AB1384">
        <w:t>О</w:t>
      </w:r>
      <w:r w:rsidR="00AB1384" w:rsidRPr="00730BFE">
        <w:t>бщий перечень элементов</w:t>
      </w:r>
      <w:bookmarkEnd w:id="895"/>
    </w:p>
    <w:p w14:paraId="21549D76" w14:textId="528ED754" w:rsidR="001F23AA" w:rsidRPr="00730BFE" w:rsidRDefault="001F23AA" w:rsidP="001F23AA">
      <w:pPr>
        <w:spacing w:before="0" w:after="0"/>
        <w:ind w:firstLine="0"/>
        <w:contextualSpacing/>
        <w:jc w:val="left"/>
        <w:rPr>
          <w:szCs w:val="26"/>
        </w:rPr>
      </w:pPr>
      <w:r w:rsidRPr="00730BFE">
        <w:rPr>
          <w:szCs w:val="26"/>
        </w:rPr>
        <w:t>Таблица Г.2</w:t>
      </w:r>
    </w:p>
    <w:tbl>
      <w:tblPr>
        <w:tblpPr w:leftFromText="180" w:rightFromText="180" w:vertAnchor="text" w:tblpXSpec="center" w:tblpY="1"/>
        <w:tblOverlap w:val="never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2213"/>
        <w:gridCol w:w="2127"/>
        <w:gridCol w:w="4677"/>
      </w:tblGrid>
      <w:tr w:rsidR="001F23AA" w:rsidRPr="00730BFE" w14:paraId="4CE5ED18" w14:textId="77777777" w:rsidTr="006B0180">
        <w:trPr>
          <w:cantSplit/>
          <w:trHeight w:val="170"/>
          <w:tblHeader/>
          <w:jc w:val="center"/>
        </w:trPr>
        <w:tc>
          <w:tcPr>
            <w:tcW w:w="617" w:type="dxa"/>
            <w:shd w:val="clear" w:color="auto" w:fill="E7E6E6" w:themeFill="background2"/>
            <w:vAlign w:val="center"/>
          </w:tcPr>
          <w:p w14:paraId="4629839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b/>
                <w:bCs/>
                <w:szCs w:val="26"/>
              </w:rPr>
              <w:t>№ п\п</w:t>
            </w:r>
          </w:p>
        </w:tc>
        <w:tc>
          <w:tcPr>
            <w:tcW w:w="2213" w:type="dxa"/>
            <w:shd w:val="clear" w:color="auto" w:fill="E7E6E6" w:themeFill="background2"/>
            <w:vAlign w:val="center"/>
          </w:tcPr>
          <w:p w14:paraId="41AB36B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>Наименование элемента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05FD18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b/>
                <w:bCs/>
                <w:szCs w:val="26"/>
              </w:rPr>
              <w:t>Сокращенное наименование (код) элемента</w:t>
            </w:r>
          </w:p>
        </w:tc>
        <w:tc>
          <w:tcPr>
            <w:tcW w:w="4677" w:type="dxa"/>
            <w:shd w:val="clear" w:color="auto" w:fill="E7E6E6" w:themeFill="background2"/>
            <w:vAlign w:val="center"/>
          </w:tcPr>
          <w:p w14:paraId="56F6960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b/>
                <w:bCs/>
                <w:szCs w:val="26"/>
              </w:rPr>
              <w:t>Описание элемента</w:t>
            </w:r>
          </w:p>
        </w:tc>
      </w:tr>
      <w:tr w:rsidR="001F23AA" w:rsidRPr="00730BFE" w14:paraId="210AC8AE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BC5A329" w14:textId="77777777" w:rsidR="001F23AA" w:rsidRPr="00730BFE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581135E2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Версия формата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4CFEB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ВерсФорм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4FD45D44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Указывается версия единой формы заявления об </w:t>
            </w:r>
            <w:proofErr w:type="spellStart"/>
            <w:r w:rsidRPr="00730BFE">
              <w:rPr>
                <w:szCs w:val="26"/>
              </w:rPr>
              <w:t>отзывев</w:t>
            </w:r>
            <w:proofErr w:type="spellEnd"/>
            <w:r w:rsidRPr="00730BFE">
              <w:rPr>
                <w:szCs w:val="26"/>
              </w:rPr>
              <w:t xml:space="preserve"> электронной форме в машиночитаемом виде.</w:t>
            </w:r>
          </w:p>
        </w:tc>
      </w:tr>
      <w:tr w:rsidR="001F23AA" w:rsidRPr="00730BFE" w14:paraId="263E8A3E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5C17FEC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5B5549DD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Единый регистрационный номер доверенности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1FF87E9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НомДовер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730DF3AC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Уникальный регистрационный номер доверенности (GUID</w:t>
            </w:r>
            <w:r w:rsidRPr="00730BFE">
              <w:rPr>
                <w:szCs w:val="26"/>
                <w:vertAlign w:val="superscript"/>
              </w:rPr>
              <w:footnoteReference w:id="2"/>
            </w:r>
            <w:r w:rsidRPr="00730BFE">
              <w:rPr>
                <w:szCs w:val="26"/>
              </w:rPr>
              <w:t xml:space="preserve">). </w:t>
            </w:r>
          </w:p>
          <w:p w14:paraId="7949FB67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1F23AA" w:rsidRPr="00730BFE" w14:paraId="0ADD5306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484A2EAF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60EDD853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Имя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F90BF7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Имя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F0D4358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Указывается имя физического лица, подписывающего заявление об </w:t>
            </w:r>
            <w:proofErr w:type="spellStart"/>
            <w:r w:rsidRPr="00730BFE">
              <w:rPr>
                <w:szCs w:val="26"/>
              </w:rPr>
              <w:t>отзывеот</w:t>
            </w:r>
            <w:proofErr w:type="spellEnd"/>
            <w:r w:rsidRPr="00730BFE">
              <w:rPr>
                <w:szCs w:val="26"/>
              </w:rPr>
              <w:t xml:space="preserve"> имени доверителя (от своего имени / законного представителя физического лица) или указывается имя представителя.</w:t>
            </w:r>
          </w:p>
        </w:tc>
      </w:tr>
      <w:tr w:rsidR="001F23AA" w:rsidRPr="00730BFE" w14:paraId="432523CF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67C6CEAA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50F34685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ИНН физического лица (индивидуального предпринимателя)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FE5325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ИННФЛ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6C8D4CD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Указывается идентификационный номер налогоплательщика. </w:t>
            </w:r>
          </w:p>
          <w:p w14:paraId="519881DB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</w:p>
          <w:p w14:paraId="62BA900A" w14:textId="77777777" w:rsidR="001F23AA" w:rsidRPr="00730BFE" w:rsidRDefault="001F23AA" w:rsidP="001F23AA">
            <w:pPr>
              <w:spacing w:before="0" w:after="0"/>
              <w:ind w:firstLine="0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 xml:space="preserve">К сведению: </w:t>
            </w:r>
          </w:p>
          <w:p w14:paraId="2A34B589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Представляет собой цифровой код, упорядочивающий учет налогоплательщиков в Российской Федерации. </w:t>
            </w:r>
          </w:p>
        </w:tc>
      </w:tr>
      <w:tr w:rsidR="001F23AA" w:rsidRPr="00730BFE" w14:paraId="78063639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02DB8A47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3B54839C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ИНН юридического лица / филиала (обособленного подразделения) юридического лица / ИНН иностранного юридического лица / филиала (аккредитованного представительства) иностранного юридического лица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449CBE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ИННЮЛ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E1FE0F8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Указывается идентификационный номер налогоплательщика согласно Свидетельству о постановке на учет в налоговом органе юридического лица, образованного в соответствии с законодательством Российской Федерации, по месту нахождения на территории Российской Федерации, по месту нахождения отделения иностранной организации, осуществляющей деятельность на территории Российской Федерации, на основании Свидетельства о постановке на учет в налоговом органе.</w:t>
            </w:r>
          </w:p>
        </w:tc>
      </w:tr>
      <w:tr w:rsidR="001F23AA" w:rsidRPr="00730BFE" w14:paraId="44709056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15B2863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41292539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КПП организации / филиала (обособленного подразделения) юридического лица/ КПП филиала (аккредитованного представительства)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85CB9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КПП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41DFDEBB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Указывается код причины постановки по месту нахождения организации согласно Свидетельству о постановке на учет в налоговом органе юридического лица, образованного в соответствии с законодательством Российской Федерации, по месту нахождения на территории Российской Федерации,  по месту нахождения обособленного подразделения согласно Уведомлению о постановке на учет в налоговом органе юридического лица, образованного в соответствии с законодательством Российской Федерации, по месту нахождения обособленного подразделения на территории Российской Федерации.</w:t>
            </w:r>
          </w:p>
        </w:tc>
      </w:tr>
      <w:tr w:rsidR="001F23AA" w:rsidRPr="00730BFE" w14:paraId="6EAC0F1D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D5E1C5E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0E7315EC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Наименование индивидуального предпринимателя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01CB50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НаимИП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185ACE61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Указывается наименование индивидуального предпринимателя в соответствии с Единым государственным реестром индивидуальных предпринимателей.</w:t>
            </w:r>
          </w:p>
        </w:tc>
      </w:tr>
      <w:tr w:rsidR="001F23AA" w:rsidRPr="00730BFE" w14:paraId="5335C151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59CCCE5C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21157EF5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Наименование юридического лица / Наименование филиала (обособленного подразделения) юридического лица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0B4472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НаимОрг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2F1BA92C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Указывается полное наименование юридического лица (филиала (обособленного подразделения) юридического лица) в соответствии с учредительными документами.</w:t>
            </w:r>
          </w:p>
        </w:tc>
      </w:tr>
      <w:tr w:rsidR="001F23AA" w:rsidRPr="00730BFE" w14:paraId="5BBBC832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50463371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  <w:r w:rsidRPr="00730BFE">
              <w:rPr>
                <w:szCs w:val="26"/>
              </w:rPr>
              <w:t xml:space="preserve"> </w:t>
            </w:r>
          </w:p>
        </w:tc>
        <w:tc>
          <w:tcPr>
            <w:tcW w:w="2213" w:type="dxa"/>
            <w:vAlign w:val="center"/>
          </w:tcPr>
          <w:p w14:paraId="303048EC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ОГРН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76A5B87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ОГРН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646230F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Указывается основной государственный регистрационный номер юридического лица.</w:t>
            </w:r>
          </w:p>
        </w:tc>
      </w:tr>
      <w:tr w:rsidR="001F23AA" w:rsidRPr="00730BFE" w14:paraId="0859E79F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4DFC0685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58930CC8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ОГРНИП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C5E472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ОГРНИП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7DC4542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Указывается основной государственный регистрационный номер индивидуального предпринимателя.</w:t>
            </w:r>
          </w:p>
        </w:tc>
      </w:tr>
      <w:tr w:rsidR="001F23AA" w:rsidRPr="00730BFE" w14:paraId="4BA86A86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C176ECA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2A0225C8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Отчество (при наличии)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F7040C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Отчество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072B578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Указывается отчество физического лица, подписывающего доверенность от имени доверителя (от своего имени, законного представителя физического лица) или отчество представителя.</w:t>
            </w:r>
          </w:p>
        </w:tc>
      </w:tr>
      <w:tr w:rsidR="001F23AA" w:rsidRPr="00730BFE" w14:paraId="5DCFC607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70B7DC9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2EE54490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Причина отзыва доверенности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C841929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proofErr w:type="spellStart"/>
            <w:r w:rsidRPr="00730BFE">
              <w:rPr>
                <w:szCs w:val="26"/>
              </w:rPr>
              <w:t>ПричОтз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62C6135B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 xml:space="preserve">Указывается причина отзыва </w:t>
            </w:r>
            <w:proofErr w:type="spellStart"/>
            <w:r w:rsidRPr="00730BFE">
              <w:rPr>
                <w:szCs w:val="26"/>
              </w:rPr>
              <w:t>довереннности</w:t>
            </w:r>
            <w:proofErr w:type="spellEnd"/>
            <w:r w:rsidRPr="00730BFE">
              <w:rPr>
                <w:szCs w:val="26"/>
              </w:rPr>
              <w:t>.</w:t>
            </w:r>
          </w:p>
          <w:p w14:paraId="63E1859D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</w:p>
        </w:tc>
      </w:tr>
      <w:tr w:rsidR="001F23AA" w:rsidRPr="00730BFE" w14:paraId="24516330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06ECED43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4A56DA56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СНИЛС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102FB8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СНИЛС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A77F4D5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Указывается страховой номер индивидуального лицевого счета.</w:t>
            </w:r>
          </w:p>
          <w:p w14:paraId="16F86F37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</w:p>
          <w:p w14:paraId="53CF5C22" w14:textId="77777777" w:rsidR="001F23AA" w:rsidRPr="00730BFE" w:rsidRDefault="001F23AA" w:rsidP="001F23AA">
            <w:pPr>
              <w:spacing w:before="0" w:after="0"/>
              <w:ind w:firstLine="0"/>
              <w:rPr>
                <w:b/>
                <w:bCs/>
                <w:szCs w:val="26"/>
              </w:rPr>
            </w:pPr>
            <w:r w:rsidRPr="00730BFE">
              <w:rPr>
                <w:b/>
                <w:bCs/>
                <w:szCs w:val="26"/>
              </w:rPr>
              <w:t xml:space="preserve">К сведению: </w:t>
            </w:r>
          </w:p>
          <w:p w14:paraId="550E654F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Представляет собой уникальный номер индивидуального лицевого счета застрахованного лица в системе обязательного пенсионного страхования.</w:t>
            </w:r>
          </w:p>
        </w:tc>
      </w:tr>
      <w:tr w:rsidR="001F23AA" w:rsidRPr="00730BFE" w14:paraId="4EEA59B4" w14:textId="77777777" w:rsidTr="006B0180">
        <w:trPr>
          <w:cantSplit/>
          <w:trHeight w:val="17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6156F9F5" w14:textId="77777777" w:rsidR="001F23AA" w:rsidRPr="00730BFE" w:rsidDel="000825DA" w:rsidRDefault="001F23AA" w:rsidP="005E2BEC">
            <w:pPr>
              <w:numPr>
                <w:ilvl w:val="0"/>
                <w:numId w:val="36"/>
              </w:numPr>
              <w:spacing w:before="0" w:after="0"/>
              <w:contextualSpacing/>
              <w:jc w:val="left"/>
              <w:rPr>
                <w:szCs w:val="26"/>
              </w:rPr>
            </w:pPr>
          </w:p>
        </w:tc>
        <w:tc>
          <w:tcPr>
            <w:tcW w:w="2213" w:type="dxa"/>
            <w:vAlign w:val="center"/>
          </w:tcPr>
          <w:p w14:paraId="60C01DD1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Фамилия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544D7C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730BFE">
              <w:rPr>
                <w:szCs w:val="26"/>
              </w:rPr>
              <w:t>Фамилия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D15F87A" w14:textId="77777777" w:rsidR="001F23AA" w:rsidRPr="00730BFE" w:rsidRDefault="001F23AA" w:rsidP="001F23AA">
            <w:pPr>
              <w:spacing w:before="0" w:after="0"/>
              <w:ind w:firstLine="0"/>
              <w:rPr>
                <w:szCs w:val="26"/>
              </w:rPr>
            </w:pPr>
            <w:r w:rsidRPr="00730BFE">
              <w:rPr>
                <w:szCs w:val="26"/>
              </w:rPr>
              <w:t>Указывается фамилия лица, подписывающего доверенность от имени доверителя (от своего имени, законного представителя физического лица) или фамилия представителя.</w:t>
            </w:r>
          </w:p>
        </w:tc>
      </w:tr>
    </w:tbl>
    <w:p w14:paraId="0F803220" w14:textId="77777777" w:rsidR="001F23AA" w:rsidRPr="00730BFE" w:rsidRDefault="001F23AA" w:rsidP="001F23AA">
      <w:pPr>
        <w:tabs>
          <w:tab w:val="left" w:pos="4107"/>
        </w:tabs>
        <w:spacing w:before="360"/>
        <w:ind w:firstLine="0"/>
        <w:rPr>
          <w:szCs w:val="26"/>
        </w:rPr>
      </w:pPr>
    </w:p>
    <w:p w14:paraId="440FA009" w14:textId="0564EC5C" w:rsidR="001F23AA" w:rsidRPr="00AB1384" w:rsidRDefault="001F23AA" w:rsidP="00AB1384">
      <w:pPr>
        <w:pStyle w:val="24"/>
      </w:pPr>
      <w:r w:rsidRPr="00730BFE">
        <w:br w:type="page"/>
      </w:r>
      <w:bookmarkStart w:id="896" w:name="_Toc136524957"/>
      <w:r w:rsidR="00AB1384">
        <w:lastRenderedPageBreak/>
        <w:t>Д</w:t>
      </w:r>
      <w:r w:rsidR="00AB1384" w:rsidRPr="00AB1384">
        <w:t xml:space="preserve">иаграмма структура </w:t>
      </w:r>
      <w:proofErr w:type="spellStart"/>
      <w:r w:rsidR="00AB1384" w:rsidRPr="00AB1384">
        <w:t>xml</w:t>
      </w:r>
      <w:proofErr w:type="spellEnd"/>
      <w:r w:rsidR="00AB1384" w:rsidRPr="00AB1384">
        <w:t>-файла доверенности</w:t>
      </w:r>
      <w:bookmarkEnd w:id="896"/>
    </w:p>
    <w:p w14:paraId="267B4BC4" w14:textId="77777777" w:rsidR="001F23AA" w:rsidRPr="00730BFE" w:rsidRDefault="001F23AA" w:rsidP="001F23AA">
      <w:pPr>
        <w:spacing w:before="0" w:after="0"/>
        <w:ind w:firstLine="0"/>
        <w:jc w:val="center"/>
        <w:rPr>
          <w:szCs w:val="26"/>
        </w:rPr>
      </w:pPr>
    </w:p>
    <w:p w14:paraId="63167784" w14:textId="77777777" w:rsidR="001F23AA" w:rsidRPr="00730BFE" w:rsidRDefault="001F23AA" w:rsidP="001F23AA">
      <w:pPr>
        <w:spacing w:before="0" w:after="240"/>
        <w:ind w:firstLine="0"/>
        <w:jc w:val="center"/>
        <w:rPr>
          <w:b/>
          <w:caps/>
          <w:szCs w:val="26"/>
          <w:highlight w:val="yellow"/>
        </w:rPr>
      </w:pPr>
    </w:p>
    <w:p w14:paraId="6FF3F092" w14:textId="77777777" w:rsidR="001F23AA" w:rsidRPr="00730BFE" w:rsidRDefault="001F23AA" w:rsidP="001F23AA">
      <w:pPr>
        <w:spacing w:before="20" w:after="20"/>
        <w:ind w:firstLine="0"/>
        <w:jc w:val="center"/>
        <w:rPr>
          <w:szCs w:val="26"/>
          <w:highlight w:val="yellow"/>
        </w:rPr>
      </w:pPr>
      <w:r w:rsidRPr="00730BFE">
        <w:rPr>
          <w:noProof/>
          <w:szCs w:val="26"/>
        </w:rPr>
        <w:drawing>
          <wp:inline distT="0" distB="0" distL="0" distR="0" wp14:anchorId="46D50607" wp14:editId="75551966">
            <wp:extent cx="6108700" cy="3530600"/>
            <wp:effectExtent l="0" t="0" r="6350" b="0"/>
            <wp:docPr id="4" name="Рисунок 4" descr="C:\Users\Mary\AppData\Local\Microsoft\Windows\INetCache\Content.Word\capture_2023052609185817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y\AppData\Local\Microsoft\Windows\INetCache\Content.Word\capture_20230526091858172.b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0746" w14:textId="77777777" w:rsidR="001F23AA" w:rsidRPr="00730BFE" w:rsidRDefault="001F23AA" w:rsidP="001F23AA">
      <w:pPr>
        <w:spacing w:before="20" w:after="20"/>
        <w:ind w:firstLine="0"/>
        <w:jc w:val="center"/>
        <w:rPr>
          <w:szCs w:val="26"/>
          <w:highlight w:val="yellow"/>
        </w:rPr>
      </w:pPr>
    </w:p>
    <w:p w14:paraId="3160FA8C" w14:textId="77777777" w:rsidR="001F23AA" w:rsidRPr="00730BFE" w:rsidRDefault="001F23AA" w:rsidP="001F23AA">
      <w:pPr>
        <w:spacing w:before="20" w:after="20"/>
        <w:ind w:firstLine="0"/>
        <w:rPr>
          <w:szCs w:val="26"/>
          <w:highlight w:val="yellow"/>
        </w:rPr>
        <w:sectPr w:rsidR="001F23AA" w:rsidRPr="00730BFE" w:rsidSect="00416D73">
          <w:footnotePr>
            <w:numRestart w:val="eachPage"/>
          </w:footnotePr>
          <w:pgSz w:w="11906" w:h="16838" w:code="9"/>
          <w:pgMar w:top="1134" w:right="851" w:bottom="851" w:left="1418" w:header="720" w:footer="720" w:gutter="0"/>
          <w:cols w:space="708"/>
          <w:docGrid w:linePitch="360"/>
        </w:sectPr>
      </w:pPr>
    </w:p>
    <w:p w14:paraId="707898E9" w14:textId="7EE282BD" w:rsidR="001F23AA" w:rsidRPr="00730BFE" w:rsidRDefault="001F23AA" w:rsidP="00C618FF">
      <w:r w:rsidRPr="00730BFE">
        <w:rPr>
          <w:smallCaps/>
        </w:rPr>
        <w:lastRenderedPageBreak/>
        <w:t>Т</w:t>
      </w:r>
      <w:r w:rsidRPr="00730BFE">
        <w:t>аблица Г3.1 Сообщение с заявлением об отзыве доверенности (Файл)</w:t>
      </w: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9"/>
        <w:gridCol w:w="2048"/>
        <w:gridCol w:w="1290"/>
        <w:gridCol w:w="1290"/>
        <w:gridCol w:w="2051"/>
        <w:gridCol w:w="4792"/>
      </w:tblGrid>
      <w:tr w:rsidR="001F23AA" w:rsidRPr="00730BFE" w14:paraId="714F530C" w14:textId="77777777" w:rsidTr="006B0180">
        <w:trPr>
          <w:cantSplit/>
          <w:trHeight w:val="170"/>
          <w:tblHeader/>
        </w:trPr>
        <w:tc>
          <w:tcPr>
            <w:tcW w:w="3890" w:type="dxa"/>
            <w:shd w:val="clear" w:color="000000" w:fill="EAEAEA"/>
            <w:vAlign w:val="center"/>
            <w:hideMark/>
          </w:tcPr>
          <w:p w14:paraId="5D8F0A7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Наименование элемента</w:t>
            </w:r>
          </w:p>
        </w:tc>
        <w:tc>
          <w:tcPr>
            <w:tcW w:w="2058" w:type="dxa"/>
            <w:shd w:val="clear" w:color="000000" w:fill="EAEAEA"/>
            <w:vAlign w:val="center"/>
            <w:hideMark/>
          </w:tcPr>
          <w:p w14:paraId="53927AA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5796F8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0EB873B9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553C4657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обязательности элемента</w:t>
            </w:r>
          </w:p>
        </w:tc>
        <w:tc>
          <w:tcPr>
            <w:tcW w:w="4966" w:type="dxa"/>
            <w:shd w:val="clear" w:color="000000" w:fill="EAEAEA"/>
            <w:vAlign w:val="center"/>
            <w:hideMark/>
          </w:tcPr>
          <w:p w14:paraId="0463520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Дополнительная информация</w:t>
            </w:r>
          </w:p>
        </w:tc>
      </w:tr>
      <w:tr w:rsidR="001F23AA" w:rsidRPr="00730BFE" w14:paraId="156F084D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0B31F883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Версия формата</w:t>
            </w:r>
          </w:p>
        </w:tc>
        <w:tc>
          <w:tcPr>
            <w:tcW w:w="2058" w:type="dxa"/>
            <w:shd w:val="clear" w:color="auto" w:fill="auto"/>
            <w:hideMark/>
          </w:tcPr>
          <w:p w14:paraId="17176487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ВерсФорм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7778459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5C1294A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T(1-5)</w:t>
            </w:r>
          </w:p>
        </w:tc>
        <w:tc>
          <w:tcPr>
            <w:tcW w:w="1910" w:type="dxa"/>
            <w:shd w:val="clear" w:color="auto" w:fill="auto"/>
            <w:hideMark/>
          </w:tcPr>
          <w:p w14:paraId="4FDEEDE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36592862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Принимает значение: 001</w:t>
            </w:r>
          </w:p>
        </w:tc>
      </w:tr>
      <w:tr w:rsidR="001F23AA" w:rsidRPr="00730BFE" w14:paraId="6E76120E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5F9E3D80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Состав и структура документа</w:t>
            </w:r>
          </w:p>
        </w:tc>
        <w:tc>
          <w:tcPr>
            <w:tcW w:w="2058" w:type="dxa"/>
            <w:shd w:val="clear" w:color="auto" w:fill="auto"/>
            <w:hideMark/>
          </w:tcPr>
          <w:p w14:paraId="54AA34E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Документ</w:t>
            </w:r>
          </w:p>
        </w:tc>
        <w:tc>
          <w:tcPr>
            <w:tcW w:w="1208" w:type="dxa"/>
            <w:shd w:val="clear" w:color="auto" w:fill="auto"/>
            <w:hideMark/>
          </w:tcPr>
          <w:p w14:paraId="20BDA21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</w:tc>
        <w:tc>
          <w:tcPr>
            <w:tcW w:w="1208" w:type="dxa"/>
            <w:shd w:val="clear" w:color="auto" w:fill="auto"/>
            <w:hideMark/>
          </w:tcPr>
          <w:p w14:paraId="25FF5FF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  <w:tc>
          <w:tcPr>
            <w:tcW w:w="1910" w:type="dxa"/>
            <w:shd w:val="clear" w:color="auto" w:fill="auto"/>
            <w:hideMark/>
          </w:tcPr>
          <w:p w14:paraId="5110340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75A8F96F" w14:textId="1594549E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Состав элемента представлен в таблице Г3.2 </w:t>
            </w:r>
          </w:p>
        </w:tc>
      </w:tr>
    </w:tbl>
    <w:p w14:paraId="429F914E" w14:textId="73E6C3C1" w:rsidR="001F23AA" w:rsidRPr="00730BFE" w:rsidRDefault="001F23AA" w:rsidP="00C618FF">
      <w:r w:rsidRPr="00730BFE">
        <w:rPr>
          <w:caps/>
        </w:rPr>
        <w:t>Т</w:t>
      </w:r>
      <w:r w:rsidRPr="00730BFE">
        <w:t>аблица Г3.2 Состав и структура документа (Документ)</w:t>
      </w: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9"/>
        <w:gridCol w:w="2048"/>
        <w:gridCol w:w="1290"/>
        <w:gridCol w:w="1290"/>
        <w:gridCol w:w="2051"/>
        <w:gridCol w:w="4792"/>
      </w:tblGrid>
      <w:tr w:rsidR="001F23AA" w:rsidRPr="00730BFE" w14:paraId="3D10B9D3" w14:textId="77777777" w:rsidTr="006B0180">
        <w:trPr>
          <w:cantSplit/>
          <w:trHeight w:val="170"/>
          <w:tblHeader/>
        </w:trPr>
        <w:tc>
          <w:tcPr>
            <w:tcW w:w="3890" w:type="dxa"/>
            <w:shd w:val="clear" w:color="000000" w:fill="EAEAEA"/>
            <w:vAlign w:val="center"/>
            <w:hideMark/>
          </w:tcPr>
          <w:p w14:paraId="7E963EA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Наименование элемента</w:t>
            </w:r>
          </w:p>
        </w:tc>
        <w:tc>
          <w:tcPr>
            <w:tcW w:w="2058" w:type="dxa"/>
            <w:shd w:val="clear" w:color="000000" w:fill="EAEAEA"/>
            <w:vAlign w:val="center"/>
            <w:hideMark/>
          </w:tcPr>
          <w:p w14:paraId="64EEFE1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F96756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0A238B8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10AB6A1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обязательности элемента</w:t>
            </w:r>
          </w:p>
        </w:tc>
        <w:tc>
          <w:tcPr>
            <w:tcW w:w="4966" w:type="dxa"/>
            <w:shd w:val="clear" w:color="000000" w:fill="EAEAEA"/>
            <w:vAlign w:val="center"/>
            <w:hideMark/>
          </w:tcPr>
          <w:p w14:paraId="1B12D8B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Дополнительная информация</w:t>
            </w:r>
          </w:p>
        </w:tc>
      </w:tr>
      <w:tr w:rsidR="001F23AA" w:rsidRPr="00730BFE" w14:paraId="3A5E90BF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45B5A938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Сведения заявления об отзыве доверенности</w:t>
            </w:r>
          </w:p>
        </w:tc>
        <w:tc>
          <w:tcPr>
            <w:tcW w:w="2058" w:type="dxa"/>
            <w:shd w:val="clear" w:color="auto" w:fill="auto"/>
            <w:hideMark/>
          </w:tcPr>
          <w:p w14:paraId="6529B3D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СвЗаяв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0BE4370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</w:tc>
        <w:tc>
          <w:tcPr>
            <w:tcW w:w="1208" w:type="dxa"/>
            <w:shd w:val="clear" w:color="auto" w:fill="auto"/>
            <w:hideMark/>
          </w:tcPr>
          <w:p w14:paraId="4D20338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  <w:tc>
          <w:tcPr>
            <w:tcW w:w="1910" w:type="dxa"/>
            <w:shd w:val="clear" w:color="auto" w:fill="auto"/>
            <w:hideMark/>
          </w:tcPr>
          <w:p w14:paraId="6764B08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1CD534FD" w14:textId="3F2DEEA3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Состав элемента представлен в таблице Г3.3 </w:t>
            </w:r>
          </w:p>
        </w:tc>
      </w:tr>
      <w:tr w:rsidR="001F23AA" w:rsidRPr="00730BFE" w14:paraId="75ABD0C3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58E3CA20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Сведения о заявителе</w:t>
            </w:r>
          </w:p>
        </w:tc>
        <w:tc>
          <w:tcPr>
            <w:tcW w:w="2058" w:type="dxa"/>
            <w:shd w:val="clear" w:color="auto" w:fill="auto"/>
            <w:hideMark/>
          </w:tcPr>
          <w:p w14:paraId="35CE063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СвЗаявит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3BD0541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</w:tc>
        <w:tc>
          <w:tcPr>
            <w:tcW w:w="1208" w:type="dxa"/>
            <w:shd w:val="clear" w:color="auto" w:fill="auto"/>
            <w:hideMark/>
          </w:tcPr>
          <w:p w14:paraId="42373C2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  <w:tc>
          <w:tcPr>
            <w:tcW w:w="1910" w:type="dxa"/>
            <w:shd w:val="clear" w:color="auto" w:fill="auto"/>
            <w:hideMark/>
          </w:tcPr>
          <w:p w14:paraId="5C0C057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543AFA94" w14:textId="6EEB1C06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Состав элемента представлен в таблице Г3.4.</w:t>
            </w:r>
          </w:p>
        </w:tc>
      </w:tr>
    </w:tbl>
    <w:p w14:paraId="5B74B03D" w14:textId="09929E50" w:rsidR="001F23AA" w:rsidRPr="00730BFE" w:rsidRDefault="001F23AA" w:rsidP="00C618FF">
      <w:r w:rsidRPr="00730BFE">
        <w:rPr>
          <w:caps/>
        </w:rPr>
        <w:t>Т</w:t>
      </w:r>
      <w:r w:rsidRPr="00730BFE">
        <w:t>аблица Г3.3 Сведения заявления об отзыве доверенности (</w:t>
      </w:r>
      <w:proofErr w:type="spellStart"/>
      <w:r w:rsidRPr="00730BFE">
        <w:t>СвЗаяв</w:t>
      </w:r>
      <w:proofErr w:type="spellEnd"/>
      <w:r w:rsidRPr="00730BFE">
        <w:t>)</w:t>
      </w: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9"/>
        <w:gridCol w:w="2048"/>
        <w:gridCol w:w="1290"/>
        <w:gridCol w:w="1290"/>
        <w:gridCol w:w="2051"/>
        <w:gridCol w:w="4792"/>
      </w:tblGrid>
      <w:tr w:rsidR="001F23AA" w:rsidRPr="00730BFE" w14:paraId="2316CAF7" w14:textId="77777777" w:rsidTr="006B0180">
        <w:trPr>
          <w:cantSplit/>
          <w:trHeight w:val="170"/>
          <w:tblHeader/>
        </w:trPr>
        <w:tc>
          <w:tcPr>
            <w:tcW w:w="3890" w:type="dxa"/>
            <w:shd w:val="clear" w:color="000000" w:fill="EAEAEA"/>
            <w:vAlign w:val="center"/>
            <w:hideMark/>
          </w:tcPr>
          <w:p w14:paraId="269A077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Наименование элемента</w:t>
            </w:r>
          </w:p>
        </w:tc>
        <w:tc>
          <w:tcPr>
            <w:tcW w:w="2058" w:type="dxa"/>
            <w:shd w:val="clear" w:color="000000" w:fill="EAEAEA"/>
            <w:vAlign w:val="center"/>
            <w:hideMark/>
          </w:tcPr>
          <w:p w14:paraId="7E1D9BB3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50EB0DB3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6479669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20628607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обязательности элемента</w:t>
            </w:r>
          </w:p>
        </w:tc>
        <w:tc>
          <w:tcPr>
            <w:tcW w:w="4966" w:type="dxa"/>
            <w:shd w:val="clear" w:color="000000" w:fill="EAEAEA"/>
            <w:vAlign w:val="center"/>
            <w:hideMark/>
          </w:tcPr>
          <w:p w14:paraId="7EBC911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Дополнительная информация</w:t>
            </w:r>
          </w:p>
        </w:tc>
      </w:tr>
      <w:tr w:rsidR="001F23AA" w:rsidRPr="00730BFE" w14:paraId="7D6722ED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3C7534C8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Номер доверенности</w:t>
            </w:r>
          </w:p>
        </w:tc>
        <w:tc>
          <w:tcPr>
            <w:tcW w:w="2058" w:type="dxa"/>
            <w:shd w:val="clear" w:color="auto" w:fill="auto"/>
            <w:hideMark/>
          </w:tcPr>
          <w:p w14:paraId="7776A85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НомДовер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1E24B04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008A6C5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T(1-50)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AADA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6C93CE88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</w:tr>
      <w:tr w:rsidR="001F23AA" w:rsidRPr="00730BFE" w14:paraId="015320A4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78B3D11C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Причина отзыва доверенности</w:t>
            </w:r>
          </w:p>
        </w:tc>
        <w:tc>
          <w:tcPr>
            <w:tcW w:w="2058" w:type="dxa"/>
            <w:shd w:val="clear" w:color="auto" w:fill="auto"/>
            <w:hideMark/>
          </w:tcPr>
          <w:p w14:paraId="256A187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ПричОтз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723A038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36A5E12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T(1-500)</w:t>
            </w:r>
          </w:p>
        </w:tc>
        <w:tc>
          <w:tcPr>
            <w:tcW w:w="1910" w:type="dxa"/>
            <w:shd w:val="clear" w:color="auto" w:fill="auto"/>
            <w:hideMark/>
          </w:tcPr>
          <w:p w14:paraId="14BC6FD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Н</w:t>
            </w:r>
          </w:p>
        </w:tc>
        <w:tc>
          <w:tcPr>
            <w:tcW w:w="4966" w:type="dxa"/>
            <w:shd w:val="clear" w:color="auto" w:fill="auto"/>
            <w:hideMark/>
          </w:tcPr>
          <w:p w14:paraId="1C1C3612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</w:tr>
    </w:tbl>
    <w:p w14:paraId="6D17EDB8" w14:textId="5E3871F3" w:rsidR="001F23AA" w:rsidRPr="00730BFE" w:rsidRDefault="001F23AA" w:rsidP="00C618FF">
      <w:r w:rsidRPr="00730BFE">
        <w:rPr>
          <w:caps/>
        </w:rPr>
        <w:t>Т</w:t>
      </w:r>
      <w:r w:rsidRPr="00730BFE">
        <w:t>аблица Г3.4 Сведения о заявителе(</w:t>
      </w:r>
      <w:proofErr w:type="spellStart"/>
      <w:r w:rsidRPr="00730BFE">
        <w:t>СвЗаявит</w:t>
      </w:r>
      <w:proofErr w:type="spellEnd"/>
      <w:r w:rsidRPr="00730BFE">
        <w:t>)</w:t>
      </w: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048"/>
        <w:gridCol w:w="1290"/>
        <w:gridCol w:w="1290"/>
        <w:gridCol w:w="2051"/>
        <w:gridCol w:w="4786"/>
      </w:tblGrid>
      <w:tr w:rsidR="001F23AA" w:rsidRPr="00730BFE" w14:paraId="60911435" w14:textId="77777777" w:rsidTr="006B0180">
        <w:trPr>
          <w:cantSplit/>
          <w:trHeight w:val="170"/>
          <w:tblHeader/>
        </w:trPr>
        <w:tc>
          <w:tcPr>
            <w:tcW w:w="3890" w:type="dxa"/>
            <w:shd w:val="clear" w:color="000000" w:fill="EAEAEA"/>
            <w:vAlign w:val="center"/>
            <w:hideMark/>
          </w:tcPr>
          <w:p w14:paraId="4A07AA4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Наименование элемента</w:t>
            </w:r>
          </w:p>
        </w:tc>
        <w:tc>
          <w:tcPr>
            <w:tcW w:w="2058" w:type="dxa"/>
            <w:shd w:val="clear" w:color="000000" w:fill="EAEAEA"/>
            <w:vAlign w:val="center"/>
            <w:hideMark/>
          </w:tcPr>
          <w:p w14:paraId="231B28C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63F71CD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A1B900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2E70F71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обязательности элемента</w:t>
            </w:r>
          </w:p>
        </w:tc>
        <w:tc>
          <w:tcPr>
            <w:tcW w:w="4966" w:type="dxa"/>
            <w:shd w:val="clear" w:color="000000" w:fill="EAEAEA"/>
            <w:vAlign w:val="center"/>
            <w:hideMark/>
          </w:tcPr>
          <w:p w14:paraId="3EC32C8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Дополнительная информация</w:t>
            </w:r>
          </w:p>
        </w:tc>
      </w:tr>
      <w:tr w:rsidR="001F23AA" w:rsidRPr="00730BFE" w14:paraId="332EE0C0" w14:textId="77777777" w:rsidTr="006B0180">
        <w:trPr>
          <w:trHeight w:val="170"/>
        </w:trPr>
        <w:tc>
          <w:tcPr>
            <w:tcW w:w="3890" w:type="dxa"/>
            <w:shd w:val="clear" w:color="auto" w:fill="auto"/>
          </w:tcPr>
          <w:p w14:paraId="38C1202D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Сведения о доверителе | </w:t>
            </w:r>
          </w:p>
          <w:p w14:paraId="63FC3FE7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5F2C6DCA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Сведения об уполномоченном </w:t>
            </w:r>
            <w:r w:rsidRPr="00730BFE">
              <w:rPr>
                <w:color w:val="auto"/>
                <w:szCs w:val="26"/>
              </w:rPr>
              <w:lastRenderedPageBreak/>
              <w:t>представителе</w:t>
            </w:r>
          </w:p>
        </w:tc>
        <w:tc>
          <w:tcPr>
            <w:tcW w:w="2058" w:type="dxa"/>
            <w:shd w:val="clear" w:color="auto" w:fill="auto"/>
          </w:tcPr>
          <w:p w14:paraId="467CB54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lastRenderedPageBreak/>
              <w:t>СвДоверит</w:t>
            </w:r>
            <w:proofErr w:type="spellEnd"/>
          </w:p>
          <w:p w14:paraId="3944196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049024E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СвПред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8E424C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  <w:p w14:paraId="5364D4D7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5E462C6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45230FC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</w:tc>
        <w:tc>
          <w:tcPr>
            <w:tcW w:w="1910" w:type="dxa"/>
            <w:shd w:val="clear" w:color="auto" w:fill="auto"/>
          </w:tcPr>
          <w:p w14:paraId="6D21891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  <w:p w14:paraId="3A94B62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761CF9F7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</w:tcPr>
          <w:p w14:paraId="50AE65FA" w14:textId="42C1DF88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Состав элемента представлен в таблице Г3.5</w:t>
            </w:r>
          </w:p>
          <w:p w14:paraId="4D8AFB5D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67DA0CED" w14:textId="72124242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lastRenderedPageBreak/>
              <w:t>Состав элемента представлен в таблице Г3.8</w:t>
            </w:r>
          </w:p>
        </w:tc>
      </w:tr>
    </w:tbl>
    <w:p w14:paraId="2870FADF" w14:textId="398AC3F8" w:rsidR="001F23AA" w:rsidRPr="00730BFE" w:rsidRDefault="001F23AA" w:rsidP="00C618FF">
      <w:r w:rsidRPr="00730BFE">
        <w:rPr>
          <w:caps/>
        </w:rPr>
        <w:lastRenderedPageBreak/>
        <w:t>Т</w:t>
      </w:r>
      <w:r w:rsidRPr="00730BFE">
        <w:t>аблица Г3.5 Сведения о доверителе (</w:t>
      </w:r>
      <w:proofErr w:type="spellStart"/>
      <w:r w:rsidRPr="00730BFE">
        <w:t>СвДоверит</w:t>
      </w:r>
      <w:proofErr w:type="spellEnd"/>
      <w:r w:rsidRPr="00730BFE">
        <w:t>)</w:t>
      </w: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7"/>
        <w:gridCol w:w="2048"/>
        <w:gridCol w:w="1290"/>
        <w:gridCol w:w="1290"/>
        <w:gridCol w:w="2051"/>
        <w:gridCol w:w="4784"/>
      </w:tblGrid>
      <w:tr w:rsidR="001F23AA" w:rsidRPr="00730BFE" w14:paraId="0BB92FA4" w14:textId="77777777" w:rsidTr="006B0180">
        <w:trPr>
          <w:cantSplit/>
          <w:trHeight w:val="170"/>
          <w:tblHeader/>
        </w:trPr>
        <w:tc>
          <w:tcPr>
            <w:tcW w:w="3890" w:type="dxa"/>
            <w:shd w:val="clear" w:color="000000" w:fill="EAEAEA"/>
            <w:vAlign w:val="center"/>
            <w:hideMark/>
          </w:tcPr>
          <w:p w14:paraId="1154FDA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Наименование элемента</w:t>
            </w:r>
          </w:p>
        </w:tc>
        <w:tc>
          <w:tcPr>
            <w:tcW w:w="2058" w:type="dxa"/>
            <w:shd w:val="clear" w:color="000000" w:fill="EAEAEA"/>
            <w:vAlign w:val="center"/>
            <w:hideMark/>
          </w:tcPr>
          <w:p w14:paraId="0494A653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55BD74C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6035B9B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82300B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обязательности элемента</w:t>
            </w:r>
          </w:p>
        </w:tc>
        <w:tc>
          <w:tcPr>
            <w:tcW w:w="4966" w:type="dxa"/>
            <w:shd w:val="clear" w:color="000000" w:fill="EAEAEA"/>
            <w:vAlign w:val="center"/>
            <w:hideMark/>
          </w:tcPr>
          <w:p w14:paraId="41DE6443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Дополнительная информация</w:t>
            </w:r>
          </w:p>
        </w:tc>
      </w:tr>
      <w:tr w:rsidR="001F23AA" w:rsidRPr="00730BFE" w14:paraId="0247C5C3" w14:textId="77777777" w:rsidTr="006B0180">
        <w:trPr>
          <w:trHeight w:val="1876"/>
        </w:trPr>
        <w:tc>
          <w:tcPr>
            <w:tcW w:w="3890" w:type="dxa"/>
            <w:shd w:val="clear" w:color="auto" w:fill="auto"/>
          </w:tcPr>
          <w:p w14:paraId="5A655D20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Сведения о доверителе – российском юридическом лице |</w:t>
            </w:r>
          </w:p>
          <w:p w14:paraId="7DB27774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429D8D62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3145C657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5CD6B3FF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Сведения о доверителе -  индивидуальном предпринимателе   </w:t>
            </w:r>
          </w:p>
          <w:p w14:paraId="33C426E9" w14:textId="77777777" w:rsidR="001F23AA" w:rsidRPr="00730BFE" w:rsidRDefault="001F23AA" w:rsidP="001F23AA">
            <w:pPr>
              <w:spacing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2058" w:type="dxa"/>
            <w:shd w:val="clear" w:color="auto" w:fill="auto"/>
          </w:tcPr>
          <w:p w14:paraId="07159A5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РосОргДовер</w:t>
            </w:r>
            <w:proofErr w:type="spellEnd"/>
          </w:p>
          <w:p w14:paraId="62CF4323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</w:p>
          <w:p w14:paraId="444F8AC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3A8ADD5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7C591FA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022112F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ИПДовер</w:t>
            </w:r>
            <w:proofErr w:type="spellEnd"/>
          </w:p>
          <w:p w14:paraId="49E1E6A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7A5A4260" w14:textId="77777777" w:rsidR="001F23AA" w:rsidRPr="00730BFE" w:rsidRDefault="001F23AA" w:rsidP="001F23AA">
            <w:pPr>
              <w:spacing w:after="0"/>
              <w:ind w:firstLine="0"/>
              <w:jc w:val="center"/>
              <w:rPr>
                <w:color w:val="auto"/>
                <w:szCs w:val="26"/>
              </w:rPr>
            </w:pPr>
          </w:p>
        </w:tc>
        <w:tc>
          <w:tcPr>
            <w:tcW w:w="1208" w:type="dxa"/>
            <w:shd w:val="clear" w:color="auto" w:fill="auto"/>
          </w:tcPr>
          <w:p w14:paraId="73B1461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  <w:p w14:paraId="72DA21A3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3549693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5C565EB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787B5B8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2F724E5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  <w:p w14:paraId="4F34176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1C7396CD" w14:textId="77777777" w:rsidR="001F23AA" w:rsidRPr="00730BFE" w:rsidRDefault="001F23AA" w:rsidP="001F23AA">
            <w:pPr>
              <w:spacing w:after="0"/>
              <w:ind w:firstLine="0"/>
              <w:jc w:val="center"/>
              <w:rPr>
                <w:color w:val="auto"/>
                <w:szCs w:val="26"/>
              </w:rPr>
            </w:pPr>
          </w:p>
        </w:tc>
        <w:tc>
          <w:tcPr>
            <w:tcW w:w="1208" w:type="dxa"/>
            <w:shd w:val="clear" w:color="auto" w:fill="auto"/>
          </w:tcPr>
          <w:p w14:paraId="196D070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06B32EC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  <w:p w14:paraId="2316213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2306340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40067E41" w14:textId="77777777" w:rsidR="001F23AA" w:rsidRPr="00730BFE" w:rsidRDefault="001F23AA" w:rsidP="001F23AA">
            <w:pPr>
              <w:spacing w:before="0" w:after="0"/>
              <w:ind w:firstLine="0"/>
              <w:rPr>
                <w:color w:val="auto"/>
                <w:szCs w:val="26"/>
              </w:rPr>
            </w:pPr>
          </w:p>
          <w:p w14:paraId="542666AB" w14:textId="77777777" w:rsidR="001F23AA" w:rsidRPr="00730BFE" w:rsidRDefault="001F23AA" w:rsidP="001F23AA">
            <w:pPr>
              <w:spacing w:before="0" w:after="0"/>
              <w:ind w:firstLine="0"/>
              <w:rPr>
                <w:color w:val="auto"/>
                <w:szCs w:val="26"/>
              </w:rPr>
            </w:pPr>
          </w:p>
          <w:p w14:paraId="603D8CE7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  <w:p w14:paraId="34537181" w14:textId="77777777" w:rsidR="001F23AA" w:rsidRPr="00730BFE" w:rsidRDefault="001F23AA" w:rsidP="001F23AA">
            <w:pPr>
              <w:spacing w:after="0"/>
              <w:ind w:firstLine="0"/>
              <w:rPr>
                <w:color w:val="auto"/>
                <w:szCs w:val="26"/>
              </w:rPr>
            </w:pPr>
          </w:p>
        </w:tc>
        <w:tc>
          <w:tcPr>
            <w:tcW w:w="4966" w:type="dxa"/>
            <w:shd w:val="clear" w:color="auto" w:fill="auto"/>
          </w:tcPr>
          <w:p w14:paraId="003637CF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</w:t>
            </w:r>
            <w:proofErr w:type="spellStart"/>
            <w:r w:rsidRPr="00730BFE">
              <w:rPr>
                <w:color w:val="auto"/>
                <w:szCs w:val="26"/>
              </w:rPr>
              <w:t>СвОргТип</w:t>
            </w:r>
            <w:proofErr w:type="spellEnd"/>
            <w:r w:rsidRPr="00730BFE">
              <w:rPr>
                <w:color w:val="auto"/>
                <w:szCs w:val="26"/>
              </w:rPr>
              <w:t xml:space="preserve">&gt; </w:t>
            </w:r>
          </w:p>
          <w:p w14:paraId="3B07C0CA" w14:textId="52C0AAEA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Состав элемента представлен в таблице Г3.6.</w:t>
            </w:r>
          </w:p>
          <w:p w14:paraId="337BCEE4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Элемент присутствует, если доверителем является российское юридическое лицо </w:t>
            </w:r>
          </w:p>
          <w:p w14:paraId="2FBCC9F6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789CA0A1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</w:t>
            </w:r>
            <w:proofErr w:type="spellStart"/>
            <w:r w:rsidRPr="00730BFE">
              <w:rPr>
                <w:color w:val="auto"/>
                <w:szCs w:val="26"/>
              </w:rPr>
              <w:t>СвИПТип</w:t>
            </w:r>
            <w:proofErr w:type="spellEnd"/>
            <w:r w:rsidRPr="00730BFE">
              <w:rPr>
                <w:color w:val="auto"/>
                <w:szCs w:val="26"/>
              </w:rPr>
              <w:t xml:space="preserve">&gt; </w:t>
            </w:r>
          </w:p>
          <w:p w14:paraId="2BCB3E85" w14:textId="4726FB18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Состав элемента представлен в таблице Г3.7.</w:t>
            </w:r>
          </w:p>
          <w:p w14:paraId="2F2A3BE0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Элемент присутствует, если доверителем является индивидуальный предприниматель</w:t>
            </w:r>
          </w:p>
        </w:tc>
      </w:tr>
    </w:tbl>
    <w:p w14:paraId="167A84F6" w14:textId="5489901E" w:rsidR="001F23AA" w:rsidRPr="00730BFE" w:rsidRDefault="001F23AA" w:rsidP="00C618FF">
      <w:r w:rsidRPr="00730BFE">
        <w:rPr>
          <w:caps/>
        </w:rPr>
        <w:t>Т</w:t>
      </w:r>
      <w:r w:rsidRPr="00730BFE">
        <w:t>аблица Г3.6 Сведения об организации (</w:t>
      </w:r>
      <w:proofErr w:type="spellStart"/>
      <w:r w:rsidRPr="00730BFE">
        <w:t>СвОргТип</w:t>
      </w:r>
      <w:proofErr w:type="spellEnd"/>
      <w:r w:rsidRPr="00730BFE">
        <w:t>)</w:t>
      </w: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9"/>
        <w:gridCol w:w="2048"/>
        <w:gridCol w:w="1290"/>
        <w:gridCol w:w="1290"/>
        <w:gridCol w:w="2051"/>
        <w:gridCol w:w="4792"/>
      </w:tblGrid>
      <w:tr w:rsidR="001F23AA" w:rsidRPr="00730BFE" w14:paraId="6B97956C" w14:textId="77777777" w:rsidTr="006B0180">
        <w:trPr>
          <w:cantSplit/>
          <w:trHeight w:val="170"/>
          <w:tblHeader/>
        </w:trPr>
        <w:tc>
          <w:tcPr>
            <w:tcW w:w="3890" w:type="dxa"/>
            <w:shd w:val="clear" w:color="000000" w:fill="EAEAEA"/>
            <w:vAlign w:val="center"/>
            <w:hideMark/>
          </w:tcPr>
          <w:p w14:paraId="754B90E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Наименование элемента</w:t>
            </w:r>
          </w:p>
        </w:tc>
        <w:tc>
          <w:tcPr>
            <w:tcW w:w="2058" w:type="dxa"/>
            <w:shd w:val="clear" w:color="000000" w:fill="EAEAEA"/>
            <w:vAlign w:val="center"/>
            <w:hideMark/>
          </w:tcPr>
          <w:p w14:paraId="6F03065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6216634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0FECC0B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8A9FF5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обязательности элемента</w:t>
            </w:r>
          </w:p>
        </w:tc>
        <w:tc>
          <w:tcPr>
            <w:tcW w:w="4966" w:type="dxa"/>
            <w:shd w:val="clear" w:color="000000" w:fill="EAEAEA"/>
            <w:vAlign w:val="center"/>
            <w:hideMark/>
          </w:tcPr>
          <w:p w14:paraId="7CB5F57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Дополнительная информация</w:t>
            </w:r>
          </w:p>
        </w:tc>
      </w:tr>
      <w:tr w:rsidR="001F23AA" w:rsidRPr="00730BFE" w14:paraId="63772C69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314C4858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Наименование организации</w:t>
            </w:r>
          </w:p>
        </w:tc>
        <w:tc>
          <w:tcPr>
            <w:tcW w:w="2058" w:type="dxa"/>
            <w:shd w:val="clear" w:color="auto" w:fill="auto"/>
            <w:hideMark/>
          </w:tcPr>
          <w:p w14:paraId="56803867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НаимОрг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1000987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01E6E1C9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T(1-1000)</w:t>
            </w:r>
          </w:p>
        </w:tc>
        <w:tc>
          <w:tcPr>
            <w:tcW w:w="1910" w:type="dxa"/>
            <w:shd w:val="clear" w:color="auto" w:fill="auto"/>
            <w:hideMark/>
          </w:tcPr>
          <w:p w14:paraId="11707E7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23B14A2C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</w:tr>
      <w:tr w:rsidR="001F23AA" w:rsidRPr="00730BFE" w14:paraId="5683B488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6DEF9B59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ИНН организации</w:t>
            </w:r>
          </w:p>
        </w:tc>
        <w:tc>
          <w:tcPr>
            <w:tcW w:w="2058" w:type="dxa"/>
            <w:shd w:val="clear" w:color="auto" w:fill="auto"/>
            <w:hideMark/>
          </w:tcPr>
          <w:p w14:paraId="1C27920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ИННЮЛ</w:t>
            </w:r>
          </w:p>
        </w:tc>
        <w:tc>
          <w:tcPr>
            <w:tcW w:w="1208" w:type="dxa"/>
            <w:shd w:val="clear" w:color="auto" w:fill="auto"/>
            <w:hideMark/>
          </w:tcPr>
          <w:p w14:paraId="351AEC2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4E1FEB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CF6747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25DE26D0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</w:t>
            </w:r>
            <w:proofErr w:type="spellStart"/>
            <w:r w:rsidRPr="00730BFE">
              <w:rPr>
                <w:color w:val="auto"/>
                <w:szCs w:val="26"/>
              </w:rPr>
              <w:t>ИННЮЛТип</w:t>
            </w:r>
            <w:proofErr w:type="spellEnd"/>
            <w:r w:rsidRPr="00730BFE">
              <w:rPr>
                <w:color w:val="auto"/>
                <w:szCs w:val="26"/>
              </w:rPr>
              <w:t xml:space="preserve">&gt; </w:t>
            </w:r>
          </w:p>
        </w:tc>
      </w:tr>
      <w:tr w:rsidR="001F23AA" w:rsidRPr="00730BFE" w14:paraId="0643018A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15B19D60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lastRenderedPageBreak/>
              <w:t>КПП организации (обособленного подразделения)</w:t>
            </w:r>
          </w:p>
        </w:tc>
        <w:tc>
          <w:tcPr>
            <w:tcW w:w="2058" w:type="dxa"/>
            <w:shd w:val="clear" w:color="auto" w:fill="auto"/>
            <w:hideMark/>
          </w:tcPr>
          <w:p w14:paraId="59EF28C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КПП</w:t>
            </w:r>
          </w:p>
        </w:tc>
        <w:tc>
          <w:tcPr>
            <w:tcW w:w="1208" w:type="dxa"/>
            <w:shd w:val="clear" w:color="auto" w:fill="auto"/>
            <w:hideMark/>
          </w:tcPr>
          <w:p w14:paraId="46FCC11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987BAC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T(=9)</w:t>
            </w:r>
          </w:p>
        </w:tc>
        <w:tc>
          <w:tcPr>
            <w:tcW w:w="1910" w:type="dxa"/>
            <w:shd w:val="clear" w:color="auto" w:fill="auto"/>
            <w:hideMark/>
          </w:tcPr>
          <w:p w14:paraId="1714A1E9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0D941DAC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</w:t>
            </w:r>
            <w:proofErr w:type="spellStart"/>
            <w:r w:rsidRPr="00730BFE">
              <w:rPr>
                <w:color w:val="auto"/>
                <w:szCs w:val="26"/>
              </w:rPr>
              <w:t>КППТип</w:t>
            </w:r>
            <w:proofErr w:type="spellEnd"/>
            <w:r w:rsidRPr="00730BFE">
              <w:rPr>
                <w:color w:val="auto"/>
                <w:szCs w:val="26"/>
              </w:rPr>
              <w:t xml:space="preserve">&gt; </w:t>
            </w:r>
          </w:p>
        </w:tc>
      </w:tr>
      <w:tr w:rsidR="001F23AA" w:rsidRPr="00730BFE" w14:paraId="5A2F8032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539ECB7F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ОГРН</w:t>
            </w:r>
          </w:p>
        </w:tc>
        <w:tc>
          <w:tcPr>
            <w:tcW w:w="2058" w:type="dxa"/>
            <w:shd w:val="clear" w:color="auto" w:fill="auto"/>
            <w:hideMark/>
          </w:tcPr>
          <w:p w14:paraId="0DF1A21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ОГРН</w:t>
            </w:r>
          </w:p>
        </w:tc>
        <w:tc>
          <w:tcPr>
            <w:tcW w:w="1208" w:type="dxa"/>
            <w:shd w:val="clear" w:color="auto" w:fill="auto"/>
            <w:hideMark/>
          </w:tcPr>
          <w:p w14:paraId="09E4868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1F0AB78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T(=13)</w:t>
            </w:r>
          </w:p>
        </w:tc>
        <w:tc>
          <w:tcPr>
            <w:tcW w:w="1910" w:type="dxa"/>
            <w:shd w:val="clear" w:color="auto" w:fill="auto"/>
            <w:hideMark/>
          </w:tcPr>
          <w:p w14:paraId="792F638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2A09EF56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</w:t>
            </w:r>
            <w:proofErr w:type="spellStart"/>
            <w:r w:rsidRPr="00730BFE">
              <w:rPr>
                <w:color w:val="auto"/>
                <w:szCs w:val="26"/>
              </w:rPr>
              <w:t>ОГРНТип</w:t>
            </w:r>
            <w:proofErr w:type="spellEnd"/>
            <w:r w:rsidRPr="00730BFE">
              <w:rPr>
                <w:color w:val="auto"/>
                <w:szCs w:val="26"/>
              </w:rPr>
              <w:t xml:space="preserve">&gt; </w:t>
            </w:r>
          </w:p>
        </w:tc>
      </w:tr>
    </w:tbl>
    <w:p w14:paraId="58E77D8A" w14:textId="28F9FB87" w:rsidR="001F23AA" w:rsidRPr="00730BFE" w:rsidRDefault="001F23AA" w:rsidP="00C618FF">
      <w:r w:rsidRPr="00730BFE">
        <w:rPr>
          <w:caps/>
        </w:rPr>
        <w:t>Т</w:t>
      </w:r>
      <w:r w:rsidRPr="00730BFE">
        <w:t xml:space="preserve">аблица Г3.7 </w:t>
      </w:r>
      <w:r w:rsidRPr="00730BFE">
        <w:rPr>
          <w:bCs/>
        </w:rPr>
        <w:t>Сведения об индивидуальном предпринимателе (</w:t>
      </w:r>
      <w:proofErr w:type="spellStart"/>
      <w:r w:rsidRPr="00730BFE">
        <w:rPr>
          <w:bCs/>
        </w:rPr>
        <w:t>СвИПТип</w:t>
      </w:r>
      <w:proofErr w:type="spellEnd"/>
      <w:r w:rsidRPr="00730BFE">
        <w:rPr>
          <w:bCs/>
        </w:rPr>
        <w:t>)</w:t>
      </w: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7"/>
        <w:gridCol w:w="2048"/>
        <w:gridCol w:w="1290"/>
        <w:gridCol w:w="1290"/>
        <w:gridCol w:w="2051"/>
        <w:gridCol w:w="4784"/>
      </w:tblGrid>
      <w:tr w:rsidR="001F23AA" w:rsidRPr="00730BFE" w14:paraId="2EE6E280" w14:textId="77777777" w:rsidTr="006B0180">
        <w:trPr>
          <w:cantSplit/>
          <w:trHeight w:val="170"/>
          <w:tblHeader/>
        </w:trPr>
        <w:tc>
          <w:tcPr>
            <w:tcW w:w="3890" w:type="dxa"/>
            <w:shd w:val="clear" w:color="000000" w:fill="EAEAEA"/>
            <w:vAlign w:val="center"/>
            <w:hideMark/>
          </w:tcPr>
          <w:p w14:paraId="43C80919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Наименование элемента</w:t>
            </w:r>
          </w:p>
        </w:tc>
        <w:tc>
          <w:tcPr>
            <w:tcW w:w="2058" w:type="dxa"/>
            <w:shd w:val="clear" w:color="000000" w:fill="EAEAEA"/>
            <w:vAlign w:val="center"/>
            <w:hideMark/>
          </w:tcPr>
          <w:p w14:paraId="6C11E87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0610C62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C8F59D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3275FDA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обязательности элемента</w:t>
            </w:r>
          </w:p>
        </w:tc>
        <w:tc>
          <w:tcPr>
            <w:tcW w:w="4966" w:type="dxa"/>
            <w:shd w:val="clear" w:color="000000" w:fill="EAEAEA"/>
            <w:vAlign w:val="center"/>
            <w:hideMark/>
          </w:tcPr>
          <w:p w14:paraId="73917949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Дополнительная информация</w:t>
            </w:r>
          </w:p>
        </w:tc>
      </w:tr>
      <w:tr w:rsidR="001F23AA" w:rsidRPr="00730BFE" w14:paraId="55A310E3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</w:tcPr>
          <w:p w14:paraId="6A8C2170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Наименование индивидуального предпринимателя</w:t>
            </w:r>
          </w:p>
        </w:tc>
        <w:tc>
          <w:tcPr>
            <w:tcW w:w="2058" w:type="dxa"/>
            <w:shd w:val="clear" w:color="auto" w:fill="auto"/>
          </w:tcPr>
          <w:p w14:paraId="1CEBB6D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НаимИП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19D1C77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1FDF1CD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T(1-1000)</w:t>
            </w:r>
          </w:p>
        </w:tc>
        <w:tc>
          <w:tcPr>
            <w:tcW w:w="1910" w:type="dxa"/>
            <w:shd w:val="clear" w:color="auto" w:fill="auto"/>
          </w:tcPr>
          <w:p w14:paraId="4D63404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</w:tcPr>
          <w:p w14:paraId="73A680AB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Типовой элемент </w:t>
            </w:r>
            <w:r w:rsidRPr="00730BFE">
              <w:rPr>
                <w:color w:val="auto"/>
                <w:szCs w:val="26"/>
                <w:lang w:val="en-US"/>
              </w:rPr>
              <w:t>&lt;</w:t>
            </w:r>
            <w:proofErr w:type="spellStart"/>
            <w:r w:rsidRPr="00730BFE">
              <w:rPr>
                <w:color w:val="auto"/>
                <w:szCs w:val="26"/>
              </w:rPr>
              <w:t>НаимИПТип</w:t>
            </w:r>
            <w:proofErr w:type="spellEnd"/>
            <w:r w:rsidRPr="00730BFE">
              <w:rPr>
                <w:color w:val="auto"/>
                <w:szCs w:val="26"/>
                <w:lang w:val="en-US"/>
              </w:rPr>
              <w:t>&gt;</w:t>
            </w:r>
          </w:p>
        </w:tc>
      </w:tr>
      <w:tr w:rsidR="001F23AA" w:rsidRPr="00730BFE" w14:paraId="7EB407A4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</w:tcPr>
          <w:p w14:paraId="6BCBBC8A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ИНН индивидуального предпринимателя</w:t>
            </w:r>
          </w:p>
        </w:tc>
        <w:tc>
          <w:tcPr>
            <w:tcW w:w="2058" w:type="dxa"/>
            <w:shd w:val="clear" w:color="auto" w:fill="auto"/>
          </w:tcPr>
          <w:p w14:paraId="020CDF7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ИННФЛ</w:t>
            </w:r>
          </w:p>
        </w:tc>
        <w:tc>
          <w:tcPr>
            <w:tcW w:w="1208" w:type="dxa"/>
            <w:shd w:val="clear" w:color="auto" w:fill="auto"/>
          </w:tcPr>
          <w:p w14:paraId="42E4955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А</w:t>
            </w:r>
          </w:p>
        </w:tc>
        <w:tc>
          <w:tcPr>
            <w:tcW w:w="1208" w:type="dxa"/>
            <w:shd w:val="clear" w:color="auto" w:fill="auto"/>
          </w:tcPr>
          <w:p w14:paraId="564219A7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Т(=12)</w:t>
            </w:r>
          </w:p>
        </w:tc>
        <w:tc>
          <w:tcPr>
            <w:tcW w:w="1910" w:type="dxa"/>
            <w:shd w:val="clear" w:color="auto" w:fill="auto"/>
          </w:tcPr>
          <w:p w14:paraId="40DEED7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</w:tcPr>
          <w:p w14:paraId="4349BBBD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Типовой элемент </w:t>
            </w:r>
            <w:r w:rsidRPr="00730BFE">
              <w:rPr>
                <w:color w:val="auto"/>
                <w:szCs w:val="26"/>
                <w:lang w:val="en-US"/>
              </w:rPr>
              <w:t>&lt;</w:t>
            </w:r>
            <w:proofErr w:type="spellStart"/>
            <w:r w:rsidRPr="00730BFE">
              <w:rPr>
                <w:color w:val="auto"/>
                <w:szCs w:val="26"/>
              </w:rPr>
              <w:t>ИННФЛТип</w:t>
            </w:r>
            <w:proofErr w:type="spellEnd"/>
            <w:r w:rsidRPr="00730BFE">
              <w:rPr>
                <w:color w:val="auto"/>
                <w:szCs w:val="26"/>
                <w:lang w:val="en-US"/>
              </w:rPr>
              <w:t>&gt;</w:t>
            </w:r>
          </w:p>
        </w:tc>
      </w:tr>
      <w:tr w:rsidR="001F23AA" w:rsidRPr="00730BFE" w14:paraId="285F3131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</w:tcPr>
          <w:p w14:paraId="5B961171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ОГРНИП</w:t>
            </w:r>
          </w:p>
        </w:tc>
        <w:tc>
          <w:tcPr>
            <w:tcW w:w="2058" w:type="dxa"/>
            <w:shd w:val="clear" w:color="auto" w:fill="auto"/>
          </w:tcPr>
          <w:p w14:paraId="2728076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ОГРНИП</w:t>
            </w:r>
          </w:p>
        </w:tc>
        <w:tc>
          <w:tcPr>
            <w:tcW w:w="1208" w:type="dxa"/>
            <w:shd w:val="clear" w:color="auto" w:fill="auto"/>
          </w:tcPr>
          <w:p w14:paraId="45B19F3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А</w:t>
            </w:r>
          </w:p>
        </w:tc>
        <w:tc>
          <w:tcPr>
            <w:tcW w:w="1208" w:type="dxa"/>
            <w:shd w:val="clear" w:color="auto" w:fill="auto"/>
          </w:tcPr>
          <w:p w14:paraId="4A36BB4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Т(=15)</w:t>
            </w:r>
          </w:p>
        </w:tc>
        <w:tc>
          <w:tcPr>
            <w:tcW w:w="1910" w:type="dxa"/>
            <w:shd w:val="clear" w:color="auto" w:fill="auto"/>
          </w:tcPr>
          <w:p w14:paraId="30BC788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</w:tcPr>
          <w:p w14:paraId="4967A62F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Типовой элемент </w:t>
            </w:r>
            <w:r w:rsidRPr="00730BFE">
              <w:rPr>
                <w:color w:val="auto"/>
                <w:szCs w:val="26"/>
                <w:lang w:val="en-US"/>
              </w:rPr>
              <w:t>&lt;</w:t>
            </w:r>
            <w:proofErr w:type="spellStart"/>
            <w:r w:rsidRPr="00730BFE">
              <w:rPr>
                <w:color w:val="auto"/>
                <w:szCs w:val="26"/>
              </w:rPr>
              <w:t>ОГРНИПТип</w:t>
            </w:r>
            <w:proofErr w:type="spellEnd"/>
            <w:r w:rsidRPr="00730BFE">
              <w:rPr>
                <w:color w:val="auto"/>
                <w:szCs w:val="26"/>
                <w:lang w:val="en-US"/>
              </w:rPr>
              <w:t>&gt;</w:t>
            </w:r>
            <w:r w:rsidRPr="00730BFE">
              <w:rPr>
                <w:color w:val="auto"/>
                <w:szCs w:val="26"/>
              </w:rPr>
              <w:t xml:space="preserve"> </w:t>
            </w:r>
          </w:p>
        </w:tc>
      </w:tr>
    </w:tbl>
    <w:p w14:paraId="7BA15214" w14:textId="77777777" w:rsidR="001F23AA" w:rsidRPr="00730BFE" w:rsidRDefault="001F23AA" w:rsidP="00C618FF"/>
    <w:p w14:paraId="25C89746" w14:textId="77777777" w:rsidR="001F23AA" w:rsidRPr="00730BFE" w:rsidRDefault="001F23AA" w:rsidP="00C618FF">
      <w:r w:rsidRPr="00730BFE">
        <w:br w:type="page"/>
      </w:r>
    </w:p>
    <w:p w14:paraId="66EEEFA7" w14:textId="76D6B41C" w:rsidR="001F23AA" w:rsidRPr="00730BFE" w:rsidRDefault="001F23AA" w:rsidP="00C618FF">
      <w:r w:rsidRPr="00730BFE">
        <w:rPr>
          <w:caps/>
        </w:rPr>
        <w:lastRenderedPageBreak/>
        <w:t>Т</w:t>
      </w:r>
      <w:r w:rsidRPr="00730BFE">
        <w:t>аблица Г3.8 Сведения об уполномоченном представителе (</w:t>
      </w:r>
      <w:proofErr w:type="spellStart"/>
      <w:r w:rsidRPr="00730BFE">
        <w:t>СвПред</w:t>
      </w:r>
      <w:proofErr w:type="spellEnd"/>
      <w:r w:rsidRPr="00730BFE">
        <w:t>)</w:t>
      </w: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7"/>
        <w:gridCol w:w="2048"/>
        <w:gridCol w:w="1290"/>
        <w:gridCol w:w="1290"/>
        <w:gridCol w:w="2051"/>
        <w:gridCol w:w="4784"/>
      </w:tblGrid>
      <w:tr w:rsidR="001F23AA" w:rsidRPr="00730BFE" w14:paraId="04816B9C" w14:textId="77777777" w:rsidTr="006B0180">
        <w:trPr>
          <w:cantSplit/>
          <w:trHeight w:val="170"/>
          <w:tblHeader/>
        </w:trPr>
        <w:tc>
          <w:tcPr>
            <w:tcW w:w="3890" w:type="dxa"/>
            <w:shd w:val="clear" w:color="000000" w:fill="EAEAEA"/>
            <w:vAlign w:val="center"/>
            <w:hideMark/>
          </w:tcPr>
          <w:p w14:paraId="776CC51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Наименование элемента</w:t>
            </w:r>
          </w:p>
        </w:tc>
        <w:tc>
          <w:tcPr>
            <w:tcW w:w="2058" w:type="dxa"/>
            <w:shd w:val="clear" w:color="000000" w:fill="EAEAEA"/>
            <w:vAlign w:val="center"/>
            <w:hideMark/>
          </w:tcPr>
          <w:p w14:paraId="22D2D58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0D55AC5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AC0CCA9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178476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обязательности элемента</w:t>
            </w:r>
          </w:p>
        </w:tc>
        <w:tc>
          <w:tcPr>
            <w:tcW w:w="4966" w:type="dxa"/>
            <w:shd w:val="clear" w:color="000000" w:fill="EAEAEA"/>
            <w:vAlign w:val="center"/>
            <w:hideMark/>
          </w:tcPr>
          <w:p w14:paraId="3E595793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Дополнительная информация</w:t>
            </w:r>
          </w:p>
        </w:tc>
      </w:tr>
      <w:tr w:rsidR="001F23AA" w:rsidRPr="00730BFE" w14:paraId="47953E56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</w:tcPr>
          <w:p w14:paraId="740A04E7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Сведения об организации | </w:t>
            </w:r>
          </w:p>
          <w:p w14:paraId="3F6B0BD4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08B18BE0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1E4FCB45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7635E710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0CEE3838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Сведения об индивидуальном предпринимателе |</w:t>
            </w:r>
          </w:p>
          <w:p w14:paraId="29EF62EF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5FB33334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78C03D8F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020697D4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51FB63AD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Сведения о физическом лице</w:t>
            </w:r>
          </w:p>
        </w:tc>
        <w:tc>
          <w:tcPr>
            <w:tcW w:w="2058" w:type="dxa"/>
            <w:shd w:val="clear" w:color="auto" w:fill="auto"/>
          </w:tcPr>
          <w:p w14:paraId="342BBE8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СвОрг</w:t>
            </w:r>
            <w:proofErr w:type="spellEnd"/>
          </w:p>
          <w:p w14:paraId="0D38903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4E00712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0201DEB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1CC96AB2" w14:textId="77777777" w:rsidR="001F23AA" w:rsidRPr="00730BFE" w:rsidRDefault="001F23AA" w:rsidP="001F23AA">
            <w:pPr>
              <w:spacing w:before="0" w:after="0"/>
              <w:ind w:firstLine="0"/>
              <w:rPr>
                <w:color w:val="auto"/>
                <w:szCs w:val="26"/>
              </w:rPr>
            </w:pPr>
          </w:p>
          <w:p w14:paraId="760EF73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СведИП</w:t>
            </w:r>
            <w:proofErr w:type="spellEnd"/>
          </w:p>
          <w:p w14:paraId="372E236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001162D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360A8B7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4D94D2C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6168255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736E5CA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proofErr w:type="spellStart"/>
            <w:r w:rsidRPr="00730BFE">
              <w:rPr>
                <w:color w:val="auto"/>
                <w:szCs w:val="26"/>
              </w:rPr>
              <w:t>СведФизЛ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BE4E31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  <w:p w14:paraId="46E87ED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60579CD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1C295CB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79D6CC8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4071D83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  <w:p w14:paraId="6A7FDEF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469A6E2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2D8154C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559EBC2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45A5C85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04028739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700A473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</w:tc>
        <w:tc>
          <w:tcPr>
            <w:tcW w:w="1910" w:type="dxa"/>
            <w:shd w:val="clear" w:color="auto" w:fill="auto"/>
          </w:tcPr>
          <w:p w14:paraId="555BA51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  <w:p w14:paraId="37D9F49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3F8A3C3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3536177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772F6DF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7199D9D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  <w:p w14:paraId="36461F5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3B2CFC3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47D37E07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17969C0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07ED597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</w:p>
          <w:p w14:paraId="378E13A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</w:tcPr>
          <w:p w14:paraId="6094DD4F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</w:t>
            </w:r>
            <w:proofErr w:type="spellStart"/>
            <w:r w:rsidRPr="00730BFE">
              <w:rPr>
                <w:color w:val="auto"/>
                <w:szCs w:val="26"/>
              </w:rPr>
              <w:t>СвОргТип</w:t>
            </w:r>
            <w:proofErr w:type="spellEnd"/>
            <w:r w:rsidRPr="00730BFE">
              <w:rPr>
                <w:color w:val="auto"/>
                <w:szCs w:val="26"/>
              </w:rPr>
              <w:t>&gt;</w:t>
            </w:r>
          </w:p>
          <w:p w14:paraId="49FB1244" w14:textId="3F7DCB6D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Состав элемента представлен в таблице Г3.6.</w:t>
            </w:r>
          </w:p>
          <w:p w14:paraId="3FF88A21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Элемент присутствует, если уполномоченным представителем является организация</w:t>
            </w:r>
          </w:p>
          <w:p w14:paraId="3CD7DC25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40254E35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</w:t>
            </w:r>
            <w:proofErr w:type="spellStart"/>
            <w:r w:rsidRPr="00730BFE">
              <w:rPr>
                <w:color w:val="auto"/>
                <w:szCs w:val="26"/>
              </w:rPr>
              <w:t>СвИПТип</w:t>
            </w:r>
            <w:proofErr w:type="spellEnd"/>
            <w:r w:rsidRPr="00730BFE">
              <w:rPr>
                <w:color w:val="auto"/>
                <w:szCs w:val="26"/>
              </w:rPr>
              <w:t xml:space="preserve">&gt; </w:t>
            </w:r>
          </w:p>
          <w:p w14:paraId="72362E21" w14:textId="67F81AF2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Состав элемента представлен в таблице Г3.7.</w:t>
            </w:r>
          </w:p>
          <w:p w14:paraId="239490E4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Элемент присутствует, если уполномоченным представителем является индивидуальный предприниматель</w:t>
            </w:r>
          </w:p>
          <w:p w14:paraId="158739B2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</w:p>
          <w:p w14:paraId="7FBD2459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</w:t>
            </w:r>
            <w:proofErr w:type="spellStart"/>
            <w:r w:rsidRPr="00730BFE">
              <w:rPr>
                <w:color w:val="auto"/>
                <w:szCs w:val="26"/>
              </w:rPr>
              <w:t>СвФизЛТип</w:t>
            </w:r>
            <w:proofErr w:type="spellEnd"/>
            <w:r w:rsidRPr="00730BFE">
              <w:rPr>
                <w:color w:val="auto"/>
                <w:szCs w:val="26"/>
              </w:rPr>
              <w:t>&gt;</w:t>
            </w:r>
          </w:p>
          <w:p w14:paraId="16285D80" w14:textId="4BE482EE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Состав элемента представлен в таблице Г3.9.</w:t>
            </w:r>
          </w:p>
          <w:p w14:paraId="2597B205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Элемент присутствует, если уполномоченным представителем является физическое лицо</w:t>
            </w:r>
          </w:p>
        </w:tc>
      </w:tr>
    </w:tbl>
    <w:p w14:paraId="1CEB9BA0" w14:textId="77777777" w:rsidR="00C618FF" w:rsidRDefault="00C618FF" w:rsidP="00C618FF">
      <w:pPr>
        <w:rPr>
          <w:caps/>
        </w:rPr>
      </w:pPr>
    </w:p>
    <w:p w14:paraId="15BE0479" w14:textId="77777777" w:rsidR="00C618FF" w:rsidRDefault="00C618FF" w:rsidP="00C618FF">
      <w:pPr>
        <w:rPr>
          <w:caps/>
        </w:rPr>
      </w:pPr>
    </w:p>
    <w:p w14:paraId="35BE440A" w14:textId="77777777" w:rsidR="00C618FF" w:rsidRDefault="00C618FF" w:rsidP="00C618FF">
      <w:pPr>
        <w:rPr>
          <w:caps/>
        </w:rPr>
      </w:pPr>
    </w:p>
    <w:p w14:paraId="5F45024E" w14:textId="77777777" w:rsidR="00C618FF" w:rsidRDefault="00C618FF" w:rsidP="00C618FF">
      <w:pPr>
        <w:rPr>
          <w:caps/>
        </w:rPr>
      </w:pPr>
    </w:p>
    <w:p w14:paraId="69CA558A" w14:textId="1E746C97" w:rsidR="001F23AA" w:rsidRPr="00730BFE" w:rsidRDefault="001F23AA" w:rsidP="00C618FF">
      <w:r w:rsidRPr="00730BFE">
        <w:rPr>
          <w:caps/>
        </w:rPr>
        <w:lastRenderedPageBreak/>
        <w:t>Т</w:t>
      </w:r>
      <w:r w:rsidRPr="00730BFE">
        <w:t>аблица Г3.9 Сведения о физическом лице (</w:t>
      </w:r>
      <w:proofErr w:type="spellStart"/>
      <w:r w:rsidRPr="00730BFE">
        <w:t>СвФизЛТип</w:t>
      </w:r>
      <w:proofErr w:type="spellEnd"/>
      <w:r w:rsidRPr="00730BFE">
        <w:t>)</w:t>
      </w: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9"/>
        <w:gridCol w:w="2048"/>
        <w:gridCol w:w="1290"/>
        <w:gridCol w:w="1290"/>
        <w:gridCol w:w="2051"/>
        <w:gridCol w:w="4792"/>
      </w:tblGrid>
      <w:tr w:rsidR="001F23AA" w:rsidRPr="00730BFE" w14:paraId="5E6E67F4" w14:textId="77777777" w:rsidTr="006B0180">
        <w:trPr>
          <w:cantSplit/>
          <w:trHeight w:val="170"/>
          <w:tblHeader/>
        </w:trPr>
        <w:tc>
          <w:tcPr>
            <w:tcW w:w="3890" w:type="dxa"/>
            <w:shd w:val="clear" w:color="000000" w:fill="EAEAEA"/>
            <w:vAlign w:val="center"/>
            <w:hideMark/>
          </w:tcPr>
          <w:p w14:paraId="12408F7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Наименование элемента</w:t>
            </w:r>
          </w:p>
        </w:tc>
        <w:tc>
          <w:tcPr>
            <w:tcW w:w="2058" w:type="dxa"/>
            <w:shd w:val="clear" w:color="000000" w:fill="EAEAEA"/>
            <w:vAlign w:val="center"/>
            <w:hideMark/>
          </w:tcPr>
          <w:p w14:paraId="51CD67A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500E692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53E5D8A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33B69CA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обязательности элемента</w:t>
            </w:r>
          </w:p>
        </w:tc>
        <w:tc>
          <w:tcPr>
            <w:tcW w:w="4966" w:type="dxa"/>
            <w:shd w:val="clear" w:color="000000" w:fill="EAEAEA"/>
            <w:vAlign w:val="center"/>
            <w:hideMark/>
          </w:tcPr>
          <w:p w14:paraId="7FA4556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Дополнительная информация</w:t>
            </w:r>
          </w:p>
        </w:tc>
      </w:tr>
      <w:tr w:rsidR="001F23AA" w:rsidRPr="00730BFE" w14:paraId="2AA3CCEF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4C96D362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ИНН физического лица</w:t>
            </w:r>
          </w:p>
        </w:tc>
        <w:tc>
          <w:tcPr>
            <w:tcW w:w="2058" w:type="dxa"/>
            <w:shd w:val="clear" w:color="auto" w:fill="auto"/>
            <w:hideMark/>
          </w:tcPr>
          <w:p w14:paraId="513824F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ИННФЛ</w:t>
            </w:r>
          </w:p>
        </w:tc>
        <w:tc>
          <w:tcPr>
            <w:tcW w:w="1208" w:type="dxa"/>
            <w:shd w:val="clear" w:color="auto" w:fill="auto"/>
            <w:hideMark/>
          </w:tcPr>
          <w:p w14:paraId="71EF6482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07EFB95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T(=12)</w:t>
            </w:r>
          </w:p>
        </w:tc>
        <w:tc>
          <w:tcPr>
            <w:tcW w:w="1910" w:type="dxa"/>
            <w:shd w:val="clear" w:color="auto" w:fill="auto"/>
            <w:hideMark/>
          </w:tcPr>
          <w:p w14:paraId="12A586C9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73309A7E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</w:t>
            </w:r>
            <w:proofErr w:type="spellStart"/>
            <w:r w:rsidRPr="00730BFE">
              <w:rPr>
                <w:color w:val="auto"/>
                <w:szCs w:val="26"/>
              </w:rPr>
              <w:t>ИННФЛТип</w:t>
            </w:r>
            <w:proofErr w:type="spellEnd"/>
            <w:r w:rsidRPr="00730BFE">
              <w:rPr>
                <w:color w:val="auto"/>
                <w:szCs w:val="26"/>
              </w:rPr>
              <w:t xml:space="preserve">&gt; </w:t>
            </w:r>
          </w:p>
        </w:tc>
      </w:tr>
      <w:tr w:rsidR="001F23AA" w:rsidRPr="00730BFE" w14:paraId="5A1DF84C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68F9BBB9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СНИЛС</w:t>
            </w:r>
          </w:p>
        </w:tc>
        <w:tc>
          <w:tcPr>
            <w:tcW w:w="2058" w:type="dxa"/>
            <w:shd w:val="clear" w:color="auto" w:fill="auto"/>
            <w:hideMark/>
          </w:tcPr>
          <w:p w14:paraId="4FA38C5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СНИЛС</w:t>
            </w:r>
          </w:p>
        </w:tc>
        <w:tc>
          <w:tcPr>
            <w:tcW w:w="1208" w:type="dxa"/>
            <w:shd w:val="clear" w:color="auto" w:fill="auto"/>
            <w:hideMark/>
          </w:tcPr>
          <w:p w14:paraId="504AA65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5ADB2F5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T(=14)</w:t>
            </w:r>
          </w:p>
        </w:tc>
        <w:tc>
          <w:tcPr>
            <w:tcW w:w="1910" w:type="dxa"/>
            <w:shd w:val="clear" w:color="auto" w:fill="auto"/>
            <w:hideMark/>
          </w:tcPr>
          <w:p w14:paraId="25B3119E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61B7900C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</w:t>
            </w:r>
            <w:proofErr w:type="spellStart"/>
            <w:r w:rsidRPr="00730BFE">
              <w:rPr>
                <w:color w:val="auto"/>
                <w:szCs w:val="26"/>
              </w:rPr>
              <w:t>СНИЛСТип</w:t>
            </w:r>
            <w:proofErr w:type="spellEnd"/>
            <w:r w:rsidRPr="00730BFE">
              <w:rPr>
                <w:color w:val="auto"/>
                <w:szCs w:val="26"/>
              </w:rPr>
              <w:t xml:space="preserve">&gt; </w:t>
            </w:r>
          </w:p>
        </w:tc>
      </w:tr>
      <w:tr w:rsidR="001F23AA" w:rsidRPr="00730BFE" w14:paraId="5181D04D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4ACB5094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Фамилия, имя, отчество (при наличии) физического лица</w:t>
            </w:r>
          </w:p>
        </w:tc>
        <w:tc>
          <w:tcPr>
            <w:tcW w:w="2058" w:type="dxa"/>
            <w:shd w:val="clear" w:color="auto" w:fill="auto"/>
            <w:hideMark/>
          </w:tcPr>
          <w:p w14:paraId="74DF16D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ФИО</w:t>
            </w:r>
          </w:p>
        </w:tc>
        <w:tc>
          <w:tcPr>
            <w:tcW w:w="1208" w:type="dxa"/>
            <w:shd w:val="clear" w:color="auto" w:fill="auto"/>
            <w:hideMark/>
          </w:tcPr>
          <w:p w14:paraId="2D7CA84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С</w:t>
            </w:r>
          </w:p>
        </w:tc>
        <w:tc>
          <w:tcPr>
            <w:tcW w:w="1208" w:type="dxa"/>
            <w:shd w:val="clear" w:color="auto" w:fill="auto"/>
            <w:hideMark/>
          </w:tcPr>
          <w:p w14:paraId="225061A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  <w:tc>
          <w:tcPr>
            <w:tcW w:w="1910" w:type="dxa"/>
            <w:shd w:val="clear" w:color="auto" w:fill="auto"/>
            <w:hideMark/>
          </w:tcPr>
          <w:p w14:paraId="00BFA79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538D878D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Типовой элемент &lt;ФИО&gt;</w:t>
            </w:r>
          </w:p>
          <w:p w14:paraId="7796066F" w14:textId="26D96242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 xml:space="preserve">Состав элемента представлен в таблице Г3.10 </w:t>
            </w:r>
          </w:p>
        </w:tc>
      </w:tr>
    </w:tbl>
    <w:p w14:paraId="7C20FD19" w14:textId="5D6F7E3C" w:rsidR="001F23AA" w:rsidRPr="00730BFE" w:rsidRDefault="001F23AA" w:rsidP="00C618FF">
      <w:r w:rsidRPr="00730BFE">
        <w:rPr>
          <w:caps/>
        </w:rPr>
        <w:t>Т</w:t>
      </w:r>
      <w:r w:rsidRPr="00730BFE">
        <w:t>аблица Г3.10 Фамилия, имя, отчество (ФИО)</w:t>
      </w: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9"/>
        <w:gridCol w:w="2048"/>
        <w:gridCol w:w="1290"/>
        <w:gridCol w:w="1290"/>
        <w:gridCol w:w="2051"/>
        <w:gridCol w:w="4792"/>
      </w:tblGrid>
      <w:tr w:rsidR="001F23AA" w:rsidRPr="00730BFE" w14:paraId="16B6A22F" w14:textId="77777777" w:rsidTr="006B0180">
        <w:trPr>
          <w:cantSplit/>
          <w:trHeight w:val="170"/>
          <w:tblHeader/>
        </w:trPr>
        <w:tc>
          <w:tcPr>
            <w:tcW w:w="3890" w:type="dxa"/>
            <w:shd w:val="clear" w:color="000000" w:fill="EAEAEA"/>
            <w:vAlign w:val="center"/>
            <w:hideMark/>
          </w:tcPr>
          <w:p w14:paraId="189AB433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Наименование элемента</w:t>
            </w:r>
          </w:p>
        </w:tc>
        <w:tc>
          <w:tcPr>
            <w:tcW w:w="2058" w:type="dxa"/>
            <w:shd w:val="clear" w:color="000000" w:fill="EAEAEA"/>
            <w:vAlign w:val="center"/>
            <w:hideMark/>
          </w:tcPr>
          <w:p w14:paraId="01FFD5C8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EB9178C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DC9310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1A6B8C60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Признак обязательности элемента</w:t>
            </w:r>
          </w:p>
        </w:tc>
        <w:tc>
          <w:tcPr>
            <w:tcW w:w="4966" w:type="dxa"/>
            <w:shd w:val="clear" w:color="000000" w:fill="EAEAEA"/>
            <w:vAlign w:val="center"/>
            <w:hideMark/>
          </w:tcPr>
          <w:p w14:paraId="2AF511B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b/>
                <w:bCs/>
                <w:color w:val="auto"/>
                <w:szCs w:val="26"/>
              </w:rPr>
            </w:pPr>
            <w:r w:rsidRPr="00730BFE">
              <w:rPr>
                <w:b/>
                <w:bCs/>
                <w:color w:val="auto"/>
                <w:szCs w:val="26"/>
              </w:rPr>
              <w:t>Дополнительная информация</w:t>
            </w:r>
          </w:p>
        </w:tc>
      </w:tr>
      <w:tr w:rsidR="001F23AA" w:rsidRPr="00730BFE" w14:paraId="2E434FCC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777897B9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Фамилия</w:t>
            </w:r>
          </w:p>
        </w:tc>
        <w:tc>
          <w:tcPr>
            <w:tcW w:w="2058" w:type="dxa"/>
            <w:shd w:val="clear" w:color="auto" w:fill="auto"/>
            <w:hideMark/>
          </w:tcPr>
          <w:p w14:paraId="68618C51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Фамилия</w:t>
            </w:r>
          </w:p>
        </w:tc>
        <w:tc>
          <w:tcPr>
            <w:tcW w:w="1208" w:type="dxa"/>
            <w:shd w:val="clear" w:color="auto" w:fill="auto"/>
            <w:hideMark/>
          </w:tcPr>
          <w:p w14:paraId="0150DFDD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16A8CBF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T(1-60)</w:t>
            </w:r>
          </w:p>
        </w:tc>
        <w:tc>
          <w:tcPr>
            <w:tcW w:w="1910" w:type="dxa"/>
            <w:shd w:val="clear" w:color="auto" w:fill="auto"/>
            <w:hideMark/>
          </w:tcPr>
          <w:p w14:paraId="64A6BDA4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</w:t>
            </w:r>
          </w:p>
        </w:tc>
        <w:tc>
          <w:tcPr>
            <w:tcW w:w="4966" w:type="dxa"/>
            <w:shd w:val="clear" w:color="auto" w:fill="auto"/>
            <w:hideMark/>
          </w:tcPr>
          <w:p w14:paraId="6BC63745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</w:tr>
      <w:tr w:rsidR="001F23AA" w:rsidRPr="00730BFE" w14:paraId="647D6DE9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67591727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Имя</w:t>
            </w:r>
          </w:p>
        </w:tc>
        <w:tc>
          <w:tcPr>
            <w:tcW w:w="2058" w:type="dxa"/>
            <w:shd w:val="clear" w:color="auto" w:fill="auto"/>
            <w:hideMark/>
          </w:tcPr>
          <w:p w14:paraId="5FDA2F6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Имя</w:t>
            </w:r>
          </w:p>
        </w:tc>
        <w:tc>
          <w:tcPr>
            <w:tcW w:w="1208" w:type="dxa"/>
            <w:shd w:val="clear" w:color="auto" w:fill="auto"/>
            <w:hideMark/>
          </w:tcPr>
          <w:p w14:paraId="50593C0A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0A611943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T(1-60)</w:t>
            </w:r>
          </w:p>
        </w:tc>
        <w:tc>
          <w:tcPr>
            <w:tcW w:w="1910" w:type="dxa"/>
            <w:shd w:val="clear" w:color="auto" w:fill="auto"/>
            <w:hideMark/>
          </w:tcPr>
          <w:p w14:paraId="4A12D9B5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Н</w:t>
            </w:r>
          </w:p>
        </w:tc>
        <w:tc>
          <w:tcPr>
            <w:tcW w:w="4966" w:type="dxa"/>
            <w:shd w:val="clear" w:color="auto" w:fill="auto"/>
            <w:hideMark/>
          </w:tcPr>
          <w:p w14:paraId="5036E1B3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</w:tr>
      <w:tr w:rsidR="001F23AA" w:rsidRPr="00730BFE" w14:paraId="1E33E3F8" w14:textId="77777777" w:rsidTr="006B0180">
        <w:trPr>
          <w:cantSplit/>
          <w:trHeight w:val="170"/>
        </w:trPr>
        <w:tc>
          <w:tcPr>
            <w:tcW w:w="3890" w:type="dxa"/>
            <w:shd w:val="clear" w:color="auto" w:fill="auto"/>
            <w:hideMark/>
          </w:tcPr>
          <w:p w14:paraId="3AEE7456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Отчество</w:t>
            </w:r>
          </w:p>
        </w:tc>
        <w:tc>
          <w:tcPr>
            <w:tcW w:w="2058" w:type="dxa"/>
            <w:shd w:val="clear" w:color="auto" w:fill="auto"/>
            <w:hideMark/>
          </w:tcPr>
          <w:p w14:paraId="68F1E846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Отчество</w:t>
            </w:r>
          </w:p>
        </w:tc>
        <w:tc>
          <w:tcPr>
            <w:tcW w:w="1208" w:type="dxa"/>
            <w:shd w:val="clear" w:color="auto" w:fill="auto"/>
            <w:hideMark/>
          </w:tcPr>
          <w:p w14:paraId="2368A7E3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00FD7CDF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T(1-60)</w:t>
            </w:r>
          </w:p>
        </w:tc>
        <w:tc>
          <w:tcPr>
            <w:tcW w:w="1910" w:type="dxa"/>
            <w:shd w:val="clear" w:color="auto" w:fill="auto"/>
            <w:hideMark/>
          </w:tcPr>
          <w:p w14:paraId="17AC1C7B" w14:textId="77777777" w:rsidR="001F23AA" w:rsidRPr="00730BFE" w:rsidRDefault="001F23AA" w:rsidP="001F23AA">
            <w:pPr>
              <w:spacing w:before="0" w:after="0"/>
              <w:ind w:firstLine="0"/>
              <w:jc w:val="center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Н</w:t>
            </w:r>
          </w:p>
        </w:tc>
        <w:tc>
          <w:tcPr>
            <w:tcW w:w="4966" w:type="dxa"/>
            <w:shd w:val="clear" w:color="auto" w:fill="auto"/>
            <w:hideMark/>
          </w:tcPr>
          <w:p w14:paraId="40CD4744" w14:textId="77777777" w:rsidR="001F23AA" w:rsidRPr="00730BFE" w:rsidRDefault="001F23AA" w:rsidP="001F23AA">
            <w:pPr>
              <w:spacing w:before="0" w:after="0"/>
              <w:ind w:firstLine="0"/>
              <w:jc w:val="left"/>
              <w:rPr>
                <w:color w:val="auto"/>
                <w:szCs w:val="26"/>
              </w:rPr>
            </w:pPr>
            <w:r w:rsidRPr="00730BFE">
              <w:rPr>
                <w:color w:val="auto"/>
                <w:szCs w:val="26"/>
              </w:rPr>
              <w:t> </w:t>
            </w:r>
          </w:p>
        </w:tc>
      </w:tr>
    </w:tbl>
    <w:p w14:paraId="3C67DF54" w14:textId="7572BB60" w:rsidR="006B0180" w:rsidRPr="00AB1384" w:rsidRDefault="00A04473" w:rsidP="00A04473">
      <w:pPr>
        <w:pStyle w:val="11"/>
      </w:pPr>
      <w:bookmarkStart w:id="897" w:name="_Toc136524958"/>
      <w:r w:rsidRPr="00AB1384">
        <w:lastRenderedPageBreak/>
        <w:t>УВЕДОМЛЕНИЕ О РЕЗУЛЬТАТЕ ПРОВЕРКИ / ОБРАБОТКИ СООБЩЕНИЯ</w:t>
      </w:r>
      <w:bookmarkEnd w:id="897"/>
    </w:p>
    <w:p w14:paraId="77EF6FAE" w14:textId="253FCD87" w:rsidR="006B0180" w:rsidRPr="006B0180" w:rsidRDefault="006B0180" w:rsidP="00C618FF">
      <w:pPr>
        <w:ind w:firstLine="0"/>
        <w:jc w:val="left"/>
        <w:rPr>
          <w:rFonts w:ascii="Arial" w:hAnsi="Arial"/>
          <w:i/>
          <w:color w:val="auto"/>
          <w:sz w:val="24"/>
          <w:szCs w:val="20"/>
        </w:rPr>
      </w:pPr>
      <w:r w:rsidRPr="00C618FF">
        <w:rPr>
          <w:i/>
        </w:rPr>
        <w:t>Уведомление о результате проверки / обработки сообщения</w:t>
      </w:r>
      <w:r w:rsidRPr="006B0180">
        <w:rPr>
          <w:rFonts w:ascii="Arial" w:hAnsi="Arial"/>
          <w:i/>
          <w:color w:val="auto"/>
          <w:sz w:val="24"/>
          <w:szCs w:val="20"/>
        </w:rPr>
        <w:br/>
      </w:r>
      <w:r w:rsidRPr="00C618FF">
        <w:rPr>
          <w:color w:val="auto"/>
          <w:szCs w:val="26"/>
        </w:rPr>
        <w:t>(</w:t>
      </w:r>
      <w:r w:rsidRPr="00C618FF">
        <w:rPr>
          <w:i/>
          <w:color w:val="auto"/>
          <w:szCs w:val="26"/>
        </w:rPr>
        <w:t xml:space="preserve"> </w:t>
      </w:r>
      <w:r w:rsidRPr="00C618FF">
        <w:rPr>
          <w:rFonts w:ascii="Courier New" w:hAnsi="Courier New" w:cs="Courier New"/>
          <w:color w:val="auto"/>
          <w:szCs w:val="26"/>
          <w:lang w:val="en-US"/>
        </w:rPr>
        <w:t>Result</w:t>
      </w:r>
      <w:r w:rsidRPr="00C618FF">
        <w:rPr>
          <w:color w:val="auto"/>
          <w:szCs w:val="26"/>
        </w:rPr>
        <w:t>)</w:t>
      </w:r>
      <w:r w:rsidRPr="006B0180">
        <w:rPr>
          <w:rFonts w:ascii="Arial" w:hAnsi="Arial"/>
          <w:i/>
          <w:color w:val="auto"/>
          <w:sz w:val="24"/>
          <w:szCs w:val="20"/>
        </w:rPr>
        <w:t xml:space="preserve"> </w:t>
      </w:r>
    </w:p>
    <w:tbl>
      <w:tblPr>
        <w:tblW w:w="1474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00"/>
        <w:gridCol w:w="451"/>
        <w:gridCol w:w="567"/>
        <w:gridCol w:w="2835"/>
        <w:gridCol w:w="4252"/>
        <w:gridCol w:w="1843"/>
        <w:gridCol w:w="3544"/>
        <w:gridCol w:w="850"/>
      </w:tblGrid>
      <w:tr w:rsidR="006B0180" w:rsidRPr="006B0180" w14:paraId="59E12BCD" w14:textId="77777777" w:rsidTr="00C618FF">
        <w:trPr>
          <w:cantSplit/>
          <w:tblHeader/>
        </w:trPr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79C6211" w14:textId="77777777" w:rsidR="006B0180" w:rsidRPr="00C618FF" w:rsidRDefault="006B0180" w:rsidP="006B0180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C618FF">
              <w:rPr>
                <w:b/>
                <w:color w:val="auto"/>
                <w:szCs w:val="26"/>
              </w:rPr>
              <w:t>Элемент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6B09C2" w14:textId="77777777" w:rsidR="006B0180" w:rsidRPr="00C618FF" w:rsidRDefault="006B0180" w:rsidP="006B0180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C618FF">
              <w:rPr>
                <w:b/>
                <w:color w:val="auto"/>
                <w:szCs w:val="26"/>
              </w:rPr>
              <w:t>Описание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6621A4F" w14:textId="77777777" w:rsidR="006B0180" w:rsidRPr="00C618FF" w:rsidRDefault="006B0180" w:rsidP="006B0180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C618FF">
              <w:rPr>
                <w:b/>
                <w:color w:val="auto"/>
                <w:szCs w:val="26"/>
              </w:rPr>
              <w:t>Тип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9849CD" w14:textId="77777777" w:rsidR="006B0180" w:rsidRPr="00C618FF" w:rsidRDefault="006B0180" w:rsidP="006B0180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C618FF">
              <w:rPr>
                <w:b/>
                <w:color w:val="auto"/>
                <w:szCs w:val="26"/>
              </w:rPr>
              <w:t>Описание типа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954161C" w14:textId="77777777" w:rsidR="006B0180" w:rsidRPr="00C618FF" w:rsidRDefault="006B0180" w:rsidP="006B0180">
            <w:pPr>
              <w:keepNext/>
              <w:keepLines/>
              <w:ind w:firstLine="0"/>
              <w:jc w:val="center"/>
              <w:rPr>
                <w:b/>
                <w:color w:val="auto"/>
                <w:szCs w:val="26"/>
              </w:rPr>
            </w:pPr>
            <w:r w:rsidRPr="00C618FF">
              <w:rPr>
                <w:b/>
                <w:color w:val="auto"/>
                <w:szCs w:val="26"/>
              </w:rPr>
              <w:t>Мн.</w:t>
            </w:r>
          </w:p>
        </w:tc>
      </w:tr>
      <w:tr w:rsidR="006B0180" w:rsidRPr="00C618FF" w14:paraId="380CF833" w14:textId="77777777" w:rsidTr="00C618FF">
        <w:trPr>
          <w:cantSplit/>
        </w:trPr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C70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Courier New" w:hAnsi="Courier New" w:cs="Courier New"/>
                <w:b/>
                <w:color w:val="auto"/>
                <w:szCs w:val="26"/>
                <w:lang w:val="en-US"/>
              </w:rPr>
              <w:t>Result</w:t>
            </w:r>
            <w:r w:rsidRPr="00C618FF">
              <w:rPr>
                <w:rFonts w:ascii="Arial" w:hAnsi="Arial"/>
                <w:b/>
                <w:color w:val="auto"/>
                <w:szCs w:val="26"/>
              </w:rPr>
              <w:t xml:space="preserve">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2CEB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Уведомление о результате проверки / обработки сообщения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111C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1B90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4C95" w14:textId="77777777" w:rsidR="006B0180" w:rsidRPr="00C618FF" w:rsidRDefault="006B0180" w:rsidP="006B0180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 xml:space="preserve">[1] </w:t>
            </w:r>
          </w:p>
        </w:tc>
      </w:tr>
      <w:tr w:rsidR="006B0180" w:rsidRPr="00C618FF" w14:paraId="021AEC2E" w14:textId="77777777" w:rsidTr="00C618FF">
        <w:trPr>
          <w:cantSplit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90F8" w14:textId="77777777" w:rsidR="006B0180" w:rsidRPr="00C618FF" w:rsidRDefault="006B0180" w:rsidP="00C618FF">
            <w:pPr>
              <w:pStyle w:val="a1"/>
              <w:numPr>
                <w:ilvl w:val="0"/>
                <w:numId w:val="41"/>
              </w:numPr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3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6F22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</w:rPr>
              <w:t>DocumentID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3A8C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Уникальный идентификатор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0CD5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xs:token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50DF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60D7" w14:textId="77777777" w:rsidR="006B0180" w:rsidRPr="00C618FF" w:rsidRDefault="006B0180" w:rsidP="006B0180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[1]</w:t>
            </w:r>
          </w:p>
        </w:tc>
      </w:tr>
      <w:tr w:rsidR="006B0180" w:rsidRPr="00C618FF" w14:paraId="779397F0" w14:textId="77777777" w:rsidTr="00C618FF">
        <w:trPr>
          <w:cantSplit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4C8B" w14:textId="77777777" w:rsidR="006B0180" w:rsidRPr="00C618FF" w:rsidRDefault="006B0180" w:rsidP="005E2BEC">
            <w:pPr>
              <w:numPr>
                <w:ilvl w:val="0"/>
                <w:numId w:val="11"/>
              </w:numPr>
              <w:spacing w:before="0" w:after="0"/>
              <w:jc w:val="left"/>
              <w:rPr>
                <w:color w:val="auto"/>
                <w:szCs w:val="26"/>
              </w:rPr>
            </w:pPr>
          </w:p>
        </w:tc>
        <w:tc>
          <w:tcPr>
            <w:tcW w:w="3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544D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</w:rPr>
              <w:t>RefDocumentID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FCB8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Уникальный идентификатор исходного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E44E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xs:token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466B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F05" w14:textId="77777777" w:rsidR="006B0180" w:rsidRPr="00C618FF" w:rsidRDefault="006B0180" w:rsidP="006B0180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[</w:t>
            </w:r>
            <w:r w:rsidRPr="00C618FF">
              <w:rPr>
                <w:color w:val="auto"/>
                <w:szCs w:val="26"/>
                <w:lang w:val="en-US"/>
              </w:rPr>
              <w:t>0..</w:t>
            </w:r>
            <w:r w:rsidRPr="00C618FF">
              <w:rPr>
                <w:color w:val="auto"/>
                <w:szCs w:val="26"/>
              </w:rPr>
              <w:t>1]</w:t>
            </w:r>
          </w:p>
        </w:tc>
      </w:tr>
      <w:tr w:rsidR="006B0180" w:rsidRPr="00C618FF" w14:paraId="56E65A3C" w14:textId="77777777" w:rsidTr="00C618FF">
        <w:trPr>
          <w:cantSplit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A12" w14:textId="77777777" w:rsidR="006B0180" w:rsidRPr="00C618FF" w:rsidRDefault="006B0180" w:rsidP="005E2BEC">
            <w:pPr>
              <w:numPr>
                <w:ilvl w:val="0"/>
                <w:numId w:val="11"/>
              </w:numPr>
              <w:spacing w:before="0" w:after="0"/>
              <w:jc w:val="left"/>
              <w:rPr>
                <w:color w:val="auto"/>
                <w:szCs w:val="26"/>
              </w:rPr>
            </w:pPr>
          </w:p>
        </w:tc>
        <w:tc>
          <w:tcPr>
            <w:tcW w:w="3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065B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Response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A79A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Результат выполнения операции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90EB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5645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792C" w14:textId="77777777" w:rsidR="006B0180" w:rsidRPr="00C618FF" w:rsidRDefault="006B0180" w:rsidP="006B0180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[1..n]</w:t>
            </w:r>
          </w:p>
        </w:tc>
      </w:tr>
      <w:tr w:rsidR="006B0180" w:rsidRPr="00C618FF" w14:paraId="0A3D96E1" w14:textId="77777777" w:rsidTr="00C618FF">
        <w:trPr>
          <w:gridBefore w:val="1"/>
          <w:wBefore w:w="400" w:type="dxa"/>
          <w:cantSplit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940D" w14:textId="77777777" w:rsidR="006B0180" w:rsidRPr="00C618FF" w:rsidRDefault="006B0180" w:rsidP="005E2BEC">
            <w:pPr>
              <w:widowControl w:val="0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91EA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ResultInformation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73A9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Код возврата при обработке сообщения, результат выполнения операции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CFF7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3210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7FFB" w14:textId="77777777" w:rsidR="006B0180" w:rsidRPr="00C618FF" w:rsidRDefault="006B0180" w:rsidP="006B0180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[1..n]</w:t>
            </w:r>
          </w:p>
        </w:tc>
      </w:tr>
      <w:tr w:rsidR="006B0180" w:rsidRPr="00C618FF" w14:paraId="6294397F" w14:textId="77777777" w:rsidTr="00C618FF">
        <w:trPr>
          <w:gridBefore w:val="2"/>
          <w:wBefore w:w="851" w:type="dxa"/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EF48" w14:textId="77777777" w:rsidR="006B0180" w:rsidRPr="00C618FF" w:rsidRDefault="006B0180" w:rsidP="005E2BEC">
            <w:pPr>
              <w:widowControl w:val="0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8A2D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ResultCode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C546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Код ошибки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1F9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xs:string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6461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Код ошибки. Текстовая строка. До 11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BC8C" w14:textId="77777777" w:rsidR="006B0180" w:rsidRPr="00C618FF" w:rsidRDefault="006B0180" w:rsidP="006B0180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6B0180" w:rsidRPr="00C618FF" w14:paraId="37F58E82" w14:textId="77777777" w:rsidTr="00C618FF">
        <w:trPr>
          <w:gridBefore w:val="2"/>
          <w:wBefore w:w="851" w:type="dxa"/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E4" w14:textId="77777777" w:rsidR="006B0180" w:rsidRPr="00C618FF" w:rsidRDefault="006B0180" w:rsidP="005E2BEC">
            <w:pPr>
              <w:widowControl w:val="0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4A3B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ResultDescription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6A37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Текстовое описание ошибки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7CF8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xs:string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30C1" w14:textId="77777777" w:rsidR="006B0180" w:rsidRPr="00C618FF" w:rsidRDefault="006B0180" w:rsidP="006B0180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Описание ошибки. Текстовая строка. До 250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F1CED" w14:textId="77777777" w:rsidR="006B0180" w:rsidRPr="00C618FF" w:rsidRDefault="006B0180" w:rsidP="006B0180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[1..n]</w:t>
            </w:r>
          </w:p>
        </w:tc>
      </w:tr>
    </w:tbl>
    <w:p w14:paraId="47BD5E3C" w14:textId="77777777" w:rsidR="001F23AA" w:rsidRPr="00C618FF" w:rsidRDefault="001F23AA" w:rsidP="00C618FF">
      <w:pPr>
        <w:rPr>
          <w:szCs w:val="26"/>
        </w:rPr>
      </w:pPr>
    </w:p>
    <w:p w14:paraId="5057830B" w14:textId="102D56BF" w:rsidR="0012762C" w:rsidRPr="00AB1384" w:rsidRDefault="00A04473" w:rsidP="00A04473">
      <w:pPr>
        <w:pStyle w:val="11"/>
      </w:pPr>
      <w:bookmarkStart w:id="898" w:name="_Toc136524959"/>
      <w:r w:rsidRPr="00AB1384">
        <w:lastRenderedPageBreak/>
        <w:t>ЗАПРОС НА РЕГИСТРАЦИЮ МАШИНОЧИТАЕМОЙ ДОВЕРЕННОСТИ</w:t>
      </w:r>
      <w:bookmarkEnd w:id="898"/>
    </w:p>
    <w:p w14:paraId="31C521FC" w14:textId="77777777" w:rsidR="00D93E13" w:rsidRPr="00C618FF" w:rsidRDefault="00D93E13" w:rsidP="00D93E13">
      <w:pPr>
        <w:autoSpaceDE w:val="0"/>
        <w:autoSpaceDN w:val="0"/>
        <w:ind w:firstLine="0"/>
        <w:rPr>
          <w:szCs w:val="26"/>
        </w:rPr>
      </w:pPr>
      <w:r w:rsidRPr="00C618FF">
        <w:rPr>
          <w:szCs w:val="26"/>
        </w:rPr>
        <w:t xml:space="preserve">Импортируемые пространства имен имеют вид: </w:t>
      </w:r>
    </w:p>
    <w:p w14:paraId="7350A6B9" w14:textId="77777777" w:rsidR="00D93E13" w:rsidRPr="00C618FF" w:rsidRDefault="00D93E13" w:rsidP="00D93E13">
      <w:pPr>
        <w:autoSpaceDE w:val="0"/>
        <w:autoSpaceDN w:val="0"/>
        <w:ind w:firstLine="0"/>
        <w:rPr>
          <w:szCs w:val="26"/>
        </w:rPr>
      </w:pPr>
    </w:p>
    <w:tbl>
      <w:tblPr>
        <w:tblW w:w="0" w:type="auto"/>
        <w:tblInd w:w="488" w:type="dxa"/>
        <w:tblLook w:val="04A0" w:firstRow="1" w:lastRow="0" w:firstColumn="1" w:lastColumn="0" w:noHBand="0" w:noVBand="1"/>
      </w:tblPr>
      <w:tblGrid>
        <w:gridCol w:w="658"/>
        <w:gridCol w:w="4303"/>
        <w:gridCol w:w="4950"/>
      </w:tblGrid>
      <w:tr w:rsidR="00D93E13" w:rsidRPr="00C618FF" w14:paraId="43077329" w14:textId="77777777" w:rsidTr="00C618FF"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2CE899C9" w14:textId="77777777" w:rsidR="00D93E13" w:rsidRPr="00C618FF" w:rsidRDefault="00D93E13" w:rsidP="00D93E13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N п/п</w:t>
            </w:r>
          </w:p>
        </w:tc>
        <w:tc>
          <w:tcPr>
            <w:tcW w:w="4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72608131" w14:textId="77777777" w:rsidR="00D93E13" w:rsidRPr="00C618FF" w:rsidRDefault="00D93E13" w:rsidP="00D93E13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 пространства имен</w:t>
            </w:r>
          </w:p>
        </w:tc>
        <w:tc>
          <w:tcPr>
            <w:tcW w:w="4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7B493872" w14:textId="77777777" w:rsidR="00D93E13" w:rsidRPr="00C618FF" w:rsidRDefault="00D93E13" w:rsidP="00D93E13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Префикс</w:t>
            </w:r>
          </w:p>
        </w:tc>
      </w:tr>
      <w:tr w:rsidR="00D93E13" w:rsidRPr="00C618FF" w14:paraId="1709F034" w14:textId="77777777" w:rsidTr="00C618FF">
        <w:tc>
          <w:tcPr>
            <w:tcW w:w="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0FD9CE94" w14:textId="77777777" w:rsidR="00D93E13" w:rsidRPr="00C618FF" w:rsidRDefault="00D93E13" w:rsidP="00D93E13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1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1D6BFB6" w14:textId="3434EA77" w:rsidR="00D93E13" w:rsidRPr="00C618FF" w:rsidRDefault="00D93E13" w:rsidP="00D93E13">
            <w:pPr>
              <w:autoSpaceDE w:val="0"/>
              <w:autoSpaceDN w:val="0"/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urn:customs.ru:CommonTypes:1.0.0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16856896" w14:textId="47A5A1A2" w:rsidR="00D93E13" w:rsidRPr="00C618FF" w:rsidRDefault="00D93E13" w:rsidP="00D93E13">
            <w:pPr>
              <w:autoSpaceDE w:val="0"/>
              <w:autoSpaceDN w:val="0"/>
              <w:spacing w:before="20" w:after="0"/>
              <w:ind w:firstLine="0"/>
              <w:jc w:val="left"/>
              <w:rPr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color w:val="auto"/>
                <w:szCs w:val="26"/>
                <w:lang w:val="en-US"/>
              </w:rPr>
              <w:t>ct</w:t>
            </w:r>
            <w:proofErr w:type="spellEnd"/>
          </w:p>
        </w:tc>
      </w:tr>
    </w:tbl>
    <w:p w14:paraId="1283B439" w14:textId="6EFCA9D4" w:rsidR="00D93E13" w:rsidRPr="00C618FF" w:rsidRDefault="00D93E13" w:rsidP="00D93E13">
      <w:pPr>
        <w:autoSpaceDE w:val="0"/>
        <w:autoSpaceDN w:val="0"/>
        <w:ind w:left="357"/>
        <w:rPr>
          <w:i/>
          <w:color w:val="auto"/>
          <w:szCs w:val="26"/>
        </w:rPr>
      </w:pPr>
    </w:p>
    <w:p w14:paraId="484B2213" w14:textId="129E7C85" w:rsidR="0012762C" w:rsidRPr="00C618FF" w:rsidRDefault="0012762C" w:rsidP="00C618FF">
      <w:pPr>
        <w:ind w:firstLine="0"/>
        <w:jc w:val="left"/>
      </w:pPr>
      <w:r w:rsidRPr="00C618FF">
        <w:rPr>
          <w:i/>
        </w:rPr>
        <w:t>Запрос на регистрацию машиночитаемой доверенности</w:t>
      </w:r>
      <w:r w:rsidRPr="00C618FF">
        <w:br/>
        <w:t>(</w:t>
      </w:r>
      <w:proofErr w:type="spellStart"/>
      <w:r w:rsidR="00D93E13" w:rsidRPr="00C618FF">
        <w:rPr>
          <w:rFonts w:ascii="Courier New" w:hAnsi="Courier New" w:cs="Courier New"/>
          <w:lang w:val="en-US"/>
        </w:rPr>
        <w:t>PowerOfAttorney</w:t>
      </w:r>
      <w:proofErr w:type="spellEnd"/>
      <w:r w:rsidRPr="00C618FF">
        <w:t xml:space="preserve">) </w:t>
      </w:r>
    </w:p>
    <w:tbl>
      <w:tblPr>
        <w:tblW w:w="1474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00"/>
        <w:gridCol w:w="451"/>
        <w:gridCol w:w="2977"/>
        <w:gridCol w:w="4252"/>
        <w:gridCol w:w="2268"/>
        <w:gridCol w:w="3544"/>
        <w:gridCol w:w="850"/>
      </w:tblGrid>
      <w:tr w:rsidR="0012762C" w:rsidRPr="00C618FF" w14:paraId="410CBA50" w14:textId="77777777" w:rsidTr="00D93E13">
        <w:trPr>
          <w:cantSplit/>
          <w:tblHeader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670E05" w14:textId="77777777" w:rsidR="0012762C" w:rsidRPr="00C618FF" w:rsidRDefault="0012762C" w:rsidP="0012762C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Элемент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91847F" w14:textId="77777777" w:rsidR="0012762C" w:rsidRPr="00C618FF" w:rsidRDefault="0012762C" w:rsidP="0012762C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Описание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294DC32" w14:textId="77777777" w:rsidR="0012762C" w:rsidRPr="00C618FF" w:rsidRDefault="0012762C" w:rsidP="0012762C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Тип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3D03EC3" w14:textId="77777777" w:rsidR="0012762C" w:rsidRPr="00C618FF" w:rsidRDefault="0012762C" w:rsidP="0012762C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Описание типа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7047517" w14:textId="77777777" w:rsidR="0012762C" w:rsidRPr="00C618FF" w:rsidRDefault="0012762C" w:rsidP="0012762C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Мн.</w:t>
            </w:r>
          </w:p>
        </w:tc>
      </w:tr>
      <w:tr w:rsidR="0012762C" w:rsidRPr="00C618FF" w14:paraId="37588B35" w14:textId="77777777" w:rsidTr="00D93E13">
        <w:trPr>
          <w:cantSplit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696E" w14:textId="570777A4" w:rsidR="0012762C" w:rsidRPr="00C618FF" w:rsidRDefault="00D93E13" w:rsidP="0012762C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  <w:proofErr w:type="spellStart"/>
            <w:r w:rsidRPr="00C618FF">
              <w:rPr>
                <w:rFonts w:ascii="Courier New" w:hAnsi="Courier New" w:cs="Courier New"/>
                <w:b/>
                <w:color w:val="auto"/>
                <w:szCs w:val="26"/>
                <w:lang w:val="en-US"/>
              </w:rPr>
              <w:t>PowerOfAttorney</w:t>
            </w:r>
            <w:proofErr w:type="spellEnd"/>
            <w:r w:rsidR="0012762C" w:rsidRPr="00C618FF">
              <w:rPr>
                <w:rFonts w:ascii="Arial" w:hAnsi="Arial"/>
                <w:b/>
                <w:color w:val="auto"/>
                <w:szCs w:val="26"/>
              </w:rPr>
              <w:t xml:space="preserve">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56AF" w14:textId="18C0801C" w:rsidR="0012762C" w:rsidRPr="00C618FF" w:rsidRDefault="00D93E13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Документ со сведениями машиночитаемой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5A7B" w14:textId="77777777" w:rsidR="0012762C" w:rsidRPr="00C618FF" w:rsidRDefault="0012762C" w:rsidP="0012762C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F188" w14:textId="77777777" w:rsidR="0012762C" w:rsidRPr="00C618FF" w:rsidRDefault="0012762C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C7DE" w14:textId="77777777" w:rsidR="0012762C" w:rsidRPr="00C618FF" w:rsidRDefault="0012762C" w:rsidP="0012762C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 xml:space="preserve">[1] </w:t>
            </w:r>
          </w:p>
        </w:tc>
      </w:tr>
      <w:tr w:rsidR="0012762C" w:rsidRPr="00C618FF" w14:paraId="61CC5F0E" w14:textId="77777777" w:rsidTr="00D93E13">
        <w:trPr>
          <w:cantSplit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37E2" w14:textId="77777777" w:rsidR="0012762C" w:rsidRPr="00C618FF" w:rsidRDefault="0012762C" w:rsidP="005E2BEC">
            <w:pPr>
              <w:pStyle w:val="a1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CBD2" w14:textId="77777777" w:rsidR="0012762C" w:rsidRPr="00C618FF" w:rsidRDefault="0012762C" w:rsidP="0012762C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</w:rPr>
              <w:t>DocumentID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EE4A" w14:textId="77777777" w:rsidR="0012762C" w:rsidRPr="00C618FF" w:rsidRDefault="0012762C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Уникальный идентификатор документа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4CCC" w14:textId="2898568D" w:rsidR="0012762C" w:rsidRPr="00C618FF" w:rsidRDefault="00D93E13" w:rsidP="00D93E13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ct:GUID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05A0" w14:textId="77777777" w:rsidR="0012762C" w:rsidRPr="00C618FF" w:rsidRDefault="0012762C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AAF6" w14:textId="77777777" w:rsidR="0012762C" w:rsidRPr="00C618FF" w:rsidRDefault="0012762C" w:rsidP="0012762C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[1]</w:t>
            </w:r>
          </w:p>
        </w:tc>
      </w:tr>
      <w:tr w:rsidR="0012762C" w:rsidRPr="00C618FF" w14:paraId="3C419B76" w14:textId="77777777" w:rsidTr="00D93E13">
        <w:trPr>
          <w:cantSplit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850F" w14:textId="77777777" w:rsidR="0012762C" w:rsidRPr="00C618FF" w:rsidRDefault="0012762C" w:rsidP="005E2BEC">
            <w:pPr>
              <w:pStyle w:val="a1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7CA6" w14:textId="11952CC8" w:rsidR="0012762C" w:rsidRPr="00C618FF" w:rsidRDefault="00D93E13" w:rsidP="0012762C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FormVers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AADE" w14:textId="3C70106A" w:rsidR="0012762C" w:rsidRPr="00C618FF" w:rsidRDefault="00D93E13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Версия централизованного формата машиночитаемой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FA2F" w14:textId="4613EABB" w:rsidR="0012762C" w:rsidRPr="00C618FF" w:rsidRDefault="00D93E13" w:rsidP="0012762C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ct:FormVers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0B9" w14:textId="77777777" w:rsidR="0012762C" w:rsidRPr="00C618FF" w:rsidRDefault="0012762C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F897" w14:textId="16E3B317" w:rsidR="0012762C" w:rsidRPr="00C618FF" w:rsidRDefault="0012762C" w:rsidP="0012762C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[1]</w:t>
            </w:r>
          </w:p>
        </w:tc>
      </w:tr>
      <w:tr w:rsidR="0012762C" w:rsidRPr="00C618FF" w14:paraId="3279681F" w14:textId="77777777" w:rsidTr="00D93E13">
        <w:trPr>
          <w:cantSplit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D935" w14:textId="77777777" w:rsidR="0012762C" w:rsidRPr="00C618FF" w:rsidRDefault="0012762C" w:rsidP="005E2BEC">
            <w:pPr>
              <w:numPr>
                <w:ilvl w:val="0"/>
                <w:numId w:val="11"/>
              </w:numPr>
              <w:spacing w:before="0" w:after="0"/>
              <w:jc w:val="left"/>
              <w:rPr>
                <w:color w:val="auto"/>
                <w:szCs w:val="26"/>
              </w:rPr>
            </w:pP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89D6" w14:textId="0473723B" w:rsidR="0012762C" w:rsidRPr="00C618FF" w:rsidRDefault="00D93E13" w:rsidP="0012762C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Poa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D0CE" w14:textId="27154A30" w:rsidR="0012762C" w:rsidRPr="00C618FF" w:rsidRDefault="00D93E13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Машиночитаемая доверенность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1E31" w14:textId="4F3F2286" w:rsidR="0012762C" w:rsidRPr="00C618FF" w:rsidRDefault="00D93E13" w:rsidP="0012762C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ct</w:t>
            </w:r>
            <w:proofErr w:type="spellEnd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:</w:t>
            </w:r>
            <w:r w:rsidRPr="00C618FF">
              <w:rPr>
                <w:szCs w:val="26"/>
              </w:rPr>
              <w:t xml:space="preserve"> </w:t>
            </w: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DocumentWithSignType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0FD9" w14:textId="37FFEA28" w:rsidR="0012762C" w:rsidRPr="00C618FF" w:rsidRDefault="00D93E13" w:rsidP="0012762C">
            <w:pPr>
              <w:spacing w:before="20" w:after="0"/>
              <w:ind w:firstLine="0"/>
              <w:jc w:val="left"/>
              <w:rPr>
                <w:iCs/>
                <w:color w:val="auto"/>
                <w:szCs w:val="26"/>
              </w:rPr>
            </w:pPr>
            <w:r w:rsidRPr="00C618FF">
              <w:rPr>
                <w:iCs/>
                <w:color w:val="auto"/>
                <w:szCs w:val="26"/>
                <w:lang w:val="en-US"/>
              </w:rPr>
              <w:t>XML</w:t>
            </w:r>
            <w:r w:rsidRPr="00C618FF">
              <w:rPr>
                <w:iCs/>
                <w:color w:val="auto"/>
                <w:szCs w:val="26"/>
              </w:rPr>
              <w:t xml:space="preserve"> документ в формате </w:t>
            </w:r>
            <w:r w:rsidRPr="00C618FF">
              <w:rPr>
                <w:iCs/>
                <w:color w:val="auto"/>
                <w:szCs w:val="26"/>
                <w:lang w:val="en-US"/>
              </w:rPr>
              <w:t>base</w:t>
            </w:r>
            <w:r w:rsidRPr="00C618FF">
              <w:rPr>
                <w:iCs/>
                <w:color w:val="auto"/>
                <w:szCs w:val="26"/>
              </w:rPr>
              <w:t>64 с открепленной подписью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D934" w14:textId="1C7A3304" w:rsidR="0012762C" w:rsidRPr="00C618FF" w:rsidRDefault="00D93E13" w:rsidP="0012762C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</w:t>
            </w:r>
            <w:r w:rsidR="0012762C" w:rsidRPr="00C618FF">
              <w:rPr>
                <w:color w:val="auto"/>
                <w:szCs w:val="26"/>
                <w:lang w:val="en-US"/>
              </w:rPr>
              <w:t>]</w:t>
            </w:r>
          </w:p>
        </w:tc>
      </w:tr>
      <w:tr w:rsidR="0012762C" w:rsidRPr="00C618FF" w14:paraId="70D5D08D" w14:textId="77777777" w:rsidTr="00D93E13">
        <w:trPr>
          <w:gridBefore w:val="1"/>
          <w:wBefore w:w="400" w:type="dxa"/>
          <w:cantSplit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4AFE" w14:textId="77777777" w:rsidR="0012762C" w:rsidRPr="00C618FF" w:rsidRDefault="0012762C" w:rsidP="005E2BEC">
            <w:pPr>
              <w:widowControl w:val="0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FB64" w14:textId="6093EA8B" w:rsidR="0012762C" w:rsidRPr="00C618FF" w:rsidRDefault="00D93E13" w:rsidP="0012762C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DocXml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14C0" w14:textId="3E432C5D" w:rsidR="0012762C" w:rsidRPr="00C618FF" w:rsidRDefault="00D93E13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XML документа в формате base64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F965" w14:textId="77777777" w:rsidR="0012762C" w:rsidRPr="00C618FF" w:rsidRDefault="0012762C" w:rsidP="0012762C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63E4" w14:textId="77777777" w:rsidR="0012762C" w:rsidRPr="00C618FF" w:rsidRDefault="0012762C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179E" w14:textId="5470C74D" w:rsidR="0012762C" w:rsidRPr="00C618FF" w:rsidRDefault="00D93E13" w:rsidP="0012762C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</w:t>
            </w:r>
            <w:r w:rsidR="0012762C" w:rsidRPr="00C618FF">
              <w:rPr>
                <w:color w:val="auto"/>
                <w:szCs w:val="26"/>
                <w:lang w:val="en-US"/>
              </w:rPr>
              <w:t>]</w:t>
            </w:r>
          </w:p>
        </w:tc>
      </w:tr>
      <w:tr w:rsidR="00D93E13" w:rsidRPr="00C618FF" w14:paraId="4889F058" w14:textId="77777777" w:rsidTr="00D93E13">
        <w:trPr>
          <w:gridBefore w:val="1"/>
          <w:wBefore w:w="400" w:type="dxa"/>
          <w:cantSplit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3B37" w14:textId="77777777" w:rsidR="00D93E13" w:rsidRPr="00C618FF" w:rsidRDefault="00D93E13" w:rsidP="005E2BEC">
            <w:pPr>
              <w:widowControl w:val="0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D3C" w14:textId="4BBC127B" w:rsidR="00D93E13" w:rsidRPr="00C618FF" w:rsidRDefault="00D93E13" w:rsidP="0012762C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DocSign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9FBC" w14:textId="49227368" w:rsidR="00D93E13" w:rsidRPr="00C618FF" w:rsidRDefault="00D93E13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Открепленная ЭП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E070" w14:textId="77777777" w:rsidR="00D93E13" w:rsidRPr="00C618FF" w:rsidRDefault="00D93E13" w:rsidP="0012762C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0D2B" w14:textId="77777777" w:rsidR="00D93E13" w:rsidRPr="00C618FF" w:rsidRDefault="00D93E13" w:rsidP="0012762C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F45B" w14:textId="251B7B40" w:rsidR="00D93E13" w:rsidRPr="00C618FF" w:rsidRDefault="00C26194" w:rsidP="0012762C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[1]</w:t>
            </w:r>
          </w:p>
        </w:tc>
      </w:tr>
    </w:tbl>
    <w:p w14:paraId="59041F5E" w14:textId="2B8D896C" w:rsidR="00C26194" w:rsidRPr="00C618FF" w:rsidRDefault="00A04473" w:rsidP="00A04473">
      <w:pPr>
        <w:pStyle w:val="11"/>
      </w:pPr>
      <w:bookmarkStart w:id="899" w:name="_Toc136524960"/>
      <w:r w:rsidRPr="00C618FF">
        <w:lastRenderedPageBreak/>
        <w:t>ЗАПРОС НА ОТЗЫВ МАШИНОЧИТАЕМОЙ ДОВЕРЕННОСТИ ПРИ ПРЕДОСТАВЛЕНИИ ЗАЯВЛЕНИЯ</w:t>
      </w:r>
      <w:bookmarkEnd w:id="899"/>
    </w:p>
    <w:p w14:paraId="0E344978" w14:textId="77777777" w:rsidR="00C26194" w:rsidRPr="00C618FF" w:rsidRDefault="00C26194" w:rsidP="00C26194">
      <w:pPr>
        <w:autoSpaceDE w:val="0"/>
        <w:autoSpaceDN w:val="0"/>
        <w:ind w:firstLine="0"/>
        <w:rPr>
          <w:szCs w:val="26"/>
        </w:rPr>
      </w:pPr>
      <w:r w:rsidRPr="00C618FF">
        <w:rPr>
          <w:szCs w:val="26"/>
        </w:rPr>
        <w:t xml:space="preserve">Импортируемые пространства имен имеют вид: </w:t>
      </w:r>
    </w:p>
    <w:p w14:paraId="06F33ECA" w14:textId="77777777" w:rsidR="00C26194" w:rsidRPr="00C618FF" w:rsidRDefault="00C26194" w:rsidP="00C26194">
      <w:pPr>
        <w:autoSpaceDE w:val="0"/>
        <w:autoSpaceDN w:val="0"/>
        <w:ind w:firstLine="0"/>
        <w:rPr>
          <w:szCs w:val="26"/>
        </w:rPr>
      </w:pPr>
    </w:p>
    <w:tbl>
      <w:tblPr>
        <w:tblW w:w="0" w:type="auto"/>
        <w:tblInd w:w="488" w:type="dxa"/>
        <w:tblLook w:val="04A0" w:firstRow="1" w:lastRow="0" w:firstColumn="1" w:lastColumn="0" w:noHBand="0" w:noVBand="1"/>
      </w:tblPr>
      <w:tblGrid>
        <w:gridCol w:w="658"/>
        <w:gridCol w:w="4161"/>
        <w:gridCol w:w="5092"/>
      </w:tblGrid>
      <w:tr w:rsidR="00C26194" w:rsidRPr="00C618FF" w14:paraId="15ED5D2A" w14:textId="77777777" w:rsidTr="00C618FF"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CBC75B8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N п/п</w:t>
            </w:r>
          </w:p>
        </w:tc>
        <w:tc>
          <w:tcPr>
            <w:tcW w:w="4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24FCDF60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 пространства имен</w:t>
            </w:r>
          </w:p>
        </w:tc>
        <w:tc>
          <w:tcPr>
            <w:tcW w:w="5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14121CF3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Префикс</w:t>
            </w:r>
          </w:p>
        </w:tc>
      </w:tr>
      <w:tr w:rsidR="00C26194" w:rsidRPr="00C618FF" w14:paraId="651410D5" w14:textId="77777777" w:rsidTr="00C618FF">
        <w:tc>
          <w:tcPr>
            <w:tcW w:w="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4E1BC14A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1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19D31418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urn:customs.ru:CommonTypes:1.0.0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51B698E3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left"/>
              <w:rPr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color w:val="auto"/>
                <w:szCs w:val="26"/>
                <w:lang w:val="en-US"/>
              </w:rPr>
              <w:t>ct</w:t>
            </w:r>
            <w:proofErr w:type="spellEnd"/>
          </w:p>
        </w:tc>
      </w:tr>
    </w:tbl>
    <w:p w14:paraId="4DD6A973" w14:textId="77777777" w:rsidR="00C26194" w:rsidRPr="00C618FF" w:rsidRDefault="00C26194" w:rsidP="00C26194">
      <w:pPr>
        <w:autoSpaceDE w:val="0"/>
        <w:autoSpaceDN w:val="0"/>
        <w:ind w:left="357"/>
        <w:rPr>
          <w:i/>
          <w:color w:val="auto"/>
          <w:szCs w:val="26"/>
        </w:rPr>
      </w:pPr>
    </w:p>
    <w:p w14:paraId="3F2F7419" w14:textId="1A5DA110" w:rsidR="00C26194" w:rsidRPr="00C618FF" w:rsidRDefault="00C26194" w:rsidP="00C618FF">
      <w:pPr>
        <w:ind w:firstLine="0"/>
        <w:jc w:val="left"/>
      </w:pPr>
      <w:r w:rsidRPr="00C618FF">
        <w:rPr>
          <w:i/>
        </w:rPr>
        <w:t>Запрос на отзыв МЧД при предоставлении заявления</w:t>
      </w:r>
      <w:r w:rsidRPr="00C618FF">
        <w:rPr>
          <w:i/>
        </w:rPr>
        <w:br/>
      </w:r>
      <w:r w:rsidRPr="00C618FF">
        <w:t>(</w:t>
      </w:r>
      <w:proofErr w:type="spellStart"/>
      <w:r w:rsidRPr="00C618FF">
        <w:rPr>
          <w:rFonts w:ascii="Courier New" w:hAnsi="Courier New" w:cs="Courier New"/>
          <w:lang w:val="en-US"/>
        </w:rPr>
        <w:t>RequestRevocation</w:t>
      </w:r>
      <w:proofErr w:type="spellEnd"/>
      <w:r w:rsidRPr="00C618FF">
        <w:t xml:space="preserve">) </w:t>
      </w:r>
    </w:p>
    <w:tbl>
      <w:tblPr>
        <w:tblW w:w="1474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2977"/>
        <w:gridCol w:w="4252"/>
        <w:gridCol w:w="2268"/>
        <w:gridCol w:w="3544"/>
        <w:gridCol w:w="850"/>
      </w:tblGrid>
      <w:tr w:rsidR="00C26194" w:rsidRPr="00C618FF" w14:paraId="331F2B3D" w14:textId="77777777" w:rsidTr="00E92FA3">
        <w:trPr>
          <w:cantSplit/>
          <w:tblHeader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A85BC53" w14:textId="77777777" w:rsidR="00C26194" w:rsidRPr="00C618FF" w:rsidRDefault="00C26194" w:rsidP="00C26194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Элемент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967C72" w14:textId="77777777" w:rsidR="00C26194" w:rsidRPr="00C618FF" w:rsidRDefault="00C26194" w:rsidP="00C26194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Описание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330CF0D" w14:textId="77777777" w:rsidR="00C26194" w:rsidRPr="00C618FF" w:rsidRDefault="00C26194" w:rsidP="00C26194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Тип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283CA97" w14:textId="77777777" w:rsidR="00C26194" w:rsidRPr="00C618FF" w:rsidRDefault="00C26194" w:rsidP="00C26194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Описание типа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FFC46C" w14:textId="77777777" w:rsidR="00C26194" w:rsidRPr="00C618FF" w:rsidRDefault="00C26194" w:rsidP="00C26194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Мн.</w:t>
            </w:r>
          </w:p>
        </w:tc>
      </w:tr>
      <w:tr w:rsidR="00C26194" w:rsidRPr="00C618FF" w14:paraId="5687168F" w14:textId="77777777" w:rsidTr="00E92FA3">
        <w:trPr>
          <w:cantSplit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845E" w14:textId="5C77EC3F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  <w:proofErr w:type="spellStart"/>
            <w:r w:rsidRPr="00C618FF">
              <w:rPr>
                <w:rFonts w:ascii="Courier New" w:hAnsi="Courier New" w:cs="Courier New"/>
                <w:b/>
                <w:color w:val="auto"/>
                <w:szCs w:val="26"/>
                <w:lang w:val="en-US"/>
              </w:rPr>
              <w:t>RequestRevocation</w:t>
            </w:r>
            <w:proofErr w:type="spellEnd"/>
            <w:r w:rsidRPr="00C618FF">
              <w:rPr>
                <w:rFonts w:ascii="Arial" w:hAnsi="Arial"/>
                <w:b/>
                <w:color w:val="auto"/>
                <w:szCs w:val="26"/>
              </w:rPr>
              <w:t xml:space="preserve">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DD2B" w14:textId="00869C7B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Документ со сведениями заявления об отзыве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9E5B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B38B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B4F5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 xml:space="preserve">[1] </w:t>
            </w:r>
          </w:p>
        </w:tc>
      </w:tr>
      <w:tr w:rsidR="00C26194" w:rsidRPr="00C618FF" w14:paraId="0E1EE286" w14:textId="77777777" w:rsidTr="00C2619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59F2" w14:textId="77777777" w:rsidR="00C26194" w:rsidRPr="00C618FF" w:rsidRDefault="00C26194" w:rsidP="005E2BEC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6545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</w:rPr>
              <w:t>DocumentID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BF11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Уникальный идентификатор документа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AF16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ct:GUID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DCE0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36D8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[1]</w:t>
            </w:r>
          </w:p>
        </w:tc>
      </w:tr>
      <w:tr w:rsidR="00C26194" w:rsidRPr="00C618FF" w14:paraId="17F7F9DA" w14:textId="77777777" w:rsidTr="00C2619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F171" w14:textId="77777777" w:rsidR="00C26194" w:rsidRPr="00C618FF" w:rsidRDefault="00C26194" w:rsidP="005E2BEC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4FD2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FormVers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07FB" w14:textId="5A5B5576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Версия формата</w:t>
            </w:r>
            <w:r w:rsidR="009A2D53" w:rsidRPr="009A2D53">
              <w:rPr>
                <w:color w:val="auto"/>
                <w:szCs w:val="26"/>
              </w:rPr>
              <w:t xml:space="preserve"> </w:t>
            </w:r>
            <w:r w:rsidR="009A2D53">
              <w:rPr>
                <w:color w:val="auto"/>
                <w:szCs w:val="26"/>
              </w:rPr>
              <w:t>заявления об отзыве</w:t>
            </w:r>
            <w:r w:rsidRPr="00C618FF">
              <w:rPr>
                <w:color w:val="auto"/>
                <w:szCs w:val="26"/>
              </w:rPr>
              <w:t xml:space="preserve"> машиночитаемой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CFBF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ct:FormVers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A8A1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1073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[1]</w:t>
            </w:r>
          </w:p>
        </w:tc>
      </w:tr>
      <w:tr w:rsidR="00C26194" w:rsidRPr="00C618FF" w14:paraId="18AA269B" w14:textId="77777777" w:rsidTr="00C2619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CD28" w14:textId="77777777" w:rsidR="00C26194" w:rsidRPr="00C618FF" w:rsidRDefault="00C26194" w:rsidP="00C26194">
            <w:pPr>
              <w:numPr>
                <w:ilvl w:val="0"/>
                <w:numId w:val="9"/>
              </w:numPr>
              <w:spacing w:before="0" w:after="0"/>
              <w:jc w:val="left"/>
              <w:rPr>
                <w:color w:val="auto"/>
                <w:szCs w:val="2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2A68" w14:textId="4555F508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PoaRevoke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BE6F" w14:textId="60576CF5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Заявление об отзыве машиночитаемой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7C52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ct</w:t>
            </w:r>
            <w:proofErr w:type="spellEnd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:</w:t>
            </w:r>
            <w:r w:rsidRPr="00C618FF">
              <w:rPr>
                <w:szCs w:val="26"/>
              </w:rPr>
              <w:t xml:space="preserve"> </w:t>
            </w: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DocumentWithSignType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2105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iCs/>
                <w:color w:val="auto"/>
                <w:szCs w:val="26"/>
              </w:rPr>
            </w:pPr>
            <w:r w:rsidRPr="00C618FF">
              <w:rPr>
                <w:iCs/>
                <w:color w:val="auto"/>
                <w:szCs w:val="26"/>
                <w:lang w:val="en-US"/>
              </w:rPr>
              <w:t>XML</w:t>
            </w:r>
            <w:r w:rsidRPr="00C618FF">
              <w:rPr>
                <w:iCs/>
                <w:color w:val="auto"/>
                <w:szCs w:val="26"/>
              </w:rPr>
              <w:t xml:space="preserve"> документ в формате </w:t>
            </w:r>
            <w:r w:rsidRPr="00C618FF">
              <w:rPr>
                <w:iCs/>
                <w:color w:val="auto"/>
                <w:szCs w:val="26"/>
                <w:lang w:val="en-US"/>
              </w:rPr>
              <w:t>base</w:t>
            </w:r>
            <w:r w:rsidRPr="00C618FF">
              <w:rPr>
                <w:iCs/>
                <w:color w:val="auto"/>
                <w:szCs w:val="26"/>
              </w:rPr>
              <w:t>64 с открепленной подписью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7E60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C26194" w:rsidRPr="00C618FF" w14:paraId="69B9CDC3" w14:textId="77777777" w:rsidTr="00C2619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DA5B" w14:textId="77777777" w:rsidR="00C26194" w:rsidRPr="00C618FF" w:rsidRDefault="00C26194" w:rsidP="00C2619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AEE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DocXml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2614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XML документа в формате base64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C140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BB58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0BFD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C26194" w:rsidRPr="00C618FF" w14:paraId="6FD386A1" w14:textId="77777777" w:rsidTr="00C2619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9E6A" w14:textId="77777777" w:rsidR="00C26194" w:rsidRPr="00C618FF" w:rsidRDefault="00C26194" w:rsidP="00C2619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038D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DocSign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1727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Открепленная ЭП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38B1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AC26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2371" w14:textId="65AA180C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C26194" w:rsidRPr="00C618FF" w14:paraId="7788D351" w14:textId="77777777" w:rsidTr="00C2619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3493" w14:textId="77777777" w:rsidR="00C26194" w:rsidRPr="00C618FF" w:rsidRDefault="00C26194" w:rsidP="00C26194">
            <w:pPr>
              <w:pStyle w:val="a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C311" w14:textId="69C6ACE1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RevokeDate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50F3" w14:textId="568ADACE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Дата, с которой машиночитаемая доверенность считается отозванной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31CC" w14:textId="5BF8EE3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ct:DateType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FCD" w14:textId="7F8C6E45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Дата (формат ISO 8601: ГГГГ-ММ-ДД)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4C81" w14:textId="2C59C379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  <w:lang w:val="en-US"/>
              </w:rPr>
              <w:t>[1]</w:t>
            </w:r>
          </w:p>
        </w:tc>
      </w:tr>
    </w:tbl>
    <w:p w14:paraId="21EA36C0" w14:textId="1951FD64" w:rsidR="00C26194" w:rsidRPr="00C618FF" w:rsidRDefault="00A04473" w:rsidP="00A04473">
      <w:pPr>
        <w:pStyle w:val="11"/>
      </w:pPr>
      <w:bookmarkStart w:id="900" w:name="_Toc136524961"/>
      <w:r w:rsidRPr="00C618FF">
        <w:lastRenderedPageBreak/>
        <w:t>ЗАПРОС НА РЕГИСТРАЦИЮ МАШИНОЧИТАЕМОЙ ДОВЕРЕННОСТИ В ПУМЧД ФТС РОССИИ</w:t>
      </w:r>
      <w:r w:rsidRPr="00C618FF">
        <w:br/>
        <w:t>ПРИ ПРЕДОСТАВЛЕНИИ ССЫЛКИ НА ЗАРЕГИСТРИРОВАННУЮ МЧД В ЦЕНТРАЛИЗОВАННОМ ХРАНИЛИЩЕ МЧД</w:t>
      </w:r>
      <w:bookmarkEnd w:id="900"/>
    </w:p>
    <w:p w14:paraId="31433978" w14:textId="77777777" w:rsidR="00C26194" w:rsidRPr="00C618FF" w:rsidRDefault="00C26194" w:rsidP="00C26194">
      <w:pPr>
        <w:autoSpaceDE w:val="0"/>
        <w:autoSpaceDN w:val="0"/>
        <w:ind w:firstLine="0"/>
        <w:rPr>
          <w:szCs w:val="26"/>
        </w:rPr>
      </w:pPr>
      <w:r w:rsidRPr="00C618FF">
        <w:rPr>
          <w:szCs w:val="26"/>
        </w:rPr>
        <w:t xml:space="preserve">Импортируемые пространства имен имеют вид: </w:t>
      </w:r>
    </w:p>
    <w:p w14:paraId="7B0082A3" w14:textId="77777777" w:rsidR="00C26194" w:rsidRPr="00C618FF" w:rsidRDefault="00C26194" w:rsidP="00C26194">
      <w:pPr>
        <w:autoSpaceDE w:val="0"/>
        <w:autoSpaceDN w:val="0"/>
        <w:ind w:firstLine="0"/>
        <w:rPr>
          <w:szCs w:val="26"/>
        </w:rPr>
      </w:pPr>
    </w:p>
    <w:tbl>
      <w:tblPr>
        <w:tblW w:w="0" w:type="auto"/>
        <w:tblInd w:w="488" w:type="dxa"/>
        <w:tblLook w:val="04A0" w:firstRow="1" w:lastRow="0" w:firstColumn="1" w:lastColumn="0" w:noHBand="0" w:noVBand="1"/>
      </w:tblPr>
      <w:tblGrid>
        <w:gridCol w:w="658"/>
        <w:gridCol w:w="4303"/>
        <w:gridCol w:w="4950"/>
      </w:tblGrid>
      <w:tr w:rsidR="00C26194" w:rsidRPr="00C618FF" w14:paraId="5C0D51E0" w14:textId="77777777" w:rsidTr="00C618FF"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5DA0A372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N п/п</w:t>
            </w:r>
          </w:p>
        </w:tc>
        <w:tc>
          <w:tcPr>
            <w:tcW w:w="4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76AB2C8B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 пространства имен</w:t>
            </w:r>
          </w:p>
        </w:tc>
        <w:tc>
          <w:tcPr>
            <w:tcW w:w="4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1FD8D26D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Префикс</w:t>
            </w:r>
          </w:p>
        </w:tc>
      </w:tr>
      <w:tr w:rsidR="00C26194" w:rsidRPr="00C618FF" w14:paraId="6D74504E" w14:textId="77777777" w:rsidTr="00C618FF">
        <w:tc>
          <w:tcPr>
            <w:tcW w:w="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060AD3A6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1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8662F8A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urn:customs.ru:CommonTypes:1.0.0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33AAFBA" w14:textId="77777777" w:rsidR="00C26194" w:rsidRPr="00C618FF" w:rsidRDefault="00C26194" w:rsidP="00C26194">
            <w:pPr>
              <w:autoSpaceDE w:val="0"/>
              <w:autoSpaceDN w:val="0"/>
              <w:spacing w:before="20" w:after="0"/>
              <w:ind w:firstLine="0"/>
              <w:jc w:val="left"/>
              <w:rPr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color w:val="auto"/>
                <w:szCs w:val="26"/>
                <w:lang w:val="en-US"/>
              </w:rPr>
              <w:t>ct</w:t>
            </w:r>
            <w:proofErr w:type="spellEnd"/>
          </w:p>
        </w:tc>
      </w:tr>
    </w:tbl>
    <w:p w14:paraId="2239A318" w14:textId="77777777" w:rsidR="00C26194" w:rsidRPr="00C618FF" w:rsidRDefault="00C26194" w:rsidP="00C26194">
      <w:pPr>
        <w:autoSpaceDE w:val="0"/>
        <w:autoSpaceDN w:val="0"/>
        <w:ind w:left="357"/>
        <w:rPr>
          <w:i/>
          <w:color w:val="auto"/>
          <w:szCs w:val="26"/>
        </w:rPr>
      </w:pPr>
    </w:p>
    <w:p w14:paraId="183292C8" w14:textId="053F9C34" w:rsidR="00C26194" w:rsidRPr="00C26194" w:rsidRDefault="00C26194" w:rsidP="00C618FF">
      <w:pPr>
        <w:ind w:firstLine="0"/>
        <w:jc w:val="left"/>
        <w:rPr>
          <w:rFonts w:ascii="Arial" w:hAnsi="Arial"/>
          <w:sz w:val="24"/>
          <w:szCs w:val="20"/>
        </w:rPr>
      </w:pPr>
      <w:r w:rsidRPr="00C618FF">
        <w:rPr>
          <w:i/>
        </w:rPr>
        <w:t>Запрос на регистрацию МЧД в ПУМЧД ФТС России при предоставлении ссылки на зарегистрированную МЧД в централизованном хранилище МЧД</w:t>
      </w:r>
      <w:r w:rsidRPr="00C618FF">
        <w:rPr>
          <w:i/>
        </w:rPr>
        <w:br/>
      </w:r>
      <w:r w:rsidRPr="00C26194">
        <w:rPr>
          <w:rFonts w:ascii="Arial" w:hAnsi="Arial"/>
          <w:sz w:val="24"/>
          <w:szCs w:val="20"/>
        </w:rPr>
        <w:t>(</w:t>
      </w:r>
      <w:proofErr w:type="spellStart"/>
      <w:r>
        <w:rPr>
          <w:rFonts w:ascii="Courier New" w:hAnsi="Courier New" w:cs="Courier New"/>
          <w:sz w:val="24"/>
          <w:szCs w:val="20"/>
          <w:lang w:val="en-US"/>
        </w:rPr>
        <w:t>LinkPowerOfAttorney</w:t>
      </w:r>
      <w:proofErr w:type="spellEnd"/>
      <w:r w:rsidRPr="00C26194">
        <w:rPr>
          <w:rFonts w:ascii="Arial" w:hAnsi="Arial"/>
          <w:sz w:val="24"/>
          <w:szCs w:val="20"/>
        </w:rPr>
        <w:t xml:space="preserve">) </w:t>
      </w:r>
    </w:p>
    <w:tbl>
      <w:tblPr>
        <w:tblW w:w="1474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2977"/>
        <w:gridCol w:w="4252"/>
        <w:gridCol w:w="2268"/>
        <w:gridCol w:w="3544"/>
        <w:gridCol w:w="850"/>
      </w:tblGrid>
      <w:tr w:rsidR="00C26194" w:rsidRPr="00C618FF" w14:paraId="15337821" w14:textId="77777777" w:rsidTr="00E92FA3">
        <w:trPr>
          <w:cantSplit/>
          <w:tblHeader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735CBEF" w14:textId="77777777" w:rsidR="00C26194" w:rsidRPr="00C618FF" w:rsidRDefault="00C26194" w:rsidP="00C26194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Элемент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DD8264" w14:textId="77777777" w:rsidR="00C26194" w:rsidRPr="00C618FF" w:rsidRDefault="00C26194" w:rsidP="00C26194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Описание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DE005C0" w14:textId="77777777" w:rsidR="00C26194" w:rsidRPr="00C618FF" w:rsidRDefault="00C26194" w:rsidP="00C26194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Тип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498545" w14:textId="77777777" w:rsidR="00C26194" w:rsidRPr="00C618FF" w:rsidRDefault="00C26194" w:rsidP="00C26194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Описание типа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8A7EE9" w14:textId="77777777" w:rsidR="00C26194" w:rsidRPr="00C618FF" w:rsidRDefault="00C26194" w:rsidP="00C26194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C618FF">
              <w:rPr>
                <w:rFonts w:ascii="Arial" w:hAnsi="Arial"/>
                <w:b/>
                <w:color w:val="auto"/>
                <w:szCs w:val="26"/>
              </w:rPr>
              <w:t>Мн.</w:t>
            </w:r>
          </w:p>
        </w:tc>
      </w:tr>
      <w:tr w:rsidR="00C26194" w:rsidRPr="00C618FF" w14:paraId="15F06885" w14:textId="77777777" w:rsidTr="00E92FA3">
        <w:trPr>
          <w:cantSplit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4867" w14:textId="6A2AC56C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  <w:proofErr w:type="spellStart"/>
            <w:r w:rsidRPr="00C618FF">
              <w:rPr>
                <w:rFonts w:ascii="Courier New" w:hAnsi="Courier New" w:cs="Courier New"/>
                <w:b/>
                <w:color w:val="auto"/>
                <w:szCs w:val="26"/>
                <w:lang w:val="en-US"/>
              </w:rPr>
              <w:t>LinkPowerOfAttorney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7D05" w14:textId="055C8C22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  <w:lang w:val="en-US"/>
              </w:rPr>
              <w:t>М</w:t>
            </w:r>
            <w:proofErr w:type="spellStart"/>
            <w:r w:rsidRPr="00C618FF">
              <w:rPr>
                <w:color w:val="auto"/>
                <w:szCs w:val="26"/>
              </w:rPr>
              <w:t>ашиночитаемая</w:t>
            </w:r>
            <w:proofErr w:type="spellEnd"/>
            <w:r w:rsidRPr="00C618FF">
              <w:rPr>
                <w:color w:val="auto"/>
                <w:szCs w:val="26"/>
              </w:rPr>
              <w:t xml:space="preserve"> доверенность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0E58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2488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31BA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 xml:space="preserve">[1] </w:t>
            </w:r>
          </w:p>
        </w:tc>
      </w:tr>
      <w:tr w:rsidR="00C26194" w:rsidRPr="00C618FF" w14:paraId="705FF028" w14:textId="77777777" w:rsidTr="00E92FA3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666C" w14:textId="77777777" w:rsidR="00C26194" w:rsidRPr="00C618FF" w:rsidRDefault="00C26194" w:rsidP="005E2BEC">
            <w:pPr>
              <w:pStyle w:val="a1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083D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</w:rPr>
              <w:t>DocumentID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DF2D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Уникальный идентификатор документа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CB71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ct:GUID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7EE5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1705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[1]</w:t>
            </w:r>
          </w:p>
        </w:tc>
      </w:tr>
      <w:tr w:rsidR="00C26194" w:rsidRPr="00C618FF" w14:paraId="636F159D" w14:textId="77777777" w:rsidTr="00E92FA3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2A77" w14:textId="77777777" w:rsidR="00C26194" w:rsidRPr="00C618FF" w:rsidRDefault="00C26194" w:rsidP="005E2BEC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DB7D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FormVers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3675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Версия централизованного формата машиночитаемой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FD7E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ct:FormVers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C68E" w14:textId="77777777" w:rsidR="00C26194" w:rsidRPr="00C618FF" w:rsidRDefault="00C26194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121F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[1]</w:t>
            </w:r>
          </w:p>
        </w:tc>
      </w:tr>
      <w:tr w:rsidR="00C26194" w:rsidRPr="00C618FF" w14:paraId="7417A0A4" w14:textId="77777777" w:rsidTr="00E92FA3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0685" w14:textId="77777777" w:rsidR="00C26194" w:rsidRPr="00C618FF" w:rsidRDefault="00C26194" w:rsidP="00C26194">
            <w:pPr>
              <w:numPr>
                <w:ilvl w:val="0"/>
                <w:numId w:val="9"/>
              </w:numPr>
              <w:spacing w:before="0" w:after="0"/>
              <w:jc w:val="left"/>
              <w:rPr>
                <w:color w:val="auto"/>
                <w:szCs w:val="2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F808" w14:textId="04DB54C4" w:rsidR="00C26194" w:rsidRPr="00C618FF" w:rsidRDefault="00E92FA3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AttData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0AF8" w14:textId="0A79CAB3" w:rsidR="00C26194" w:rsidRPr="00C618FF" w:rsidRDefault="00E92FA3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Сведения о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B18B" w14:textId="7D61FD1B" w:rsidR="00C26194" w:rsidRPr="00C618FF" w:rsidRDefault="00C26194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1F73" w14:textId="3337EAF9" w:rsidR="00C26194" w:rsidRPr="00C618FF" w:rsidRDefault="00C26194" w:rsidP="00C26194">
            <w:pPr>
              <w:spacing w:before="20" w:after="0"/>
              <w:ind w:firstLine="0"/>
              <w:jc w:val="left"/>
              <w:rPr>
                <w:iCs/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65A7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C26194" w:rsidRPr="00C618FF" w14:paraId="27F4188C" w14:textId="77777777" w:rsidTr="00E92FA3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9FC6" w14:textId="77777777" w:rsidR="00C26194" w:rsidRPr="00C618FF" w:rsidRDefault="00C26194" w:rsidP="00C2619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rFonts w:ascii="Arial" w:hAnsi="Arial" w:cs="Arial"/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53DD" w14:textId="0D0A5B0E" w:rsidR="00C26194" w:rsidRPr="00C618FF" w:rsidRDefault="00E92FA3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IdAtt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EC1A" w14:textId="59B9FBAE" w:rsidR="00C26194" w:rsidRPr="00C618FF" w:rsidRDefault="00E92FA3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Единый регистрационный номер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585F" w14:textId="0D5471E6" w:rsidR="00C26194" w:rsidRPr="00C618FF" w:rsidRDefault="00E92FA3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ct:GUID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FBD8" w14:textId="3B93B52C" w:rsidR="00C26194" w:rsidRPr="00C618FF" w:rsidRDefault="00E92FA3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644F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C26194" w:rsidRPr="00C618FF" w14:paraId="102A4DB6" w14:textId="77777777" w:rsidTr="00E92FA3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716C" w14:textId="77777777" w:rsidR="00C26194" w:rsidRPr="00C618FF" w:rsidRDefault="00C26194" w:rsidP="00C2619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rFonts w:ascii="Arial" w:hAnsi="Arial" w:cs="Arial"/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2FC5" w14:textId="2BA032A0" w:rsidR="00C26194" w:rsidRPr="00C618FF" w:rsidRDefault="00E92FA3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InnPrincipal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9C37" w14:textId="3A732EFB" w:rsidR="00C26194" w:rsidRPr="00C618FF" w:rsidRDefault="00E92FA3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ИНН доверителя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C95E" w14:textId="2CBE8EBF" w:rsidR="00C26194" w:rsidRPr="00C618FF" w:rsidRDefault="00E92FA3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xs:string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DBBC" w14:textId="77777777" w:rsidR="00C26194" w:rsidRPr="00C618FF" w:rsidRDefault="00E92FA3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Текстовая строка от 10 до 12 символов.</w:t>
            </w:r>
          </w:p>
          <w:p w14:paraId="3D51D764" w14:textId="2B239124" w:rsidR="00E92FA3" w:rsidRPr="00C618FF" w:rsidRDefault="00E92FA3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F2AB" w14:textId="77777777" w:rsidR="00C26194" w:rsidRPr="00C618FF" w:rsidRDefault="00C26194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92FA3" w:rsidRPr="00C618FF" w14:paraId="6D360920" w14:textId="77777777" w:rsidTr="00E92FA3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7EB6" w14:textId="77777777" w:rsidR="00E92FA3" w:rsidRPr="00C618FF" w:rsidRDefault="00E92FA3" w:rsidP="00C2619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rFonts w:ascii="Arial" w:hAnsi="Arial" w:cs="Arial"/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BE77" w14:textId="4F12513C" w:rsidR="00E92FA3" w:rsidRPr="00C618FF" w:rsidRDefault="00E92FA3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InfSystData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DDD5" w14:textId="0CC34B3C" w:rsidR="00E92FA3" w:rsidRPr="00C618FF" w:rsidRDefault="00E92FA3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Сведения об информационной системе, которая предоставляет техническую возможность получения информации о доверенности, досрочном прекращении действия доверенности, в том числе в силу ее отмены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FEDC" w14:textId="504CF6E7" w:rsidR="00E92FA3" w:rsidRPr="00C618FF" w:rsidRDefault="00E92FA3" w:rsidP="00C26194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  <w:proofErr w:type="spellStart"/>
            <w:r w:rsidRPr="00C618FF">
              <w:rPr>
                <w:rFonts w:ascii="Courier New" w:hAnsi="Courier New" w:cs="Courier New"/>
                <w:color w:val="auto"/>
                <w:szCs w:val="26"/>
                <w:lang w:val="en-US"/>
              </w:rPr>
              <w:t>xs:string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0688" w14:textId="2C678F29" w:rsidR="00E92FA3" w:rsidRPr="00C618FF" w:rsidRDefault="00E92FA3" w:rsidP="00C26194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 xml:space="preserve">Текстовая строка от 3 до 4 символов. Принимает </w:t>
            </w:r>
            <w:proofErr w:type="spellStart"/>
            <w:r w:rsidRPr="00C618FF">
              <w:rPr>
                <w:color w:val="auto"/>
                <w:szCs w:val="26"/>
              </w:rPr>
              <w:t>знаечние</w:t>
            </w:r>
            <w:proofErr w:type="spellEnd"/>
            <w:r w:rsidRPr="00C618FF">
              <w:rPr>
                <w:color w:val="auto"/>
                <w:szCs w:val="26"/>
              </w:rPr>
              <w:t xml:space="preserve"> </w:t>
            </w:r>
            <w:r w:rsidRPr="00C618FF">
              <w:rPr>
                <w:szCs w:val="26"/>
                <w:highlight w:val="white"/>
              </w:rPr>
              <w:t>FNS</w:t>
            </w:r>
            <w:r w:rsidRPr="00C618FF">
              <w:rPr>
                <w:szCs w:val="26"/>
              </w:rPr>
              <w:t xml:space="preserve"> </w:t>
            </w:r>
            <w:r w:rsidRPr="00C618FF">
              <w:rPr>
                <w:szCs w:val="26"/>
                <w:lang w:val="en-US"/>
              </w:rPr>
              <w:t>|</w:t>
            </w:r>
            <w:r w:rsidRPr="00C618FF">
              <w:rPr>
                <w:szCs w:val="26"/>
              </w:rPr>
              <w:t xml:space="preserve"> </w:t>
            </w:r>
            <w:r w:rsidRPr="00C618FF">
              <w:rPr>
                <w:szCs w:val="26"/>
                <w:highlight w:val="white"/>
              </w:rPr>
              <w:t>GUC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4342" w14:textId="5C38E856" w:rsidR="00E92FA3" w:rsidRPr="00C618FF" w:rsidRDefault="00E92FA3" w:rsidP="00C26194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C618FF">
              <w:rPr>
                <w:color w:val="auto"/>
                <w:szCs w:val="26"/>
                <w:lang w:val="en-US"/>
              </w:rPr>
              <w:t>[</w:t>
            </w:r>
            <w:r w:rsidRPr="00C618FF">
              <w:rPr>
                <w:color w:val="auto"/>
                <w:szCs w:val="26"/>
              </w:rPr>
              <w:t>1</w:t>
            </w:r>
            <w:r w:rsidRPr="00C618FF">
              <w:rPr>
                <w:color w:val="auto"/>
                <w:szCs w:val="26"/>
                <w:lang w:val="en-US"/>
              </w:rPr>
              <w:t>]</w:t>
            </w:r>
          </w:p>
        </w:tc>
      </w:tr>
    </w:tbl>
    <w:p w14:paraId="1F2EE5C6" w14:textId="07E9D5C0" w:rsidR="00E92FA3" w:rsidRPr="00C618FF" w:rsidRDefault="00A04473" w:rsidP="00A04473">
      <w:pPr>
        <w:pStyle w:val="11"/>
      </w:pPr>
      <w:bookmarkStart w:id="901" w:name="_Toc136524962"/>
      <w:r w:rsidRPr="00C618FF">
        <w:lastRenderedPageBreak/>
        <w:t>ЗАПРОС НА ПРОВЕРКУ ПОЛНОМОЧИЙ</w:t>
      </w:r>
      <w:bookmarkEnd w:id="901"/>
    </w:p>
    <w:p w14:paraId="6531A4B6" w14:textId="77777777" w:rsidR="00E92FA3" w:rsidRPr="00C618FF" w:rsidRDefault="00E92FA3" w:rsidP="00E92FA3">
      <w:pPr>
        <w:autoSpaceDE w:val="0"/>
        <w:autoSpaceDN w:val="0"/>
        <w:ind w:firstLine="0"/>
        <w:rPr>
          <w:szCs w:val="26"/>
        </w:rPr>
      </w:pPr>
      <w:r w:rsidRPr="00C618FF">
        <w:rPr>
          <w:szCs w:val="26"/>
        </w:rPr>
        <w:t xml:space="preserve">Импортируемые пространства имен имеют вид: </w:t>
      </w:r>
    </w:p>
    <w:p w14:paraId="3C88B468" w14:textId="77777777" w:rsidR="00E92FA3" w:rsidRPr="00C618FF" w:rsidRDefault="00E92FA3" w:rsidP="00E92FA3">
      <w:pPr>
        <w:autoSpaceDE w:val="0"/>
        <w:autoSpaceDN w:val="0"/>
        <w:ind w:firstLine="0"/>
        <w:rPr>
          <w:szCs w:val="26"/>
        </w:rPr>
      </w:pPr>
    </w:p>
    <w:tbl>
      <w:tblPr>
        <w:tblW w:w="0" w:type="auto"/>
        <w:tblInd w:w="488" w:type="dxa"/>
        <w:tblLook w:val="04A0" w:firstRow="1" w:lastRow="0" w:firstColumn="1" w:lastColumn="0" w:noHBand="0" w:noVBand="1"/>
      </w:tblPr>
      <w:tblGrid>
        <w:gridCol w:w="658"/>
        <w:gridCol w:w="4303"/>
        <w:gridCol w:w="4950"/>
      </w:tblGrid>
      <w:tr w:rsidR="00E92FA3" w:rsidRPr="00C618FF" w14:paraId="253BD915" w14:textId="77777777" w:rsidTr="00C618FF"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37DCEE6" w14:textId="77777777" w:rsidR="00E92FA3" w:rsidRPr="00C618FF" w:rsidRDefault="00E92FA3" w:rsidP="00E92FA3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N п/п</w:t>
            </w:r>
          </w:p>
        </w:tc>
        <w:tc>
          <w:tcPr>
            <w:tcW w:w="4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C773494" w14:textId="77777777" w:rsidR="00E92FA3" w:rsidRPr="00C618FF" w:rsidRDefault="00E92FA3" w:rsidP="00E92FA3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Идентификатор пространства имен</w:t>
            </w:r>
          </w:p>
        </w:tc>
        <w:tc>
          <w:tcPr>
            <w:tcW w:w="4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429089A" w14:textId="77777777" w:rsidR="00E92FA3" w:rsidRPr="00C618FF" w:rsidRDefault="00E92FA3" w:rsidP="00E92FA3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Префикс</w:t>
            </w:r>
          </w:p>
        </w:tc>
      </w:tr>
      <w:tr w:rsidR="00E92FA3" w:rsidRPr="00C618FF" w14:paraId="3276BB08" w14:textId="77777777" w:rsidTr="00C618FF">
        <w:tc>
          <w:tcPr>
            <w:tcW w:w="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0403CC01" w14:textId="77777777" w:rsidR="00E92FA3" w:rsidRPr="00C618FF" w:rsidRDefault="00E92FA3" w:rsidP="00E92FA3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1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20B5FFE2" w14:textId="77777777" w:rsidR="00E92FA3" w:rsidRPr="00C618FF" w:rsidRDefault="00E92FA3" w:rsidP="00E92FA3">
            <w:pPr>
              <w:autoSpaceDE w:val="0"/>
              <w:autoSpaceDN w:val="0"/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C618FF">
              <w:rPr>
                <w:color w:val="auto"/>
                <w:szCs w:val="26"/>
              </w:rPr>
              <w:t>urn:customs.ru:CommonTypes:1.0.0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01263974" w14:textId="77777777" w:rsidR="00E92FA3" w:rsidRPr="00C618FF" w:rsidRDefault="00E92FA3" w:rsidP="00E92FA3">
            <w:pPr>
              <w:autoSpaceDE w:val="0"/>
              <w:autoSpaceDN w:val="0"/>
              <w:spacing w:before="20" w:after="0"/>
              <w:ind w:firstLine="0"/>
              <w:jc w:val="left"/>
              <w:rPr>
                <w:color w:val="auto"/>
                <w:szCs w:val="26"/>
                <w:lang w:val="en-US"/>
              </w:rPr>
            </w:pPr>
            <w:proofErr w:type="spellStart"/>
            <w:r w:rsidRPr="00C618FF">
              <w:rPr>
                <w:color w:val="auto"/>
                <w:szCs w:val="26"/>
                <w:lang w:val="en-US"/>
              </w:rPr>
              <w:t>ct</w:t>
            </w:r>
            <w:proofErr w:type="spellEnd"/>
          </w:p>
        </w:tc>
      </w:tr>
    </w:tbl>
    <w:p w14:paraId="0FF1FBF9" w14:textId="77777777" w:rsidR="00E92FA3" w:rsidRPr="00C618FF" w:rsidRDefault="00E92FA3" w:rsidP="00E92FA3">
      <w:pPr>
        <w:autoSpaceDE w:val="0"/>
        <w:autoSpaceDN w:val="0"/>
        <w:ind w:left="357"/>
        <w:rPr>
          <w:i/>
          <w:color w:val="auto"/>
          <w:szCs w:val="26"/>
        </w:rPr>
      </w:pPr>
    </w:p>
    <w:p w14:paraId="515C4B2C" w14:textId="2F7E9872" w:rsidR="00E92FA3" w:rsidRPr="00E92FA3" w:rsidRDefault="00E92FA3" w:rsidP="00AB1384">
      <w:pPr>
        <w:ind w:firstLine="0"/>
        <w:jc w:val="left"/>
        <w:rPr>
          <w:rFonts w:ascii="Arial" w:hAnsi="Arial"/>
        </w:rPr>
      </w:pPr>
      <w:r w:rsidRPr="00AB1384">
        <w:rPr>
          <w:i/>
          <w:szCs w:val="26"/>
        </w:rPr>
        <w:t>Запрос на проверку полномочий</w:t>
      </w:r>
      <w:r w:rsidRPr="00AB1384">
        <w:rPr>
          <w:rFonts w:ascii="Arial" w:hAnsi="Arial"/>
          <w:i/>
        </w:rPr>
        <w:br/>
      </w:r>
      <w:r w:rsidRPr="00E92FA3">
        <w:rPr>
          <w:rFonts w:ascii="Arial" w:hAnsi="Arial"/>
        </w:rPr>
        <w:t>(</w:t>
      </w:r>
      <w:proofErr w:type="spellStart"/>
      <w:r>
        <w:rPr>
          <w:rFonts w:ascii="Courier New" w:hAnsi="Courier New" w:cs="Courier New"/>
          <w:lang w:val="en-US"/>
        </w:rPr>
        <w:t>RequestVerificationAuthority</w:t>
      </w:r>
      <w:proofErr w:type="spellEnd"/>
      <w:r w:rsidRPr="00E92FA3">
        <w:rPr>
          <w:rFonts w:ascii="Arial" w:hAnsi="Arial"/>
        </w:rPr>
        <w:t xml:space="preserve">) </w:t>
      </w:r>
    </w:p>
    <w:tbl>
      <w:tblPr>
        <w:tblW w:w="1474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3685"/>
        <w:gridCol w:w="3544"/>
        <w:gridCol w:w="2268"/>
        <w:gridCol w:w="3544"/>
        <w:gridCol w:w="850"/>
      </w:tblGrid>
      <w:tr w:rsidR="00E92FA3" w:rsidRPr="00AB1384" w14:paraId="76C997DD" w14:textId="77777777" w:rsidTr="00AB1384">
        <w:trPr>
          <w:cantSplit/>
          <w:tblHeader/>
        </w:trPr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BCB2A8" w14:textId="77777777" w:rsidR="00E92FA3" w:rsidRPr="00AB1384" w:rsidRDefault="00E92FA3" w:rsidP="00E92FA3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AB1384">
              <w:rPr>
                <w:rFonts w:ascii="Arial" w:hAnsi="Arial"/>
                <w:b/>
                <w:color w:val="auto"/>
                <w:szCs w:val="26"/>
              </w:rPr>
              <w:t>Элемент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E1ECD1E" w14:textId="77777777" w:rsidR="00E92FA3" w:rsidRPr="00AB1384" w:rsidRDefault="00E92FA3" w:rsidP="00E92FA3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AB1384">
              <w:rPr>
                <w:rFonts w:ascii="Arial" w:hAnsi="Arial"/>
                <w:b/>
                <w:color w:val="auto"/>
                <w:szCs w:val="26"/>
              </w:rPr>
              <w:t>Описание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AFDBEE" w14:textId="77777777" w:rsidR="00E92FA3" w:rsidRPr="00AB1384" w:rsidRDefault="00E92FA3" w:rsidP="00E92FA3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AB1384">
              <w:rPr>
                <w:rFonts w:ascii="Arial" w:hAnsi="Arial"/>
                <w:b/>
                <w:color w:val="auto"/>
                <w:szCs w:val="26"/>
              </w:rPr>
              <w:t>Тип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94FFBF" w14:textId="77777777" w:rsidR="00E92FA3" w:rsidRPr="00AB1384" w:rsidRDefault="00E92FA3" w:rsidP="00E92FA3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AB1384">
              <w:rPr>
                <w:rFonts w:ascii="Arial" w:hAnsi="Arial"/>
                <w:b/>
                <w:color w:val="auto"/>
                <w:szCs w:val="26"/>
              </w:rPr>
              <w:t>Описание типа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240465" w14:textId="77777777" w:rsidR="00E92FA3" w:rsidRPr="00AB1384" w:rsidRDefault="00E92FA3" w:rsidP="00E92FA3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AB1384">
              <w:rPr>
                <w:rFonts w:ascii="Arial" w:hAnsi="Arial"/>
                <w:b/>
                <w:color w:val="auto"/>
                <w:szCs w:val="26"/>
              </w:rPr>
              <w:t>Мн.</w:t>
            </w:r>
          </w:p>
        </w:tc>
      </w:tr>
      <w:tr w:rsidR="00E92FA3" w:rsidRPr="00AB1384" w14:paraId="37C74DDB" w14:textId="77777777" w:rsidTr="00AB1384">
        <w:trPr>
          <w:cantSplit/>
        </w:trPr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FF2F" w14:textId="582D5BF6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  <w:proofErr w:type="spellStart"/>
            <w:r w:rsidRPr="00AB1384">
              <w:rPr>
                <w:rFonts w:ascii="Courier New" w:hAnsi="Courier New" w:cs="Courier New"/>
                <w:b/>
                <w:color w:val="auto"/>
                <w:szCs w:val="26"/>
                <w:lang w:val="en-US"/>
              </w:rPr>
              <w:t>RequestVerificationAuthority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7855" w14:textId="6D5E8BC3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proofErr w:type="spellStart"/>
            <w:r w:rsidRPr="00AB1384">
              <w:rPr>
                <w:color w:val="auto"/>
                <w:szCs w:val="26"/>
                <w:lang w:val="en-US"/>
              </w:rPr>
              <w:t>Запрос</w:t>
            </w:r>
            <w:proofErr w:type="spellEnd"/>
            <w:r w:rsidRPr="00AB1384">
              <w:rPr>
                <w:color w:val="auto"/>
                <w:szCs w:val="26"/>
                <w:lang w:val="en-US"/>
              </w:rPr>
              <w:t xml:space="preserve"> </w:t>
            </w:r>
            <w:proofErr w:type="spellStart"/>
            <w:r w:rsidRPr="00AB1384">
              <w:rPr>
                <w:color w:val="auto"/>
                <w:szCs w:val="26"/>
                <w:lang w:val="en-US"/>
              </w:rPr>
              <w:t>на</w:t>
            </w:r>
            <w:proofErr w:type="spellEnd"/>
            <w:r w:rsidRPr="00AB1384">
              <w:rPr>
                <w:color w:val="auto"/>
                <w:szCs w:val="26"/>
                <w:lang w:val="en-US"/>
              </w:rPr>
              <w:t xml:space="preserve"> </w:t>
            </w:r>
            <w:proofErr w:type="spellStart"/>
            <w:r w:rsidRPr="00AB1384">
              <w:rPr>
                <w:color w:val="auto"/>
                <w:szCs w:val="26"/>
                <w:lang w:val="en-US"/>
              </w:rPr>
              <w:t>проверку</w:t>
            </w:r>
            <w:proofErr w:type="spellEnd"/>
            <w:r w:rsidRPr="00AB1384">
              <w:rPr>
                <w:color w:val="auto"/>
                <w:szCs w:val="26"/>
                <w:lang w:val="en-US"/>
              </w:rPr>
              <w:t xml:space="preserve"> </w:t>
            </w:r>
            <w:proofErr w:type="spellStart"/>
            <w:r w:rsidRPr="00AB1384">
              <w:rPr>
                <w:color w:val="auto"/>
                <w:szCs w:val="26"/>
                <w:lang w:val="en-US"/>
              </w:rPr>
              <w:t>полномочий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0894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FC58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8912" w14:textId="77777777" w:rsidR="00E92FA3" w:rsidRPr="00AB1384" w:rsidRDefault="00E92FA3" w:rsidP="00E92FA3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 xml:space="preserve">[1] </w:t>
            </w:r>
          </w:p>
        </w:tc>
      </w:tr>
      <w:tr w:rsidR="00E92FA3" w:rsidRPr="00AB1384" w14:paraId="6E47B8B6" w14:textId="77777777" w:rsidTr="00AB138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ADFC" w14:textId="77777777" w:rsidR="00E92FA3" w:rsidRPr="00AB1384" w:rsidRDefault="00E92FA3" w:rsidP="005E2BEC">
            <w:pPr>
              <w:pStyle w:val="a1"/>
              <w:numPr>
                <w:ilvl w:val="0"/>
                <w:numId w:val="39"/>
              </w:numPr>
              <w:rPr>
                <w:sz w:val="26"/>
                <w:szCs w:val="26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9E2D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</w:rPr>
              <w:t>DocumentID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E11E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Уникальный идентификатор документа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FB4A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ct:GUID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12FB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23DE" w14:textId="77777777" w:rsidR="00E92FA3" w:rsidRPr="00AB1384" w:rsidRDefault="00E92FA3" w:rsidP="00E92FA3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[1]</w:t>
            </w:r>
          </w:p>
        </w:tc>
      </w:tr>
      <w:tr w:rsidR="00E92FA3" w:rsidRPr="00AB1384" w14:paraId="39C79061" w14:textId="77777777" w:rsidTr="00AB138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9E2F" w14:textId="77777777" w:rsidR="00E92FA3" w:rsidRPr="00AB1384" w:rsidRDefault="00E92FA3" w:rsidP="00E92FA3">
            <w:pPr>
              <w:numPr>
                <w:ilvl w:val="0"/>
                <w:numId w:val="9"/>
              </w:numPr>
              <w:spacing w:before="0" w:after="0"/>
              <w:jc w:val="left"/>
              <w:rPr>
                <w:color w:val="auto"/>
                <w:szCs w:val="26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455F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AttData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0E41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Сведения о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4B0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532A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iCs/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5C95" w14:textId="77777777" w:rsidR="00E92FA3" w:rsidRPr="00AB1384" w:rsidRDefault="00E92FA3" w:rsidP="00E92FA3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92FA3" w:rsidRPr="00AB1384" w14:paraId="5BFCE097" w14:textId="77777777" w:rsidTr="00AB138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A152" w14:textId="77777777" w:rsidR="00E92FA3" w:rsidRPr="00AB1384" w:rsidRDefault="00E92FA3" w:rsidP="00E92FA3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rFonts w:ascii="Arial" w:hAnsi="Arial" w:cs="Arial"/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9697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IdAtt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E37D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Единый регистрационный номер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1AEF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ct:GUID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2B93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7DB2" w14:textId="77777777" w:rsidR="00E92FA3" w:rsidRPr="00AB1384" w:rsidRDefault="00E92FA3" w:rsidP="00E92FA3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92FA3" w:rsidRPr="00AB1384" w14:paraId="24D49ACA" w14:textId="77777777" w:rsidTr="00AB138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F346" w14:textId="77777777" w:rsidR="00E92FA3" w:rsidRPr="00AB1384" w:rsidRDefault="00E92FA3" w:rsidP="00E92FA3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rFonts w:ascii="Arial" w:hAnsi="Arial" w:cs="Arial"/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85EB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InnPrincipal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58C5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ИНН доверителя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5396" w14:textId="02B05DF2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ct:INNType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DD1B" w14:textId="7281CADD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 xml:space="preserve">Идентификационный номер налогоплательщика. </w:t>
            </w:r>
            <w:proofErr w:type="spellStart"/>
            <w:r w:rsidRPr="00AB1384">
              <w:rPr>
                <w:color w:val="auto"/>
                <w:szCs w:val="26"/>
              </w:rPr>
              <w:t>Симовльный</w:t>
            </w:r>
            <w:proofErr w:type="spellEnd"/>
            <w:r w:rsidRPr="00AB1384">
              <w:rPr>
                <w:color w:val="auto"/>
                <w:szCs w:val="26"/>
              </w:rPr>
              <w:t>. От 10 до 12 символов.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364B" w14:textId="77777777" w:rsidR="00E92FA3" w:rsidRPr="00AB1384" w:rsidRDefault="00E92FA3" w:rsidP="00E92FA3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92FA3" w:rsidRPr="00AB1384" w14:paraId="5C9B50AF" w14:textId="77777777" w:rsidTr="00AB138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A206" w14:textId="77777777" w:rsidR="00E92FA3" w:rsidRPr="00AB1384" w:rsidRDefault="00E92FA3" w:rsidP="00E92FA3">
            <w:pPr>
              <w:pStyle w:val="a1"/>
              <w:rPr>
                <w:sz w:val="26"/>
                <w:szCs w:val="26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BF69" w14:textId="1719B36C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AuthData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31A" w14:textId="2E70F1AA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Сведения об уполномоченном представителе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52FB" w14:textId="4A83F61F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r w:rsidRPr="00AB1384">
              <w:rPr>
                <w:rFonts w:ascii="Courier New" w:hAnsi="Courier New" w:cs="Courier New"/>
                <w:color w:val="auto"/>
                <w:szCs w:val="26"/>
              </w:rPr>
              <w:t>Составной тип (</w:t>
            </w: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</w:rPr>
              <w:t>choice</w:t>
            </w:r>
            <w:proofErr w:type="spellEnd"/>
            <w:r w:rsidRPr="00AB1384">
              <w:rPr>
                <w:rFonts w:ascii="Courier New" w:hAnsi="Courier New" w:cs="Courier New"/>
                <w:color w:val="auto"/>
                <w:szCs w:val="26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4EA9" w14:textId="77777777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7D51" w14:textId="77777777" w:rsidR="00E92FA3" w:rsidRPr="00AB1384" w:rsidRDefault="00E92FA3" w:rsidP="00E92FA3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</w:p>
        </w:tc>
      </w:tr>
      <w:tr w:rsidR="00E92FA3" w:rsidRPr="00AB1384" w14:paraId="16351AF0" w14:textId="77777777" w:rsidTr="00AB138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9574" w14:textId="77777777" w:rsidR="00E92FA3" w:rsidRPr="00AB1384" w:rsidRDefault="00E92FA3" w:rsidP="00E92FA3">
            <w:pPr>
              <w:pStyle w:val="23"/>
              <w:rPr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4FB8" w14:textId="6F6A2410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INN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11C0" w14:textId="33306941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ИНН уполномоченного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A64D" w14:textId="37556C22" w:rsidR="00E92FA3" w:rsidRPr="00AB1384" w:rsidRDefault="00E92FA3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ct:INNType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B09D" w14:textId="5297CDC1" w:rsidR="00E92FA3" w:rsidRPr="00AB1384" w:rsidRDefault="00E92FA3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 xml:space="preserve">Идентификационный номер налогоплательщика. </w:t>
            </w:r>
            <w:proofErr w:type="spellStart"/>
            <w:r w:rsidRPr="00AB1384">
              <w:rPr>
                <w:color w:val="auto"/>
                <w:szCs w:val="26"/>
              </w:rPr>
              <w:t>Симовльный</w:t>
            </w:r>
            <w:proofErr w:type="spellEnd"/>
            <w:r w:rsidRPr="00AB1384">
              <w:rPr>
                <w:color w:val="auto"/>
                <w:szCs w:val="26"/>
              </w:rPr>
              <w:t>. От 10 до 12 символов.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4C4E" w14:textId="0E0A86F3" w:rsidR="00E92FA3" w:rsidRPr="00AB1384" w:rsidRDefault="00E92FA3" w:rsidP="00E92FA3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92FA3" w:rsidRPr="00AB1384" w14:paraId="1AFEE6EB" w14:textId="77777777" w:rsidTr="00AB138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D3B8" w14:textId="77777777" w:rsidR="00E92FA3" w:rsidRPr="00AB1384" w:rsidRDefault="00E92FA3" w:rsidP="00E92FA3">
            <w:pPr>
              <w:pStyle w:val="23"/>
              <w:rPr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048C" w14:textId="0C10890C" w:rsidR="00E92FA3" w:rsidRPr="00AB1384" w:rsidRDefault="00E7145B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SNILS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4C5E" w14:textId="2F42935D" w:rsidR="00E92FA3" w:rsidRPr="00AB1384" w:rsidRDefault="00E7145B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СНИЛС уполномоченного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A65E" w14:textId="7B2DAAAF" w:rsidR="00E92FA3" w:rsidRPr="00AB1384" w:rsidRDefault="00E7145B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ct:SNILSType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0D10" w14:textId="70FFC7E3" w:rsidR="00E92FA3" w:rsidRPr="00AB1384" w:rsidRDefault="00E7145B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Страховой номер индивидуального лицевого счета. Символьный. 14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D909" w14:textId="07F73ABA" w:rsidR="00E92FA3" w:rsidRPr="00AB1384" w:rsidRDefault="00E7145B" w:rsidP="00E92FA3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7145B" w:rsidRPr="00AB1384" w14:paraId="2C1302C1" w14:textId="77777777" w:rsidTr="00AB138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C46F" w14:textId="705D5E9B" w:rsidR="00E7145B" w:rsidRPr="00AB1384" w:rsidRDefault="00E7145B" w:rsidP="00E7145B">
            <w:pPr>
              <w:pStyle w:val="a1"/>
              <w:rPr>
                <w:sz w:val="26"/>
                <w:szCs w:val="26"/>
              </w:rPr>
            </w:pPr>
            <w:r w:rsidRPr="00AB1384">
              <w:rPr>
                <w:sz w:val="26"/>
                <w:szCs w:val="26"/>
                <w:lang w:val="en-US"/>
              </w:rPr>
              <w:t>\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D04F" w14:textId="5037EC2E" w:rsidR="00E7145B" w:rsidRPr="00AB1384" w:rsidRDefault="00E7145B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CheckData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3574" w14:textId="10582B50" w:rsidR="00E7145B" w:rsidRPr="00AB1384" w:rsidRDefault="00E7145B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Дата, на которую надо проверить полномочия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52F1" w14:textId="51CADCAB" w:rsidR="00E7145B" w:rsidRPr="00AB1384" w:rsidRDefault="00E7145B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ct:DateType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E369" w14:textId="6E806941" w:rsidR="00E7145B" w:rsidRPr="00AB1384" w:rsidRDefault="00E7145B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Дата (формат ISO 8601: ГГГГ-ММ-ДД)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F049" w14:textId="50B41CE8" w:rsidR="00E7145B" w:rsidRPr="00AB1384" w:rsidRDefault="00E7145B" w:rsidP="00E92FA3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7145B" w:rsidRPr="00AB1384" w14:paraId="64736BAB" w14:textId="77777777" w:rsidTr="00AB138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9569" w14:textId="77777777" w:rsidR="00E7145B" w:rsidRPr="00AB1384" w:rsidRDefault="00E7145B" w:rsidP="00E7145B">
            <w:pPr>
              <w:pStyle w:val="a1"/>
              <w:rPr>
                <w:sz w:val="26"/>
                <w:szCs w:val="2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A2E6" w14:textId="6E91AA4E" w:rsidR="00E7145B" w:rsidRPr="00AB1384" w:rsidRDefault="00E7145B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AuthorityCode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55E0" w14:textId="0EE9775E" w:rsidR="00E7145B" w:rsidRPr="00AB1384" w:rsidRDefault="00E7145B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Коды проверяемых полномочий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A30" w14:textId="1FD3B4E1" w:rsidR="00E7145B" w:rsidRPr="00AB1384" w:rsidRDefault="00E7145B" w:rsidP="00E92FA3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xs:string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7800" w14:textId="51001F81" w:rsidR="00E7145B" w:rsidRPr="00AB1384" w:rsidRDefault="00E7145B" w:rsidP="00E92FA3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Код формата. Текстовая строка от 1 до 255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5332" w14:textId="7960E74A" w:rsidR="00E7145B" w:rsidRPr="00AB1384" w:rsidRDefault="00E7145B" w:rsidP="00E92FA3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  <w:lang w:val="en-US"/>
              </w:rPr>
              <w:t>[1</w:t>
            </w:r>
            <w:r w:rsidRPr="00AB1384">
              <w:rPr>
                <w:color w:val="auto"/>
                <w:szCs w:val="26"/>
              </w:rPr>
              <w:t>..</w:t>
            </w:r>
            <w:r w:rsidRPr="00AB1384">
              <w:rPr>
                <w:color w:val="auto"/>
                <w:szCs w:val="26"/>
                <w:lang w:val="en-US"/>
              </w:rPr>
              <w:t>n]</w:t>
            </w:r>
          </w:p>
        </w:tc>
      </w:tr>
    </w:tbl>
    <w:p w14:paraId="36288E44" w14:textId="77777777" w:rsidR="00E92FA3" w:rsidRPr="00E92FA3" w:rsidRDefault="00E92FA3" w:rsidP="00E92FA3">
      <w:pPr>
        <w:ind w:firstLine="0"/>
      </w:pPr>
    </w:p>
    <w:p w14:paraId="27409CAC" w14:textId="5D228EC7" w:rsidR="00E7145B" w:rsidRPr="00AB1384" w:rsidRDefault="00A04473" w:rsidP="00A04473">
      <w:pPr>
        <w:pStyle w:val="11"/>
      </w:pPr>
      <w:bookmarkStart w:id="902" w:name="_Toc136524963"/>
      <w:r w:rsidRPr="00AB1384">
        <w:lastRenderedPageBreak/>
        <w:t>РЕЗУЛЬТАТ ПРОВЕРКИ ПОЛНОМОЧИЙ</w:t>
      </w:r>
      <w:bookmarkEnd w:id="902"/>
    </w:p>
    <w:p w14:paraId="74C732D8" w14:textId="77777777" w:rsidR="00E7145B" w:rsidRPr="00AB1384" w:rsidRDefault="00E7145B" w:rsidP="00E7145B">
      <w:pPr>
        <w:autoSpaceDE w:val="0"/>
        <w:autoSpaceDN w:val="0"/>
        <w:ind w:firstLine="0"/>
        <w:rPr>
          <w:szCs w:val="26"/>
        </w:rPr>
      </w:pPr>
      <w:r w:rsidRPr="00AB1384">
        <w:rPr>
          <w:szCs w:val="26"/>
        </w:rPr>
        <w:t xml:space="preserve">Импортируемые пространства имен имеют вид: </w:t>
      </w:r>
    </w:p>
    <w:p w14:paraId="18F689CC" w14:textId="77777777" w:rsidR="00E7145B" w:rsidRPr="00AB1384" w:rsidRDefault="00E7145B" w:rsidP="00E7145B">
      <w:pPr>
        <w:autoSpaceDE w:val="0"/>
        <w:autoSpaceDN w:val="0"/>
        <w:ind w:firstLine="0"/>
        <w:rPr>
          <w:szCs w:val="26"/>
        </w:rPr>
      </w:pPr>
    </w:p>
    <w:tbl>
      <w:tblPr>
        <w:tblW w:w="0" w:type="auto"/>
        <w:tblInd w:w="488" w:type="dxa"/>
        <w:tblLook w:val="04A0" w:firstRow="1" w:lastRow="0" w:firstColumn="1" w:lastColumn="0" w:noHBand="0" w:noVBand="1"/>
      </w:tblPr>
      <w:tblGrid>
        <w:gridCol w:w="658"/>
        <w:gridCol w:w="3945"/>
        <w:gridCol w:w="5308"/>
      </w:tblGrid>
      <w:tr w:rsidR="00E7145B" w:rsidRPr="00AB1384" w14:paraId="281C5610" w14:textId="77777777" w:rsidTr="00FB63D8"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45111E5E" w14:textId="77777777" w:rsidR="00E7145B" w:rsidRPr="00AB1384" w:rsidRDefault="00E7145B" w:rsidP="00E7145B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N п/п</w:t>
            </w:r>
          </w:p>
        </w:tc>
        <w:tc>
          <w:tcPr>
            <w:tcW w:w="3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CC6CC06" w14:textId="77777777" w:rsidR="00E7145B" w:rsidRPr="00AB1384" w:rsidRDefault="00E7145B" w:rsidP="00E7145B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Идентификатор пространства имен</w:t>
            </w:r>
          </w:p>
        </w:tc>
        <w:tc>
          <w:tcPr>
            <w:tcW w:w="5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18DCDC9" w14:textId="77777777" w:rsidR="00E7145B" w:rsidRPr="00AB1384" w:rsidRDefault="00E7145B" w:rsidP="00E7145B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Префикс</w:t>
            </w:r>
          </w:p>
        </w:tc>
      </w:tr>
      <w:tr w:rsidR="00E7145B" w:rsidRPr="00AB1384" w14:paraId="7FC4A968" w14:textId="77777777" w:rsidTr="00FB63D8">
        <w:tc>
          <w:tcPr>
            <w:tcW w:w="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21E6692" w14:textId="77777777" w:rsidR="00E7145B" w:rsidRPr="00AB1384" w:rsidRDefault="00E7145B" w:rsidP="00E7145B">
            <w:pPr>
              <w:autoSpaceDE w:val="0"/>
              <w:autoSpaceDN w:val="0"/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1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4351E92C" w14:textId="77777777" w:rsidR="00E7145B" w:rsidRPr="00AB1384" w:rsidRDefault="00E7145B" w:rsidP="00E7145B">
            <w:pPr>
              <w:autoSpaceDE w:val="0"/>
              <w:autoSpaceDN w:val="0"/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urn:customs.ru:CommonTypes:1.0.0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86B19AC" w14:textId="77777777" w:rsidR="00E7145B" w:rsidRPr="00AB1384" w:rsidRDefault="00E7145B" w:rsidP="00E7145B">
            <w:pPr>
              <w:autoSpaceDE w:val="0"/>
              <w:autoSpaceDN w:val="0"/>
              <w:spacing w:before="20" w:after="0"/>
              <w:ind w:firstLine="0"/>
              <w:jc w:val="left"/>
              <w:rPr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color w:val="auto"/>
                <w:szCs w:val="26"/>
                <w:lang w:val="en-US"/>
              </w:rPr>
              <w:t>ct</w:t>
            </w:r>
            <w:proofErr w:type="spellEnd"/>
          </w:p>
        </w:tc>
      </w:tr>
    </w:tbl>
    <w:p w14:paraId="36A3F763" w14:textId="77777777" w:rsidR="00E7145B" w:rsidRPr="00AB1384" w:rsidRDefault="00E7145B" w:rsidP="00E7145B">
      <w:pPr>
        <w:autoSpaceDE w:val="0"/>
        <w:autoSpaceDN w:val="0"/>
        <w:ind w:left="357"/>
        <w:rPr>
          <w:i/>
          <w:color w:val="auto"/>
          <w:szCs w:val="26"/>
        </w:rPr>
      </w:pPr>
    </w:p>
    <w:p w14:paraId="4B566D80" w14:textId="2606848C" w:rsidR="00E7145B" w:rsidRPr="00AB1384" w:rsidRDefault="00E7145B" w:rsidP="00AB1384">
      <w:pPr>
        <w:ind w:firstLine="0"/>
        <w:jc w:val="left"/>
        <w:rPr>
          <w:rFonts w:ascii="Arial" w:hAnsi="Arial"/>
        </w:rPr>
      </w:pPr>
      <w:r w:rsidRPr="00AB1384">
        <w:rPr>
          <w:i/>
        </w:rPr>
        <w:t>Результат проверки полномочий</w:t>
      </w:r>
      <w:r w:rsidRPr="00AB1384">
        <w:t xml:space="preserve"> </w:t>
      </w:r>
      <w:r w:rsidRPr="00AB1384">
        <w:br/>
      </w:r>
      <w:r w:rsidRPr="00AB1384">
        <w:rPr>
          <w:rFonts w:ascii="Arial" w:hAnsi="Arial"/>
        </w:rPr>
        <w:t>(</w:t>
      </w:r>
      <w:proofErr w:type="spellStart"/>
      <w:r w:rsidRPr="00AB1384">
        <w:rPr>
          <w:rFonts w:ascii="Courier New" w:hAnsi="Courier New" w:cs="Courier New"/>
          <w:lang w:val="en-US"/>
        </w:rPr>
        <w:t>ResponseVerificationAuthority</w:t>
      </w:r>
      <w:proofErr w:type="spellEnd"/>
      <w:r w:rsidRPr="00AB1384">
        <w:rPr>
          <w:rFonts w:ascii="Arial" w:hAnsi="Arial"/>
        </w:rPr>
        <w:t xml:space="preserve">) </w:t>
      </w:r>
    </w:p>
    <w:tbl>
      <w:tblPr>
        <w:tblW w:w="1474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3827"/>
        <w:gridCol w:w="3402"/>
        <w:gridCol w:w="2268"/>
        <w:gridCol w:w="3544"/>
        <w:gridCol w:w="850"/>
      </w:tblGrid>
      <w:tr w:rsidR="00E7145B" w:rsidRPr="00AB1384" w14:paraId="33B967E1" w14:textId="77777777" w:rsidTr="00AB1384">
        <w:trPr>
          <w:cantSplit/>
          <w:tblHeader/>
        </w:trPr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DB3ADDA" w14:textId="77777777" w:rsidR="00E7145B" w:rsidRPr="00AB1384" w:rsidRDefault="00E7145B" w:rsidP="00E7145B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AB1384">
              <w:rPr>
                <w:rFonts w:ascii="Arial" w:hAnsi="Arial"/>
                <w:b/>
                <w:color w:val="auto"/>
                <w:szCs w:val="26"/>
              </w:rPr>
              <w:t>Элемент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2162AF" w14:textId="77777777" w:rsidR="00E7145B" w:rsidRPr="00AB1384" w:rsidRDefault="00E7145B" w:rsidP="00E7145B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AB1384">
              <w:rPr>
                <w:rFonts w:ascii="Arial" w:hAnsi="Arial"/>
                <w:b/>
                <w:color w:val="auto"/>
                <w:szCs w:val="26"/>
              </w:rPr>
              <w:t>Описание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D388EC" w14:textId="77777777" w:rsidR="00E7145B" w:rsidRPr="00AB1384" w:rsidRDefault="00E7145B" w:rsidP="00E7145B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AB1384">
              <w:rPr>
                <w:rFonts w:ascii="Arial" w:hAnsi="Arial"/>
                <w:b/>
                <w:color w:val="auto"/>
                <w:szCs w:val="26"/>
              </w:rPr>
              <w:t>Тип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38AC29" w14:textId="77777777" w:rsidR="00E7145B" w:rsidRPr="00AB1384" w:rsidRDefault="00E7145B" w:rsidP="00E7145B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AB1384">
              <w:rPr>
                <w:rFonts w:ascii="Arial" w:hAnsi="Arial"/>
                <w:b/>
                <w:color w:val="auto"/>
                <w:szCs w:val="26"/>
              </w:rPr>
              <w:t>Описание типа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73191F7" w14:textId="77777777" w:rsidR="00E7145B" w:rsidRPr="00AB1384" w:rsidRDefault="00E7145B" w:rsidP="00E7145B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color w:val="auto"/>
                <w:szCs w:val="26"/>
              </w:rPr>
            </w:pPr>
            <w:r w:rsidRPr="00AB1384">
              <w:rPr>
                <w:rFonts w:ascii="Arial" w:hAnsi="Arial"/>
                <w:b/>
                <w:color w:val="auto"/>
                <w:szCs w:val="26"/>
              </w:rPr>
              <w:t>Мн.</w:t>
            </w:r>
          </w:p>
        </w:tc>
      </w:tr>
      <w:tr w:rsidR="00E7145B" w:rsidRPr="00AB1384" w14:paraId="3B734965" w14:textId="77777777" w:rsidTr="00AB1384">
        <w:trPr>
          <w:cantSplit/>
        </w:trPr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F096" w14:textId="3FA2DA04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  <w:proofErr w:type="spellStart"/>
            <w:r w:rsidRPr="00AB1384">
              <w:rPr>
                <w:rFonts w:ascii="Courier New" w:hAnsi="Courier New" w:cs="Courier New"/>
                <w:b/>
                <w:color w:val="auto"/>
                <w:szCs w:val="26"/>
                <w:lang w:val="en-US"/>
              </w:rPr>
              <w:t>ResponseVerificationAuthority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A021" w14:textId="7A60F805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proofErr w:type="spellStart"/>
            <w:r w:rsidRPr="00AB1384">
              <w:rPr>
                <w:color w:val="auto"/>
                <w:szCs w:val="26"/>
                <w:lang w:val="en-US"/>
              </w:rPr>
              <w:t>Результат</w:t>
            </w:r>
            <w:proofErr w:type="spellEnd"/>
            <w:r w:rsidRPr="00AB1384">
              <w:rPr>
                <w:color w:val="auto"/>
                <w:szCs w:val="26"/>
                <w:lang w:val="en-US"/>
              </w:rPr>
              <w:t xml:space="preserve"> </w:t>
            </w:r>
            <w:proofErr w:type="spellStart"/>
            <w:r w:rsidRPr="00AB1384">
              <w:rPr>
                <w:color w:val="auto"/>
                <w:szCs w:val="26"/>
                <w:lang w:val="en-US"/>
              </w:rPr>
              <w:t>проверки</w:t>
            </w:r>
            <w:proofErr w:type="spellEnd"/>
            <w:r w:rsidRPr="00AB1384">
              <w:rPr>
                <w:color w:val="auto"/>
                <w:szCs w:val="26"/>
                <w:lang w:val="en-US"/>
              </w:rPr>
              <w:t xml:space="preserve"> </w:t>
            </w:r>
            <w:proofErr w:type="spellStart"/>
            <w:r w:rsidRPr="00AB1384">
              <w:rPr>
                <w:color w:val="auto"/>
                <w:szCs w:val="26"/>
                <w:lang w:val="en-US"/>
              </w:rPr>
              <w:t>полномочий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F2B8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69CA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4845" w14:textId="77777777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 xml:space="preserve">[1] </w:t>
            </w:r>
          </w:p>
        </w:tc>
      </w:tr>
      <w:tr w:rsidR="00E7145B" w:rsidRPr="00AB1384" w14:paraId="3D293D5B" w14:textId="77777777" w:rsidTr="00AB138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88B9" w14:textId="77777777" w:rsidR="00E7145B" w:rsidRPr="00AB1384" w:rsidRDefault="00E7145B" w:rsidP="005E2BEC">
            <w:pPr>
              <w:pStyle w:val="a1"/>
              <w:numPr>
                <w:ilvl w:val="0"/>
                <w:numId w:val="40"/>
              </w:numPr>
              <w:rPr>
                <w:sz w:val="26"/>
                <w:szCs w:val="26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03A9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</w:rPr>
              <w:t>DocumentID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5E29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Уникальный идентификатор документа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16BA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Arial" w:hAnsi="Arial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ct:GUID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8A27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D6EE" w14:textId="77777777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[1]</w:t>
            </w:r>
          </w:p>
        </w:tc>
      </w:tr>
      <w:tr w:rsidR="00E7145B" w:rsidRPr="00AB1384" w14:paraId="41DEA32B" w14:textId="77777777" w:rsidTr="00AB138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9E2D" w14:textId="77777777" w:rsidR="00E7145B" w:rsidRPr="00AB1384" w:rsidRDefault="00E7145B" w:rsidP="00E7145B">
            <w:pPr>
              <w:numPr>
                <w:ilvl w:val="0"/>
                <w:numId w:val="9"/>
              </w:numPr>
              <w:spacing w:before="0" w:after="0"/>
              <w:jc w:val="left"/>
              <w:rPr>
                <w:color w:val="auto"/>
                <w:szCs w:val="26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278C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AttData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01CC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Сведения о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C415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0C5B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iCs/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D7C6" w14:textId="77777777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7145B" w:rsidRPr="00AB1384" w14:paraId="4645C61B" w14:textId="77777777" w:rsidTr="00AB138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731A" w14:textId="77777777" w:rsidR="00E7145B" w:rsidRPr="00AB1384" w:rsidRDefault="00E7145B" w:rsidP="00E7145B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rFonts w:ascii="Arial" w:hAnsi="Arial" w:cs="Arial"/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750C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IdAtt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4DF0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Единый регистрационный номер доверенности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BE57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ct:GUID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D464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Идентификатор. Текстовая строка. До 36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D06D" w14:textId="77777777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7145B" w:rsidRPr="00AB1384" w14:paraId="7171557D" w14:textId="77777777" w:rsidTr="00AB138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D1D9" w14:textId="77777777" w:rsidR="00E7145B" w:rsidRPr="00AB1384" w:rsidRDefault="00E7145B" w:rsidP="00E7145B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0" w:after="0"/>
              <w:jc w:val="left"/>
              <w:outlineLvl w:val="0"/>
              <w:rPr>
                <w:rFonts w:ascii="Arial" w:hAnsi="Arial" w:cs="Arial"/>
                <w:bCs/>
                <w:iCs/>
                <w:color w:val="auto"/>
                <w:kern w:val="28"/>
                <w:szCs w:val="2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5C14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InnPrincipal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5AFB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ИНН доверителя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48B9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ct:INNType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626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 xml:space="preserve">Идентификационный номер налогоплательщика. </w:t>
            </w:r>
            <w:proofErr w:type="spellStart"/>
            <w:r w:rsidRPr="00AB1384">
              <w:rPr>
                <w:color w:val="auto"/>
                <w:szCs w:val="26"/>
              </w:rPr>
              <w:t>Симовльный</w:t>
            </w:r>
            <w:proofErr w:type="spellEnd"/>
            <w:r w:rsidRPr="00AB1384">
              <w:rPr>
                <w:color w:val="auto"/>
                <w:szCs w:val="26"/>
              </w:rPr>
              <w:t>. От 10 до 12 символов.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2857" w14:textId="77777777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7145B" w:rsidRPr="00AB1384" w14:paraId="02DB8433" w14:textId="77777777" w:rsidTr="00AB138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8BFB" w14:textId="77777777" w:rsidR="00E7145B" w:rsidRPr="00AB1384" w:rsidRDefault="00E7145B" w:rsidP="00E7145B">
            <w:pPr>
              <w:pStyle w:val="a1"/>
              <w:rPr>
                <w:sz w:val="26"/>
                <w:szCs w:val="26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E17E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AuthData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7949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Сведения об уполномоченном представителе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CF8C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r w:rsidRPr="00AB1384">
              <w:rPr>
                <w:rFonts w:ascii="Courier New" w:hAnsi="Courier New" w:cs="Courier New"/>
                <w:color w:val="auto"/>
                <w:szCs w:val="26"/>
              </w:rPr>
              <w:t>Составной тип (</w:t>
            </w: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</w:rPr>
              <w:t>choice</w:t>
            </w:r>
            <w:proofErr w:type="spellEnd"/>
            <w:r w:rsidRPr="00AB1384">
              <w:rPr>
                <w:rFonts w:ascii="Courier New" w:hAnsi="Courier New" w:cs="Courier New"/>
                <w:color w:val="auto"/>
                <w:szCs w:val="26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E229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107E" w14:textId="77777777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</w:p>
        </w:tc>
      </w:tr>
      <w:tr w:rsidR="00E7145B" w:rsidRPr="00AB1384" w14:paraId="355A7B2E" w14:textId="77777777" w:rsidTr="00AB138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4483" w14:textId="77777777" w:rsidR="00E7145B" w:rsidRPr="00AB1384" w:rsidRDefault="00E7145B" w:rsidP="00E7145B">
            <w:pPr>
              <w:pStyle w:val="23"/>
              <w:rPr>
                <w:sz w:val="26"/>
                <w:szCs w:val="2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20F8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INN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B099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ИНН уполномоченного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A3A4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ct:INNType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9E0C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 xml:space="preserve">Идентификационный номер налогоплательщика. </w:t>
            </w:r>
            <w:proofErr w:type="spellStart"/>
            <w:r w:rsidRPr="00AB1384">
              <w:rPr>
                <w:color w:val="auto"/>
                <w:szCs w:val="26"/>
              </w:rPr>
              <w:t>Симовльный</w:t>
            </w:r>
            <w:proofErr w:type="spellEnd"/>
            <w:r w:rsidRPr="00AB1384">
              <w:rPr>
                <w:color w:val="auto"/>
                <w:szCs w:val="26"/>
              </w:rPr>
              <w:t>. От 10 до 12 символов.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1989" w14:textId="77777777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7145B" w:rsidRPr="00AB1384" w14:paraId="5EF3EF40" w14:textId="77777777" w:rsidTr="00AB138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6874" w14:textId="77777777" w:rsidR="00E7145B" w:rsidRPr="00AB1384" w:rsidRDefault="00E7145B" w:rsidP="00E7145B">
            <w:pPr>
              <w:pStyle w:val="23"/>
              <w:rPr>
                <w:sz w:val="26"/>
                <w:szCs w:val="2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14B0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SNILS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892A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СНИЛС уполномоченного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F94E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ct:SNILSType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1881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Страховой номер индивидуального лицевого счета. Символьный. 14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C74F" w14:textId="77777777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7145B" w:rsidRPr="00AB1384" w14:paraId="25CF083B" w14:textId="77777777" w:rsidTr="00AB138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4403" w14:textId="2EE0BDD0" w:rsidR="00E7145B" w:rsidRPr="00AB1384" w:rsidRDefault="00E7145B" w:rsidP="00E7145B">
            <w:pPr>
              <w:pStyle w:val="a1"/>
              <w:rPr>
                <w:sz w:val="26"/>
                <w:szCs w:val="26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1828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CheckData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940A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Дата, на которую надо проверить полномочия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37D9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ct:DateType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4F2F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Дата (формат ISO 8601: ГГГГ-ММ-ДД)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7F42" w14:textId="77777777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7145B" w:rsidRPr="00AB1384" w14:paraId="64DBA370" w14:textId="77777777" w:rsidTr="00AB1384">
        <w:trPr>
          <w:cantSplit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9AE8" w14:textId="77777777" w:rsidR="00E7145B" w:rsidRPr="00AB1384" w:rsidRDefault="00E7145B" w:rsidP="00E7145B">
            <w:pPr>
              <w:pStyle w:val="a1"/>
              <w:rPr>
                <w:sz w:val="26"/>
                <w:szCs w:val="26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7DE9" w14:textId="2D379CBB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Authority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65D" w14:textId="4EDEE009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Проверяемые полномочия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14C9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2EF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0257" w14:textId="7BA88F17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</w:t>
            </w:r>
            <w:r w:rsidRPr="00AB1384">
              <w:rPr>
                <w:color w:val="auto"/>
                <w:szCs w:val="26"/>
              </w:rPr>
              <w:t>..</w:t>
            </w:r>
            <w:r w:rsidRPr="00AB1384">
              <w:rPr>
                <w:color w:val="auto"/>
                <w:szCs w:val="26"/>
                <w:lang w:val="en-US"/>
              </w:rPr>
              <w:t>n]</w:t>
            </w:r>
          </w:p>
        </w:tc>
      </w:tr>
      <w:tr w:rsidR="00E7145B" w:rsidRPr="00AB1384" w14:paraId="643DF25F" w14:textId="77777777" w:rsidTr="00AB138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7FA6" w14:textId="77777777" w:rsidR="00E7145B" w:rsidRPr="00AB1384" w:rsidRDefault="00E7145B" w:rsidP="00E7145B">
            <w:pPr>
              <w:pStyle w:val="23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D055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AuthorityCode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1C3B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Коды проверяемых полномочий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C49E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xs:string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E2A6" w14:textId="77777777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Код формата. Текстовая строка от 1 до 255 символов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EF44" w14:textId="2A9C863F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  <w:tr w:rsidR="00E7145B" w:rsidRPr="00AB1384" w14:paraId="022FDEB2" w14:textId="77777777" w:rsidTr="00AB1384">
        <w:trPr>
          <w:gridBefore w:val="1"/>
          <w:wBefore w:w="426" w:type="dxa"/>
          <w:cantSplit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B691" w14:textId="77777777" w:rsidR="00E7145B" w:rsidRPr="00AB1384" w:rsidRDefault="00E7145B" w:rsidP="00E7145B">
            <w:pPr>
              <w:pStyle w:val="23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92E6" w14:textId="078BB1C2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HaveAuthority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3A33" w14:textId="4079F68B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>Признак наличия полномочий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9CA8" w14:textId="791E0B2F" w:rsidR="00E7145B" w:rsidRPr="00AB1384" w:rsidRDefault="00E7145B" w:rsidP="00E7145B">
            <w:pPr>
              <w:spacing w:before="20" w:after="0"/>
              <w:ind w:firstLine="0"/>
              <w:jc w:val="left"/>
              <w:rPr>
                <w:rFonts w:ascii="Courier New" w:hAnsi="Courier New" w:cs="Courier New"/>
                <w:color w:val="auto"/>
                <w:szCs w:val="26"/>
                <w:lang w:val="en-US"/>
              </w:rPr>
            </w:pPr>
            <w:proofErr w:type="spellStart"/>
            <w:r w:rsidRPr="00AB1384">
              <w:rPr>
                <w:rFonts w:ascii="Courier New" w:hAnsi="Courier New" w:cs="Courier New"/>
                <w:color w:val="auto"/>
                <w:szCs w:val="26"/>
                <w:lang w:val="en-US"/>
              </w:rPr>
              <w:t>xs:boolean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A29D" w14:textId="70B45BB6" w:rsidR="00E7145B" w:rsidRPr="00AB1384" w:rsidRDefault="00E7145B" w:rsidP="00E7145B">
            <w:pPr>
              <w:spacing w:before="20" w:after="0"/>
              <w:ind w:firstLine="0"/>
              <w:jc w:val="left"/>
              <w:rPr>
                <w:color w:val="auto"/>
                <w:szCs w:val="26"/>
              </w:rPr>
            </w:pPr>
            <w:r w:rsidRPr="00AB1384">
              <w:rPr>
                <w:color w:val="auto"/>
                <w:szCs w:val="26"/>
              </w:rPr>
              <w:t xml:space="preserve">Принимает значение </w:t>
            </w:r>
            <w:r w:rsidRPr="00AB1384">
              <w:rPr>
                <w:color w:val="auto"/>
                <w:szCs w:val="26"/>
                <w:lang w:val="en-US"/>
              </w:rPr>
              <w:t>true</w:t>
            </w:r>
            <w:r w:rsidRPr="00AB1384">
              <w:rPr>
                <w:color w:val="auto"/>
                <w:szCs w:val="26"/>
              </w:rPr>
              <w:t xml:space="preserve"> – если проверка прошла успешно, </w:t>
            </w:r>
            <w:r w:rsidRPr="00AB1384">
              <w:rPr>
                <w:color w:val="auto"/>
                <w:szCs w:val="26"/>
                <w:lang w:val="en-US"/>
              </w:rPr>
              <w:t>false</w:t>
            </w:r>
            <w:r w:rsidRPr="00AB1384">
              <w:rPr>
                <w:color w:val="auto"/>
                <w:szCs w:val="26"/>
              </w:rPr>
              <w:t xml:space="preserve"> – если полномочие не было найдено.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22C0" w14:textId="7DDD5F40" w:rsidR="00E7145B" w:rsidRPr="00AB1384" w:rsidRDefault="00E7145B" w:rsidP="00E7145B">
            <w:pPr>
              <w:spacing w:before="20" w:after="0"/>
              <w:ind w:firstLine="0"/>
              <w:jc w:val="center"/>
              <w:rPr>
                <w:color w:val="auto"/>
                <w:szCs w:val="26"/>
                <w:lang w:val="en-US"/>
              </w:rPr>
            </w:pPr>
            <w:r w:rsidRPr="00AB1384">
              <w:rPr>
                <w:color w:val="auto"/>
                <w:szCs w:val="26"/>
                <w:lang w:val="en-US"/>
              </w:rPr>
              <w:t>[1]</w:t>
            </w:r>
          </w:p>
        </w:tc>
      </w:tr>
    </w:tbl>
    <w:p w14:paraId="37880B4B" w14:textId="77777777" w:rsidR="00E7145B" w:rsidRPr="00E7145B" w:rsidRDefault="00E7145B" w:rsidP="00E7145B">
      <w:pPr>
        <w:ind w:firstLine="0"/>
      </w:pPr>
    </w:p>
    <w:p w14:paraId="4D349527" w14:textId="739183F9" w:rsidR="00CD393F" w:rsidRPr="00782044" w:rsidRDefault="00CD393F" w:rsidP="00CD393F">
      <w:pPr>
        <w:ind w:firstLine="0"/>
      </w:pPr>
    </w:p>
    <w:sectPr w:rsidR="00CD393F" w:rsidRPr="00782044" w:rsidSect="00CD393F">
      <w:footnotePr>
        <w:numRestart w:val="eachPage"/>
      </w:footnotePr>
      <w:pgSz w:w="16838" w:h="11906" w:orient="landscape" w:code="9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A4DA" w14:textId="77777777" w:rsidR="005B2A88" w:rsidRDefault="005B2A88">
      <w:r>
        <w:separator/>
      </w:r>
    </w:p>
  </w:endnote>
  <w:endnote w:type="continuationSeparator" w:id="0">
    <w:p w14:paraId="29581C99" w14:textId="77777777" w:rsidR="005B2A88" w:rsidRDefault="005B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MS Gothic"/>
    <w:charset w:val="00"/>
    <w:family w:val="roman"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813C" w14:textId="6C6C55B5" w:rsidR="00416D73" w:rsidRDefault="00416D73" w:rsidP="006E07F8">
    <w:pPr>
      <w:pStyle w:val="affff0"/>
    </w:pPr>
    <w:r w:rsidRPr="00BA5518">
      <w:t xml:space="preserve">Спецификация интерфейса взаимодействия между информационными системами участников внешнеэкономической деятельности и подсистемой управления машиночитаемыми доверенностями </w:t>
    </w:r>
    <w:r>
      <w:t>ФТС</w:t>
    </w:r>
    <w:r w:rsidRPr="00BA5518">
      <w:t xml:space="preserve"> </w:t>
    </w:r>
    <w:r>
      <w:t>Р</w:t>
    </w:r>
    <w:r w:rsidRPr="00BA5518">
      <w:t>оссии</w:t>
    </w:r>
    <w:r w:rsidRPr="00BA5518" w:rsidDel="00BA5518">
      <w:t xml:space="preserve"> </w:t>
    </w:r>
    <w:r w:rsidRPr="00991C73">
      <w:t>(версия 1.1.0)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41A8" w14:textId="77777777" w:rsidR="00416D73" w:rsidRDefault="00416D7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5235" w14:textId="77777777" w:rsidR="00416D73" w:rsidRDefault="00416D7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C0C7E" w14:textId="77777777" w:rsidR="005B2A88" w:rsidRDefault="005B2A88">
      <w:r>
        <w:separator/>
      </w:r>
    </w:p>
  </w:footnote>
  <w:footnote w:type="continuationSeparator" w:id="0">
    <w:p w14:paraId="404C4A24" w14:textId="77777777" w:rsidR="005B2A88" w:rsidRDefault="005B2A88">
      <w:r>
        <w:continuationSeparator/>
      </w:r>
    </w:p>
  </w:footnote>
  <w:footnote w:id="1">
    <w:p w14:paraId="73BD5CDF" w14:textId="77777777" w:rsidR="00416D73" w:rsidRDefault="00416D73" w:rsidP="00AF301E">
      <w:pPr>
        <w:pStyle w:val="af"/>
        <w:ind w:firstLine="0"/>
        <w:rPr>
          <w:i/>
          <w:iCs/>
          <w:color w:val="auto"/>
        </w:rPr>
      </w:pPr>
      <w:r>
        <w:rPr>
          <w:rStyle w:val="af1"/>
          <w:i/>
          <w:iCs/>
        </w:rPr>
        <w:footnoteRef/>
      </w:r>
      <w:r>
        <w:rPr>
          <w:i/>
          <w:iCs/>
        </w:rPr>
        <w:t xml:space="preserve"> 128-битное число в виде строки из 32 шестнадцатеричных цифр, разделенных дефисами по схеме </w:t>
      </w:r>
      <w:proofErr w:type="gramStart"/>
      <w:r>
        <w:rPr>
          <w:i/>
          <w:iCs/>
        </w:rPr>
        <w:t>8-4</w:t>
      </w:r>
      <w:proofErr w:type="gramEnd"/>
      <w:r>
        <w:rPr>
          <w:i/>
          <w:iCs/>
        </w:rPr>
        <w:t>-4-4-12.</w:t>
      </w:r>
    </w:p>
  </w:footnote>
  <w:footnote w:id="2">
    <w:p w14:paraId="0BB59C34" w14:textId="77777777" w:rsidR="00416D73" w:rsidRPr="00AB0365" w:rsidRDefault="00416D73" w:rsidP="001F23AA">
      <w:pPr>
        <w:pStyle w:val="af"/>
        <w:ind w:firstLine="0"/>
        <w:rPr>
          <w:i/>
          <w:iCs/>
        </w:rPr>
      </w:pPr>
      <w:r w:rsidRPr="00AB0365">
        <w:rPr>
          <w:rStyle w:val="af1"/>
          <w:i/>
          <w:iCs/>
        </w:rPr>
        <w:footnoteRef/>
      </w:r>
      <w:r w:rsidRPr="00AB0365">
        <w:rPr>
          <w:i/>
          <w:iCs/>
        </w:rPr>
        <w:t xml:space="preserve"> 128-битное число в виде строки из 32 шестнадцатеричных цифр, разделенных дефисами по схеме 8-4-4-4-12.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7834960"/>
      <w:docPartObj>
        <w:docPartGallery w:val="Page Numbers (Top of Page)"/>
        <w:docPartUnique/>
      </w:docPartObj>
    </w:sdtPr>
    <w:sdtContent>
      <w:p w14:paraId="510E1302" w14:textId="1628B64B" w:rsidR="00416D73" w:rsidRDefault="00416D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473">
          <w:rPr>
            <w:noProof/>
          </w:rPr>
          <w:t>2</w:t>
        </w:r>
        <w:r>
          <w:fldChar w:fldCharType="end"/>
        </w:r>
      </w:p>
    </w:sdtContent>
  </w:sdt>
  <w:p w14:paraId="54C70DB9" w14:textId="77777777" w:rsidR="00416D73" w:rsidRDefault="00416D73" w:rsidP="00A475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4FEB" w14:textId="5809FA56" w:rsidR="00416D73" w:rsidRDefault="00416D73">
    <w:pPr>
      <w:pStyle w:val="a9"/>
      <w:jc w:val="center"/>
    </w:pPr>
  </w:p>
  <w:p w14:paraId="4075374B" w14:textId="77777777" w:rsidR="00416D73" w:rsidRDefault="00416D73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2AAA" w14:textId="77777777" w:rsidR="00416D73" w:rsidRDefault="00416D73" w:rsidP="006B0180">
    <w:pPr>
      <w:pStyle w:val="a9"/>
      <w:framePr w:wrap="around" w:vAnchor="text" w:hAnchor="margin" w:xAlign="right" w:y="1"/>
      <w:rPr>
        <w:rStyle w:val="afffffff9"/>
      </w:rPr>
    </w:pPr>
    <w:r>
      <w:rPr>
        <w:rStyle w:val="afffffff9"/>
      </w:rPr>
      <w:fldChar w:fldCharType="begin"/>
    </w:r>
    <w:r>
      <w:rPr>
        <w:rStyle w:val="afffffff9"/>
      </w:rPr>
      <w:instrText xml:space="preserve">PAGE  </w:instrText>
    </w:r>
    <w:r>
      <w:rPr>
        <w:rStyle w:val="afffffff9"/>
      </w:rPr>
      <w:fldChar w:fldCharType="separate"/>
    </w:r>
    <w:r>
      <w:rPr>
        <w:rStyle w:val="afffffff9"/>
        <w:noProof/>
      </w:rPr>
      <w:t>2</w:t>
    </w:r>
    <w:r>
      <w:rPr>
        <w:rStyle w:val="afffffff9"/>
      </w:rPr>
      <w:fldChar w:fldCharType="end"/>
    </w:r>
  </w:p>
  <w:p w14:paraId="260FA94E" w14:textId="77777777" w:rsidR="00416D73" w:rsidRDefault="00416D73" w:rsidP="006B0180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C6B48C6A"/>
    <w:lvl w:ilvl="0">
      <w:start w:val="1"/>
      <w:numFmt w:val="bullet"/>
      <w:pStyle w:val="3"/>
      <w:lvlText w:val=""/>
      <w:lvlJc w:val="left"/>
      <w:pPr>
        <w:tabs>
          <w:tab w:val="num" w:pos="2495"/>
        </w:tabs>
        <w:ind w:left="2495" w:hanging="681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800E1CE"/>
    <w:lvl w:ilvl="0">
      <w:start w:val="1"/>
      <w:numFmt w:val="bullet"/>
      <w:pStyle w:val="2"/>
      <w:lvlText w:val=""/>
      <w:lvlJc w:val="left"/>
      <w:pPr>
        <w:tabs>
          <w:tab w:val="num" w:pos="1814"/>
        </w:tabs>
        <w:ind w:left="1814" w:hanging="567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F18DD10"/>
    <w:lvl w:ilvl="0">
      <w:start w:val="1"/>
      <w:numFmt w:val="bullet"/>
      <w:pStyle w:val="a"/>
      <w:lvlText w:val=""/>
      <w:lvlJc w:val="left"/>
      <w:pPr>
        <w:tabs>
          <w:tab w:val="num" w:pos="1247"/>
        </w:tabs>
        <w:ind w:left="1247" w:hanging="527"/>
      </w:pPr>
      <w:rPr>
        <w:rFonts w:ascii="Symbol" w:hAnsi="Symbol" w:hint="default"/>
      </w:rPr>
    </w:lvl>
  </w:abstractNum>
  <w:abstractNum w:abstractNumId="3" w15:restartNumberingAfterBreak="0">
    <w:nsid w:val="04DD47B1"/>
    <w:multiLevelType w:val="multilevel"/>
    <w:tmpl w:val="7B56090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20"/>
      <w:lvlText w:val="%1.%2."/>
      <w:lvlJc w:val="left"/>
      <w:pPr>
        <w:tabs>
          <w:tab w:val="num" w:pos="1418"/>
        </w:tabs>
        <w:ind w:left="1418" w:hanging="698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588"/>
        </w:tabs>
        <w:ind w:left="1588" w:hanging="868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1814" w:hanging="1094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41"/>
        </w:tabs>
        <w:ind w:left="2041" w:hanging="13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EE21625"/>
    <w:multiLevelType w:val="hybridMultilevel"/>
    <w:tmpl w:val="7E9A79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D46A19"/>
    <w:multiLevelType w:val="hybridMultilevel"/>
    <w:tmpl w:val="24703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0E67"/>
    <w:multiLevelType w:val="hybridMultilevel"/>
    <w:tmpl w:val="E93E7116"/>
    <w:lvl w:ilvl="0" w:tplc="D06C4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B4D63"/>
    <w:multiLevelType w:val="multilevel"/>
    <w:tmpl w:val="F6E67E6C"/>
    <w:lvl w:ilvl="0">
      <w:start w:val="1"/>
      <w:numFmt w:val="decimal"/>
      <w:pStyle w:val="a0"/>
      <w:lvlText w:val="%1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1814"/>
        </w:tabs>
        <w:ind w:left="1814" w:hanging="567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2495"/>
        </w:tabs>
        <w:ind w:left="2495" w:hanging="681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3289"/>
        </w:tabs>
        <w:ind w:left="3289" w:hanging="794"/>
      </w:pPr>
      <w:rPr>
        <w:rFonts w:hint="default"/>
      </w:rPr>
    </w:lvl>
    <w:lvl w:ilvl="4">
      <w:start w:val="1"/>
      <w:numFmt w:val="decimal"/>
      <w:pStyle w:val="50"/>
      <w:lvlText w:val="%1.%2.%3.%4.%5."/>
      <w:lvlJc w:val="left"/>
      <w:pPr>
        <w:tabs>
          <w:tab w:val="num" w:pos="4309"/>
        </w:tabs>
        <w:ind w:left="4309" w:hanging="10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90459F8"/>
    <w:multiLevelType w:val="hybridMultilevel"/>
    <w:tmpl w:val="5FEC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16E88"/>
    <w:multiLevelType w:val="hybridMultilevel"/>
    <w:tmpl w:val="CFB62EA0"/>
    <w:lvl w:ilvl="0" w:tplc="28F2382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1BE60A97"/>
    <w:multiLevelType w:val="multilevel"/>
    <w:tmpl w:val="3CDC4488"/>
    <w:lvl w:ilvl="0">
      <w:start w:val="1"/>
      <w:numFmt w:val="decimal"/>
      <w:pStyle w:val="10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2"/>
      <w:lvlText w:val="%1.%2."/>
      <w:lvlJc w:val="left"/>
      <w:pPr>
        <w:tabs>
          <w:tab w:val="num" w:pos="567"/>
        </w:tabs>
        <w:ind w:left="1729" w:hanging="1729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567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1" w15:restartNumberingAfterBreak="0">
    <w:nsid w:val="1D1A204F"/>
    <w:multiLevelType w:val="hybridMultilevel"/>
    <w:tmpl w:val="C82A730E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26216696"/>
    <w:multiLevelType w:val="hybridMultilevel"/>
    <w:tmpl w:val="BE58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F4826"/>
    <w:multiLevelType w:val="multilevel"/>
    <w:tmpl w:val="61822A12"/>
    <w:lvl w:ilvl="0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pStyle w:val="23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1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*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*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*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*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*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E4E1F04"/>
    <w:multiLevelType w:val="hybridMultilevel"/>
    <w:tmpl w:val="49DCEC72"/>
    <w:lvl w:ilvl="0" w:tplc="8D20B0F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54A124B"/>
    <w:multiLevelType w:val="hybridMultilevel"/>
    <w:tmpl w:val="DAC66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F63FF"/>
    <w:multiLevelType w:val="hybridMultilevel"/>
    <w:tmpl w:val="1738055E"/>
    <w:lvl w:ilvl="0" w:tplc="6602C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C76D4"/>
    <w:multiLevelType w:val="hybridMultilevel"/>
    <w:tmpl w:val="75BACD0E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3F6A7968"/>
    <w:multiLevelType w:val="hybridMultilevel"/>
    <w:tmpl w:val="353E1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32D53"/>
    <w:multiLevelType w:val="hybridMultilevel"/>
    <w:tmpl w:val="9F261A0C"/>
    <w:lvl w:ilvl="0" w:tplc="84CE549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9C30F28"/>
    <w:multiLevelType w:val="hybridMultilevel"/>
    <w:tmpl w:val="0814212E"/>
    <w:lvl w:ilvl="0" w:tplc="3D928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B2818"/>
    <w:multiLevelType w:val="hybridMultilevel"/>
    <w:tmpl w:val="4880B852"/>
    <w:lvl w:ilvl="0" w:tplc="A482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354B1"/>
    <w:multiLevelType w:val="hybridMultilevel"/>
    <w:tmpl w:val="C5606F2E"/>
    <w:lvl w:ilvl="0" w:tplc="D39490D6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CC7EA204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1FC89C8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4DA2B55E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7730E1E0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FD6C146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2038537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3414588A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407C2E66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B2B2C"/>
    <w:multiLevelType w:val="hybridMultilevel"/>
    <w:tmpl w:val="05504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B32A9"/>
    <w:multiLevelType w:val="multilevel"/>
    <w:tmpl w:val="1B52A256"/>
    <w:lvl w:ilvl="0">
      <w:start w:val="1"/>
      <w:numFmt w:val="russianUpper"/>
      <w:pStyle w:val="11"/>
      <w:lvlText w:val="ПРИЛОЖЕНИЕ 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4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pStyle w:val="34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25" w15:restartNumberingAfterBreak="0">
    <w:nsid w:val="4CE668F8"/>
    <w:multiLevelType w:val="hybridMultilevel"/>
    <w:tmpl w:val="46BCFF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D4D3924"/>
    <w:multiLevelType w:val="multilevel"/>
    <w:tmpl w:val="6CF69BB0"/>
    <w:lvl w:ilvl="0">
      <w:start w:val="1"/>
      <w:numFmt w:val="decimal"/>
      <w:pStyle w:val="12"/>
      <w:lvlText w:val="%1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14"/>
        </w:tabs>
        <w:ind w:left="181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95"/>
        </w:tabs>
        <w:ind w:left="2495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7" w15:restartNumberingAfterBreak="0">
    <w:nsid w:val="4ED168BF"/>
    <w:multiLevelType w:val="hybridMultilevel"/>
    <w:tmpl w:val="46BCFF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A762AE8"/>
    <w:multiLevelType w:val="hybridMultilevel"/>
    <w:tmpl w:val="1CB2362E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 w15:restartNumberingAfterBreak="0">
    <w:nsid w:val="5CBF621F"/>
    <w:multiLevelType w:val="hybridMultilevel"/>
    <w:tmpl w:val="37AAE45C"/>
    <w:lvl w:ilvl="0" w:tplc="4A24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D1114"/>
    <w:multiLevelType w:val="hybridMultilevel"/>
    <w:tmpl w:val="CBFC0596"/>
    <w:lvl w:ilvl="0" w:tplc="B7F0116A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85EE6530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3B9AEE84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C226B9AC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EC81FAA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978AA4C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BF2C8B54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76AE946A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D9E762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9A1E77"/>
    <w:multiLevelType w:val="hybridMultilevel"/>
    <w:tmpl w:val="02C83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40FCC"/>
    <w:multiLevelType w:val="hybridMultilevel"/>
    <w:tmpl w:val="E6D88EDE"/>
    <w:lvl w:ilvl="0" w:tplc="3CC6F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5002A"/>
    <w:multiLevelType w:val="hybridMultilevel"/>
    <w:tmpl w:val="71E0212A"/>
    <w:lvl w:ilvl="0" w:tplc="9A98444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79281702">
    <w:abstractNumId w:val="26"/>
  </w:num>
  <w:num w:numId="2" w16cid:durableId="1881046122">
    <w:abstractNumId w:val="2"/>
  </w:num>
  <w:num w:numId="3" w16cid:durableId="208341916">
    <w:abstractNumId w:val="1"/>
  </w:num>
  <w:num w:numId="4" w16cid:durableId="1295529290">
    <w:abstractNumId w:val="0"/>
  </w:num>
  <w:num w:numId="5" w16cid:durableId="80687216">
    <w:abstractNumId w:val="3"/>
  </w:num>
  <w:num w:numId="6" w16cid:durableId="152109900">
    <w:abstractNumId w:val="7"/>
  </w:num>
  <w:num w:numId="7" w16cid:durableId="1572034954">
    <w:abstractNumId w:val="24"/>
  </w:num>
  <w:num w:numId="8" w16cid:durableId="871067850">
    <w:abstractNumId w:val="10"/>
  </w:num>
  <w:num w:numId="9" w16cid:durableId="10643063">
    <w:abstractNumId w:val="13"/>
  </w:num>
  <w:num w:numId="10" w16cid:durableId="1598754989">
    <w:abstractNumId w:val="4"/>
  </w:num>
  <w:num w:numId="11" w16cid:durableId="1774478022">
    <w:abstractNumId w:val="13"/>
  </w:num>
  <w:num w:numId="12" w16cid:durableId="18621667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035490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4685649">
    <w:abstractNumId w:val="30"/>
  </w:num>
  <w:num w:numId="15" w16cid:durableId="379481183">
    <w:abstractNumId w:val="22"/>
  </w:num>
  <w:num w:numId="16" w16cid:durableId="1501312263">
    <w:abstractNumId w:val="32"/>
  </w:num>
  <w:num w:numId="17" w16cid:durableId="1811291415">
    <w:abstractNumId w:val="16"/>
  </w:num>
  <w:num w:numId="18" w16cid:durableId="122314827">
    <w:abstractNumId w:val="21"/>
  </w:num>
  <w:num w:numId="19" w16cid:durableId="1641954594">
    <w:abstractNumId w:val="9"/>
  </w:num>
  <w:num w:numId="20" w16cid:durableId="1654600244">
    <w:abstractNumId w:val="11"/>
  </w:num>
  <w:num w:numId="21" w16cid:durableId="719062937">
    <w:abstractNumId w:val="5"/>
  </w:num>
  <w:num w:numId="22" w16cid:durableId="649210794">
    <w:abstractNumId w:val="18"/>
  </w:num>
  <w:num w:numId="23" w16cid:durableId="710958742">
    <w:abstractNumId w:val="20"/>
  </w:num>
  <w:num w:numId="24" w16cid:durableId="1498958078">
    <w:abstractNumId w:val="31"/>
  </w:num>
  <w:num w:numId="25" w16cid:durableId="44644277">
    <w:abstractNumId w:val="19"/>
  </w:num>
  <w:num w:numId="26" w16cid:durableId="155533367">
    <w:abstractNumId w:val="23"/>
  </w:num>
  <w:num w:numId="27" w16cid:durableId="1164006047">
    <w:abstractNumId w:val="28"/>
  </w:num>
  <w:num w:numId="28" w16cid:durableId="463929870">
    <w:abstractNumId w:val="29"/>
  </w:num>
  <w:num w:numId="29" w16cid:durableId="965038030">
    <w:abstractNumId w:val="8"/>
  </w:num>
  <w:num w:numId="30" w16cid:durableId="1811942796">
    <w:abstractNumId w:val="15"/>
  </w:num>
  <w:num w:numId="31" w16cid:durableId="1990674599">
    <w:abstractNumId w:val="12"/>
  </w:num>
  <w:num w:numId="32" w16cid:durableId="1120799386">
    <w:abstractNumId w:val="17"/>
  </w:num>
  <w:num w:numId="33" w16cid:durableId="975574419">
    <w:abstractNumId w:val="33"/>
  </w:num>
  <w:num w:numId="34" w16cid:durableId="390660697">
    <w:abstractNumId w:val="6"/>
  </w:num>
  <w:num w:numId="35" w16cid:durableId="318702603">
    <w:abstractNumId w:val="14"/>
  </w:num>
  <w:num w:numId="36" w16cid:durableId="1902666554">
    <w:abstractNumId w:val="25"/>
  </w:num>
  <w:num w:numId="37" w16cid:durableId="8137184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752107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322156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624955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39210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ru-RU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ocumentProtection w:formatting="1" w:enforcement="0"/>
  <w:autoFormatOverride/>
  <w:defaultTabStop w:val="708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83D"/>
    <w:rsid w:val="000001CE"/>
    <w:rsid w:val="000007DD"/>
    <w:rsid w:val="00002BA9"/>
    <w:rsid w:val="00003380"/>
    <w:rsid w:val="00003BBE"/>
    <w:rsid w:val="0000488E"/>
    <w:rsid w:val="00005720"/>
    <w:rsid w:val="00005C37"/>
    <w:rsid w:val="00006C94"/>
    <w:rsid w:val="00007F92"/>
    <w:rsid w:val="0001013C"/>
    <w:rsid w:val="000109A9"/>
    <w:rsid w:val="00012B0B"/>
    <w:rsid w:val="00013190"/>
    <w:rsid w:val="00013910"/>
    <w:rsid w:val="0001497F"/>
    <w:rsid w:val="00014A8B"/>
    <w:rsid w:val="00014CBD"/>
    <w:rsid w:val="00014E45"/>
    <w:rsid w:val="00015D37"/>
    <w:rsid w:val="000161F9"/>
    <w:rsid w:val="00017785"/>
    <w:rsid w:val="00017EC2"/>
    <w:rsid w:val="00020314"/>
    <w:rsid w:val="00020930"/>
    <w:rsid w:val="00020A8A"/>
    <w:rsid w:val="00020D4B"/>
    <w:rsid w:val="000212FB"/>
    <w:rsid w:val="00021509"/>
    <w:rsid w:val="0002179C"/>
    <w:rsid w:val="00022726"/>
    <w:rsid w:val="0002287D"/>
    <w:rsid w:val="000228B3"/>
    <w:rsid w:val="00023E91"/>
    <w:rsid w:val="00024A33"/>
    <w:rsid w:val="00025153"/>
    <w:rsid w:val="00025A68"/>
    <w:rsid w:val="00026A12"/>
    <w:rsid w:val="00026E79"/>
    <w:rsid w:val="00026E97"/>
    <w:rsid w:val="00027E13"/>
    <w:rsid w:val="00027F78"/>
    <w:rsid w:val="00030351"/>
    <w:rsid w:val="00030534"/>
    <w:rsid w:val="00031D39"/>
    <w:rsid w:val="000328FC"/>
    <w:rsid w:val="000347B7"/>
    <w:rsid w:val="0003676A"/>
    <w:rsid w:val="00037150"/>
    <w:rsid w:val="00037BE8"/>
    <w:rsid w:val="00037C9B"/>
    <w:rsid w:val="00040E72"/>
    <w:rsid w:val="00042158"/>
    <w:rsid w:val="000426D4"/>
    <w:rsid w:val="000430A7"/>
    <w:rsid w:val="0004339B"/>
    <w:rsid w:val="00046B26"/>
    <w:rsid w:val="00046FA1"/>
    <w:rsid w:val="00047C94"/>
    <w:rsid w:val="00052B7E"/>
    <w:rsid w:val="000532B7"/>
    <w:rsid w:val="00053F0D"/>
    <w:rsid w:val="00054CFA"/>
    <w:rsid w:val="00055278"/>
    <w:rsid w:val="000552A6"/>
    <w:rsid w:val="00055329"/>
    <w:rsid w:val="00055B9E"/>
    <w:rsid w:val="00056157"/>
    <w:rsid w:val="00056835"/>
    <w:rsid w:val="0005759C"/>
    <w:rsid w:val="00061DD2"/>
    <w:rsid w:val="00062580"/>
    <w:rsid w:val="00062AD6"/>
    <w:rsid w:val="00063B78"/>
    <w:rsid w:val="00064AB3"/>
    <w:rsid w:val="00065450"/>
    <w:rsid w:val="000659AF"/>
    <w:rsid w:val="00066A93"/>
    <w:rsid w:val="000671B1"/>
    <w:rsid w:val="000702EE"/>
    <w:rsid w:val="000706A6"/>
    <w:rsid w:val="00070BA3"/>
    <w:rsid w:val="00071546"/>
    <w:rsid w:val="0007254C"/>
    <w:rsid w:val="000730BC"/>
    <w:rsid w:val="00073327"/>
    <w:rsid w:val="000750DD"/>
    <w:rsid w:val="0007539D"/>
    <w:rsid w:val="00075B58"/>
    <w:rsid w:val="0007635E"/>
    <w:rsid w:val="000769C0"/>
    <w:rsid w:val="00077D84"/>
    <w:rsid w:val="00080ECD"/>
    <w:rsid w:val="0008118E"/>
    <w:rsid w:val="00081503"/>
    <w:rsid w:val="000819ED"/>
    <w:rsid w:val="00081C42"/>
    <w:rsid w:val="000838FF"/>
    <w:rsid w:val="00083A0A"/>
    <w:rsid w:val="00085799"/>
    <w:rsid w:val="00085FCD"/>
    <w:rsid w:val="00085FD1"/>
    <w:rsid w:val="00086975"/>
    <w:rsid w:val="00086EC4"/>
    <w:rsid w:val="00087EC4"/>
    <w:rsid w:val="00092863"/>
    <w:rsid w:val="00093536"/>
    <w:rsid w:val="00094A2F"/>
    <w:rsid w:val="000956E6"/>
    <w:rsid w:val="00096330"/>
    <w:rsid w:val="00096A17"/>
    <w:rsid w:val="0009719C"/>
    <w:rsid w:val="000A01F3"/>
    <w:rsid w:val="000A0C07"/>
    <w:rsid w:val="000A177D"/>
    <w:rsid w:val="000A25BE"/>
    <w:rsid w:val="000A300C"/>
    <w:rsid w:val="000A325A"/>
    <w:rsid w:val="000A36ED"/>
    <w:rsid w:val="000A43DB"/>
    <w:rsid w:val="000A4623"/>
    <w:rsid w:val="000A4781"/>
    <w:rsid w:val="000A51B8"/>
    <w:rsid w:val="000A55EA"/>
    <w:rsid w:val="000A6D15"/>
    <w:rsid w:val="000A6DC3"/>
    <w:rsid w:val="000A710F"/>
    <w:rsid w:val="000A7310"/>
    <w:rsid w:val="000B0367"/>
    <w:rsid w:val="000B0FD9"/>
    <w:rsid w:val="000B13BE"/>
    <w:rsid w:val="000B2535"/>
    <w:rsid w:val="000B274E"/>
    <w:rsid w:val="000B2859"/>
    <w:rsid w:val="000B2D58"/>
    <w:rsid w:val="000B4441"/>
    <w:rsid w:val="000B447F"/>
    <w:rsid w:val="000B4A89"/>
    <w:rsid w:val="000B5714"/>
    <w:rsid w:val="000B5B61"/>
    <w:rsid w:val="000B5BA4"/>
    <w:rsid w:val="000B63D9"/>
    <w:rsid w:val="000B6825"/>
    <w:rsid w:val="000B74D3"/>
    <w:rsid w:val="000B7939"/>
    <w:rsid w:val="000B7C0D"/>
    <w:rsid w:val="000B7C87"/>
    <w:rsid w:val="000B7E04"/>
    <w:rsid w:val="000C0693"/>
    <w:rsid w:val="000C08F6"/>
    <w:rsid w:val="000C0C58"/>
    <w:rsid w:val="000C1C39"/>
    <w:rsid w:val="000C1D16"/>
    <w:rsid w:val="000C2B8C"/>
    <w:rsid w:val="000C2DB6"/>
    <w:rsid w:val="000C3AF5"/>
    <w:rsid w:val="000C3BF7"/>
    <w:rsid w:val="000C3C0A"/>
    <w:rsid w:val="000C434A"/>
    <w:rsid w:val="000C440E"/>
    <w:rsid w:val="000C4EB7"/>
    <w:rsid w:val="000C4F92"/>
    <w:rsid w:val="000C521E"/>
    <w:rsid w:val="000C62A0"/>
    <w:rsid w:val="000C68EC"/>
    <w:rsid w:val="000C6BDA"/>
    <w:rsid w:val="000C77D3"/>
    <w:rsid w:val="000D0387"/>
    <w:rsid w:val="000D15F6"/>
    <w:rsid w:val="000D18B4"/>
    <w:rsid w:val="000D1B5F"/>
    <w:rsid w:val="000D1E95"/>
    <w:rsid w:val="000D28DE"/>
    <w:rsid w:val="000D2ACC"/>
    <w:rsid w:val="000D3682"/>
    <w:rsid w:val="000D5164"/>
    <w:rsid w:val="000D6291"/>
    <w:rsid w:val="000D68C2"/>
    <w:rsid w:val="000D77AA"/>
    <w:rsid w:val="000E200F"/>
    <w:rsid w:val="000E26FA"/>
    <w:rsid w:val="000E2CE2"/>
    <w:rsid w:val="000E3082"/>
    <w:rsid w:val="000E56B4"/>
    <w:rsid w:val="000E7980"/>
    <w:rsid w:val="000E7EA6"/>
    <w:rsid w:val="000F13D6"/>
    <w:rsid w:val="000F289C"/>
    <w:rsid w:val="000F43A1"/>
    <w:rsid w:val="000F47FE"/>
    <w:rsid w:val="000F4A4A"/>
    <w:rsid w:val="000F578E"/>
    <w:rsid w:val="000F65CF"/>
    <w:rsid w:val="000F6666"/>
    <w:rsid w:val="000F7162"/>
    <w:rsid w:val="000F7A4C"/>
    <w:rsid w:val="000F7A4F"/>
    <w:rsid w:val="000F7BA2"/>
    <w:rsid w:val="001007A2"/>
    <w:rsid w:val="00100C88"/>
    <w:rsid w:val="00101451"/>
    <w:rsid w:val="00101520"/>
    <w:rsid w:val="001017D5"/>
    <w:rsid w:val="00101AF7"/>
    <w:rsid w:val="001026A3"/>
    <w:rsid w:val="0010282D"/>
    <w:rsid w:val="00102EA8"/>
    <w:rsid w:val="001035BE"/>
    <w:rsid w:val="00103B25"/>
    <w:rsid w:val="001041B5"/>
    <w:rsid w:val="00104A8F"/>
    <w:rsid w:val="001056F4"/>
    <w:rsid w:val="001057E7"/>
    <w:rsid w:val="0010662C"/>
    <w:rsid w:val="00106A10"/>
    <w:rsid w:val="001103AB"/>
    <w:rsid w:val="001103E6"/>
    <w:rsid w:val="00115FFF"/>
    <w:rsid w:val="001162CD"/>
    <w:rsid w:val="00116A7B"/>
    <w:rsid w:val="00117CA6"/>
    <w:rsid w:val="00117E5A"/>
    <w:rsid w:val="00120386"/>
    <w:rsid w:val="0012068D"/>
    <w:rsid w:val="00122661"/>
    <w:rsid w:val="00122EBE"/>
    <w:rsid w:val="00123A57"/>
    <w:rsid w:val="0012410C"/>
    <w:rsid w:val="00125284"/>
    <w:rsid w:val="00125D3C"/>
    <w:rsid w:val="00126F1E"/>
    <w:rsid w:val="0012762C"/>
    <w:rsid w:val="001317DA"/>
    <w:rsid w:val="00131A3D"/>
    <w:rsid w:val="00132399"/>
    <w:rsid w:val="001332AC"/>
    <w:rsid w:val="0013357A"/>
    <w:rsid w:val="001337FB"/>
    <w:rsid w:val="001341D6"/>
    <w:rsid w:val="00134785"/>
    <w:rsid w:val="00136776"/>
    <w:rsid w:val="00137656"/>
    <w:rsid w:val="00137810"/>
    <w:rsid w:val="00140612"/>
    <w:rsid w:val="001406E1"/>
    <w:rsid w:val="0014091D"/>
    <w:rsid w:val="00141DA1"/>
    <w:rsid w:val="001421F4"/>
    <w:rsid w:val="00143D70"/>
    <w:rsid w:val="00144144"/>
    <w:rsid w:val="0014607D"/>
    <w:rsid w:val="001471D9"/>
    <w:rsid w:val="00147AE9"/>
    <w:rsid w:val="00147B07"/>
    <w:rsid w:val="00150098"/>
    <w:rsid w:val="00151BC7"/>
    <w:rsid w:val="00152528"/>
    <w:rsid w:val="001525C1"/>
    <w:rsid w:val="001528EB"/>
    <w:rsid w:val="001529EF"/>
    <w:rsid w:val="00152EC3"/>
    <w:rsid w:val="00153617"/>
    <w:rsid w:val="001542B6"/>
    <w:rsid w:val="00154B42"/>
    <w:rsid w:val="00155065"/>
    <w:rsid w:val="0015538B"/>
    <w:rsid w:val="00157F0F"/>
    <w:rsid w:val="001602EF"/>
    <w:rsid w:val="001637BA"/>
    <w:rsid w:val="00165925"/>
    <w:rsid w:val="00166079"/>
    <w:rsid w:val="001664C2"/>
    <w:rsid w:val="00170226"/>
    <w:rsid w:val="001711CA"/>
    <w:rsid w:val="00171323"/>
    <w:rsid w:val="00171B30"/>
    <w:rsid w:val="001720F6"/>
    <w:rsid w:val="001729B0"/>
    <w:rsid w:val="00172C4B"/>
    <w:rsid w:val="001743B3"/>
    <w:rsid w:val="00174AA3"/>
    <w:rsid w:val="001756DB"/>
    <w:rsid w:val="00175768"/>
    <w:rsid w:val="001757DF"/>
    <w:rsid w:val="001761F0"/>
    <w:rsid w:val="00177E6D"/>
    <w:rsid w:val="00180DB3"/>
    <w:rsid w:val="00181769"/>
    <w:rsid w:val="00182914"/>
    <w:rsid w:val="001830B3"/>
    <w:rsid w:val="001836C3"/>
    <w:rsid w:val="00183BF2"/>
    <w:rsid w:val="00186759"/>
    <w:rsid w:val="00186785"/>
    <w:rsid w:val="001869E5"/>
    <w:rsid w:val="00187BE2"/>
    <w:rsid w:val="00187DCE"/>
    <w:rsid w:val="001908D8"/>
    <w:rsid w:val="001915B8"/>
    <w:rsid w:val="00191C5D"/>
    <w:rsid w:val="0019232B"/>
    <w:rsid w:val="00192BA2"/>
    <w:rsid w:val="00193606"/>
    <w:rsid w:val="00193A51"/>
    <w:rsid w:val="00194ED2"/>
    <w:rsid w:val="0019529F"/>
    <w:rsid w:val="0019582B"/>
    <w:rsid w:val="001959BD"/>
    <w:rsid w:val="0019614A"/>
    <w:rsid w:val="0019651C"/>
    <w:rsid w:val="001A19FE"/>
    <w:rsid w:val="001A2AD0"/>
    <w:rsid w:val="001A3854"/>
    <w:rsid w:val="001A3F43"/>
    <w:rsid w:val="001A580D"/>
    <w:rsid w:val="001A76CD"/>
    <w:rsid w:val="001A790D"/>
    <w:rsid w:val="001B0771"/>
    <w:rsid w:val="001B1491"/>
    <w:rsid w:val="001B2D4E"/>
    <w:rsid w:val="001B2D9A"/>
    <w:rsid w:val="001B325C"/>
    <w:rsid w:val="001B37D4"/>
    <w:rsid w:val="001B4218"/>
    <w:rsid w:val="001B44CB"/>
    <w:rsid w:val="001B63C8"/>
    <w:rsid w:val="001C03F2"/>
    <w:rsid w:val="001C0942"/>
    <w:rsid w:val="001C15C3"/>
    <w:rsid w:val="001C1829"/>
    <w:rsid w:val="001C1A05"/>
    <w:rsid w:val="001C2435"/>
    <w:rsid w:val="001C3A96"/>
    <w:rsid w:val="001C46BE"/>
    <w:rsid w:val="001C55D7"/>
    <w:rsid w:val="001C64D3"/>
    <w:rsid w:val="001C6E50"/>
    <w:rsid w:val="001C7670"/>
    <w:rsid w:val="001C7724"/>
    <w:rsid w:val="001D0435"/>
    <w:rsid w:val="001D05C4"/>
    <w:rsid w:val="001D07F0"/>
    <w:rsid w:val="001D1077"/>
    <w:rsid w:val="001D1658"/>
    <w:rsid w:val="001D19E6"/>
    <w:rsid w:val="001D3104"/>
    <w:rsid w:val="001D33D9"/>
    <w:rsid w:val="001D3603"/>
    <w:rsid w:val="001D45BB"/>
    <w:rsid w:val="001D6E74"/>
    <w:rsid w:val="001D74D6"/>
    <w:rsid w:val="001D7883"/>
    <w:rsid w:val="001D79BF"/>
    <w:rsid w:val="001E1D9F"/>
    <w:rsid w:val="001E469A"/>
    <w:rsid w:val="001E478D"/>
    <w:rsid w:val="001E4937"/>
    <w:rsid w:val="001E551A"/>
    <w:rsid w:val="001E727F"/>
    <w:rsid w:val="001E7318"/>
    <w:rsid w:val="001E7CAF"/>
    <w:rsid w:val="001F12BA"/>
    <w:rsid w:val="001F18CA"/>
    <w:rsid w:val="001F1C4D"/>
    <w:rsid w:val="001F212D"/>
    <w:rsid w:val="001F23AA"/>
    <w:rsid w:val="001F324E"/>
    <w:rsid w:val="001F3CD8"/>
    <w:rsid w:val="001F4F00"/>
    <w:rsid w:val="001F642A"/>
    <w:rsid w:val="001F6917"/>
    <w:rsid w:val="001F7755"/>
    <w:rsid w:val="0020056F"/>
    <w:rsid w:val="002009C7"/>
    <w:rsid w:val="00200EEA"/>
    <w:rsid w:val="0020281F"/>
    <w:rsid w:val="00202B08"/>
    <w:rsid w:val="00202B9F"/>
    <w:rsid w:val="0020308C"/>
    <w:rsid w:val="002045BC"/>
    <w:rsid w:val="00205582"/>
    <w:rsid w:val="002077F3"/>
    <w:rsid w:val="00210070"/>
    <w:rsid w:val="0021055D"/>
    <w:rsid w:val="00210749"/>
    <w:rsid w:val="002124FC"/>
    <w:rsid w:val="00213BEF"/>
    <w:rsid w:val="00214015"/>
    <w:rsid w:val="00214508"/>
    <w:rsid w:val="00217ACF"/>
    <w:rsid w:val="00217E95"/>
    <w:rsid w:val="00217F45"/>
    <w:rsid w:val="0022015E"/>
    <w:rsid w:val="00222CD6"/>
    <w:rsid w:val="002230BF"/>
    <w:rsid w:val="00223274"/>
    <w:rsid w:val="00226A15"/>
    <w:rsid w:val="00227DF2"/>
    <w:rsid w:val="00227FEC"/>
    <w:rsid w:val="00230B9B"/>
    <w:rsid w:val="00231EB2"/>
    <w:rsid w:val="00233980"/>
    <w:rsid w:val="00233C2B"/>
    <w:rsid w:val="00233E30"/>
    <w:rsid w:val="00234149"/>
    <w:rsid w:val="00234A52"/>
    <w:rsid w:val="00234BF2"/>
    <w:rsid w:val="00235A27"/>
    <w:rsid w:val="00236E8B"/>
    <w:rsid w:val="002370E1"/>
    <w:rsid w:val="00237723"/>
    <w:rsid w:val="0024011B"/>
    <w:rsid w:val="00240F9C"/>
    <w:rsid w:val="00241D77"/>
    <w:rsid w:val="002425C9"/>
    <w:rsid w:val="00242A46"/>
    <w:rsid w:val="0024430F"/>
    <w:rsid w:val="00244AD2"/>
    <w:rsid w:val="002459AA"/>
    <w:rsid w:val="00245C5E"/>
    <w:rsid w:val="00245FBC"/>
    <w:rsid w:val="002469B0"/>
    <w:rsid w:val="002470B8"/>
    <w:rsid w:val="002478B2"/>
    <w:rsid w:val="00250621"/>
    <w:rsid w:val="00250910"/>
    <w:rsid w:val="00251DA3"/>
    <w:rsid w:val="00251F8F"/>
    <w:rsid w:val="00252E8C"/>
    <w:rsid w:val="002532F3"/>
    <w:rsid w:val="002549FB"/>
    <w:rsid w:val="00254F17"/>
    <w:rsid w:val="00256C9F"/>
    <w:rsid w:val="00257001"/>
    <w:rsid w:val="00257462"/>
    <w:rsid w:val="00257661"/>
    <w:rsid w:val="00257C1F"/>
    <w:rsid w:val="002603E9"/>
    <w:rsid w:val="00260515"/>
    <w:rsid w:val="002605F9"/>
    <w:rsid w:val="0026227E"/>
    <w:rsid w:val="00262492"/>
    <w:rsid w:val="00262652"/>
    <w:rsid w:val="00262673"/>
    <w:rsid w:val="00262C9D"/>
    <w:rsid w:val="00263637"/>
    <w:rsid w:val="002637E4"/>
    <w:rsid w:val="002645F7"/>
    <w:rsid w:val="00264746"/>
    <w:rsid w:val="00264A53"/>
    <w:rsid w:val="00264AC0"/>
    <w:rsid w:val="002652E1"/>
    <w:rsid w:val="002660FB"/>
    <w:rsid w:val="00266E8C"/>
    <w:rsid w:val="0026742A"/>
    <w:rsid w:val="00270549"/>
    <w:rsid w:val="002709A1"/>
    <w:rsid w:val="00271814"/>
    <w:rsid w:val="00272044"/>
    <w:rsid w:val="00274740"/>
    <w:rsid w:val="00275E12"/>
    <w:rsid w:val="00275F7D"/>
    <w:rsid w:val="0027645F"/>
    <w:rsid w:val="00276B82"/>
    <w:rsid w:val="00277FEB"/>
    <w:rsid w:val="0028047E"/>
    <w:rsid w:val="00280A69"/>
    <w:rsid w:val="002810C7"/>
    <w:rsid w:val="00281184"/>
    <w:rsid w:val="002819C2"/>
    <w:rsid w:val="0028294A"/>
    <w:rsid w:val="00282B51"/>
    <w:rsid w:val="00282B99"/>
    <w:rsid w:val="00283DDD"/>
    <w:rsid w:val="00284483"/>
    <w:rsid w:val="00284C56"/>
    <w:rsid w:val="002859B0"/>
    <w:rsid w:val="00285E2D"/>
    <w:rsid w:val="00286538"/>
    <w:rsid w:val="0028727E"/>
    <w:rsid w:val="0029011A"/>
    <w:rsid w:val="002906EA"/>
    <w:rsid w:val="00291823"/>
    <w:rsid w:val="0029209C"/>
    <w:rsid w:val="0029399B"/>
    <w:rsid w:val="00293B74"/>
    <w:rsid w:val="00294A97"/>
    <w:rsid w:val="002954BF"/>
    <w:rsid w:val="00295F5C"/>
    <w:rsid w:val="002960B5"/>
    <w:rsid w:val="00297582"/>
    <w:rsid w:val="00297765"/>
    <w:rsid w:val="002978E0"/>
    <w:rsid w:val="00297A56"/>
    <w:rsid w:val="002A131B"/>
    <w:rsid w:val="002A176E"/>
    <w:rsid w:val="002A2B7F"/>
    <w:rsid w:val="002A2C17"/>
    <w:rsid w:val="002A2D80"/>
    <w:rsid w:val="002A30DC"/>
    <w:rsid w:val="002A3116"/>
    <w:rsid w:val="002A44F3"/>
    <w:rsid w:val="002A4E17"/>
    <w:rsid w:val="002A5E6F"/>
    <w:rsid w:val="002A716B"/>
    <w:rsid w:val="002B0252"/>
    <w:rsid w:val="002B03A6"/>
    <w:rsid w:val="002B054E"/>
    <w:rsid w:val="002B07B8"/>
    <w:rsid w:val="002B1798"/>
    <w:rsid w:val="002B191B"/>
    <w:rsid w:val="002B372F"/>
    <w:rsid w:val="002B3814"/>
    <w:rsid w:val="002B402A"/>
    <w:rsid w:val="002B4A0D"/>
    <w:rsid w:val="002B4DD1"/>
    <w:rsid w:val="002B5074"/>
    <w:rsid w:val="002B570A"/>
    <w:rsid w:val="002B6557"/>
    <w:rsid w:val="002B7B95"/>
    <w:rsid w:val="002C13D9"/>
    <w:rsid w:val="002C272D"/>
    <w:rsid w:val="002C2B10"/>
    <w:rsid w:val="002C30B2"/>
    <w:rsid w:val="002C350D"/>
    <w:rsid w:val="002C359A"/>
    <w:rsid w:val="002C4F71"/>
    <w:rsid w:val="002C5D03"/>
    <w:rsid w:val="002D10DE"/>
    <w:rsid w:val="002D36F3"/>
    <w:rsid w:val="002D38DB"/>
    <w:rsid w:val="002D4537"/>
    <w:rsid w:val="002D4B93"/>
    <w:rsid w:val="002D4C40"/>
    <w:rsid w:val="002D4D3B"/>
    <w:rsid w:val="002D6B47"/>
    <w:rsid w:val="002D6DDF"/>
    <w:rsid w:val="002D7054"/>
    <w:rsid w:val="002D7C8A"/>
    <w:rsid w:val="002E03A0"/>
    <w:rsid w:val="002E0536"/>
    <w:rsid w:val="002E0F72"/>
    <w:rsid w:val="002E1C68"/>
    <w:rsid w:val="002E3527"/>
    <w:rsid w:val="002E3667"/>
    <w:rsid w:val="002E469A"/>
    <w:rsid w:val="002E52CA"/>
    <w:rsid w:val="002E57FE"/>
    <w:rsid w:val="002E6A6C"/>
    <w:rsid w:val="002E6FA5"/>
    <w:rsid w:val="002F0095"/>
    <w:rsid w:val="002F0855"/>
    <w:rsid w:val="002F1E63"/>
    <w:rsid w:val="002F2E0A"/>
    <w:rsid w:val="002F2E1A"/>
    <w:rsid w:val="002F3597"/>
    <w:rsid w:val="002F3D49"/>
    <w:rsid w:val="002F46D4"/>
    <w:rsid w:val="002F5110"/>
    <w:rsid w:val="002F6650"/>
    <w:rsid w:val="002F730B"/>
    <w:rsid w:val="003004F9"/>
    <w:rsid w:val="00300575"/>
    <w:rsid w:val="00300D14"/>
    <w:rsid w:val="00301641"/>
    <w:rsid w:val="0030168E"/>
    <w:rsid w:val="00301AAD"/>
    <w:rsid w:val="00301C66"/>
    <w:rsid w:val="00301C91"/>
    <w:rsid w:val="00301D10"/>
    <w:rsid w:val="0030207D"/>
    <w:rsid w:val="003025D5"/>
    <w:rsid w:val="0030303D"/>
    <w:rsid w:val="003036C7"/>
    <w:rsid w:val="003051D4"/>
    <w:rsid w:val="003056F4"/>
    <w:rsid w:val="00305BA3"/>
    <w:rsid w:val="0030737B"/>
    <w:rsid w:val="00307B79"/>
    <w:rsid w:val="003116A8"/>
    <w:rsid w:val="00311894"/>
    <w:rsid w:val="00311A9B"/>
    <w:rsid w:val="00312CAC"/>
    <w:rsid w:val="00317162"/>
    <w:rsid w:val="003179E4"/>
    <w:rsid w:val="003179E6"/>
    <w:rsid w:val="003201FA"/>
    <w:rsid w:val="00320229"/>
    <w:rsid w:val="003204DD"/>
    <w:rsid w:val="00320EFF"/>
    <w:rsid w:val="003214E7"/>
    <w:rsid w:val="003225CD"/>
    <w:rsid w:val="00322AA9"/>
    <w:rsid w:val="00322AB8"/>
    <w:rsid w:val="003233E4"/>
    <w:rsid w:val="00324241"/>
    <w:rsid w:val="003253A5"/>
    <w:rsid w:val="00325CD0"/>
    <w:rsid w:val="00326599"/>
    <w:rsid w:val="003269AD"/>
    <w:rsid w:val="00326A30"/>
    <w:rsid w:val="0032739F"/>
    <w:rsid w:val="003309FD"/>
    <w:rsid w:val="003313E1"/>
    <w:rsid w:val="0033185A"/>
    <w:rsid w:val="003318FF"/>
    <w:rsid w:val="003333C8"/>
    <w:rsid w:val="00333A43"/>
    <w:rsid w:val="003373E2"/>
    <w:rsid w:val="00337850"/>
    <w:rsid w:val="00337C88"/>
    <w:rsid w:val="00337E7D"/>
    <w:rsid w:val="003406CC"/>
    <w:rsid w:val="00342C92"/>
    <w:rsid w:val="00345366"/>
    <w:rsid w:val="0034642A"/>
    <w:rsid w:val="003465A3"/>
    <w:rsid w:val="00347737"/>
    <w:rsid w:val="003511D6"/>
    <w:rsid w:val="00351B5B"/>
    <w:rsid w:val="00351C9A"/>
    <w:rsid w:val="00351F77"/>
    <w:rsid w:val="003522D2"/>
    <w:rsid w:val="00353DE5"/>
    <w:rsid w:val="003540A1"/>
    <w:rsid w:val="00354106"/>
    <w:rsid w:val="00354AE1"/>
    <w:rsid w:val="00354B1B"/>
    <w:rsid w:val="0035510C"/>
    <w:rsid w:val="00355E0F"/>
    <w:rsid w:val="003561AB"/>
    <w:rsid w:val="003569F9"/>
    <w:rsid w:val="00356B66"/>
    <w:rsid w:val="0035719A"/>
    <w:rsid w:val="003579E1"/>
    <w:rsid w:val="00357DC7"/>
    <w:rsid w:val="00357FBA"/>
    <w:rsid w:val="0036125D"/>
    <w:rsid w:val="0036147E"/>
    <w:rsid w:val="00361AEB"/>
    <w:rsid w:val="003626A2"/>
    <w:rsid w:val="00363008"/>
    <w:rsid w:val="00363495"/>
    <w:rsid w:val="00363F47"/>
    <w:rsid w:val="00364961"/>
    <w:rsid w:val="00365B37"/>
    <w:rsid w:val="00365EAC"/>
    <w:rsid w:val="003661DD"/>
    <w:rsid w:val="00367A31"/>
    <w:rsid w:val="00370B39"/>
    <w:rsid w:val="003715AE"/>
    <w:rsid w:val="003716F8"/>
    <w:rsid w:val="003722E2"/>
    <w:rsid w:val="00373093"/>
    <w:rsid w:val="00373A5A"/>
    <w:rsid w:val="0037448A"/>
    <w:rsid w:val="00374508"/>
    <w:rsid w:val="00374BF6"/>
    <w:rsid w:val="003760A3"/>
    <w:rsid w:val="00376833"/>
    <w:rsid w:val="00376F9B"/>
    <w:rsid w:val="003772C2"/>
    <w:rsid w:val="003777E9"/>
    <w:rsid w:val="00377EC1"/>
    <w:rsid w:val="00380439"/>
    <w:rsid w:val="003807A2"/>
    <w:rsid w:val="0038127B"/>
    <w:rsid w:val="00381E36"/>
    <w:rsid w:val="0038214B"/>
    <w:rsid w:val="00382BC9"/>
    <w:rsid w:val="0038383B"/>
    <w:rsid w:val="00384169"/>
    <w:rsid w:val="0038440C"/>
    <w:rsid w:val="00384EBC"/>
    <w:rsid w:val="0038538E"/>
    <w:rsid w:val="00385743"/>
    <w:rsid w:val="00385A5E"/>
    <w:rsid w:val="003869D9"/>
    <w:rsid w:val="00387F1D"/>
    <w:rsid w:val="0039095B"/>
    <w:rsid w:val="00391389"/>
    <w:rsid w:val="00391F28"/>
    <w:rsid w:val="003926C7"/>
    <w:rsid w:val="00392A42"/>
    <w:rsid w:val="00393C14"/>
    <w:rsid w:val="003948EB"/>
    <w:rsid w:val="00395BA1"/>
    <w:rsid w:val="0039793C"/>
    <w:rsid w:val="00397B78"/>
    <w:rsid w:val="003A0F86"/>
    <w:rsid w:val="003A15C5"/>
    <w:rsid w:val="003A1EBC"/>
    <w:rsid w:val="003A2529"/>
    <w:rsid w:val="003A25A1"/>
    <w:rsid w:val="003A367B"/>
    <w:rsid w:val="003A4170"/>
    <w:rsid w:val="003A4996"/>
    <w:rsid w:val="003A4BFE"/>
    <w:rsid w:val="003A532A"/>
    <w:rsid w:val="003A729D"/>
    <w:rsid w:val="003A7403"/>
    <w:rsid w:val="003B0BFC"/>
    <w:rsid w:val="003B12DB"/>
    <w:rsid w:val="003B21CF"/>
    <w:rsid w:val="003B232E"/>
    <w:rsid w:val="003B235A"/>
    <w:rsid w:val="003B2F8C"/>
    <w:rsid w:val="003B3132"/>
    <w:rsid w:val="003B32D9"/>
    <w:rsid w:val="003B38F9"/>
    <w:rsid w:val="003B4449"/>
    <w:rsid w:val="003B573E"/>
    <w:rsid w:val="003B59EA"/>
    <w:rsid w:val="003B6128"/>
    <w:rsid w:val="003B61A6"/>
    <w:rsid w:val="003B649E"/>
    <w:rsid w:val="003B6741"/>
    <w:rsid w:val="003C0237"/>
    <w:rsid w:val="003C0DA3"/>
    <w:rsid w:val="003C15CD"/>
    <w:rsid w:val="003C1FC8"/>
    <w:rsid w:val="003C47FE"/>
    <w:rsid w:val="003C61AC"/>
    <w:rsid w:val="003C78CE"/>
    <w:rsid w:val="003C7CA9"/>
    <w:rsid w:val="003D0031"/>
    <w:rsid w:val="003D0060"/>
    <w:rsid w:val="003D1D76"/>
    <w:rsid w:val="003D2C60"/>
    <w:rsid w:val="003D2F72"/>
    <w:rsid w:val="003D321E"/>
    <w:rsid w:val="003D334A"/>
    <w:rsid w:val="003D35F2"/>
    <w:rsid w:val="003D3F4F"/>
    <w:rsid w:val="003D583D"/>
    <w:rsid w:val="003D64E1"/>
    <w:rsid w:val="003D6502"/>
    <w:rsid w:val="003D7739"/>
    <w:rsid w:val="003E0B82"/>
    <w:rsid w:val="003E1257"/>
    <w:rsid w:val="003E2B12"/>
    <w:rsid w:val="003E5083"/>
    <w:rsid w:val="003E581E"/>
    <w:rsid w:val="003E5B06"/>
    <w:rsid w:val="003E5BBE"/>
    <w:rsid w:val="003E5D10"/>
    <w:rsid w:val="003E5E84"/>
    <w:rsid w:val="003E70CF"/>
    <w:rsid w:val="003F3E38"/>
    <w:rsid w:val="003F4055"/>
    <w:rsid w:val="003F43F9"/>
    <w:rsid w:val="003F44E6"/>
    <w:rsid w:val="003F4841"/>
    <w:rsid w:val="003F4F19"/>
    <w:rsid w:val="003F5763"/>
    <w:rsid w:val="003F578C"/>
    <w:rsid w:val="003F5906"/>
    <w:rsid w:val="003F6376"/>
    <w:rsid w:val="003F68D0"/>
    <w:rsid w:val="003F6BCC"/>
    <w:rsid w:val="003F7499"/>
    <w:rsid w:val="003F7522"/>
    <w:rsid w:val="004012ED"/>
    <w:rsid w:val="00402222"/>
    <w:rsid w:val="00402440"/>
    <w:rsid w:val="00402780"/>
    <w:rsid w:val="00404396"/>
    <w:rsid w:val="0040549B"/>
    <w:rsid w:val="00406157"/>
    <w:rsid w:val="0040670A"/>
    <w:rsid w:val="00406CBA"/>
    <w:rsid w:val="00407290"/>
    <w:rsid w:val="0040746D"/>
    <w:rsid w:val="00410387"/>
    <w:rsid w:val="00410735"/>
    <w:rsid w:val="004109D8"/>
    <w:rsid w:val="00410F72"/>
    <w:rsid w:val="00411E63"/>
    <w:rsid w:val="00412067"/>
    <w:rsid w:val="004125C5"/>
    <w:rsid w:val="0041327F"/>
    <w:rsid w:val="00414637"/>
    <w:rsid w:val="00416C17"/>
    <w:rsid w:val="00416D73"/>
    <w:rsid w:val="004177CE"/>
    <w:rsid w:val="0042289D"/>
    <w:rsid w:val="004229A3"/>
    <w:rsid w:val="00423096"/>
    <w:rsid w:val="00423AFC"/>
    <w:rsid w:val="004242FD"/>
    <w:rsid w:val="00425CB9"/>
    <w:rsid w:val="00425EC1"/>
    <w:rsid w:val="0042620A"/>
    <w:rsid w:val="00427513"/>
    <w:rsid w:val="0043017F"/>
    <w:rsid w:val="0043083A"/>
    <w:rsid w:val="0043103D"/>
    <w:rsid w:val="00433A56"/>
    <w:rsid w:val="00433D99"/>
    <w:rsid w:val="0043455A"/>
    <w:rsid w:val="00435410"/>
    <w:rsid w:val="00435A2C"/>
    <w:rsid w:val="00435AA4"/>
    <w:rsid w:val="00436D67"/>
    <w:rsid w:val="004374E5"/>
    <w:rsid w:val="0044042A"/>
    <w:rsid w:val="00440A00"/>
    <w:rsid w:val="004422B6"/>
    <w:rsid w:val="00442412"/>
    <w:rsid w:val="004427B6"/>
    <w:rsid w:val="004433F1"/>
    <w:rsid w:val="0044433C"/>
    <w:rsid w:val="0044459A"/>
    <w:rsid w:val="0044464E"/>
    <w:rsid w:val="00444F8E"/>
    <w:rsid w:val="00445940"/>
    <w:rsid w:val="004459D3"/>
    <w:rsid w:val="00445BD5"/>
    <w:rsid w:val="00446127"/>
    <w:rsid w:val="00446481"/>
    <w:rsid w:val="00446E1C"/>
    <w:rsid w:val="00447228"/>
    <w:rsid w:val="0044728F"/>
    <w:rsid w:val="004503D6"/>
    <w:rsid w:val="004506C0"/>
    <w:rsid w:val="00450986"/>
    <w:rsid w:val="0045135B"/>
    <w:rsid w:val="004519FB"/>
    <w:rsid w:val="00451A5A"/>
    <w:rsid w:val="00451BD7"/>
    <w:rsid w:val="0045215D"/>
    <w:rsid w:val="00452A57"/>
    <w:rsid w:val="0045350B"/>
    <w:rsid w:val="00453BB5"/>
    <w:rsid w:val="00453EE6"/>
    <w:rsid w:val="00454126"/>
    <w:rsid w:val="00456A5B"/>
    <w:rsid w:val="0045792F"/>
    <w:rsid w:val="004616D4"/>
    <w:rsid w:val="0046175A"/>
    <w:rsid w:val="00462466"/>
    <w:rsid w:val="00462B9A"/>
    <w:rsid w:val="00462D27"/>
    <w:rsid w:val="00462E02"/>
    <w:rsid w:val="004648B7"/>
    <w:rsid w:val="00464E6C"/>
    <w:rsid w:val="00465FAC"/>
    <w:rsid w:val="004661CA"/>
    <w:rsid w:val="00466CD3"/>
    <w:rsid w:val="00466FB2"/>
    <w:rsid w:val="0046733A"/>
    <w:rsid w:val="00470B28"/>
    <w:rsid w:val="00470B70"/>
    <w:rsid w:val="004719BD"/>
    <w:rsid w:val="0047205D"/>
    <w:rsid w:val="00472212"/>
    <w:rsid w:val="00472826"/>
    <w:rsid w:val="00472FF7"/>
    <w:rsid w:val="004734CD"/>
    <w:rsid w:val="00473CA5"/>
    <w:rsid w:val="00476174"/>
    <w:rsid w:val="00477484"/>
    <w:rsid w:val="00477A78"/>
    <w:rsid w:val="0048029C"/>
    <w:rsid w:val="0048043F"/>
    <w:rsid w:val="004809D3"/>
    <w:rsid w:val="00481966"/>
    <w:rsid w:val="00481AAA"/>
    <w:rsid w:val="00482070"/>
    <w:rsid w:val="00482187"/>
    <w:rsid w:val="0048361F"/>
    <w:rsid w:val="004858D9"/>
    <w:rsid w:val="00486068"/>
    <w:rsid w:val="00487CC8"/>
    <w:rsid w:val="004902B2"/>
    <w:rsid w:val="00490AA9"/>
    <w:rsid w:val="00491013"/>
    <w:rsid w:val="004910E8"/>
    <w:rsid w:val="004915E3"/>
    <w:rsid w:val="004921A2"/>
    <w:rsid w:val="0049283E"/>
    <w:rsid w:val="004930C5"/>
    <w:rsid w:val="0049310E"/>
    <w:rsid w:val="00494D66"/>
    <w:rsid w:val="0049532D"/>
    <w:rsid w:val="004957E6"/>
    <w:rsid w:val="004968B0"/>
    <w:rsid w:val="00496BD3"/>
    <w:rsid w:val="00497261"/>
    <w:rsid w:val="0049792F"/>
    <w:rsid w:val="004A0450"/>
    <w:rsid w:val="004A07CB"/>
    <w:rsid w:val="004A101A"/>
    <w:rsid w:val="004A1FE7"/>
    <w:rsid w:val="004A268B"/>
    <w:rsid w:val="004A40BE"/>
    <w:rsid w:val="004A45D8"/>
    <w:rsid w:val="004A589A"/>
    <w:rsid w:val="004A77C6"/>
    <w:rsid w:val="004A7A04"/>
    <w:rsid w:val="004A7EA2"/>
    <w:rsid w:val="004B0AA9"/>
    <w:rsid w:val="004B0F42"/>
    <w:rsid w:val="004B2691"/>
    <w:rsid w:val="004B2E85"/>
    <w:rsid w:val="004B37C0"/>
    <w:rsid w:val="004B39AF"/>
    <w:rsid w:val="004B5A47"/>
    <w:rsid w:val="004B6065"/>
    <w:rsid w:val="004B662E"/>
    <w:rsid w:val="004B73CE"/>
    <w:rsid w:val="004B7826"/>
    <w:rsid w:val="004C0820"/>
    <w:rsid w:val="004C09F7"/>
    <w:rsid w:val="004C114F"/>
    <w:rsid w:val="004C1D22"/>
    <w:rsid w:val="004C3D2A"/>
    <w:rsid w:val="004C525C"/>
    <w:rsid w:val="004C5DDE"/>
    <w:rsid w:val="004C6D2D"/>
    <w:rsid w:val="004C75F4"/>
    <w:rsid w:val="004D1240"/>
    <w:rsid w:val="004D136A"/>
    <w:rsid w:val="004D2272"/>
    <w:rsid w:val="004D27D2"/>
    <w:rsid w:val="004D298F"/>
    <w:rsid w:val="004D3682"/>
    <w:rsid w:val="004D393F"/>
    <w:rsid w:val="004D409E"/>
    <w:rsid w:val="004D45A2"/>
    <w:rsid w:val="004D4D17"/>
    <w:rsid w:val="004D69F0"/>
    <w:rsid w:val="004E0698"/>
    <w:rsid w:val="004E1E1A"/>
    <w:rsid w:val="004E2B4E"/>
    <w:rsid w:val="004E2C6B"/>
    <w:rsid w:val="004E2ED6"/>
    <w:rsid w:val="004E2EEA"/>
    <w:rsid w:val="004E41FB"/>
    <w:rsid w:val="004E436F"/>
    <w:rsid w:val="004E5093"/>
    <w:rsid w:val="004E6A30"/>
    <w:rsid w:val="004E6B96"/>
    <w:rsid w:val="004F037F"/>
    <w:rsid w:val="004F067A"/>
    <w:rsid w:val="004F0B80"/>
    <w:rsid w:val="004F0BA7"/>
    <w:rsid w:val="004F0EEC"/>
    <w:rsid w:val="004F2057"/>
    <w:rsid w:val="004F2683"/>
    <w:rsid w:val="004F35D1"/>
    <w:rsid w:val="004F47E9"/>
    <w:rsid w:val="004F56DC"/>
    <w:rsid w:val="004F6C99"/>
    <w:rsid w:val="004F6CEC"/>
    <w:rsid w:val="004F7D08"/>
    <w:rsid w:val="0050014C"/>
    <w:rsid w:val="0050035C"/>
    <w:rsid w:val="00500680"/>
    <w:rsid w:val="00501121"/>
    <w:rsid w:val="005024E2"/>
    <w:rsid w:val="005026AE"/>
    <w:rsid w:val="00502860"/>
    <w:rsid w:val="00502BD5"/>
    <w:rsid w:val="00503527"/>
    <w:rsid w:val="005036DF"/>
    <w:rsid w:val="00503A8F"/>
    <w:rsid w:val="00503E20"/>
    <w:rsid w:val="00503F85"/>
    <w:rsid w:val="00504EE5"/>
    <w:rsid w:val="00505873"/>
    <w:rsid w:val="005059B3"/>
    <w:rsid w:val="00506500"/>
    <w:rsid w:val="005078A8"/>
    <w:rsid w:val="005100C9"/>
    <w:rsid w:val="005102C6"/>
    <w:rsid w:val="005106DE"/>
    <w:rsid w:val="00511AA7"/>
    <w:rsid w:val="00512545"/>
    <w:rsid w:val="005129CE"/>
    <w:rsid w:val="00512B6F"/>
    <w:rsid w:val="00513081"/>
    <w:rsid w:val="00513BDB"/>
    <w:rsid w:val="00513BF1"/>
    <w:rsid w:val="0051485A"/>
    <w:rsid w:val="005161AA"/>
    <w:rsid w:val="00516B3B"/>
    <w:rsid w:val="005171BD"/>
    <w:rsid w:val="0052010F"/>
    <w:rsid w:val="005205DC"/>
    <w:rsid w:val="00520642"/>
    <w:rsid w:val="005209D1"/>
    <w:rsid w:val="00520F94"/>
    <w:rsid w:val="00521107"/>
    <w:rsid w:val="005217D9"/>
    <w:rsid w:val="00521ABF"/>
    <w:rsid w:val="00522105"/>
    <w:rsid w:val="005229DC"/>
    <w:rsid w:val="00522E65"/>
    <w:rsid w:val="00523C9E"/>
    <w:rsid w:val="00524573"/>
    <w:rsid w:val="00524959"/>
    <w:rsid w:val="005250AA"/>
    <w:rsid w:val="00525789"/>
    <w:rsid w:val="00525ED7"/>
    <w:rsid w:val="00526146"/>
    <w:rsid w:val="00526F67"/>
    <w:rsid w:val="005270BE"/>
    <w:rsid w:val="00527830"/>
    <w:rsid w:val="00530342"/>
    <w:rsid w:val="005334C6"/>
    <w:rsid w:val="005335B4"/>
    <w:rsid w:val="005343D8"/>
    <w:rsid w:val="00534672"/>
    <w:rsid w:val="00535245"/>
    <w:rsid w:val="00535EF0"/>
    <w:rsid w:val="0053603E"/>
    <w:rsid w:val="0053709B"/>
    <w:rsid w:val="0053715B"/>
    <w:rsid w:val="00537257"/>
    <w:rsid w:val="00537CB9"/>
    <w:rsid w:val="005410A2"/>
    <w:rsid w:val="00541BD4"/>
    <w:rsid w:val="00541CF3"/>
    <w:rsid w:val="00541D17"/>
    <w:rsid w:val="00541FC5"/>
    <w:rsid w:val="005424B8"/>
    <w:rsid w:val="00542E19"/>
    <w:rsid w:val="00543378"/>
    <w:rsid w:val="005433E9"/>
    <w:rsid w:val="00543882"/>
    <w:rsid w:val="00543FB4"/>
    <w:rsid w:val="0054408B"/>
    <w:rsid w:val="0054619C"/>
    <w:rsid w:val="0054619F"/>
    <w:rsid w:val="00550671"/>
    <w:rsid w:val="00551413"/>
    <w:rsid w:val="005522F3"/>
    <w:rsid w:val="00552CC1"/>
    <w:rsid w:val="0055319E"/>
    <w:rsid w:val="00553898"/>
    <w:rsid w:val="00553ADB"/>
    <w:rsid w:val="00553DC9"/>
    <w:rsid w:val="00555026"/>
    <w:rsid w:val="0055582D"/>
    <w:rsid w:val="005558E5"/>
    <w:rsid w:val="005565F8"/>
    <w:rsid w:val="00557945"/>
    <w:rsid w:val="00557B6E"/>
    <w:rsid w:val="00557C84"/>
    <w:rsid w:val="0056019A"/>
    <w:rsid w:val="005617F0"/>
    <w:rsid w:val="00561D5A"/>
    <w:rsid w:val="00562A0F"/>
    <w:rsid w:val="00562F66"/>
    <w:rsid w:val="00563B2E"/>
    <w:rsid w:val="005645BF"/>
    <w:rsid w:val="00564C58"/>
    <w:rsid w:val="005658B4"/>
    <w:rsid w:val="0056600C"/>
    <w:rsid w:val="005669BC"/>
    <w:rsid w:val="005669E6"/>
    <w:rsid w:val="00566A3C"/>
    <w:rsid w:val="00567192"/>
    <w:rsid w:val="005702B1"/>
    <w:rsid w:val="0057097B"/>
    <w:rsid w:val="00571133"/>
    <w:rsid w:val="005727AE"/>
    <w:rsid w:val="00572A57"/>
    <w:rsid w:val="005737F4"/>
    <w:rsid w:val="00575367"/>
    <w:rsid w:val="0057695D"/>
    <w:rsid w:val="00576F33"/>
    <w:rsid w:val="00581DFA"/>
    <w:rsid w:val="005823DF"/>
    <w:rsid w:val="00582934"/>
    <w:rsid w:val="005844FC"/>
    <w:rsid w:val="00585271"/>
    <w:rsid w:val="00585D11"/>
    <w:rsid w:val="00586A28"/>
    <w:rsid w:val="00587772"/>
    <w:rsid w:val="00587C45"/>
    <w:rsid w:val="00587DA2"/>
    <w:rsid w:val="00587FA9"/>
    <w:rsid w:val="0059091B"/>
    <w:rsid w:val="00590F03"/>
    <w:rsid w:val="00591587"/>
    <w:rsid w:val="00591EB8"/>
    <w:rsid w:val="005936B4"/>
    <w:rsid w:val="005946AA"/>
    <w:rsid w:val="0059483A"/>
    <w:rsid w:val="00595845"/>
    <w:rsid w:val="005964AC"/>
    <w:rsid w:val="00596607"/>
    <w:rsid w:val="0059756E"/>
    <w:rsid w:val="005979E7"/>
    <w:rsid w:val="005A0389"/>
    <w:rsid w:val="005A13C7"/>
    <w:rsid w:val="005A2144"/>
    <w:rsid w:val="005A2FF2"/>
    <w:rsid w:val="005A42A2"/>
    <w:rsid w:val="005A5835"/>
    <w:rsid w:val="005A629D"/>
    <w:rsid w:val="005A768A"/>
    <w:rsid w:val="005B0178"/>
    <w:rsid w:val="005B09C4"/>
    <w:rsid w:val="005B189C"/>
    <w:rsid w:val="005B2256"/>
    <w:rsid w:val="005B2A88"/>
    <w:rsid w:val="005B314D"/>
    <w:rsid w:val="005B3D47"/>
    <w:rsid w:val="005B4E06"/>
    <w:rsid w:val="005B5BAF"/>
    <w:rsid w:val="005B6898"/>
    <w:rsid w:val="005B6A2F"/>
    <w:rsid w:val="005B70DB"/>
    <w:rsid w:val="005C0BA4"/>
    <w:rsid w:val="005C1848"/>
    <w:rsid w:val="005C1882"/>
    <w:rsid w:val="005C1FE4"/>
    <w:rsid w:val="005C406E"/>
    <w:rsid w:val="005C6448"/>
    <w:rsid w:val="005C66AB"/>
    <w:rsid w:val="005D04A1"/>
    <w:rsid w:val="005D0A1E"/>
    <w:rsid w:val="005D1A9A"/>
    <w:rsid w:val="005D2124"/>
    <w:rsid w:val="005D289E"/>
    <w:rsid w:val="005D3058"/>
    <w:rsid w:val="005D30BB"/>
    <w:rsid w:val="005D348D"/>
    <w:rsid w:val="005D40B0"/>
    <w:rsid w:val="005D60B6"/>
    <w:rsid w:val="005D6196"/>
    <w:rsid w:val="005D7257"/>
    <w:rsid w:val="005D77C0"/>
    <w:rsid w:val="005D7D21"/>
    <w:rsid w:val="005E06DB"/>
    <w:rsid w:val="005E0E89"/>
    <w:rsid w:val="005E16CC"/>
    <w:rsid w:val="005E19A6"/>
    <w:rsid w:val="005E1B24"/>
    <w:rsid w:val="005E1E51"/>
    <w:rsid w:val="005E26C5"/>
    <w:rsid w:val="005E2BEC"/>
    <w:rsid w:val="005E32C5"/>
    <w:rsid w:val="005E37AE"/>
    <w:rsid w:val="005E40BD"/>
    <w:rsid w:val="005E5F77"/>
    <w:rsid w:val="005E70C6"/>
    <w:rsid w:val="005E7CE0"/>
    <w:rsid w:val="005E7F75"/>
    <w:rsid w:val="005F1146"/>
    <w:rsid w:val="005F1952"/>
    <w:rsid w:val="005F2993"/>
    <w:rsid w:val="005F2B22"/>
    <w:rsid w:val="005F30A8"/>
    <w:rsid w:val="005F3D62"/>
    <w:rsid w:val="005F406E"/>
    <w:rsid w:val="005F5101"/>
    <w:rsid w:val="005F577F"/>
    <w:rsid w:val="005F5A33"/>
    <w:rsid w:val="005F60CA"/>
    <w:rsid w:val="005F7B4A"/>
    <w:rsid w:val="0060028C"/>
    <w:rsid w:val="006009A5"/>
    <w:rsid w:val="00601300"/>
    <w:rsid w:val="006016DC"/>
    <w:rsid w:val="006018A9"/>
    <w:rsid w:val="00601ACA"/>
    <w:rsid w:val="006021FC"/>
    <w:rsid w:val="006023FD"/>
    <w:rsid w:val="006024B9"/>
    <w:rsid w:val="00602507"/>
    <w:rsid w:val="006027FB"/>
    <w:rsid w:val="0060430E"/>
    <w:rsid w:val="006044DA"/>
    <w:rsid w:val="006044F0"/>
    <w:rsid w:val="00604725"/>
    <w:rsid w:val="00604764"/>
    <w:rsid w:val="006055FD"/>
    <w:rsid w:val="00605C69"/>
    <w:rsid w:val="00606D23"/>
    <w:rsid w:val="006072DA"/>
    <w:rsid w:val="00610093"/>
    <w:rsid w:val="006109F0"/>
    <w:rsid w:val="00610CA9"/>
    <w:rsid w:val="00612D2A"/>
    <w:rsid w:val="006130A7"/>
    <w:rsid w:val="00613184"/>
    <w:rsid w:val="006131B2"/>
    <w:rsid w:val="0061459B"/>
    <w:rsid w:val="00615482"/>
    <w:rsid w:val="0061610D"/>
    <w:rsid w:val="00616B41"/>
    <w:rsid w:val="00617613"/>
    <w:rsid w:val="00620177"/>
    <w:rsid w:val="006202AC"/>
    <w:rsid w:val="0062054A"/>
    <w:rsid w:val="00620C47"/>
    <w:rsid w:val="00620DF5"/>
    <w:rsid w:val="00621F21"/>
    <w:rsid w:val="00622CAC"/>
    <w:rsid w:val="00623716"/>
    <w:rsid w:val="006244DC"/>
    <w:rsid w:val="006247AE"/>
    <w:rsid w:val="00624E5C"/>
    <w:rsid w:val="00625B18"/>
    <w:rsid w:val="00626F62"/>
    <w:rsid w:val="00627FB5"/>
    <w:rsid w:val="00630BCE"/>
    <w:rsid w:val="00633118"/>
    <w:rsid w:val="00633936"/>
    <w:rsid w:val="00633C7A"/>
    <w:rsid w:val="00634D4A"/>
    <w:rsid w:val="006350ED"/>
    <w:rsid w:val="0063536D"/>
    <w:rsid w:val="006364E2"/>
    <w:rsid w:val="00636836"/>
    <w:rsid w:val="00637D16"/>
    <w:rsid w:val="00637E00"/>
    <w:rsid w:val="0064073E"/>
    <w:rsid w:val="00640BFA"/>
    <w:rsid w:val="006416C4"/>
    <w:rsid w:val="00641B27"/>
    <w:rsid w:val="00642BE8"/>
    <w:rsid w:val="00644A62"/>
    <w:rsid w:val="00644CDA"/>
    <w:rsid w:val="006456CD"/>
    <w:rsid w:val="006464F6"/>
    <w:rsid w:val="00646541"/>
    <w:rsid w:val="00650E07"/>
    <w:rsid w:val="00651577"/>
    <w:rsid w:val="00651583"/>
    <w:rsid w:val="00651BDB"/>
    <w:rsid w:val="00652DA7"/>
    <w:rsid w:val="00654DFF"/>
    <w:rsid w:val="00656177"/>
    <w:rsid w:val="0065663F"/>
    <w:rsid w:val="006566A0"/>
    <w:rsid w:val="00656E2B"/>
    <w:rsid w:val="006577C4"/>
    <w:rsid w:val="00657B00"/>
    <w:rsid w:val="0066038E"/>
    <w:rsid w:val="006611C7"/>
    <w:rsid w:val="00661319"/>
    <w:rsid w:val="0066138C"/>
    <w:rsid w:val="00662D24"/>
    <w:rsid w:val="006633A8"/>
    <w:rsid w:val="00663B16"/>
    <w:rsid w:val="00663E36"/>
    <w:rsid w:val="00664BB5"/>
    <w:rsid w:val="006652D1"/>
    <w:rsid w:val="0066565B"/>
    <w:rsid w:val="006658C2"/>
    <w:rsid w:val="006666B7"/>
    <w:rsid w:val="00667351"/>
    <w:rsid w:val="006677C7"/>
    <w:rsid w:val="00670B8F"/>
    <w:rsid w:val="00672543"/>
    <w:rsid w:val="0067281A"/>
    <w:rsid w:val="006737D5"/>
    <w:rsid w:val="00673F1A"/>
    <w:rsid w:val="00674A1C"/>
    <w:rsid w:val="00675617"/>
    <w:rsid w:val="00675C95"/>
    <w:rsid w:val="00676846"/>
    <w:rsid w:val="00676BE5"/>
    <w:rsid w:val="00676D00"/>
    <w:rsid w:val="00677E1E"/>
    <w:rsid w:val="006820A4"/>
    <w:rsid w:val="00682651"/>
    <w:rsid w:val="00682B7F"/>
    <w:rsid w:val="006839C5"/>
    <w:rsid w:val="0068406F"/>
    <w:rsid w:val="00684670"/>
    <w:rsid w:val="00686F1C"/>
    <w:rsid w:val="006872C4"/>
    <w:rsid w:val="00687328"/>
    <w:rsid w:val="00687725"/>
    <w:rsid w:val="00691EB2"/>
    <w:rsid w:val="00692DCF"/>
    <w:rsid w:val="00692F36"/>
    <w:rsid w:val="00693126"/>
    <w:rsid w:val="006939A0"/>
    <w:rsid w:val="00693FC7"/>
    <w:rsid w:val="00694020"/>
    <w:rsid w:val="0069463B"/>
    <w:rsid w:val="00694AFE"/>
    <w:rsid w:val="00694CAD"/>
    <w:rsid w:val="00694D2B"/>
    <w:rsid w:val="006953C2"/>
    <w:rsid w:val="006966A6"/>
    <w:rsid w:val="006966B4"/>
    <w:rsid w:val="006972F2"/>
    <w:rsid w:val="0069731A"/>
    <w:rsid w:val="00697722"/>
    <w:rsid w:val="00697E32"/>
    <w:rsid w:val="00697F30"/>
    <w:rsid w:val="006A0069"/>
    <w:rsid w:val="006A2EB4"/>
    <w:rsid w:val="006A347D"/>
    <w:rsid w:val="006A3D66"/>
    <w:rsid w:val="006A4C67"/>
    <w:rsid w:val="006A5410"/>
    <w:rsid w:val="006A57D6"/>
    <w:rsid w:val="006A5C64"/>
    <w:rsid w:val="006A5D99"/>
    <w:rsid w:val="006A5FAB"/>
    <w:rsid w:val="006A60AC"/>
    <w:rsid w:val="006A66F7"/>
    <w:rsid w:val="006A6750"/>
    <w:rsid w:val="006A6998"/>
    <w:rsid w:val="006A6A90"/>
    <w:rsid w:val="006B0180"/>
    <w:rsid w:val="006B026C"/>
    <w:rsid w:val="006B0691"/>
    <w:rsid w:val="006B1248"/>
    <w:rsid w:val="006B22B2"/>
    <w:rsid w:val="006B29F6"/>
    <w:rsid w:val="006B2C43"/>
    <w:rsid w:val="006B32F9"/>
    <w:rsid w:val="006B3D21"/>
    <w:rsid w:val="006B43DD"/>
    <w:rsid w:val="006B4D05"/>
    <w:rsid w:val="006B526B"/>
    <w:rsid w:val="006B5308"/>
    <w:rsid w:val="006B5DED"/>
    <w:rsid w:val="006B6017"/>
    <w:rsid w:val="006B6D0B"/>
    <w:rsid w:val="006B6D7D"/>
    <w:rsid w:val="006B78A0"/>
    <w:rsid w:val="006B7DFC"/>
    <w:rsid w:val="006C0567"/>
    <w:rsid w:val="006C061D"/>
    <w:rsid w:val="006C1B91"/>
    <w:rsid w:val="006C1B9E"/>
    <w:rsid w:val="006C237E"/>
    <w:rsid w:val="006C3B2A"/>
    <w:rsid w:val="006C3FAB"/>
    <w:rsid w:val="006C488C"/>
    <w:rsid w:val="006C5D6F"/>
    <w:rsid w:val="006C64FC"/>
    <w:rsid w:val="006C680E"/>
    <w:rsid w:val="006C6F09"/>
    <w:rsid w:val="006D019A"/>
    <w:rsid w:val="006D0B68"/>
    <w:rsid w:val="006D10DC"/>
    <w:rsid w:val="006D11FE"/>
    <w:rsid w:val="006D2700"/>
    <w:rsid w:val="006D2EE6"/>
    <w:rsid w:val="006D3E26"/>
    <w:rsid w:val="006D4E0B"/>
    <w:rsid w:val="006D5907"/>
    <w:rsid w:val="006D591A"/>
    <w:rsid w:val="006D5D53"/>
    <w:rsid w:val="006D6F96"/>
    <w:rsid w:val="006D7982"/>
    <w:rsid w:val="006D798E"/>
    <w:rsid w:val="006E05A2"/>
    <w:rsid w:val="006E07F8"/>
    <w:rsid w:val="006E0CFF"/>
    <w:rsid w:val="006E11D3"/>
    <w:rsid w:val="006E1FF2"/>
    <w:rsid w:val="006E2A34"/>
    <w:rsid w:val="006E3CDD"/>
    <w:rsid w:val="006E4E1D"/>
    <w:rsid w:val="006E57FF"/>
    <w:rsid w:val="006E6128"/>
    <w:rsid w:val="006E64E3"/>
    <w:rsid w:val="006E696D"/>
    <w:rsid w:val="006E6C7B"/>
    <w:rsid w:val="006E6D22"/>
    <w:rsid w:val="006E72CC"/>
    <w:rsid w:val="006F1277"/>
    <w:rsid w:val="006F14D4"/>
    <w:rsid w:val="006F16AF"/>
    <w:rsid w:val="006F16D1"/>
    <w:rsid w:val="006F1837"/>
    <w:rsid w:val="006F376A"/>
    <w:rsid w:val="006F6416"/>
    <w:rsid w:val="006F68E7"/>
    <w:rsid w:val="006F6A49"/>
    <w:rsid w:val="007000C1"/>
    <w:rsid w:val="00700A4D"/>
    <w:rsid w:val="00700C1A"/>
    <w:rsid w:val="00700D5A"/>
    <w:rsid w:val="00700E55"/>
    <w:rsid w:val="00702B3D"/>
    <w:rsid w:val="00703127"/>
    <w:rsid w:val="00703B51"/>
    <w:rsid w:val="00703EBC"/>
    <w:rsid w:val="007056DD"/>
    <w:rsid w:val="007065DC"/>
    <w:rsid w:val="007066E0"/>
    <w:rsid w:val="0070725C"/>
    <w:rsid w:val="00707C94"/>
    <w:rsid w:val="00707FBC"/>
    <w:rsid w:val="00707FC0"/>
    <w:rsid w:val="00710AFF"/>
    <w:rsid w:val="00710D29"/>
    <w:rsid w:val="007118A9"/>
    <w:rsid w:val="00711D3C"/>
    <w:rsid w:val="00712EF5"/>
    <w:rsid w:val="007132DC"/>
    <w:rsid w:val="00713C46"/>
    <w:rsid w:val="007140C7"/>
    <w:rsid w:val="00714200"/>
    <w:rsid w:val="00714D05"/>
    <w:rsid w:val="00714ED3"/>
    <w:rsid w:val="0071641E"/>
    <w:rsid w:val="007174CB"/>
    <w:rsid w:val="007178C7"/>
    <w:rsid w:val="0072056C"/>
    <w:rsid w:val="00720FAE"/>
    <w:rsid w:val="007211C9"/>
    <w:rsid w:val="007216CB"/>
    <w:rsid w:val="00722162"/>
    <w:rsid w:val="00722600"/>
    <w:rsid w:val="0072266B"/>
    <w:rsid w:val="00725178"/>
    <w:rsid w:val="0072627E"/>
    <w:rsid w:val="00726A47"/>
    <w:rsid w:val="0072769D"/>
    <w:rsid w:val="00727AA9"/>
    <w:rsid w:val="00730BFE"/>
    <w:rsid w:val="00731861"/>
    <w:rsid w:val="00731FC7"/>
    <w:rsid w:val="00732EC1"/>
    <w:rsid w:val="00732EE1"/>
    <w:rsid w:val="00733234"/>
    <w:rsid w:val="007336C6"/>
    <w:rsid w:val="007357FA"/>
    <w:rsid w:val="00735C88"/>
    <w:rsid w:val="007364D2"/>
    <w:rsid w:val="00736544"/>
    <w:rsid w:val="00736832"/>
    <w:rsid w:val="007405B8"/>
    <w:rsid w:val="007409AF"/>
    <w:rsid w:val="007409DF"/>
    <w:rsid w:val="00740D91"/>
    <w:rsid w:val="00741404"/>
    <w:rsid w:val="00741F01"/>
    <w:rsid w:val="00741F0D"/>
    <w:rsid w:val="007426E5"/>
    <w:rsid w:val="00742D00"/>
    <w:rsid w:val="00743373"/>
    <w:rsid w:val="007437D1"/>
    <w:rsid w:val="00743DA0"/>
    <w:rsid w:val="0074426F"/>
    <w:rsid w:val="007446E9"/>
    <w:rsid w:val="0074477E"/>
    <w:rsid w:val="0074573E"/>
    <w:rsid w:val="00745A38"/>
    <w:rsid w:val="007466B9"/>
    <w:rsid w:val="00747C06"/>
    <w:rsid w:val="007518D6"/>
    <w:rsid w:val="007533BB"/>
    <w:rsid w:val="0075349E"/>
    <w:rsid w:val="007535F5"/>
    <w:rsid w:val="00753A3B"/>
    <w:rsid w:val="00755C7F"/>
    <w:rsid w:val="00756286"/>
    <w:rsid w:val="00757452"/>
    <w:rsid w:val="00757D38"/>
    <w:rsid w:val="00760936"/>
    <w:rsid w:val="0076101A"/>
    <w:rsid w:val="0076103F"/>
    <w:rsid w:val="00761530"/>
    <w:rsid w:val="00761CB2"/>
    <w:rsid w:val="00762851"/>
    <w:rsid w:val="007628FC"/>
    <w:rsid w:val="0076404A"/>
    <w:rsid w:val="00764B23"/>
    <w:rsid w:val="007650A7"/>
    <w:rsid w:val="00765DE0"/>
    <w:rsid w:val="007660EF"/>
    <w:rsid w:val="007662AC"/>
    <w:rsid w:val="007664E9"/>
    <w:rsid w:val="0077093D"/>
    <w:rsid w:val="00770A5C"/>
    <w:rsid w:val="0077242C"/>
    <w:rsid w:val="00772BC4"/>
    <w:rsid w:val="0077363C"/>
    <w:rsid w:val="00773E52"/>
    <w:rsid w:val="00775FAB"/>
    <w:rsid w:val="0077605B"/>
    <w:rsid w:val="00782044"/>
    <w:rsid w:val="007826C0"/>
    <w:rsid w:val="007848E8"/>
    <w:rsid w:val="00785DDC"/>
    <w:rsid w:val="00785F68"/>
    <w:rsid w:val="0078604E"/>
    <w:rsid w:val="00786FBA"/>
    <w:rsid w:val="00791155"/>
    <w:rsid w:val="007913F5"/>
    <w:rsid w:val="00791824"/>
    <w:rsid w:val="00791D1A"/>
    <w:rsid w:val="00791D4C"/>
    <w:rsid w:val="00792949"/>
    <w:rsid w:val="00792F65"/>
    <w:rsid w:val="00792F8A"/>
    <w:rsid w:val="00793121"/>
    <w:rsid w:val="00796329"/>
    <w:rsid w:val="00796841"/>
    <w:rsid w:val="00796D86"/>
    <w:rsid w:val="007A0688"/>
    <w:rsid w:val="007A0D3B"/>
    <w:rsid w:val="007A180A"/>
    <w:rsid w:val="007A1864"/>
    <w:rsid w:val="007A1988"/>
    <w:rsid w:val="007A229D"/>
    <w:rsid w:val="007A2EAD"/>
    <w:rsid w:val="007A2F2A"/>
    <w:rsid w:val="007A3A48"/>
    <w:rsid w:val="007A3DF1"/>
    <w:rsid w:val="007A3FA7"/>
    <w:rsid w:val="007A54B8"/>
    <w:rsid w:val="007A54E9"/>
    <w:rsid w:val="007A64AA"/>
    <w:rsid w:val="007A6598"/>
    <w:rsid w:val="007A669A"/>
    <w:rsid w:val="007A759F"/>
    <w:rsid w:val="007B07A3"/>
    <w:rsid w:val="007B0E26"/>
    <w:rsid w:val="007B129D"/>
    <w:rsid w:val="007B232F"/>
    <w:rsid w:val="007B3396"/>
    <w:rsid w:val="007B532D"/>
    <w:rsid w:val="007B5719"/>
    <w:rsid w:val="007B5C0F"/>
    <w:rsid w:val="007B6E71"/>
    <w:rsid w:val="007B783D"/>
    <w:rsid w:val="007B7E8A"/>
    <w:rsid w:val="007C13B3"/>
    <w:rsid w:val="007C1A4B"/>
    <w:rsid w:val="007C1CF4"/>
    <w:rsid w:val="007C2656"/>
    <w:rsid w:val="007C4B6E"/>
    <w:rsid w:val="007C5611"/>
    <w:rsid w:val="007C66CB"/>
    <w:rsid w:val="007C6819"/>
    <w:rsid w:val="007C7D22"/>
    <w:rsid w:val="007D05DE"/>
    <w:rsid w:val="007D0E7C"/>
    <w:rsid w:val="007D1FAF"/>
    <w:rsid w:val="007D229B"/>
    <w:rsid w:val="007D3806"/>
    <w:rsid w:val="007D4541"/>
    <w:rsid w:val="007D464A"/>
    <w:rsid w:val="007D4974"/>
    <w:rsid w:val="007D4D1E"/>
    <w:rsid w:val="007D5B54"/>
    <w:rsid w:val="007D6E80"/>
    <w:rsid w:val="007D7B3E"/>
    <w:rsid w:val="007E0127"/>
    <w:rsid w:val="007E0646"/>
    <w:rsid w:val="007E0A42"/>
    <w:rsid w:val="007E0BDF"/>
    <w:rsid w:val="007E1280"/>
    <w:rsid w:val="007E1447"/>
    <w:rsid w:val="007E1F3E"/>
    <w:rsid w:val="007E2CF2"/>
    <w:rsid w:val="007E2EFE"/>
    <w:rsid w:val="007E2F4B"/>
    <w:rsid w:val="007E3D28"/>
    <w:rsid w:val="007E3FF2"/>
    <w:rsid w:val="007E41C5"/>
    <w:rsid w:val="007E594D"/>
    <w:rsid w:val="007E70CD"/>
    <w:rsid w:val="007F1757"/>
    <w:rsid w:val="007F1A3B"/>
    <w:rsid w:val="007F1B3F"/>
    <w:rsid w:val="007F36D7"/>
    <w:rsid w:val="007F46F3"/>
    <w:rsid w:val="007F54C6"/>
    <w:rsid w:val="007F62DD"/>
    <w:rsid w:val="007F77B3"/>
    <w:rsid w:val="007F77CA"/>
    <w:rsid w:val="007F7AE7"/>
    <w:rsid w:val="00800427"/>
    <w:rsid w:val="0080045B"/>
    <w:rsid w:val="00800DC7"/>
    <w:rsid w:val="00800FAA"/>
    <w:rsid w:val="008010E2"/>
    <w:rsid w:val="0080224F"/>
    <w:rsid w:val="008028B7"/>
    <w:rsid w:val="00802EEF"/>
    <w:rsid w:val="00803034"/>
    <w:rsid w:val="0080352E"/>
    <w:rsid w:val="00803885"/>
    <w:rsid w:val="0080441B"/>
    <w:rsid w:val="008044E7"/>
    <w:rsid w:val="00805BDE"/>
    <w:rsid w:val="0080666A"/>
    <w:rsid w:val="00806E18"/>
    <w:rsid w:val="0081086B"/>
    <w:rsid w:val="00810AA7"/>
    <w:rsid w:val="0081198A"/>
    <w:rsid w:val="00811D9C"/>
    <w:rsid w:val="00811FA3"/>
    <w:rsid w:val="008120D4"/>
    <w:rsid w:val="00812FC9"/>
    <w:rsid w:val="008132AD"/>
    <w:rsid w:val="00813A85"/>
    <w:rsid w:val="008142F3"/>
    <w:rsid w:val="00814A38"/>
    <w:rsid w:val="00814BD2"/>
    <w:rsid w:val="00814FD6"/>
    <w:rsid w:val="00817160"/>
    <w:rsid w:val="00817D6A"/>
    <w:rsid w:val="008204B5"/>
    <w:rsid w:val="0082110A"/>
    <w:rsid w:val="0082111A"/>
    <w:rsid w:val="00821773"/>
    <w:rsid w:val="00822B37"/>
    <w:rsid w:val="00822F50"/>
    <w:rsid w:val="00822F55"/>
    <w:rsid w:val="008238A8"/>
    <w:rsid w:val="00823C35"/>
    <w:rsid w:val="00824011"/>
    <w:rsid w:val="00824160"/>
    <w:rsid w:val="00824AEF"/>
    <w:rsid w:val="00824B4F"/>
    <w:rsid w:val="0082695F"/>
    <w:rsid w:val="00826B27"/>
    <w:rsid w:val="008308B2"/>
    <w:rsid w:val="00830A0F"/>
    <w:rsid w:val="00830C76"/>
    <w:rsid w:val="00831E34"/>
    <w:rsid w:val="0083211D"/>
    <w:rsid w:val="00832522"/>
    <w:rsid w:val="00833217"/>
    <w:rsid w:val="00833965"/>
    <w:rsid w:val="0083416F"/>
    <w:rsid w:val="0083571E"/>
    <w:rsid w:val="0083647B"/>
    <w:rsid w:val="00837039"/>
    <w:rsid w:val="008406AD"/>
    <w:rsid w:val="00841249"/>
    <w:rsid w:val="0084145A"/>
    <w:rsid w:val="00842259"/>
    <w:rsid w:val="00842354"/>
    <w:rsid w:val="0084247E"/>
    <w:rsid w:val="0084314A"/>
    <w:rsid w:val="0084320E"/>
    <w:rsid w:val="00843250"/>
    <w:rsid w:val="00843719"/>
    <w:rsid w:val="00843B6B"/>
    <w:rsid w:val="008447F2"/>
    <w:rsid w:val="00844AA4"/>
    <w:rsid w:val="00845222"/>
    <w:rsid w:val="00847989"/>
    <w:rsid w:val="00851FBE"/>
    <w:rsid w:val="00852B0C"/>
    <w:rsid w:val="00852C16"/>
    <w:rsid w:val="00853634"/>
    <w:rsid w:val="00853BB6"/>
    <w:rsid w:val="008546E7"/>
    <w:rsid w:val="00854D73"/>
    <w:rsid w:val="0085515C"/>
    <w:rsid w:val="0085528C"/>
    <w:rsid w:val="008552F5"/>
    <w:rsid w:val="00855520"/>
    <w:rsid w:val="00856AD8"/>
    <w:rsid w:val="00856EBE"/>
    <w:rsid w:val="00857374"/>
    <w:rsid w:val="00860719"/>
    <w:rsid w:val="008619B7"/>
    <w:rsid w:val="00863042"/>
    <w:rsid w:val="0086329B"/>
    <w:rsid w:val="00864383"/>
    <w:rsid w:val="008644CD"/>
    <w:rsid w:val="00865163"/>
    <w:rsid w:val="0086548A"/>
    <w:rsid w:val="00866BAE"/>
    <w:rsid w:val="0086786D"/>
    <w:rsid w:val="00867D1E"/>
    <w:rsid w:val="00867E76"/>
    <w:rsid w:val="00867EB4"/>
    <w:rsid w:val="008708B9"/>
    <w:rsid w:val="00870B44"/>
    <w:rsid w:val="008728DB"/>
    <w:rsid w:val="00873212"/>
    <w:rsid w:val="00873CED"/>
    <w:rsid w:val="00873FDB"/>
    <w:rsid w:val="0087463E"/>
    <w:rsid w:val="00874B74"/>
    <w:rsid w:val="00875474"/>
    <w:rsid w:val="00875D05"/>
    <w:rsid w:val="008778C5"/>
    <w:rsid w:val="00880757"/>
    <w:rsid w:val="00882A05"/>
    <w:rsid w:val="00883800"/>
    <w:rsid w:val="008844F0"/>
    <w:rsid w:val="00884EEF"/>
    <w:rsid w:val="00885020"/>
    <w:rsid w:val="00886688"/>
    <w:rsid w:val="00886884"/>
    <w:rsid w:val="008871E0"/>
    <w:rsid w:val="0089046F"/>
    <w:rsid w:val="008909AA"/>
    <w:rsid w:val="00890ACE"/>
    <w:rsid w:val="00890B9E"/>
    <w:rsid w:val="00891ACF"/>
    <w:rsid w:val="00891D2D"/>
    <w:rsid w:val="00892354"/>
    <w:rsid w:val="008923CB"/>
    <w:rsid w:val="00892BB7"/>
    <w:rsid w:val="00892E6A"/>
    <w:rsid w:val="00895512"/>
    <w:rsid w:val="008957D9"/>
    <w:rsid w:val="00895C49"/>
    <w:rsid w:val="00895EA9"/>
    <w:rsid w:val="0089607D"/>
    <w:rsid w:val="008964FE"/>
    <w:rsid w:val="0089679B"/>
    <w:rsid w:val="008968BA"/>
    <w:rsid w:val="00897228"/>
    <w:rsid w:val="00897BF9"/>
    <w:rsid w:val="00897E1D"/>
    <w:rsid w:val="008A082D"/>
    <w:rsid w:val="008A0AD1"/>
    <w:rsid w:val="008A0EBD"/>
    <w:rsid w:val="008A1459"/>
    <w:rsid w:val="008A1800"/>
    <w:rsid w:val="008A2072"/>
    <w:rsid w:val="008A2BF1"/>
    <w:rsid w:val="008A2EC5"/>
    <w:rsid w:val="008A43E8"/>
    <w:rsid w:val="008A641D"/>
    <w:rsid w:val="008A666C"/>
    <w:rsid w:val="008A6978"/>
    <w:rsid w:val="008A6E8B"/>
    <w:rsid w:val="008A6F71"/>
    <w:rsid w:val="008A6FED"/>
    <w:rsid w:val="008A7B09"/>
    <w:rsid w:val="008A7FBF"/>
    <w:rsid w:val="008B012D"/>
    <w:rsid w:val="008B2D96"/>
    <w:rsid w:val="008B2FA5"/>
    <w:rsid w:val="008B4DF5"/>
    <w:rsid w:val="008B5469"/>
    <w:rsid w:val="008B5F76"/>
    <w:rsid w:val="008B6027"/>
    <w:rsid w:val="008B6543"/>
    <w:rsid w:val="008B6C43"/>
    <w:rsid w:val="008B6EA9"/>
    <w:rsid w:val="008B7D98"/>
    <w:rsid w:val="008C098B"/>
    <w:rsid w:val="008C0B72"/>
    <w:rsid w:val="008C0C17"/>
    <w:rsid w:val="008C17CF"/>
    <w:rsid w:val="008C187C"/>
    <w:rsid w:val="008C32FF"/>
    <w:rsid w:val="008C4434"/>
    <w:rsid w:val="008C5155"/>
    <w:rsid w:val="008C5BF5"/>
    <w:rsid w:val="008C5EC0"/>
    <w:rsid w:val="008C5F56"/>
    <w:rsid w:val="008C684A"/>
    <w:rsid w:val="008C6B76"/>
    <w:rsid w:val="008C76A9"/>
    <w:rsid w:val="008C7AF4"/>
    <w:rsid w:val="008D09E7"/>
    <w:rsid w:val="008D15A2"/>
    <w:rsid w:val="008D1904"/>
    <w:rsid w:val="008D1BAC"/>
    <w:rsid w:val="008D3064"/>
    <w:rsid w:val="008D331E"/>
    <w:rsid w:val="008D353B"/>
    <w:rsid w:val="008D3BE9"/>
    <w:rsid w:val="008D4E21"/>
    <w:rsid w:val="008D616B"/>
    <w:rsid w:val="008D64F9"/>
    <w:rsid w:val="008D7341"/>
    <w:rsid w:val="008D7D54"/>
    <w:rsid w:val="008E0D89"/>
    <w:rsid w:val="008E0EDC"/>
    <w:rsid w:val="008E1801"/>
    <w:rsid w:val="008E189C"/>
    <w:rsid w:val="008E3665"/>
    <w:rsid w:val="008E4417"/>
    <w:rsid w:val="008E4F7A"/>
    <w:rsid w:val="008E64E8"/>
    <w:rsid w:val="008E70BC"/>
    <w:rsid w:val="008E7247"/>
    <w:rsid w:val="008E74DA"/>
    <w:rsid w:val="008E7BC1"/>
    <w:rsid w:val="008F05F5"/>
    <w:rsid w:val="008F101A"/>
    <w:rsid w:val="008F1480"/>
    <w:rsid w:val="008F2939"/>
    <w:rsid w:val="008F2A66"/>
    <w:rsid w:val="008F2BA8"/>
    <w:rsid w:val="008F2E08"/>
    <w:rsid w:val="008F314B"/>
    <w:rsid w:val="008F3B9D"/>
    <w:rsid w:val="008F4308"/>
    <w:rsid w:val="008F487E"/>
    <w:rsid w:val="008F5499"/>
    <w:rsid w:val="008F568B"/>
    <w:rsid w:val="008F59E2"/>
    <w:rsid w:val="008F6441"/>
    <w:rsid w:val="008F74C9"/>
    <w:rsid w:val="008F7818"/>
    <w:rsid w:val="008F792F"/>
    <w:rsid w:val="0090089D"/>
    <w:rsid w:val="00900E7D"/>
    <w:rsid w:val="009017E6"/>
    <w:rsid w:val="0090194B"/>
    <w:rsid w:val="00901C66"/>
    <w:rsid w:val="00901F51"/>
    <w:rsid w:val="009020A3"/>
    <w:rsid w:val="00904637"/>
    <w:rsid w:val="009046B5"/>
    <w:rsid w:val="0090541B"/>
    <w:rsid w:val="00906D82"/>
    <w:rsid w:val="00907012"/>
    <w:rsid w:val="00907302"/>
    <w:rsid w:val="0090743B"/>
    <w:rsid w:val="00910ACA"/>
    <w:rsid w:val="00910D49"/>
    <w:rsid w:val="009113BC"/>
    <w:rsid w:val="00911706"/>
    <w:rsid w:val="00911712"/>
    <w:rsid w:val="00912846"/>
    <w:rsid w:val="00912992"/>
    <w:rsid w:val="00912FA4"/>
    <w:rsid w:val="009130AC"/>
    <w:rsid w:val="009134EE"/>
    <w:rsid w:val="009136FB"/>
    <w:rsid w:val="009139C0"/>
    <w:rsid w:val="00914771"/>
    <w:rsid w:val="009152FE"/>
    <w:rsid w:val="0091578F"/>
    <w:rsid w:val="00915A20"/>
    <w:rsid w:val="0091613C"/>
    <w:rsid w:val="00916D4B"/>
    <w:rsid w:val="009171DC"/>
    <w:rsid w:val="00917D56"/>
    <w:rsid w:val="00920739"/>
    <w:rsid w:val="00921A02"/>
    <w:rsid w:val="009225D3"/>
    <w:rsid w:val="00922A0D"/>
    <w:rsid w:val="0092458A"/>
    <w:rsid w:val="00924600"/>
    <w:rsid w:val="009246F1"/>
    <w:rsid w:val="00924708"/>
    <w:rsid w:val="009254A9"/>
    <w:rsid w:val="0092608A"/>
    <w:rsid w:val="00930115"/>
    <w:rsid w:val="009305F0"/>
    <w:rsid w:val="00930844"/>
    <w:rsid w:val="009309F4"/>
    <w:rsid w:val="00931633"/>
    <w:rsid w:val="009317EC"/>
    <w:rsid w:val="00931810"/>
    <w:rsid w:val="00931AC2"/>
    <w:rsid w:val="009323EB"/>
    <w:rsid w:val="009329E6"/>
    <w:rsid w:val="00934794"/>
    <w:rsid w:val="00934D20"/>
    <w:rsid w:val="00935567"/>
    <w:rsid w:val="009400C1"/>
    <w:rsid w:val="00941D02"/>
    <w:rsid w:val="00941D63"/>
    <w:rsid w:val="00942299"/>
    <w:rsid w:val="009422EC"/>
    <w:rsid w:val="0094279D"/>
    <w:rsid w:val="00944BF7"/>
    <w:rsid w:val="00945833"/>
    <w:rsid w:val="00945FC4"/>
    <w:rsid w:val="0094680A"/>
    <w:rsid w:val="0094794D"/>
    <w:rsid w:val="0095036E"/>
    <w:rsid w:val="0095072D"/>
    <w:rsid w:val="00951896"/>
    <w:rsid w:val="00951958"/>
    <w:rsid w:val="00952FEF"/>
    <w:rsid w:val="00953858"/>
    <w:rsid w:val="00954A7B"/>
    <w:rsid w:val="00954B80"/>
    <w:rsid w:val="00955E6D"/>
    <w:rsid w:val="00956929"/>
    <w:rsid w:val="00957DA4"/>
    <w:rsid w:val="0096011C"/>
    <w:rsid w:val="009606AA"/>
    <w:rsid w:val="0096086A"/>
    <w:rsid w:val="00960ACB"/>
    <w:rsid w:val="00960CE7"/>
    <w:rsid w:val="00960EB3"/>
    <w:rsid w:val="0096200E"/>
    <w:rsid w:val="00962BFB"/>
    <w:rsid w:val="00962C97"/>
    <w:rsid w:val="00963B7B"/>
    <w:rsid w:val="009641B0"/>
    <w:rsid w:val="009642D7"/>
    <w:rsid w:val="00965CDB"/>
    <w:rsid w:val="009661DC"/>
    <w:rsid w:val="00966D88"/>
    <w:rsid w:val="00967170"/>
    <w:rsid w:val="0096773D"/>
    <w:rsid w:val="0097126F"/>
    <w:rsid w:val="009723E0"/>
    <w:rsid w:val="00972779"/>
    <w:rsid w:val="00972DCA"/>
    <w:rsid w:val="00972ED3"/>
    <w:rsid w:val="00973071"/>
    <w:rsid w:val="009731E0"/>
    <w:rsid w:val="009737E7"/>
    <w:rsid w:val="00973BDD"/>
    <w:rsid w:val="00974145"/>
    <w:rsid w:val="0097461A"/>
    <w:rsid w:val="00975B22"/>
    <w:rsid w:val="00975CC9"/>
    <w:rsid w:val="0097732C"/>
    <w:rsid w:val="00980F30"/>
    <w:rsid w:val="00981808"/>
    <w:rsid w:val="00981B11"/>
    <w:rsid w:val="009827F7"/>
    <w:rsid w:val="00982AD7"/>
    <w:rsid w:val="00983C29"/>
    <w:rsid w:val="00983CC2"/>
    <w:rsid w:val="00984300"/>
    <w:rsid w:val="0098477C"/>
    <w:rsid w:val="00985947"/>
    <w:rsid w:val="0098712A"/>
    <w:rsid w:val="009904B9"/>
    <w:rsid w:val="00990845"/>
    <w:rsid w:val="00991C73"/>
    <w:rsid w:val="00991D2A"/>
    <w:rsid w:val="0099243C"/>
    <w:rsid w:val="00992C49"/>
    <w:rsid w:val="009937F0"/>
    <w:rsid w:val="00993C5F"/>
    <w:rsid w:val="00996258"/>
    <w:rsid w:val="009975C4"/>
    <w:rsid w:val="00997701"/>
    <w:rsid w:val="00997F4C"/>
    <w:rsid w:val="009A01C7"/>
    <w:rsid w:val="009A01E1"/>
    <w:rsid w:val="009A064D"/>
    <w:rsid w:val="009A0FA9"/>
    <w:rsid w:val="009A1305"/>
    <w:rsid w:val="009A17A0"/>
    <w:rsid w:val="009A1C88"/>
    <w:rsid w:val="009A2D53"/>
    <w:rsid w:val="009A413B"/>
    <w:rsid w:val="009A5128"/>
    <w:rsid w:val="009A569B"/>
    <w:rsid w:val="009A5A60"/>
    <w:rsid w:val="009A5F21"/>
    <w:rsid w:val="009A6226"/>
    <w:rsid w:val="009A6859"/>
    <w:rsid w:val="009B0712"/>
    <w:rsid w:val="009B0DEF"/>
    <w:rsid w:val="009B2271"/>
    <w:rsid w:val="009B40A1"/>
    <w:rsid w:val="009B42CE"/>
    <w:rsid w:val="009B5F41"/>
    <w:rsid w:val="009B68DB"/>
    <w:rsid w:val="009B7B5A"/>
    <w:rsid w:val="009C0B2A"/>
    <w:rsid w:val="009C0E6C"/>
    <w:rsid w:val="009C1395"/>
    <w:rsid w:val="009C1A4B"/>
    <w:rsid w:val="009C2D09"/>
    <w:rsid w:val="009C4EFE"/>
    <w:rsid w:val="009C5781"/>
    <w:rsid w:val="009C6037"/>
    <w:rsid w:val="009C66A0"/>
    <w:rsid w:val="009C72F0"/>
    <w:rsid w:val="009D048D"/>
    <w:rsid w:val="009D1386"/>
    <w:rsid w:val="009D21FE"/>
    <w:rsid w:val="009D256D"/>
    <w:rsid w:val="009D2A68"/>
    <w:rsid w:val="009D35EC"/>
    <w:rsid w:val="009D3F27"/>
    <w:rsid w:val="009D51FC"/>
    <w:rsid w:val="009D591F"/>
    <w:rsid w:val="009D5F16"/>
    <w:rsid w:val="009D601E"/>
    <w:rsid w:val="009D63FE"/>
    <w:rsid w:val="009D663F"/>
    <w:rsid w:val="009D692A"/>
    <w:rsid w:val="009D6CC7"/>
    <w:rsid w:val="009D79EF"/>
    <w:rsid w:val="009D7B79"/>
    <w:rsid w:val="009D7F16"/>
    <w:rsid w:val="009E0DA9"/>
    <w:rsid w:val="009E11BF"/>
    <w:rsid w:val="009E1951"/>
    <w:rsid w:val="009E20B3"/>
    <w:rsid w:val="009E230D"/>
    <w:rsid w:val="009E3305"/>
    <w:rsid w:val="009E373A"/>
    <w:rsid w:val="009E40DC"/>
    <w:rsid w:val="009E44EE"/>
    <w:rsid w:val="009E5213"/>
    <w:rsid w:val="009E59D6"/>
    <w:rsid w:val="009E5B37"/>
    <w:rsid w:val="009E65BE"/>
    <w:rsid w:val="009E7810"/>
    <w:rsid w:val="009E7A6D"/>
    <w:rsid w:val="009E7E8F"/>
    <w:rsid w:val="009F03B5"/>
    <w:rsid w:val="009F14BB"/>
    <w:rsid w:val="009F1B9B"/>
    <w:rsid w:val="009F3C7C"/>
    <w:rsid w:val="009F437C"/>
    <w:rsid w:val="009F5081"/>
    <w:rsid w:val="009F52F0"/>
    <w:rsid w:val="009F5BBB"/>
    <w:rsid w:val="009F6A9F"/>
    <w:rsid w:val="009F760B"/>
    <w:rsid w:val="009F77B0"/>
    <w:rsid w:val="009F7FF2"/>
    <w:rsid w:val="00A00BEE"/>
    <w:rsid w:val="00A01856"/>
    <w:rsid w:val="00A01A3D"/>
    <w:rsid w:val="00A040D8"/>
    <w:rsid w:val="00A04473"/>
    <w:rsid w:val="00A04588"/>
    <w:rsid w:val="00A051EB"/>
    <w:rsid w:val="00A0531C"/>
    <w:rsid w:val="00A05471"/>
    <w:rsid w:val="00A066BB"/>
    <w:rsid w:val="00A068B7"/>
    <w:rsid w:val="00A10CB7"/>
    <w:rsid w:val="00A11A17"/>
    <w:rsid w:val="00A11D0F"/>
    <w:rsid w:val="00A11DC0"/>
    <w:rsid w:val="00A11EDE"/>
    <w:rsid w:val="00A121CF"/>
    <w:rsid w:val="00A12F58"/>
    <w:rsid w:val="00A13D95"/>
    <w:rsid w:val="00A16A89"/>
    <w:rsid w:val="00A17568"/>
    <w:rsid w:val="00A207D8"/>
    <w:rsid w:val="00A20F82"/>
    <w:rsid w:val="00A22D55"/>
    <w:rsid w:val="00A24A8E"/>
    <w:rsid w:val="00A25268"/>
    <w:rsid w:val="00A252AB"/>
    <w:rsid w:val="00A253BE"/>
    <w:rsid w:val="00A25809"/>
    <w:rsid w:val="00A26DD0"/>
    <w:rsid w:val="00A27358"/>
    <w:rsid w:val="00A318A8"/>
    <w:rsid w:val="00A31E47"/>
    <w:rsid w:val="00A32096"/>
    <w:rsid w:val="00A32468"/>
    <w:rsid w:val="00A338C2"/>
    <w:rsid w:val="00A33D4E"/>
    <w:rsid w:val="00A35002"/>
    <w:rsid w:val="00A35309"/>
    <w:rsid w:val="00A3536B"/>
    <w:rsid w:val="00A411F1"/>
    <w:rsid w:val="00A4178C"/>
    <w:rsid w:val="00A41DBA"/>
    <w:rsid w:val="00A434DE"/>
    <w:rsid w:val="00A43580"/>
    <w:rsid w:val="00A43805"/>
    <w:rsid w:val="00A43A0E"/>
    <w:rsid w:val="00A43E1A"/>
    <w:rsid w:val="00A43E8A"/>
    <w:rsid w:val="00A44670"/>
    <w:rsid w:val="00A449E9"/>
    <w:rsid w:val="00A44C44"/>
    <w:rsid w:val="00A4595E"/>
    <w:rsid w:val="00A45EC9"/>
    <w:rsid w:val="00A475B9"/>
    <w:rsid w:val="00A506A0"/>
    <w:rsid w:val="00A50CCD"/>
    <w:rsid w:val="00A5183E"/>
    <w:rsid w:val="00A521BF"/>
    <w:rsid w:val="00A52529"/>
    <w:rsid w:val="00A53CA5"/>
    <w:rsid w:val="00A53EAE"/>
    <w:rsid w:val="00A544E4"/>
    <w:rsid w:val="00A5481A"/>
    <w:rsid w:val="00A54C9B"/>
    <w:rsid w:val="00A561A5"/>
    <w:rsid w:val="00A5781D"/>
    <w:rsid w:val="00A5787F"/>
    <w:rsid w:val="00A57A9F"/>
    <w:rsid w:val="00A60F0B"/>
    <w:rsid w:val="00A61204"/>
    <w:rsid w:val="00A6240F"/>
    <w:rsid w:val="00A63D46"/>
    <w:rsid w:val="00A63E9F"/>
    <w:rsid w:val="00A64929"/>
    <w:rsid w:val="00A64FF6"/>
    <w:rsid w:val="00A650CC"/>
    <w:rsid w:val="00A65158"/>
    <w:rsid w:val="00A66207"/>
    <w:rsid w:val="00A66CA8"/>
    <w:rsid w:val="00A66CF6"/>
    <w:rsid w:val="00A705E0"/>
    <w:rsid w:val="00A71AEF"/>
    <w:rsid w:val="00A71C26"/>
    <w:rsid w:val="00A71CFA"/>
    <w:rsid w:val="00A71E6C"/>
    <w:rsid w:val="00A722CB"/>
    <w:rsid w:val="00A723B3"/>
    <w:rsid w:val="00A72ABE"/>
    <w:rsid w:val="00A734AE"/>
    <w:rsid w:val="00A74978"/>
    <w:rsid w:val="00A74C22"/>
    <w:rsid w:val="00A756D1"/>
    <w:rsid w:val="00A76A2C"/>
    <w:rsid w:val="00A76B6D"/>
    <w:rsid w:val="00A7779C"/>
    <w:rsid w:val="00A8011B"/>
    <w:rsid w:val="00A81224"/>
    <w:rsid w:val="00A81F41"/>
    <w:rsid w:val="00A82340"/>
    <w:rsid w:val="00A82443"/>
    <w:rsid w:val="00A82F1F"/>
    <w:rsid w:val="00A83015"/>
    <w:rsid w:val="00A86506"/>
    <w:rsid w:val="00A90763"/>
    <w:rsid w:val="00A91A58"/>
    <w:rsid w:val="00A92732"/>
    <w:rsid w:val="00A931F9"/>
    <w:rsid w:val="00A947AC"/>
    <w:rsid w:val="00A948F7"/>
    <w:rsid w:val="00A94B58"/>
    <w:rsid w:val="00A969CC"/>
    <w:rsid w:val="00A970E0"/>
    <w:rsid w:val="00A97DB4"/>
    <w:rsid w:val="00AA0B9E"/>
    <w:rsid w:val="00AA0D39"/>
    <w:rsid w:val="00AA278C"/>
    <w:rsid w:val="00AA2BE0"/>
    <w:rsid w:val="00AA2BEB"/>
    <w:rsid w:val="00AA392B"/>
    <w:rsid w:val="00AA4FA7"/>
    <w:rsid w:val="00AA56E2"/>
    <w:rsid w:val="00AA7C27"/>
    <w:rsid w:val="00AB0887"/>
    <w:rsid w:val="00AB1384"/>
    <w:rsid w:val="00AB197C"/>
    <w:rsid w:val="00AB1C50"/>
    <w:rsid w:val="00AB2A6F"/>
    <w:rsid w:val="00AB33EC"/>
    <w:rsid w:val="00AB38FA"/>
    <w:rsid w:val="00AB3FFC"/>
    <w:rsid w:val="00AB529A"/>
    <w:rsid w:val="00AB567B"/>
    <w:rsid w:val="00AB6B0A"/>
    <w:rsid w:val="00AB6E1E"/>
    <w:rsid w:val="00AB7CB9"/>
    <w:rsid w:val="00AB7DD2"/>
    <w:rsid w:val="00AC0045"/>
    <w:rsid w:val="00AC07C0"/>
    <w:rsid w:val="00AC148F"/>
    <w:rsid w:val="00AC1A8A"/>
    <w:rsid w:val="00AC1D2A"/>
    <w:rsid w:val="00AC22CE"/>
    <w:rsid w:val="00AC290C"/>
    <w:rsid w:val="00AC3030"/>
    <w:rsid w:val="00AC3F12"/>
    <w:rsid w:val="00AC4191"/>
    <w:rsid w:val="00AC41CE"/>
    <w:rsid w:val="00AC44A3"/>
    <w:rsid w:val="00AC5516"/>
    <w:rsid w:val="00AC5A67"/>
    <w:rsid w:val="00AC6425"/>
    <w:rsid w:val="00AC76F1"/>
    <w:rsid w:val="00AC79E6"/>
    <w:rsid w:val="00AD016E"/>
    <w:rsid w:val="00AD0227"/>
    <w:rsid w:val="00AD1FD3"/>
    <w:rsid w:val="00AD2048"/>
    <w:rsid w:val="00AD2B8C"/>
    <w:rsid w:val="00AD3990"/>
    <w:rsid w:val="00AD44BE"/>
    <w:rsid w:val="00AD4859"/>
    <w:rsid w:val="00AD5A4D"/>
    <w:rsid w:val="00AD626C"/>
    <w:rsid w:val="00AD6982"/>
    <w:rsid w:val="00AD6C43"/>
    <w:rsid w:val="00AD7985"/>
    <w:rsid w:val="00AE05AF"/>
    <w:rsid w:val="00AE0E03"/>
    <w:rsid w:val="00AE212A"/>
    <w:rsid w:val="00AE224A"/>
    <w:rsid w:val="00AE457F"/>
    <w:rsid w:val="00AE4ABC"/>
    <w:rsid w:val="00AE4BB2"/>
    <w:rsid w:val="00AE4CDE"/>
    <w:rsid w:val="00AE53FB"/>
    <w:rsid w:val="00AE6106"/>
    <w:rsid w:val="00AE618B"/>
    <w:rsid w:val="00AE6A09"/>
    <w:rsid w:val="00AE6FD3"/>
    <w:rsid w:val="00AE7035"/>
    <w:rsid w:val="00AE7911"/>
    <w:rsid w:val="00AF0383"/>
    <w:rsid w:val="00AF04F6"/>
    <w:rsid w:val="00AF0C35"/>
    <w:rsid w:val="00AF1173"/>
    <w:rsid w:val="00AF25F4"/>
    <w:rsid w:val="00AF282D"/>
    <w:rsid w:val="00AF301E"/>
    <w:rsid w:val="00AF35E1"/>
    <w:rsid w:val="00AF4EC8"/>
    <w:rsid w:val="00AF604A"/>
    <w:rsid w:val="00AF66CE"/>
    <w:rsid w:val="00AF68AE"/>
    <w:rsid w:val="00AF6980"/>
    <w:rsid w:val="00AF7245"/>
    <w:rsid w:val="00AF7EED"/>
    <w:rsid w:val="00B00C21"/>
    <w:rsid w:val="00B0189F"/>
    <w:rsid w:val="00B01FEA"/>
    <w:rsid w:val="00B02DEF"/>
    <w:rsid w:val="00B036FA"/>
    <w:rsid w:val="00B04567"/>
    <w:rsid w:val="00B051CD"/>
    <w:rsid w:val="00B052EB"/>
    <w:rsid w:val="00B055F3"/>
    <w:rsid w:val="00B05713"/>
    <w:rsid w:val="00B116C9"/>
    <w:rsid w:val="00B11BC5"/>
    <w:rsid w:val="00B12333"/>
    <w:rsid w:val="00B12722"/>
    <w:rsid w:val="00B13156"/>
    <w:rsid w:val="00B13B10"/>
    <w:rsid w:val="00B13B5F"/>
    <w:rsid w:val="00B13BBE"/>
    <w:rsid w:val="00B14E3D"/>
    <w:rsid w:val="00B15A44"/>
    <w:rsid w:val="00B15E8A"/>
    <w:rsid w:val="00B16596"/>
    <w:rsid w:val="00B16852"/>
    <w:rsid w:val="00B17E71"/>
    <w:rsid w:val="00B22241"/>
    <w:rsid w:val="00B22C15"/>
    <w:rsid w:val="00B22C82"/>
    <w:rsid w:val="00B23574"/>
    <w:rsid w:val="00B23949"/>
    <w:rsid w:val="00B262F3"/>
    <w:rsid w:val="00B26B03"/>
    <w:rsid w:val="00B27362"/>
    <w:rsid w:val="00B27431"/>
    <w:rsid w:val="00B27B6B"/>
    <w:rsid w:val="00B3148E"/>
    <w:rsid w:val="00B314EE"/>
    <w:rsid w:val="00B31FA9"/>
    <w:rsid w:val="00B3256A"/>
    <w:rsid w:val="00B33557"/>
    <w:rsid w:val="00B34AEB"/>
    <w:rsid w:val="00B3535C"/>
    <w:rsid w:val="00B3681F"/>
    <w:rsid w:val="00B37876"/>
    <w:rsid w:val="00B401D4"/>
    <w:rsid w:val="00B416FB"/>
    <w:rsid w:val="00B42857"/>
    <w:rsid w:val="00B4288E"/>
    <w:rsid w:val="00B42C56"/>
    <w:rsid w:val="00B42CDF"/>
    <w:rsid w:val="00B43C09"/>
    <w:rsid w:val="00B446BD"/>
    <w:rsid w:val="00B44BF5"/>
    <w:rsid w:val="00B44DD1"/>
    <w:rsid w:val="00B47BDB"/>
    <w:rsid w:val="00B50573"/>
    <w:rsid w:val="00B505BF"/>
    <w:rsid w:val="00B508D3"/>
    <w:rsid w:val="00B50D0C"/>
    <w:rsid w:val="00B532A8"/>
    <w:rsid w:val="00B549C9"/>
    <w:rsid w:val="00B54A2F"/>
    <w:rsid w:val="00B55367"/>
    <w:rsid w:val="00B55F99"/>
    <w:rsid w:val="00B57EC7"/>
    <w:rsid w:val="00B6009D"/>
    <w:rsid w:val="00B608FB"/>
    <w:rsid w:val="00B60E4F"/>
    <w:rsid w:val="00B61332"/>
    <w:rsid w:val="00B61927"/>
    <w:rsid w:val="00B621F0"/>
    <w:rsid w:val="00B63312"/>
    <w:rsid w:val="00B636F9"/>
    <w:rsid w:val="00B63722"/>
    <w:rsid w:val="00B63B70"/>
    <w:rsid w:val="00B63F61"/>
    <w:rsid w:val="00B64883"/>
    <w:rsid w:val="00B65AD4"/>
    <w:rsid w:val="00B65C5F"/>
    <w:rsid w:val="00B66160"/>
    <w:rsid w:val="00B6716B"/>
    <w:rsid w:val="00B6718D"/>
    <w:rsid w:val="00B67624"/>
    <w:rsid w:val="00B677DD"/>
    <w:rsid w:val="00B67F1C"/>
    <w:rsid w:val="00B70680"/>
    <w:rsid w:val="00B708A2"/>
    <w:rsid w:val="00B71185"/>
    <w:rsid w:val="00B7179E"/>
    <w:rsid w:val="00B7270A"/>
    <w:rsid w:val="00B72C60"/>
    <w:rsid w:val="00B72E6F"/>
    <w:rsid w:val="00B73AA6"/>
    <w:rsid w:val="00B73D50"/>
    <w:rsid w:val="00B7420E"/>
    <w:rsid w:val="00B770B3"/>
    <w:rsid w:val="00B80262"/>
    <w:rsid w:val="00B80337"/>
    <w:rsid w:val="00B807E8"/>
    <w:rsid w:val="00B81F8F"/>
    <w:rsid w:val="00B821AC"/>
    <w:rsid w:val="00B821B9"/>
    <w:rsid w:val="00B829BE"/>
    <w:rsid w:val="00B82D04"/>
    <w:rsid w:val="00B8345E"/>
    <w:rsid w:val="00B838DE"/>
    <w:rsid w:val="00B83D33"/>
    <w:rsid w:val="00B83EF0"/>
    <w:rsid w:val="00B84096"/>
    <w:rsid w:val="00B84BFC"/>
    <w:rsid w:val="00B84DE9"/>
    <w:rsid w:val="00B86E14"/>
    <w:rsid w:val="00B87357"/>
    <w:rsid w:val="00B91D64"/>
    <w:rsid w:val="00B91E20"/>
    <w:rsid w:val="00B92DF7"/>
    <w:rsid w:val="00B935BC"/>
    <w:rsid w:val="00B93BC7"/>
    <w:rsid w:val="00B94177"/>
    <w:rsid w:val="00B94471"/>
    <w:rsid w:val="00B956B6"/>
    <w:rsid w:val="00B95971"/>
    <w:rsid w:val="00B96074"/>
    <w:rsid w:val="00B96282"/>
    <w:rsid w:val="00B9661D"/>
    <w:rsid w:val="00B96880"/>
    <w:rsid w:val="00B96E07"/>
    <w:rsid w:val="00B9755A"/>
    <w:rsid w:val="00BA03F8"/>
    <w:rsid w:val="00BA07B3"/>
    <w:rsid w:val="00BA2DC4"/>
    <w:rsid w:val="00BA2EB6"/>
    <w:rsid w:val="00BA2EF2"/>
    <w:rsid w:val="00BA3B5E"/>
    <w:rsid w:val="00BA431C"/>
    <w:rsid w:val="00BA49B9"/>
    <w:rsid w:val="00BA5518"/>
    <w:rsid w:val="00BA5C6F"/>
    <w:rsid w:val="00BA6464"/>
    <w:rsid w:val="00BA7479"/>
    <w:rsid w:val="00BA74A2"/>
    <w:rsid w:val="00BA767A"/>
    <w:rsid w:val="00BA7D44"/>
    <w:rsid w:val="00BA7E9A"/>
    <w:rsid w:val="00BB07EA"/>
    <w:rsid w:val="00BB0E93"/>
    <w:rsid w:val="00BB11F7"/>
    <w:rsid w:val="00BB16F7"/>
    <w:rsid w:val="00BB1ECB"/>
    <w:rsid w:val="00BB1FB9"/>
    <w:rsid w:val="00BB2101"/>
    <w:rsid w:val="00BB2790"/>
    <w:rsid w:val="00BB2F1A"/>
    <w:rsid w:val="00BB32C1"/>
    <w:rsid w:val="00BB41FB"/>
    <w:rsid w:val="00BB425E"/>
    <w:rsid w:val="00BB4AB6"/>
    <w:rsid w:val="00BB534E"/>
    <w:rsid w:val="00BB584B"/>
    <w:rsid w:val="00BB5A6A"/>
    <w:rsid w:val="00BB5BAC"/>
    <w:rsid w:val="00BB6AED"/>
    <w:rsid w:val="00BB6EDD"/>
    <w:rsid w:val="00BB79EE"/>
    <w:rsid w:val="00BC0012"/>
    <w:rsid w:val="00BC0110"/>
    <w:rsid w:val="00BC0174"/>
    <w:rsid w:val="00BC06DC"/>
    <w:rsid w:val="00BC0C31"/>
    <w:rsid w:val="00BC0CD6"/>
    <w:rsid w:val="00BC0FF5"/>
    <w:rsid w:val="00BC127B"/>
    <w:rsid w:val="00BC18AA"/>
    <w:rsid w:val="00BC481E"/>
    <w:rsid w:val="00BC6B59"/>
    <w:rsid w:val="00BD1C97"/>
    <w:rsid w:val="00BD2198"/>
    <w:rsid w:val="00BD2C21"/>
    <w:rsid w:val="00BD2F91"/>
    <w:rsid w:val="00BD401C"/>
    <w:rsid w:val="00BD4408"/>
    <w:rsid w:val="00BD5A86"/>
    <w:rsid w:val="00BD5B1D"/>
    <w:rsid w:val="00BD5BE8"/>
    <w:rsid w:val="00BD73FF"/>
    <w:rsid w:val="00BD74DC"/>
    <w:rsid w:val="00BE0B60"/>
    <w:rsid w:val="00BE2674"/>
    <w:rsid w:val="00BE2BAC"/>
    <w:rsid w:val="00BE3338"/>
    <w:rsid w:val="00BE3339"/>
    <w:rsid w:val="00BE340A"/>
    <w:rsid w:val="00BE3E73"/>
    <w:rsid w:val="00BE5022"/>
    <w:rsid w:val="00BE5B70"/>
    <w:rsid w:val="00BE5E34"/>
    <w:rsid w:val="00BE7451"/>
    <w:rsid w:val="00BF2318"/>
    <w:rsid w:val="00BF2653"/>
    <w:rsid w:val="00BF2736"/>
    <w:rsid w:val="00BF2E6E"/>
    <w:rsid w:val="00BF34A1"/>
    <w:rsid w:val="00BF3A04"/>
    <w:rsid w:val="00BF46BB"/>
    <w:rsid w:val="00BF65D7"/>
    <w:rsid w:val="00BF68AD"/>
    <w:rsid w:val="00BF6951"/>
    <w:rsid w:val="00BF6F01"/>
    <w:rsid w:val="00BF75AF"/>
    <w:rsid w:val="00C0239A"/>
    <w:rsid w:val="00C038C7"/>
    <w:rsid w:val="00C04136"/>
    <w:rsid w:val="00C0502B"/>
    <w:rsid w:val="00C0550C"/>
    <w:rsid w:val="00C062AD"/>
    <w:rsid w:val="00C107B4"/>
    <w:rsid w:val="00C10DE1"/>
    <w:rsid w:val="00C11C3C"/>
    <w:rsid w:val="00C1250B"/>
    <w:rsid w:val="00C132DA"/>
    <w:rsid w:val="00C135FF"/>
    <w:rsid w:val="00C148BD"/>
    <w:rsid w:val="00C154CA"/>
    <w:rsid w:val="00C1780F"/>
    <w:rsid w:val="00C2131A"/>
    <w:rsid w:val="00C224B9"/>
    <w:rsid w:val="00C239DB"/>
    <w:rsid w:val="00C24216"/>
    <w:rsid w:val="00C25220"/>
    <w:rsid w:val="00C25247"/>
    <w:rsid w:val="00C26194"/>
    <w:rsid w:val="00C2681C"/>
    <w:rsid w:val="00C268EE"/>
    <w:rsid w:val="00C26F6F"/>
    <w:rsid w:val="00C26F80"/>
    <w:rsid w:val="00C27667"/>
    <w:rsid w:val="00C27777"/>
    <w:rsid w:val="00C277D9"/>
    <w:rsid w:val="00C27A8E"/>
    <w:rsid w:val="00C3083E"/>
    <w:rsid w:val="00C31FB5"/>
    <w:rsid w:val="00C32A35"/>
    <w:rsid w:val="00C33B1F"/>
    <w:rsid w:val="00C34522"/>
    <w:rsid w:val="00C34F94"/>
    <w:rsid w:val="00C373C9"/>
    <w:rsid w:val="00C37696"/>
    <w:rsid w:val="00C37747"/>
    <w:rsid w:val="00C407BA"/>
    <w:rsid w:val="00C40B4A"/>
    <w:rsid w:val="00C41727"/>
    <w:rsid w:val="00C41B8C"/>
    <w:rsid w:val="00C41BA1"/>
    <w:rsid w:val="00C41C2D"/>
    <w:rsid w:val="00C422F2"/>
    <w:rsid w:val="00C44139"/>
    <w:rsid w:val="00C44468"/>
    <w:rsid w:val="00C4484E"/>
    <w:rsid w:val="00C45690"/>
    <w:rsid w:val="00C45966"/>
    <w:rsid w:val="00C45FD3"/>
    <w:rsid w:val="00C51B99"/>
    <w:rsid w:val="00C51E8C"/>
    <w:rsid w:val="00C53B17"/>
    <w:rsid w:val="00C54A01"/>
    <w:rsid w:val="00C56747"/>
    <w:rsid w:val="00C57708"/>
    <w:rsid w:val="00C57932"/>
    <w:rsid w:val="00C6146A"/>
    <w:rsid w:val="00C618FF"/>
    <w:rsid w:val="00C61A64"/>
    <w:rsid w:val="00C6209E"/>
    <w:rsid w:val="00C6240B"/>
    <w:rsid w:val="00C63816"/>
    <w:rsid w:val="00C659F2"/>
    <w:rsid w:val="00C675DE"/>
    <w:rsid w:val="00C71464"/>
    <w:rsid w:val="00C71CD3"/>
    <w:rsid w:val="00C7218D"/>
    <w:rsid w:val="00C7271F"/>
    <w:rsid w:val="00C734F3"/>
    <w:rsid w:val="00C73601"/>
    <w:rsid w:val="00C738F8"/>
    <w:rsid w:val="00C73C03"/>
    <w:rsid w:val="00C73C7E"/>
    <w:rsid w:val="00C745F5"/>
    <w:rsid w:val="00C74AE3"/>
    <w:rsid w:val="00C758B5"/>
    <w:rsid w:val="00C76370"/>
    <w:rsid w:val="00C772A2"/>
    <w:rsid w:val="00C806FF"/>
    <w:rsid w:val="00C851D5"/>
    <w:rsid w:val="00C8521F"/>
    <w:rsid w:val="00C85E79"/>
    <w:rsid w:val="00C86565"/>
    <w:rsid w:val="00C86F56"/>
    <w:rsid w:val="00C90EC3"/>
    <w:rsid w:val="00C90FDF"/>
    <w:rsid w:val="00C91454"/>
    <w:rsid w:val="00C92E0D"/>
    <w:rsid w:val="00C935E5"/>
    <w:rsid w:val="00C940D3"/>
    <w:rsid w:val="00C955D6"/>
    <w:rsid w:val="00C97C43"/>
    <w:rsid w:val="00C97D6E"/>
    <w:rsid w:val="00CA03E0"/>
    <w:rsid w:val="00CA048E"/>
    <w:rsid w:val="00CA09C9"/>
    <w:rsid w:val="00CA0C17"/>
    <w:rsid w:val="00CA13F3"/>
    <w:rsid w:val="00CA2674"/>
    <w:rsid w:val="00CA323C"/>
    <w:rsid w:val="00CA37A1"/>
    <w:rsid w:val="00CA3B8F"/>
    <w:rsid w:val="00CA4112"/>
    <w:rsid w:val="00CA43E0"/>
    <w:rsid w:val="00CA474B"/>
    <w:rsid w:val="00CA5402"/>
    <w:rsid w:val="00CA54A6"/>
    <w:rsid w:val="00CA59E6"/>
    <w:rsid w:val="00CA69D0"/>
    <w:rsid w:val="00CA6B19"/>
    <w:rsid w:val="00CA7390"/>
    <w:rsid w:val="00CA7D19"/>
    <w:rsid w:val="00CB0056"/>
    <w:rsid w:val="00CB384A"/>
    <w:rsid w:val="00CB3DD5"/>
    <w:rsid w:val="00CB40FC"/>
    <w:rsid w:val="00CB45F3"/>
    <w:rsid w:val="00CB4CB4"/>
    <w:rsid w:val="00CB67CC"/>
    <w:rsid w:val="00CB728B"/>
    <w:rsid w:val="00CB7AC5"/>
    <w:rsid w:val="00CB7D05"/>
    <w:rsid w:val="00CC0103"/>
    <w:rsid w:val="00CC0223"/>
    <w:rsid w:val="00CC044E"/>
    <w:rsid w:val="00CC131C"/>
    <w:rsid w:val="00CC1C22"/>
    <w:rsid w:val="00CC2082"/>
    <w:rsid w:val="00CC24CE"/>
    <w:rsid w:val="00CC531D"/>
    <w:rsid w:val="00CC56B6"/>
    <w:rsid w:val="00CC6932"/>
    <w:rsid w:val="00CC7889"/>
    <w:rsid w:val="00CD0464"/>
    <w:rsid w:val="00CD0EE4"/>
    <w:rsid w:val="00CD1473"/>
    <w:rsid w:val="00CD1840"/>
    <w:rsid w:val="00CD1AF4"/>
    <w:rsid w:val="00CD1DF3"/>
    <w:rsid w:val="00CD242D"/>
    <w:rsid w:val="00CD28D2"/>
    <w:rsid w:val="00CD2DBE"/>
    <w:rsid w:val="00CD37B7"/>
    <w:rsid w:val="00CD393F"/>
    <w:rsid w:val="00CD44BA"/>
    <w:rsid w:val="00CD4F5E"/>
    <w:rsid w:val="00CD51CE"/>
    <w:rsid w:val="00CD58CF"/>
    <w:rsid w:val="00CD5EDE"/>
    <w:rsid w:val="00CD62FC"/>
    <w:rsid w:val="00CD7407"/>
    <w:rsid w:val="00CD76CC"/>
    <w:rsid w:val="00CD794D"/>
    <w:rsid w:val="00CD7B5D"/>
    <w:rsid w:val="00CE0B77"/>
    <w:rsid w:val="00CE14F4"/>
    <w:rsid w:val="00CE1BA3"/>
    <w:rsid w:val="00CE20DF"/>
    <w:rsid w:val="00CE28FB"/>
    <w:rsid w:val="00CE3557"/>
    <w:rsid w:val="00CE4BBD"/>
    <w:rsid w:val="00CE4DD1"/>
    <w:rsid w:val="00CE4F94"/>
    <w:rsid w:val="00CE5936"/>
    <w:rsid w:val="00CE5B3C"/>
    <w:rsid w:val="00CE6436"/>
    <w:rsid w:val="00CE65D7"/>
    <w:rsid w:val="00CE6A55"/>
    <w:rsid w:val="00CE7382"/>
    <w:rsid w:val="00CE7736"/>
    <w:rsid w:val="00CF00D4"/>
    <w:rsid w:val="00CF0421"/>
    <w:rsid w:val="00CF1248"/>
    <w:rsid w:val="00CF1F71"/>
    <w:rsid w:val="00CF2D99"/>
    <w:rsid w:val="00CF3D2D"/>
    <w:rsid w:val="00CF40C4"/>
    <w:rsid w:val="00CF4CD8"/>
    <w:rsid w:val="00CF4DC0"/>
    <w:rsid w:val="00CF5180"/>
    <w:rsid w:val="00CF59C2"/>
    <w:rsid w:val="00CF6A0E"/>
    <w:rsid w:val="00CF6FAA"/>
    <w:rsid w:val="00CF71CF"/>
    <w:rsid w:val="00CF7218"/>
    <w:rsid w:val="00CF721B"/>
    <w:rsid w:val="00CF728D"/>
    <w:rsid w:val="00CF746F"/>
    <w:rsid w:val="00CF75B9"/>
    <w:rsid w:val="00CF7604"/>
    <w:rsid w:val="00CF784F"/>
    <w:rsid w:val="00CF7A53"/>
    <w:rsid w:val="00D0034D"/>
    <w:rsid w:val="00D004FE"/>
    <w:rsid w:val="00D00D32"/>
    <w:rsid w:val="00D0151F"/>
    <w:rsid w:val="00D0189F"/>
    <w:rsid w:val="00D01F50"/>
    <w:rsid w:val="00D02882"/>
    <w:rsid w:val="00D038F2"/>
    <w:rsid w:val="00D03A56"/>
    <w:rsid w:val="00D03A9C"/>
    <w:rsid w:val="00D03D31"/>
    <w:rsid w:val="00D04232"/>
    <w:rsid w:val="00D04926"/>
    <w:rsid w:val="00D062AB"/>
    <w:rsid w:val="00D063B2"/>
    <w:rsid w:val="00D06662"/>
    <w:rsid w:val="00D06F27"/>
    <w:rsid w:val="00D07176"/>
    <w:rsid w:val="00D10299"/>
    <w:rsid w:val="00D12F12"/>
    <w:rsid w:val="00D12F69"/>
    <w:rsid w:val="00D14BCF"/>
    <w:rsid w:val="00D14DF4"/>
    <w:rsid w:val="00D15CCB"/>
    <w:rsid w:val="00D15DF1"/>
    <w:rsid w:val="00D178ED"/>
    <w:rsid w:val="00D20477"/>
    <w:rsid w:val="00D20B88"/>
    <w:rsid w:val="00D2193C"/>
    <w:rsid w:val="00D21941"/>
    <w:rsid w:val="00D22146"/>
    <w:rsid w:val="00D2224F"/>
    <w:rsid w:val="00D2235D"/>
    <w:rsid w:val="00D225AC"/>
    <w:rsid w:val="00D23EB1"/>
    <w:rsid w:val="00D2411B"/>
    <w:rsid w:val="00D2444F"/>
    <w:rsid w:val="00D252D9"/>
    <w:rsid w:val="00D25E40"/>
    <w:rsid w:val="00D26241"/>
    <w:rsid w:val="00D27262"/>
    <w:rsid w:val="00D27713"/>
    <w:rsid w:val="00D319D5"/>
    <w:rsid w:val="00D324F0"/>
    <w:rsid w:val="00D3408F"/>
    <w:rsid w:val="00D3554C"/>
    <w:rsid w:val="00D37182"/>
    <w:rsid w:val="00D376DE"/>
    <w:rsid w:val="00D40CFA"/>
    <w:rsid w:val="00D40E34"/>
    <w:rsid w:val="00D41887"/>
    <w:rsid w:val="00D424D8"/>
    <w:rsid w:val="00D42B16"/>
    <w:rsid w:val="00D43646"/>
    <w:rsid w:val="00D440C5"/>
    <w:rsid w:val="00D45082"/>
    <w:rsid w:val="00D459CA"/>
    <w:rsid w:val="00D464AC"/>
    <w:rsid w:val="00D471DD"/>
    <w:rsid w:val="00D477EC"/>
    <w:rsid w:val="00D47BBB"/>
    <w:rsid w:val="00D511F9"/>
    <w:rsid w:val="00D5125E"/>
    <w:rsid w:val="00D5179F"/>
    <w:rsid w:val="00D529B5"/>
    <w:rsid w:val="00D533F5"/>
    <w:rsid w:val="00D538E1"/>
    <w:rsid w:val="00D53D67"/>
    <w:rsid w:val="00D54268"/>
    <w:rsid w:val="00D547CC"/>
    <w:rsid w:val="00D54915"/>
    <w:rsid w:val="00D55CAE"/>
    <w:rsid w:val="00D564A5"/>
    <w:rsid w:val="00D57633"/>
    <w:rsid w:val="00D57D13"/>
    <w:rsid w:val="00D57FC7"/>
    <w:rsid w:val="00D6073B"/>
    <w:rsid w:val="00D6087E"/>
    <w:rsid w:val="00D60A2B"/>
    <w:rsid w:val="00D61565"/>
    <w:rsid w:val="00D6284F"/>
    <w:rsid w:val="00D646C5"/>
    <w:rsid w:val="00D646D6"/>
    <w:rsid w:val="00D64818"/>
    <w:rsid w:val="00D64A53"/>
    <w:rsid w:val="00D65051"/>
    <w:rsid w:val="00D65196"/>
    <w:rsid w:val="00D654DB"/>
    <w:rsid w:val="00D66F60"/>
    <w:rsid w:val="00D67C1D"/>
    <w:rsid w:val="00D67CA9"/>
    <w:rsid w:val="00D706E4"/>
    <w:rsid w:val="00D7190C"/>
    <w:rsid w:val="00D719C8"/>
    <w:rsid w:val="00D73B35"/>
    <w:rsid w:val="00D75295"/>
    <w:rsid w:val="00D752C4"/>
    <w:rsid w:val="00D754C2"/>
    <w:rsid w:val="00D75E88"/>
    <w:rsid w:val="00D7697A"/>
    <w:rsid w:val="00D77DB2"/>
    <w:rsid w:val="00D82DF9"/>
    <w:rsid w:val="00D8382E"/>
    <w:rsid w:val="00D838C3"/>
    <w:rsid w:val="00D83F17"/>
    <w:rsid w:val="00D842C4"/>
    <w:rsid w:val="00D8498F"/>
    <w:rsid w:val="00D84B86"/>
    <w:rsid w:val="00D86CC2"/>
    <w:rsid w:val="00D86E70"/>
    <w:rsid w:val="00D8704F"/>
    <w:rsid w:val="00D9041B"/>
    <w:rsid w:val="00D90462"/>
    <w:rsid w:val="00D90571"/>
    <w:rsid w:val="00D9136E"/>
    <w:rsid w:val="00D91679"/>
    <w:rsid w:val="00D918C9"/>
    <w:rsid w:val="00D9229C"/>
    <w:rsid w:val="00D9236C"/>
    <w:rsid w:val="00D92D9C"/>
    <w:rsid w:val="00D92FA6"/>
    <w:rsid w:val="00D93E13"/>
    <w:rsid w:val="00D94030"/>
    <w:rsid w:val="00D953CD"/>
    <w:rsid w:val="00D966A6"/>
    <w:rsid w:val="00DA02E6"/>
    <w:rsid w:val="00DA0EC0"/>
    <w:rsid w:val="00DA23AC"/>
    <w:rsid w:val="00DA31E1"/>
    <w:rsid w:val="00DA3696"/>
    <w:rsid w:val="00DA36E3"/>
    <w:rsid w:val="00DA4817"/>
    <w:rsid w:val="00DA4B27"/>
    <w:rsid w:val="00DA4CD5"/>
    <w:rsid w:val="00DA5E0C"/>
    <w:rsid w:val="00DA66FB"/>
    <w:rsid w:val="00DA6B0A"/>
    <w:rsid w:val="00DB13F5"/>
    <w:rsid w:val="00DB22FD"/>
    <w:rsid w:val="00DB49A8"/>
    <w:rsid w:val="00DB4ADA"/>
    <w:rsid w:val="00DB4B83"/>
    <w:rsid w:val="00DB5696"/>
    <w:rsid w:val="00DB59F1"/>
    <w:rsid w:val="00DB5CEA"/>
    <w:rsid w:val="00DB7262"/>
    <w:rsid w:val="00DB788A"/>
    <w:rsid w:val="00DC0F65"/>
    <w:rsid w:val="00DC162C"/>
    <w:rsid w:val="00DC33E8"/>
    <w:rsid w:val="00DC3880"/>
    <w:rsid w:val="00DC4D08"/>
    <w:rsid w:val="00DC4FF3"/>
    <w:rsid w:val="00DC50DC"/>
    <w:rsid w:val="00DC5836"/>
    <w:rsid w:val="00DC5A17"/>
    <w:rsid w:val="00DC6B50"/>
    <w:rsid w:val="00DC737C"/>
    <w:rsid w:val="00DD17AE"/>
    <w:rsid w:val="00DD2B9A"/>
    <w:rsid w:val="00DD30CE"/>
    <w:rsid w:val="00DD46B9"/>
    <w:rsid w:val="00DD5A50"/>
    <w:rsid w:val="00DD60AA"/>
    <w:rsid w:val="00DD6532"/>
    <w:rsid w:val="00DD665B"/>
    <w:rsid w:val="00DD6F63"/>
    <w:rsid w:val="00DD73DC"/>
    <w:rsid w:val="00DD76B1"/>
    <w:rsid w:val="00DD7E31"/>
    <w:rsid w:val="00DE0983"/>
    <w:rsid w:val="00DE09EE"/>
    <w:rsid w:val="00DE151B"/>
    <w:rsid w:val="00DE25A2"/>
    <w:rsid w:val="00DE2752"/>
    <w:rsid w:val="00DE2B72"/>
    <w:rsid w:val="00DE2CD0"/>
    <w:rsid w:val="00DE2E16"/>
    <w:rsid w:val="00DE2F24"/>
    <w:rsid w:val="00DE4FF5"/>
    <w:rsid w:val="00DE50C2"/>
    <w:rsid w:val="00DE521F"/>
    <w:rsid w:val="00DE53D8"/>
    <w:rsid w:val="00DE573B"/>
    <w:rsid w:val="00DE59FD"/>
    <w:rsid w:val="00DE60DB"/>
    <w:rsid w:val="00DE67DE"/>
    <w:rsid w:val="00DE6940"/>
    <w:rsid w:val="00DE6E80"/>
    <w:rsid w:val="00DF11A6"/>
    <w:rsid w:val="00DF1736"/>
    <w:rsid w:val="00DF181C"/>
    <w:rsid w:val="00DF1948"/>
    <w:rsid w:val="00DF2D24"/>
    <w:rsid w:val="00DF5790"/>
    <w:rsid w:val="00DF635B"/>
    <w:rsid w:val="00E007FD"/>
    <w:rsid w:val="00E0225E"/>
    <w:rsid w:val="00E022E7"/>
    <w:rsid w:val="00E03050"/>
    <w:rsid w:val="00E035F8"/>
    <w:rsid w:val="00E03BAC"/>
    <w:rsid w:val="00E049BD"/>
    <w:rsid w:val="00E04D41"/>
    <w:rsid w:val="00E05488"/>
    <w:rsid w:val="00E05A19"/>
    <w:rsid w:val="00E05F2B"/>
    <w:rsid w:val="00E066AE"/>
    <w:rsid w:val="00E066D5"/>
    <w:rsid w:val="00E1029F"/>
    <w:rsid w:val="00E105ED"/>
    <w:rsid w:val="00E10878"/>
    <w:rsid w:val="00E127F1"/>
    <w:rsid w:val="00E12967"/>
    <w:rsid w:val="00E12B3D"/>
    <w:rsid w:val="00E13C6F"/>
    <w:rsid w:val="00E1458B"/>
    <w:rsid w:val="00E153CB"/>
    <w:rsid w:val="00E16367"/>
    <w:rsid w:val="00E171AD"/>
    <w:rsid w:val="00E17BDC"/>
    <w:rsid w:val="00E209A8"/>
    <w:rsid w:val="00E20D1A"/>
    <w:rsid w:val="00E20D31"/>
    <w:rsid w:val="00E21D5B"/>
    <w:rsid w:val="00E237E2"/>
    <w:rsid w:val="00E238E7"/>
    <w:rsid w:val="00E23B5D"/>
    <w:rsid w:val="00E23E56"/>
    <w:rsid w:val="00E24D58"/>
    <w:rsid w:val="00E25AB2"/>
    <w:rsid w:val="00E26491"/>
    <w:rsid w:val="00E3054B"/>
    <w:rsid w:val="00E307A6"/>
    <w:rsid w:val="00E3093C"/>
    <w:rsid w:val="00E3113F"/>
    <w:rsid w:val="00E31441"/>
    <w:rsid w:val="00E3158A"/>
    <w:rsid w:val="00E31DAB"/>
    <w:rsid w:val="00E3295A"/>
    <w:rsid w:val="00E32BD8"/>
    <w:rsid w:val="00E32C48"/>
    <w:rsid w:val="00E333B8"/>
    <w:rsid w:val="00E3361A"/>
    <w:rsid w:val="00E34959"/>
    <w:rsid w:val="00E34E10"/>
    <w:rsid w:val="00E35744"/>
    <w:rsid w:val="00E358FB"/>
    <w:rsid w:val="00E363F8"/>
    <w:rsid w:val="00E3719F"/>
    <w:rsid w:val="00E403DF"/>
    <w:rsid w:val="00E415E6"/>
    <w:rsid w:val="00E43B74"/>
    <w:rsid w:val="00E460F5"/>
    <w:rsid w:val="00E463AC"/>
    <w:rsid w:val="00E474E8"/>
    <w:rsid w:val="00E4797D"/>
    <w:rsid w:val="00E47A55"/>
    <w:rsid w:val="00E47E1B"/>
    <w:rsid w:val="00E47F03"/>
    <w:rsid w:val="00E50BFB"/>
    <w:rsid w:val="00E52296"/>
    <w:rsid w:val="00E52381"/>
    <w:rsid w:val="00E538F9"/>
    <w:rsid w:val="00E55D30"/>
    <w:rsid w:val="00E60039"/>
    <w:rsid w:val="00E60691"/>
    <w:rsid w:val="00E60EDA"/>
    <w:rsid w:val="00E61636"/>
    <w:rsid w:val="00E61C37"/>
    <w:rsid w:val="00E61E40"/>
    <w:rsid w:val="00E629F4"/>
    <w:rsid w:val="00E62EB1"/>
    <w:rsid w:val="00E641F6"/>
    <w:rsid w:val="00E6433F"/>
    <w:rsid w:val="00E644C1"/>
    <w:rsid w:val="00E64506"/>
    <w:rsid w:val="00E6476E"/>
    <w:rsid w:val="00E67863"/>
    <w:rsid w:val="00E7009F"/>
    <w:rsid w:val="00E70842"/>
    <w:rsid w:val="00E71043"/>
    <w:rsid w:val="00E7145B"/>
    <w:rsid w:val="00E7150C"/>
    <w:rsid w:val="00E716AD"/>
    <w:rsid w:val="00E71A70"/>
    <w:rsid w:val="00E71FCF"/>
    <w:rsid w:val="00E72538"/>
    <w:rsid w:val="00E72B30"/>
    <w:rsid w:val="00E72E92"/>
    <w:rsid w:val="00E73286"/>
    <w:rsid w:val="00E732C2"/>
    <w:rsid w:val="00E73BB4"/>
    <w:rsid w:val="00E75294"/>
    <w:rsid w:val="00E75DAC"/>
    <w:rsid w:val="00E75F2F"/>
    <w:rsid w:val="00E76954"/>
    <w:rsid w:val="00E778B4"/>
    <w:rsid w:val="00E77ACA"/>
    <w:rsid w:val="00E77BC6"/>
    <w:rsid w:val="00E77F5B"/>
    <w:rsid w:val="00E80FB4"/>
    <w:rsid w:val="00E81BFC"/>
    <w:rsid w:val="00E82EF6"/>
    <w:rsid w:val="00E831F1"/>
    <w:rsid w:val="00E83B60"/>
    <w:rsid w:val="00E84DF5"/>
    <w:rsid w:val="00E85762"/>
    <w:rsid w:val="00E8650E"/>
    <w:rsid w:val="00E865D1"/>
    <w:rsid w:val="00E8670B"/>
    <w:rsid w:val="00E868F8"/>
    <w:rsid w:val="00E869B3"/>
    <w:rsid w:val="00E902AB"/>
    <w:rsid w:val="00E909AC"/>
    <w:rsid w:val="00E90D7C"/>
    <w:rsid w:val="00E91E3B"/>
    <w:rsid w:val="00E92984"/>
    <w:rsid w:val="00E92A0F"/>
    <w:rsid w:val="00E92FA3"/>
    <w:rsid w:val="00E93559"/>
    <w:rsid w:val="00E93A21"/>
    <w:rsid w:val="00E93FE6"/>
    <w:rsid w:val="00E94ED0"/>
    <w:rsid w:val="00E959DF"/>
    <w:rsid w:val="00E96009"/>
    <w:rsid w:val="00E9608C"/>
    <w:rsid w:val="00E969D8"/>
    <w:rsid w:val="00E9704D"/>
    <w:rsid w:val="00E97838"/>
    <w:rsid w:val="00EA0158"/>
    <w:rsid w:val="00EA019F"/>
    <w:rsid w:val="00EA01B3"/>
    <w:rsid w:val="00EA0C7E"/>
    <w:rsid w:val="00EA1690"/>
    <w:rsid w:val="00EA1F5B"/>
    <w:rsid w:val="00EA2901"/>
    <w:rsid w:val="00EA37ED"/>
    <w:rsid w:val="00EA3B24"/>
    <w:rsid w:val="00EA3B27"/>
    <w:rsid w:val="00EA42C8"/>
    <w:rsid w:val="00EA5351"/>
    <w:rsid w:val="00EA63B4"/>
    <w:rsid w:val="00EA7F83"/>
    <w:rsid w:val="00EB04B8"/>
    <w:rsid w:val="00EB090E"/>
    <w:rsid w:val="00EB1D09"/>
    <w:rsid w:val="00EB268C"/>
    <w:rsid w:val="00EB5F46"/>
    <w:rsid w:val="00EB68A3"/>
    <w:rsid w:val="00EB7432"/>
    <w:rsid w:val="00EC0371"/>
    <w:rsid w:val="00EC1212"/>
    <w:rsid w:val="00EC123E"/>
    <w:rsid w:val="00EC23D8"/>
    <w:rsid w:val="00EC29ED"/>
    <w:rsid w:val="00EC3436"/>
    <w:rsid w:val="00EC3D2F"/>
    <w:rsid w:val="00EC3EC7"/>
    <w:rsid w:val="00EC4458"/>
    <w:rsid w:val="00EC4603"/>
    <w:rsid w:val="00EC4F11"/>
    <w:rsid w:val="00EC7046"/>
    <w:rsid w:val="00EC78B2"/>
    <w:rsid w:val="00EC79CA"/>
    <w:rsid w:val="00ED0065"/>
    <w:rsid w:val="00ED06AC"/>
    <w:rsid w:val="00ED2087"/>
    <w:rsid w:val="00ED21E0"/>
    <w:rsid w:val="00ED2B1E"/>
    <w:rsid w:val="00ED2B31"/>
    <w:rsid w:val="00ED2D77"/>
    <w:rsid w:val="00ED62F1"/>
    <w:rsid w:val="00ED64E9"/>
    <w:rsid w:val="00ED743E"/>
    <w:rsid w:val="00EE1717"/>
    <w:rsid w:val="00EE2457"/>
    <w:rsid w:val="00EE254B"/>
    <w:rsid w:val="00EE2633"/>
    <w:rsid w:val="00EE28D4"/>
    <w:rsid w:val="00EE36CB"/>
    <w:rsid w:val="00EE3875"/>
    <w:rsid w:val="00EE4E6C"/>
    <w:rsid w:val="00EE53B1"/>
    <w:rsid w:val="00EE5925"/>
    <w:rsid w:val="00EE5B8E"/>
    <w:rsid w:val="00EE6414"/>
    <w:rsid w:val="00EE6444"/>
    <w:rsid w:val="00EE795A"/>
    <w:rsid w:val="00EE7A6A"/>
    <w:rsid w:val="00EE7AB8"/>
    <w:rsid w:val="00EF0FC0"/>
    <w:rsid w:val="00EF1318"/>
    <w:rsid w:val="00EF2706"/>
    <w:rsid w:val="00EF37D1"/>
    <w:rsid w:val="00EF677A"/>
    <w:rsid w:val="00EF6B98"/>
    <w:rsid w:val="00EF712C"/>
    <w:rsid w:val="00F004C2"/>
    <w:rsid w:val="00F00895"/>
    <w:rsid w:val="00F00B02"/>
    <w:rsid w:val="00F03DFB"/>
    <w:rsid w:val="00F03F62"/>
    <w:rsid w:val="00F0475D"/>
    <w:rsid w:val="00F04FA9"/>
    <w:rsid w:val="00F05194"/>
    <w:rsid w:val="00F073ED"/>
    <w:rsid w:val="00F07A94"/>
    <w:rsid w:val="00F105EC"/>
    <w:rsid w:val="00F10A89"/>
    <w:rsid w:val="00F11AF1"/>
    <w:rsid w:val="00F11E0A"/>
    <w:rsid w:val="00F12879"/>
    <w:rsid w:val="00F12A89"/>
    <w:rsid w:val="00F15302"/>
    <w:rsid w:val="00F1555E"/>
    <w:rsid w:val="00F15938"/>
    <w:rsid w:val="00F200BE"/>
    <w:rsid w:val="00F216E1"/>
    <w:rsid w:val="00F21C79"/>
    <w:rsid w:val="00F2224C"/>
    <w:rsid w:val="00F22651"/>
    <w:rsid w:val="00F2370A"/>
    <w:rsid w:val="00F240EF"/>
    <w:rsid w:val="00F24814"/>
    <w:rsid w:val="00F24CB1"/>
    <w:rsid w:val="00F25FB5"/>
    <w:rsid w:val="00F275EA"/>
    <w:rsid w:val="00F27928"/>
    <w:rsid w:val="00F30A23"/>
    <w:rsid w:val="00F3308F"/>
    <w:rsid w:val="00F34A5A"/>
    <w:rsid w:val="00F34EF7"/>
    <w:rsid w:val="00F361FC"/>
    <w:rsid w:val="00F3698F"/>
    <w:rsid w:val="00F36F64"/>
    <w:rsid w:val="00F37ADC"/>
    <w:rsid w:val="00F403AA"/>
    <w:rsid w:val="00F40E00"/>
    <w:rsid w:val="00F40FFE"/>
    <w:rsid w:val="00F4173A"/>
    <w:rsid w:val="00F41BF4"/>
    <w:rsid w:val="00F41C10"/>
    <w:rsid w:val="00F42B2F"/>
    <w:rsid w:val="00F42CA0"/>
    <w:rsid w:val="00F436C8"/>
    <w:rsid w:val="00F4375B"/>
    <w:rsid w:val="00F43BD6"/>
    <w:rsid w:val="00F46F0E"/>
    <w:rsid w:val="00F47729"/>
    <w:rsid w:val="00F47A1F"/>
    <w:rsid w:val="00F50411"/>
    <w:rsid w:val="00F50CED"/>
    <w:rsid w:val="00F51988"/>
    <w:rsid w:val="00F52BEE"/>
    <w:rsid w:val="00F54C8D"/>
    <w:rsid w:val="00F55A8F"/>
    <w:rsid w:val="00F55DD6"/>
    <w:rsid w:val="00F578CF"/>
    <w:rsid w:val="00F617FE"/>
    <w:rsid w:val="00F61E45"/>
    <w:rsid w:val="00F627A6"/>
    <w:rsid w:val="00F628B6"/>
    <w:rsid w:val="00F62AE6"/>
    <w:rsid w:val="00F64B37"/>
    <w:rsid w:val="00F66E40"/>
    <w:rsid w:val="00F66FD6"/>
    <w:rsid w:val="00F6704E"/>
    <w:rsid w:val="00F6759D"/>
    <w:rsid w:val="00F677D8"/>
    <w:rsid w:val="00F711EC"/>
    <w:rsid w:val="00F7121C"/>
    <w:rsid w:val="00F7183E"/>
    <w:rsid w:val="00F72874"/>
    <w:rsid w:val="00F72A05"/>
    <w:rsid w:val="00F73A53"/>
    <w:rsid w:val="00F75600"/>
    <w:rsid w:val="00F777FA"/>
    <w:rsid w:val="00F7784E"/>
    <w:rsid w:val="00F77F32"/>
    <w:rsid w:val="00F816BE"/>
    <w:rsid w:val="00F81B61"/>
    <w:rsid w:val="00F81CCA"/>
    <w:rsid w:val="00F81F8F"/>
    <w:rsid w:val="00F81FA7"/>
    <w:rsid w:val="00F82672"/>
    <w:rsid w:val="00F8335E"/>
    <w:rsid w:val="00F85021"/>
    <w:rsid w:val="00F866B7"/>
    <w:rsid w:val="00F86899"/>
    <w:rsid w:val="00F87151"/>
    <w:rsid w:val="00F87533"/>
    <w:rsid w:val="00F87E30"/>
    <w:rsid w:val="00F90351"/>
    <w:rsid w:val="00F909F6"/>
    <w:rsid w:val="00F914D2"/>
    <w:rsid w:val="00F923EC"/>
    <w:rsid w:val="00F92E31"/>
    <w:rsid w:val="00F942CC"/>
    <w:rsid w:val="00F95A9E"/>
    <w:rsid w:val="00F95E9B"/>
    <w:rsid w:val="00F96420"/>
    <w:rsid w:val="00F978AC"/>
    <w:rsid w:val="00FA1046"/>
    <w:rsid w:val="00FA1A52"/>
    <w:rsid w:val="00FA3152"/>
    <w:rsid w:val="00FA3661"/>
    <w:rsid w:val="00FA38F9"/>
    <w:rsid w:val="00FA4010"/>
    <w:rsid w:val="00FA45A6"/>
    <w:rsid w:val="00FA472A"/>
    <w:rsid w:val="00FA5723"/>
    <w:rsid w:val="00FA621E"/>
    <w:rsid w:val="00FA6A3B"/>
    <w:rsid w:val="00FA6D23"/>
    <w:rsid w:val="00FA6F0B"/>
    <w:rsid w:val="00FA72AD"/>
    <w:rsid w:val="00FB2E96"/>
    <w:rsid w:val="00FB3576"/>
    <w:rsid w:val="00FB5422"/>
    <w:rsid w:val="00FB6178"/>
    <w:rsid w:val="00FB63D8"/>
    <w:rsid w:val="00FB6512"/>
    <w:rsid w:val="00FB7127"/>
    <w:rsid w:val="00FC0F39"/>
    <w:rsid w:val="00FC12E1"/>
    <w:rsid w:val="00FC147C"/>
    <w:rsid w:val="00FC1979"/>
    <w:rsid w:val="00FC1DB7"/>
    <w:rsid w:val="00FC1E10"/>
    <w:rsid w:val="00FC2602"/>
    <w:rsid w:val="00FC2885"/>
    <w:rsid w:val="00FC319B"/>
    <w:rsid w:val="00FC3E46"/>
    <w:rsid w:val="00FC4B73"/>
    <w:rsid w:val="00FC4BC8"/>
    <w:rsid w:val="00FC6969"/>
    <w:rsid w:val="00FC6A26"/>
    <w:rsid w:val="00FD0807"/>
    <w:rsid w:val="00FD13C6"/>
    <w:rsid w:val="00FD141A"/>
    <w:rsid w:val="00FD16BA"/>
    <w:rsid w:val="00FD216D"/>
    <w:rsid w:val="00FD34B9"/>
    <w:rsid w:val="00FD3E73"/>
    <w:rsid w:val="00FD5F7B"/>
    <w:rsid w:val="00FD6975"/>
    <w:rsid w:val="00FD6F3C"/>
    <w:rsid w:val="00FD77EC"/>
    <w:rsid w:val="00FE001E"/>
    <w:rsid w:val="00FE0B4D"/>
    <w:rsid w:val="00FE1E12"/>
    <w:rsid w:val="00FE2471"/>
    <w:rsid w:val="00FE2FD5"/>
    <w:rsid w:val="00FE50A1"/>
    <w:rsid w:val="00FE55B2"/>
    <w:rsid w:val="00FF005C"/>
    <w:rsid w:val="00FF0BCD"/>
    <w:rsid w:val="00FF0CBD"/>
    <w:rsid w:val="00FF2185"/>
    <w:rsid w:val="00FF2747"/>
    <w:rsid w:val="00FF2AAD"/>
    <w:rsid w:val="00FF2DDD"/>
    <w:rsid w:val="00FF31FE"/>
    <w:rsid w:val="00FF37AC"/>
    <w:rsid w:val="00FF6E8E"/>
    <w:rsid w:val="00FF73BC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588101E6"/>
  <w15:docId w15:val="{094DE693-9AA0-4F5E-AC53-C499E8BC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9" w:qFormat="1"/>
    <w:lsdException w:name="heading 8" w:qFormat="1"/>
    <w:lsdException w:name="heading 9" w:qFormat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/>
    <w:lsdException w:name="footnote text" w:uiPriority="99"/>
    <w:lsdException w:name="annotation text" w:uiPriority="99" w:qFormat="1"/>
    <w:lsdException w:name="header" w:uiPriority="99"/>
    <w:lsdException w:name="footer" w:uiPriority="99"/>
    <w:lsdException w:name="caption" w:qFormat="1"/>
    <w:lsdException w:name="envelope address" w:locked="1"/>
    <w:lsdException w:name="envelope return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Number 4" w:locked="1"/>
    <w:lsdException w:name="Title" w:locked="1" w:qFormat="1"/>
    <w:lsdException w:name="Closing" w:locked="1"/>
    <w:lsdException w:name="Signature" w:locked="1" w:uiPriority="99"/>
    <w:lsdException w:name="Body Text" w:locked="1" w:uiPriority="99"/>
    <w:lsdException w:name="Body Text Indent" w:locked="1" w:uiPriority="99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uiPriority="99"/>
    <w:lsdException w:name="Subtitle" w:locked="1" w:qFormat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 w:uiPriority="99"/>
    <w:lsdException w:name="Body Text Indent 2" w:locked="1"/>
    <w:lsdException w:name="Body Text Indent 3" w:locked="1" w:uiPriority="99"/>
    <w:lsdException w:name="Block Text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Plain Text" w:locked="1" w:uiPriority="99"/>
    <w:lsdException w:name="E-mail Signature" w:locked="1"/>
    <w:lsdException w:name="Normal (Web)" w:locked="1" w:uiPriority="99"/>
    <w:lsdException w:name="HTML Acronym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uiPriority="99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 w:uiPriority="99"/>
    <w:lsdException w:name="No List" w:uiPriority="99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uiPriority="9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91613C"/>
    <w:pPr>
      <w:spacing w:before="60" w:after="60"/>
      <w:ind w:firstLine="720"/>
      <w:jc w:val="both"/>
    </w:pPr>
    <w:rPr>
      <w:color w:val="000000"/>
      <w:sz w:val="26"/>
      <w:szCs w:val="24"/>
    </w:rPr>
  </w:style>
  <w:style w:type="paragraph" w:styleId="1">
    <w:name w:val="heading 1"/>
    <w:aliases w:val="H1"/>
    <w:basedOn w:val="a4"/>
    <w:next w:val="a4"/>
    <w:link w:val="13"/>
    <w:qFormat/>
    <w:rsid w:val="0091613C"/>
    <w:pPr>
      <w:keepNext/>
      <w:pageBreakBefore/>
      <w:widowControl w:val="0"/>
      <w:numPr>
        <w:numId w:val="5"/>
      </w:numPr>
      <w:tabs>
        <w:tab w:val="clear" w:pos="432"/>
        <w:tab w:val="num" w:pos="1260"/>
      </w:tabs>
      <w:spacing w:before="240" w:after="240"/>
      <w:ind w:left="1260" w:hanging="540"/>
      <w:outlineLvl w:val="0"/>
    </w:pPr>
    <w:rPr>
      <w:b/>
      <w:caps/>
      <w:kern w:val="28"/>
      <w:sz w:val="28"/>
      <w:szCs w:val="20"/>
    </w:rPr>
  </w:style>
  <w:style w:type="paragraph" w:styleId="20">
    <w:name w:val="heading 2"/>
    <w:aliases w:val="H2,Numbered text 3,2 headline,h,headline,h2,Раздел,2,(подраздел),Reset numbering"/>
    <w:next w:val="a4"/>
    <w:link w:val="25"/>
    <w:qFormat/>
    <w:rsid w:val="0091613C"/>
    <w:pPr>
      <w:keepNext/>
      <w:widowControl w:val="0"/>
      <w:numPr>
        <w:ilvl w:val="1"/>
        <w:numId w:val="5"/>
      </w:numPr>
      <w:spacing w:before="240" w:after="60"/>
      <w:outlineLvl w:val="1"/>
    </w:pPr>
    <w:rPr>
      <w:b/>
      <w:i/>
      <w:sz w:val="28"/>
      <w:szCs w:val="24"/>
    </w:rPr>
  </w:style>
  <w:style w:type="paragraph" w:styleId="30">
    <w:name w:val="heading 3"/>
    <w:aliases w:val="H3,3,(пункт)"/>
    <w:next w:val="a4"/>
    <w:link w:val="35"/>
    <w:qFormat/>
    <w:rsid w:val="0091613C"/>
    <w:pPr>
      <w:keepNext/>
      <w:widowControl w:val="0"/>
      <w:numPr>
        <w:ilvl w:val="2"/>
        <w:numId w:val="5"/>
      </w:numPr>
      <w:spacing w:before="240" w:after="60"/>
      <w:jc w:val="both"/>
      <w:outlineLvl w:val="2"/>
    </w:pPr>
    <w:rPr>
      <w:rFonts w:cs="Arial"/>
      <w:b/>
      <w:bCs/>
      <w:sz w:val="26"/>
      <w:szCs w:val="24"/>
    </w:rPr>
  </w:style>
  <w:style w:type="paragraph" w:styleId="4">
    <w:name w:val="heading 4"/>
    <w:aliases w:val="Заголовок_приложения,Заголовок 4 (Приложение),Level 2 - a,(подпункт)"/>
    <w:next w:val="a4"/>
    <w:link w:val="42"/>
    <w:qFormat/>
    <w:rsid w:val="0091613C"/>
    <w:pPr>
      <w:keepNext/>
      <w:widowControl w:val="0"/>
      <w:numPr>
        <w:ilvl w:val="3"/>
        <w:numId w:val="5"/>
      </w:numPr>
      <w:spacing w:before="240" w:after="120"/>
      <w:outlineLvl w:val="3"/>
    </w:pPr>
    <w:rPr>
      <w:bCs/>
      <w:iCs/>
      <w:sz w:val="26"/>
      <w:szCs w:val="24"/>
    </w:rPr>
  </w:style>
  <w:style w:type="paragraph" w:styleId="5">
    <w:name w:val="heading 5"/>
    <w:aliases w:val="(приложение)"/>
    <w:basedOn w:val="a4"/>
    <w:next w:val="a4"/>
    <w:qFormat/>
    <w:rsid w:val="00741F01"/>
    <w:pPr>
      <w:keepNext/>
      <w:widowControl w:val="0"/>
      <w:numPr>
        <w:ilvl w:val="4"/>
        <w:numId w:val="5"/>
      </w:numPr>
      <w:adjustRightInd w:val="0"/>
      <w:spacing w:before="240"/>
      <w:ind w:right="79"/>
      <w:outlineLvl w:val="4"/>
    </w:pPr>
    <w:rPr>
      <w:bCs/>
      <w:i/>
    </w:rPr>
  </w:style>
  <w:style w:type="paragraph" w:styleId="60">
    <w:name w:val="heading 6"/>
    <w:basedOn w:val="a4"/>
    <w:next w:val="a4"/>
    <w:link w:val="61"/>
    <w:qFormat/>
    <w:locked/>
    <w:rsid w:val="002637E4"/>
    <w:pPr>
      <w:keepNext/>
      <w:ind w:firstLine="0"/>
      <w:jc w:val="left"/>
      <w:outlineLvl w:val="5"/>
    </w:pPr>
    <w:rPr>
      <w:b/>
      <w:bCs/>
      <w:lang w:val="en-US"/>
    </w:rPr>
  </w:style>
  <w:style w:type="paragraph" w:styleId="70">
    <w:name w:val="heading 7"/>
    <w:basedOn w:val="a4"/>
    <w:next w:val="a4"/>
    <w:link w:val="71"/>
    <w:uiPriority w:val="99"/>
    <w:qFormat/>
    <w:locked/>
    <w:rsid w:val="002637E4"/>
    <w:pPr>
      <w:keepNext/>
      <w:jc w:val="center"/>
      <w:outlineLvl w:val="6"/>
    </w:pPr>
    <w:rPr>
      <w:b/>
      <w:bCs/>
    </w:rPr>
  </w:style>
  <w:style w:type="paragraph" w:styleId="80">
    <w:name w:val="heading 8"/>
    <w:basedOn w:val="a4"/>
    <w:next w:val="a4"/>
    <w:qFormat/>
    <w:locked/>
    <w:rsid w:val="002637E4"/>
    <w:pPr>
      <w:keepNext/>
      <w:outlineLvl w:val="7"/>
    </w:pPr>
    <w:rPr>
      <w:i/>
      <w:iCs/>
      <w:u w:val="single"/>
    </w:rPr>
  </w:style>
  <w:style w:type="paragraph" w:styleId="9">
    <w:name w:val="heading 9"/>
    <w:basedOn w:val="a4"/>
    <w:next w:val="a4"/>
    <w:qFormat/>
    <w:locked/>
    <w:rsid w:val="002637E4"/>
    <w:pPr>
      <w:keepNext/>
      <w:tabs>
        <w:tab w:val="left" w:pos="3204"/>
      </w:tabs>
      <w:ind w:firstLine="0"/>
      <w:jc w:val="center"/>
      <w:outlineLvl w:val="8"/>
    </w:pPr>
    <w:rPr>
      <w:b/>
      <w:bCs/>
      <w:color w:val="FFFFF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35">
    <w:name w:val="Заголовок 3 Знак"/>
    <w:aliases w:val="H3 Знак,3 Знак,(пункт) Знак"/>
    <w:link w:val="30"/>
    <w:rsid w:val="0091613C"/>
    <w:rPr>
      <w:rFonts w:cs="Arial"/>
      <w:b/>
      <w:bCs/>
      <w:sz w:val="26"/>
      <w:szCs w:val="24"/>
    </w:rPr>
  </w:style>
  <w:style w:type="paragraph" w:customStyle="1" w:styleId="a8">
    <w:name w:val="Содержание"/>
    <w:basedOn w:val="a4"/>
    <w:next w:val="a4"/>
    <w:rsid w:val="00A475B9"/>
    <w:pPr>
      <w:spacing w:before="120" w:after="120"/>
      <w:ind w:firstLine="0"/>
      <w:jc w:val="center"/>
    </w:pPr>
    <w:rPr>
      <w:b/>
      <w:bCs/>
      <w:caps/>
    </w:rPr>
  </w:style>
  <w:style w:type="paragraph" w:styleId="14">
    <w:name w:val="toc 1"/>
    <w:basedOn w:val="a4"/>
    <w:next w:val="a4"/>
    <w:autoRedefine/>
    <w:uiPriority w:val="39"/>
    <w:rsid w:val="00741F01"/>
    <w:pPr>
      <w:tabs>
        <w:tab w:val="left" w:pos="539"/>
        <w:tab w:val="left" w:pos="1078"/>
        <w:tab w:val="right" w:leader="dot" w:pos="9072"/>
      </w:tabs>
      <w:spacing w:before="120" w:after="120"/>
      <w:ind w:left="567" w:right="567" w:hanging="567"/>
      <w:jc w:val="left"/>
    </w:pPr>
    <w:rPr>
      <w:b/>
      <w:bCs/>
      <w:caps/>
      <w:noProof/>
      <w:szCs w:val="26"/>
    </w:rPr>
  </w:style>
  <w:style w:type="paragraph" w:styleId="26">
    <w:name w:val="toc 2"/>
    <w:basedOn w:val="a4"/>
    <w:next w:val="a4"/>
    <w:autoRedefine/>
    <w:uiPriority w:val="39"/>
    <w:rsid w:val="00741F01"/>
    <w:pPr>
      <w:tabs>
        <w:tab w:val="left" w:pos="1276"/>
        <w:tab w:val="left" w:pos="1440"/>
        <w:tab w:val="right" w:leader="dot" w:pos="9072"/>
      </w:tabs>
      <w:ind w:left="1276" w:right="567" w:hanging="709"/>
      <w:jc w:val="left"/>
    </w:pPr>
    <w:rPr>
      <w:noProof/>
    </w:rPr>
  </w:style>
  <w:style w:type="paragraph" w:styleId="36">
    <w:name w:val="toc 3"/>
    <w:basedOn w:val="a4"/>
    <w:next w:val="a4"/>
    <w:uiPriority w:val="39"/>
    <w:rsid w:val="00741F01"/>
    <w:pPr>
      <w:tabs>
        <w:tab w:val="left" w:pos="2198"/>
        <w:tab w:val="right" w:leader="dot" w:pos="9072"/>
      </w:tabs>
      <w:spacing w:before="20"/>
      <w:ind w:left="2127" w:right="533" w:hanging="867"/>
      <w:jc w:val="left"/>
    </w:pPr>
    <w:rPr>
      <w:i/>
      <w:noProof/>
    </w:rPr>
  </w:style>
  <w:style w:type="paragraph" w:styleId="43">
    <w:name w:val="toc 4"/>
    <w:basedOn w:val="a4"/>
    <w:next w:val="a4"/>
    <w:autoRedefine/>
    <w:uiPriority w:val="39"/>
    <w:rsid w:val="00741F01"/>
    <w:pPr>
      <w:tabs>
        <w:tab w:val="left" w:pos="3060"/>
        <w:tab w:val="right" w:leader="dot" w:pos="9360"/>
      </w:tabs>
      <w:spacing w:before="0" w:after="0"/>
      <w:ind w:left="3060" w:right="534" w:hanging="900"/>
      <w:jc w:val="left"/>
    </w:pPr>
    <w:rPr>
      <w:i/>
      <w:iCs/>
      <w:noProof/>
      <w:szCs w:val="26"/>
    </w:rPr>
  </w:style>
  <w:style w:type="paragraph" w:styleId="52">
    <w:name w:val="toc 5"/>
    <w:basedOn w:val="a4"/>
    <w:next w:val="a4"/>
    <w:autoRedefine/>
    <w:uiPriority w:val="39"/>
    <w:rsid w:val="00741F01"/>
    <w:pPr>
      <w:spacing w:before="0" w:after="0"/>
      <w:ind w:left="720"/>
      <w:jc w:val="left"/>
    </w:pPr>
    <w:rPr>
      <w:sz w:val="20"/>
      <w:szCs w:val="20"/>
    </w:rPr>
  </w:style>
  <w:style w:type="paragraph" w:styleId="62">
    <w:name w:val="toc 6"/>
    <w:basedOn w:val="a4"/>
    <w:next w:val="a4"/>
    <w:autoRedefine/>
    <w:uiPriority w:val="39"/>
    <w:locked/>
    <w:rsid w:val="00741F01"/>
    <w:pPr>
      <w:spacing w:before="0" w:after="0"/>
      <w:ind w:left="960"/>
      <w:jc w:val="left"/>
    </w:pPr>
    <w:rPr>
      <w:sz w:val="20"/>
      <w:szCs w:val="20"/>
    </w:rPr>
  </w:style>
  <w:style w:type="paragraph" w:styleId="72">
    <w:name w:val="toc 7"/>
    <w:basedOn w:val="a4"/>
    <w:next w:val="a4"/>
    <w:autoRedefine/>
    <w:uiPriority w:val="39"/>
    <w:locked/>
    <w:rsid w:val="00741F01"/>
    <w:pPr>
      <w:spacing w:before="0" w:after="0"/>
      <w:ind w:left="1200"/>
      <w:jc w:val="left"/>
    </w:pPr>
    <w:rPr>
      <w:sz w:val="20"/>
      <w:szCs w:val="20"/>
    </w:rPr>
  </w:style>
  <w:style w:type="paragraph" w:styleId="81">
    <w:name w:val="toc 8"/>
    <w:basedOn w:val="a4"/>
    <w:next w:val="a4"/>
    <w:autoRedefine/>
    <w:uiPriority w:val="39"/>
    <w:locked/>
    <w:rsid w:val="00741F01"/>
    <w:pPr>
      <w:spacing w:before="0" w:after="0"/>
      <w:ind w:left="1440"/>
      <w:jc w:val="left"/>
    </w:pPr>
    <w:rPr>
      <w:sz w:val="20"/>
      <w:szCs w:val="20"/>
    </w:rPr>
  </w:style>
  <w:style w:type="paragraph" w:styleId="90">
    <w:name w:val="toc 9"/>
    <w:basedOn w:val="a4"/>
    <w:next w:val="a4"/>
    <w:autoRedefine/>
    <w:uiPriority w:val="39"/>
    <w:locked/>
    <w:rsid w:val="00741F01"/>
    <w:pPr>
      <w:spacing w:before="0" w:after="0"/>
      <w:ind w:left="1680"/>
      <w:jc w:val="left"/>
    </w:pPr>
    <w:rPr>
      <w:sz w:val="20"/>
      <w:szCs w:val="20"/>
    </w:rPr>
  </w:style>
  <w:style w:type="paragraph" w:styleId="a9">
    <w:name w:val="header"/>
    <w:basedOn w:val="a4"/>
    <w:link w:val="aa"/>
    <w:uiPriority w:val="99"/>
    <w:locked/>
    <w:rsid w:val="0091613C"/>
    <w:pPr>
      <w:tabs>
        <w:tab w:val="center" w:pos="4677"/>
        <w:tab w:val="right" w:pos="9355"/>
      </w:tabs>
    </w:pPr>
    <w:rPr>
      <w:sz w:val="22"/>
    </w:rPr>
  </w:style>
  <w:style w:type="paragraph" w:styleId="ab">
    <w:name w:val="footer"/>
    <w:basedOn w:val="a4"/>
    <w:link w:val="ac"/>
    <w:uiPriority w:val="99"/>
    <w:locked/>
    <w:rsid w:val="00741F01"/>
    <w:pPr>
      <w:tabs>
        <w:tab w:val="center" w:pos="4677"/>
        <w:tab w:val="right" w:pos="9355"/>
      </w:tabs>
    </w:pPr>
  </w:style>
  <w:style w:type="paragraph" w:styleId="ad">
    <w:name w:val="List"/>
    <w:locked/>
    <w:rsid w:val="00A475B9"/>
    <w:pPr>
      <w:spacing w:before="60"/>
      <w:jc w:val="center"/>
    </w:pPr>
    <w:rPr>
      <w:sz w:val="26"/>
      <w:lang w:val="en-US"/>
    </w:rPr>
  </w:style>
  <w:style w:type="paragraph" w:styleId="ae">
    <w:name w:val="caption"/>
    <w:basedOn w:val="a4"/>
    <w:next w:val="a4"/>
    <w:qFormat/>
    <w:locked/>
    <w:rsid w:val="00741F01"/>
    <w:rPr>
      <w:b/>
      <w:bCs/>
      <w:sz w:val="20"/>
      <w:szCs w:val="20"/>
    </w:rPr>
  </w:style>
  <w:style w:type="paragraph" w:styleId="af">
    <w:name w:val="footnote text"/>
    <w:basedOn w:val="a4"/>
    <w:link w:val="af0"/>
    <w:uiPriority w:val="99"/>
    <w:locked/>
    <w:rsid w:val="002637E4"/>
    <w:rPr>
      <w:sz w:val="20"/>
    </w:rPr>
  </w:style>
  <w:style w:type="character" w:styleId="af1">
    <w:name w:val="footnote reference"/>
    <w:locked/>
    <w:rsid w:val="00A475B9"/>
    <w:rPr>
      <w:vertAlign w:val="superscript"/>
    </w:rPr>
  </w:style>
  <w:style w:type="character" w:styleId="af2">
    <w:name w:val="Hyperlink"/>
    <w:uiPriority w:val="99"/>
    <w:locked/>
    <w:rsid w:val="00741F01"/>
    <w:rPr>
      <w:color w:val="0000FF"/>
      <w:u w:val="single"/>
    </w:rPr>
  </w:style>
  <w:style w:type="character" w:styleId="af3">
    <w:name w:val="FollowedHyperlink"/>
    <w:uiPriority w:val="99"/>
    <w:locked/>
    <w:rsid w:val="002637E4"/>
    <w:rPr>
      <w:color w:val="800080"/>
      <w:u w:val="single"/>
    </w:rPr>
  </w:style>
  <w:style w:type="paragraph" w:styleId="af4">
    <w:name w:val="table of figures"/>
    <w:basedOn w:val="a4"/>
    <w:next w:val="a4"/>
    <w:semiHidden/>
    <w:rsid w:val="00741F01"/>
  </w:style>
  <w:style w:type="paragraph" w:styleId="af5">
    <w:name w:val="annotation text"/>
    <w:basedOn w:val="a4"/>
    <w:link w:val="af6"/>
    <w:uiPriority w:val="99"/>
    <w:semiHidden/>
    <w:qFormat/>
    <w:locked/>
    <w:pPr>
      <w:spacing w:before="20"/>
      <w:ind w:firstLine="0"/>
    </w:pPr>
    <w:rPr>
      <w:rFonts w:ascii="Arial" w:hAnsi="Arial"/>
      <w:sz w:val="20"/>
    </w:rPr>
  </w:style>
  <w:style w:type="paragraph" w:customStyle="1" w:styleId="af7">
    <w:name w:val="Текст таблицы"/>
    <w:basedOn w:val="a4"/>
    <w:locked/>
    <w:rsid w:val="00A475B9"/>
    <w:pPr>
      <w:spacing w:before="0" w:after="0"/>
      <w:ind w:firstLine="0"/>
      <w:jc w:val="left"/>
    </w:pPr>
    <w:rPr>
      <w:lang w:eastAsia="en-US"/>
    </w:rPr>
  </w:style>
  <w:style w:type="paragraph" w:styleId="a">
    <w:name w:val="List Bullet"/>
    <w:basedOn w:val="a4"/>
    <w:link w:val="af8"/>
    <w:rsid w:val="00741F01"/>
    <w:pPr>
      <w:numPr>
        <w:numId w:val="2"/>
      </w:numPr>
    </w:pPr>
  </w:style>
  <w:style w:type="paragraph" w:styleId="2">
    <w:name w:val="List Bullet 2"/>
    <w:basedOn w:val="a4"/>
    <w:rsid w:val="00741F01"/>
    <w:pPr>
      <w:numPr>
        <w:numId w:val="3"/>
      </w:numPr>
    </w:pPr>
  </w:style>
  <w:style w:type="paragraph" w:styleId="21">
    <w:name w:val="List Number 2"/>
    <w:rsid w:val="0091613C"/>
    <w:pPr>
      <w:numPr>
        <w:ilvl w:val="1"/>
        <w:numId w:val="6"/>
      </w:numPr>
      <w:spacing w:before="60" w:after="60"/>
      <w:jc w:val="both"/>
    </w:pPr>
    <w:rPr>
      <w:sz w:val="26"/>
      <w:szCs w:val="24"/>
    </w:rPr>
  </w:style>
  <w:style w:type="paragraph" w:styleId="af9">
    <w:name w:val="toa heading"/>
    <w:basedOn w:val="a4"/>
    <w:next w:val="a4"/>
    <w:semiHidden/>
    <w:locked/>
    <w:pPr>
      <w:keepNext/>
      <w:keepLines/>
      <w:pageBreakBefore/>
      <w:suppressAutoHyphens/>
      <w:spacing w:before="240" w:after="240"/>
    </w:pPr>
    <w:rPr>
      <w:b/>
      <w:sz w:val="32"/>
      <w:lang w:eastAsia="en-US"/>
    </w:rPr>
  </w:style>
  <w:style w:type="paragraph" w:styleId="15">
    <w:name w:val="index 1"/>
    <w:basedOn w:val="a4"/>
    <w:next w:val="a4"/>
    <w:autoRedefine/>
    <w:semiHidden/>
    <w:locked/>
    <w:pPr>
      <w:ind w:left="260" w:hanging="260"/>
    </w:pPr>
  </w:style>
  <w:style w:type="paragraph" w:styleId="afa">
    <w:name w:val="index heading"/>
    <w:basedOn w:val="a4"/>
    <w:next w:val="15"/>
    <w:semiHidden/>
    <w:locked/>
  </w:style>
  <w:style w:type="paragraph" w:customStyle="1" w:styleId="afb">
    <w:name w:val="Заголовок таблицы"/>
    <w:basedOn w:val="a4"/>
    <w:locked/>
    <w:rsid w:val="00A475B9"/>
    <w:pPr>
      <w:ind w:firstLine="0"/>
      <w:jc w:val="center"/>
    </w:pPr>
    <w:rPr>
      <w:b/>
    </w:rPr>
  </w:style>
  <w:style w:type="paragraph" w:styleId="3">
    <w:name w:val="List Bullet 3"/>
    <w:basedOn w:val="a4"/>
    <w:rsid w:val="00741F01"/>
    <w:pPr>
      <w:numPr>
        <w:numId w:val="4"/>
      </w:numPr>
    </w:pPr>
  </w:style>
  <w:style w:type="paragraph" w:customStyle="1" w:styleId="12">
    <w:name w:val="Нумерованный список 1"/>
    <w:basedOn w:val="a4"/>
    <w:locked/>
    <w:rsid w:val="00B91D64"/>
    <w:pPr>
      <w:numPr>
        <w:numId w:val="1"/>
      </w:numPr>
    </w:pPr>
    <w:rPr>
      <w:lang w:eastAsia="en-US"/>
    </w:rPr>
  </w:style>
  <w:style w:type="paragraph" w:styleId="31">
    <w:name w:val="List Number 3"/>
    <w:basedOn w:val="a4"/>
    <w:rsid w:val="00741F01"/>
    <w:pPr>
      <w:numPr>
        <w:ilvl w:val="2"/>
        <w:numId w:val="6"/>
      </w:numPr>
    </w:pPr>
  </w:style>
  <w:style w:type="paragraph" w:customStyle="1" w:styleId="-">
    <w:name w:val="Титульный лист - Заголовок"/>
    <w:basedOn w:val="a4"/>
    <w:next w:val="a4"/>
    <w:locked/>
    <w:rsid w:val="00A475B9"/>
    <w:pPr>
      <w:spacing w:before="0" w:after="0"/>
      <w:ind w:firstLine="0"/>
      <w:jc w:val="center"/>
    </w:pPr>
    <w:rPr>
      <w:b/>
      <w:bCs/>
      <w:caps/>
    </w:rPr>
  </w:style>
  <w:style w:type="paragraph" w:styleId="afc">
    <w:name w:val="Balloon Text"/>
    <w:basedOn w:val="a4"/>
    <w:link w:val="afd"/>
    <w:uiPriority w:val="99"/>
    <w:semiHidden/>
    <w:locked/>
    <w:rsid w:val="00741F01"/>
    <w:rPr>
      <w:rFonts w:ascii="Tahoma" w:hAnsi="Tahoma" w:cs="Tahoma"/>
      <w:sz w:val="16"/>
      <w:szCs w:val="16"/>
    </w:rPr>
  </w:style>
  <w:style w:type="paragraph" w:customStyle="1" w:styleId="afe">
    <w:name w:val="Утвержден"/>
    <w:basedOn w:val="a4"/>
    <w:next w:val="a4"/>
    <w:rsid w:val="00741F01"/>
    <w:pPr>
      <w:widowControl w:val="0"/>
      <w:tabs>
        <w:tab w:val="left" w:pos="1111"/>
      </w:tabs>
      <w:ind w:firstLine="0"/>
      <w:jc w:val="left"/>
    </w:pPr>
    <w:rPr>
      <w:caps/>
    </w:rPr>
  </w:style>
  <w:style w:type="paragraph" w:styleId="aff">
    <w:name w:val="Document Map"/>
    <w:basedOn w:val="a4"/>
    <w:semiHidden/>
    <w:locked/>
    <w:rsid w:val="002637E4"/>
    <w:pPr>
      <w:shd w:val="clear" w:color="auto" w:fill="000080"/>
    </w:pPr>
    <w:rPr>
      <w:rFonts w:ascii="Tahoma" w:hAnsi="Tahoma" w:cs="Tahoma"/>
      <w:sz w:val="20"/>
    </w:rPr>
  </w:style>
  <w:style w:type="paragraph" w:customStyle="1" w:styleId="aff0">
    <w:name w:val="Обычный по центру"/>
    <w:basedOn w:val="a4"/>
    <w:next w:val="a4"/>
    <w:locked/>
    <w:rsid w:val="00A475B9"/>
    <w:pPr>
      <w:ind w:firstLine="0"/>
      <w:jc w:val="center"/>
    </w:pPr>
  </w:style>
  <w:style w:type="paragraph" w:customStyle="1" w:styleId="aff1">
    <w:name w:val="Текст таблицы жирный"/>
    <w:basedOn w:val="af7"/>
    <w:locked/>
    <w:rsid w:val="00A475B9"/>
    <w:rPr>
      <w:b/>
      <w:bCs/>
    </w:rPr>
  </w:style>
  <w:style w:type="paragraph" w:customStyle="1" w:styleId="aff2">
    <w:name w:val="Обычный по левому жирный"/>
    <w:basedOn w:val="a4"/>
    <w:next w:val="a4"/>
    <w:link w:val="aff3"/>
    <w:locked/>
    <w:rsid w:val="00A475B9"/>
    <w:pPr>
      <w:jc w:val="left"/>
    </w:pPr>
    <w:rPr>
      <w:b/>
      <w:bCs/>
      <w:color w:val="auto"/>
      <w:sz w:val="24"/>
      <w:szCs w:val="20"/>
    </w:rPr>
  </w:style>
  <w:style w:type="character" w:customStyle="1" w:styleId="aff3">
    <w:name w:val="Обычный по левому жирный Знак"/>
    <w:link w:val="aff2"/>
    <w:rsid w:val="00014A8B"/>
    <w:rPr>
      <w:b/>
      <w:bCs/>
      <w:sz w:val="24"/>
      <w:lang w:val="ru-RU" w:eastAsia="ru-RU" w:bidi="ar-SA"/>
    </w:rPr>
  </w:style>
  <w:style w:type="paragraph" w:customStyle="1" w:styleId="aff4">
    <w:name w:val="Титульный лист_Система"/>
    <w:basedOn w:val="a4"/>
    <w:next w:val="a4"/>
    <w:locked/>
    <w:rsid w:val="00A475B9"/>
    <w:pPr>
      <w:ind w:firstLine="0"/>
      <w:jc w:val="center"/>
    </w:pPr>
  </w:style>
  <w:style w:type="paragraph" w:customStyle="1" w:styleId="aff5">
    <w:name w:val="Обычный по левому краю"/>
    <w:basedOn w:val="a4"/>
    <w:next w:val="a4"/>
    <w:locked/>
    <w:rsid w:val="00761CB2"/>
    <w:pPr>
      <w:ind w:firstLine="0"/>
      <w:jc w:val="left"/>
    </w:pPr>
  </w:style>
  <w:style w:type="character" w:customStyle="1" w:styleId="aff6">
    <w:name w:val="Знак_скрипта"/>
    <w:locked/>
    <w:rsid w:val="00A475B9"/>
    <w:rPr>
      <w:rFonts w:ascii="Courier New" w:hAnsi="Courier New"/>
      <w:sz w:val="20"/>
      <w:szCs w:val="24"/>
      <w:lang w:val="en-US"/>
    </w:rPr>
  </w:style>
  <w:style w:type="paragraph" w:customStyle="1" w:styleId="aff7">
    <w:name w:val="Обычный по правому краю"/>
    <w:basedOn w:val="a4"/>
    <w:locked/>
    <w:rsid w:val="00A475B9"/>
    <w:pPr>
      <w:ind w:firstLine="0"/>
      <w:jc w:val="right"/>
    </w:pPr>
  </w:style>
  <w:style w:type="character" w:customStyle="1" w:styleId="aff8">
    <w:name w:val="Курьер_бордовый"/>
    <w:locked/>
    <w:rsid w:val="00A475B9"/>
    <w:rPr>
      <w:rFonts w:ascii="Courier" w:hAnsi="Courier"/>
      <w:color w:val="7F0055"/>
      <w:lang w:val="en-US"/>
    </w:rPr>
  </w:style>
  <w:style w:type="character" w:customStyle="1" w:styleId="aff9">
    <w:name w:val="Курьер_синий"/>
    <w:locked/>
    <w:rsid w:val="00A475B9"/>
    <w:rPr>
      <w:rFonts w:ascii="Courier" w:hAnsi="Courier"/>
      <w:color w:val="3F3FBF"/>
      <w:sz w:val="24"/>
      <w:lang w:val="en-US"/>
    </w:rPr>
  </w:style>
  <w:style w:type="paragraph" w:customStyle="1" w:styleId="affa">
    <w:name w:val="Обычный без отступа"/>
    <w:basedOn w:val="a4"/>
    <w:next w:val="a4"/>
    <w:link w:val="affb"/>
    <w:locked/>
    <w:rsid w:val="00A475B9"/>
    <w:pPr>
      <w:ind w:firstLine="0"/>
    </w:pPr>
    <w:rPr>
      <w:color w:val="auto"/>
      <w:sz w:val="24"/>
      <w:szCs w:val="20"/>
    </w:rPr>
  </w:style>
  <w:style w:type="character" w:customStyle="1" w:styleId="affb">
    <w:name w:val="Обычный без отступа Знак"/>
    <w:link w:val="affa"/>
    <w:rsid w:val="00014A8B"/>
    <w:rPr>
      <w:sz w:val="24"/>
      <w:lang w:val="ru-RU" w:eastAsia="ru-RU" w:bidi="ar-SA"/>
    </w:rPr>
  </w:style>
  <w:style w:type="character" w:customStyle="1" w:styleId="affc">
    <w:name w:val="Курсив"/>
    <w:locked/>
    <w:rsid w:val="00A475B9"/>
    <w:rPr>
      <w:i/>
      <w:iCs/>
      <w:lang w:val="en-US"/>
    </w:rPr>
  </w:style>
  <w:style w:type="paragraph" w:customStyle="1" w:styleId="affd">
    <w:name w:val="Обычный без отступа жирный"/>
    <w:basedOn w:val="a4"/>
    <w:locked/>
    <w:rsid w:val="00A475B9"/>
    <w:pPr>
      <w:ind w:firstLine="0"/>
    </w:pPr>
    <w:rPr>
      <w:b/>
    </w:rPr>
  </w:style>
  <w:style w:type="paragraph" w:styleId="HTML">
    <w:name w:val="HTML Address"/>
    <w:basedOn w:val="a4"/>
    <w:locked/>
    <w:rsid w:val="00A475B9"/>
    <w:rPr>
      <w:i/>
      <w:iCs/>
    </w:rPr>
  </w:style>
  <w:style w:type="paragraph" w:customStyle="1" w:styleId="affe">
    <w:name w:val="маркированный"/>
    <w:basedOn w:val="a4"/>
    <w:locked/>
    <w:rsid w:val="00A475B9"/>
    <w:pPr>
      <w:spacing w:before="0" w:after="0"/>
      <w:ind w:firstLine="0"/>
    </w:pPr>
  </w:style>
  <w:style w:type="character" w:customStyle="1" w:styleId="Bold">
    <w:name w:val="Bold"/>
    <w:locked/>
    <w:rsid w:val="00D64A53"/>
    <w:rPr>
      <w:rFonts w:ascii="Times New Roman" w:hAnsi="Times New Roman"/>
      <w:b/>
      <w:noProof w:val="0"/>
      <w:lang w:val="ru-RU"/>
    </w:rPr>
  </w:style>
  <w:style w:type="table" w:styleId="afff">
    <w:name w:val="Table Grid"/>
    <w:aliases w:val="Создание"/>
    <w:basedOn w:val="a6"/>
    <w:rsid w:val="00741F01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60" w:before="60" w:beforeAutospacing="0" w:afterLines="6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paragraph" w:styleId="afff0">
    <w:name w:val="Salutation"/>
    <w:basedOn w:val="a4"/>
    <w:next w:val="a4"/>
    <w:locked/>
    <w:rsid w:val="004F0B80"/>
    <w:pPr>
      <w:spacing w:before="20" w:after="0"/>
      <w:ind w:firstLine="0"/>
    </w:pPr>
    <w:rPr>
      <w:rFonts w:ascii="Arial" w:hAnsi="Arial"/>
      <w:sz w:val="20"/>
    </w:rPr>
  </w:style>
  <w:style w:type="character" w:customStyle="1" w:styleId="afff1">
    <w:name w:val="жирный"/>
    <w:locked/>
    <w:rsid w:val="00A040D8"/>
    <w:rPr>
      <w:b/>
      <w:lang w:val="en-US"/>
    </w:rPr>
  </w:style>
  <w:style w:type="character" w:customStyle="1" w:styleId="afff2">
    <w:name w:val="подчеркнутый"/>
    <w:locked/>
    <w:rsid w:val="00E732C2"/>
    <w:rPr>
      <w:u w:val="single"/>
    </w:rPr>
  </w:style>
  <w:style w:type="paragraph" w:customStyle="1" w:styleId="-0">
    <w:name w:val="Титул - Основание для разработки"/>
    <w:basedOn w:val="aff0"/>
    <w:locked/>
    <w:rsid w:val="00CF1248"/>
    <w:pPr>
      <w:ind w:left="1276" w:right="1275"/>
    </w:pPr>
    <w:rPr>
      <w:i/>
    </w:rPr>
  </w:style>
  <w:style w:type="paragraph" w:customStyle="1" w:styleId="afff3">
    <w:name w:val="Рисунок название"/>
    <w:next w:val="a4"/>
    <w:rsid w:val="00741F01"/>
    <w:pPr>
      <w:spacing w:before="120" w:after="60"/>
      <w:jc w:val="center"/>
    </w:pPr>
    <w:rPr>
      <w:sz w:val="24"/>
      <w:szCs w:val="24"/>
    </w:rPr>
  </w:style>
  <w:style w:type="paragraph" w:customStyle="1" w:styleId="afff4">
    <w:name w:val="Табл. Название"/>
    <w:next w:val="a4"/>
    <w:rsid w:val="00741F01"/>
    <w:pPr>
      <w:spacing w:before="120" w:after="60"/>
      <w:jc w:val="right"/>
    </w:pPr>
    <w:rPr>
      <w:sz w:val="24"/>
      <w:szCs w:val="24"/>
    </w:rPr>
  </w:style>
  <w:style w:type="character" w:customStyle="1" w:styleId="afff5">
    <w:name w:val="_Жирный"/>
    <w:rsid w:val="00741F01"/>
    <w:rPr>
      <w:b/>
      <w:lang w:val="ru-RU"/>
    </w:rPr>
  </w:style>
  <w:style w:type="paragraph" w:customStyle="1" w:styleId="afff6">
    <w:name w:val="Табл. Заголовок"/>
    <w:basedOn w:val="a4"/>
    <w:rsid w:val="00741F01"/>
    <w:pPr>
      <w:ind w:firstLine="0"/>
      <w:jc w:val="center"/>
    </w:pPr>
  </w:style>
  <w:style w:type="character" w:customStyle="1" w:styleId="afff7">
    <w:name w:val="_Курсив"/>
    <w:rsid w:val="00741F01"/>
    <w:rPr>
      <w:i/>
      <w:lang w:val="ru-RU"/>
    </w:rPr>
  </w:style>
  <w:style w:type="character" w:customStyle="1" w:styleId="afff8">
    <w:name w:val="_Курсив подчеркнутый"/>
    <w:rsid w:val="00741F01"/>
    <w:rPr>
      <w:i/>
      <w:u w:val="single"/>
      <w:lang w:val="ru-RU"/>
    </w:rPr>
  </w:style>
  <w:style w:type="character" w:customStyle="1" w:styleId="afff9">
    <w:name w:val="_Подчеркнутый"/>
    <w:rsid w:val="00741F01"/>
    <w:rPr>
      <w:u w:val="single"/>
      <w:lang w:val="ru-RU"/>
    </w:rPr>
  </w:style>
  <w:style w:type="paragraph" w:customStyle="1" w:styleId="afffa">
    <w:name w:val="Рисунок формат"/>
    <w:basedOn w:val="a4"/>
    <w:next w:val="afff3"/>
    <w:rsid w:val="00741F01"/>
    <w:pPr>
      <w:keepNext/>
      <w:spacing w:before="240" w:after="240"/>
      <w:ind w:firstLine="0"/>
      <w:jc w:val="center"/>
    </w:pPr>
  </w:style>
  <w:style w:type="paragraph" w:customStyle="1" w:styleId="afffb">
    <w:name w:val="Заголовок Приложение"/>
    <w:basedOn w:val="1"/>
    <w:next w:val="a4"/>
    <w:rsid w:val="00741F01"/>
    <w:pPr>
      <w:numPr>
        <w:numId w:val="0"/>
      </w:numPr>
    </w:pPr>
  </w:style>
  <w:style w:type="paragraph" w:customStyle="1" w:styleId="afffc">
    <w:name w:val="Табл. текст по правому краю"/>
    <w:basedOn w:val="a4"/>
    <w:rsid w:val="00741F01"/>
    <w:pPr>
      <w:ind w:firstLine="0"/>
      <w:jc w:val="right"/>
    </w:pPr>
  </w:style>
  <w:style w:type="paragraph" w:customStyle="1" w:styleId="afffd">
    <w:name w:val="Табл. текст по левому краю"/>
    <w:basedOn w:val="a4"/>
    <w:link w:val="afffe"/>
    <w:rsid w:val="00741F01"/>
    <w:pPr>
      <w:ind w:firstLine="0"/>
      <w:jc w:val="left"/>
    </w:pPr>
  </w:style>
  <w:style w:type="paragraph" w:customStyle="1" w:styleId="affff">
    <w:name w:val="Табл. текст по центру"/>
    <w:basedOn w:val="a4"/>
    <w:rsid w:val="00741F01"/>
    <w:pPr>
      <w:ind w:firstLine="0"/>
      <w:jc w:val="center"/>
    </w:pPr>
  </w:style>
  <w:style w:type="paragraph" w:customStyle="1" w:styleId="affff0">
    <w:name w:val="!Колонтитул нижний"/>
    <w:basedOn w:val="a4"/>
    <w:rsid w:val="00741F01"/>
    <w:pPr>
      <w:pBdr>
        <w:top w:val="single" w:sz="4" w:space="1" w:color="auto"/>
      </w:pBdr>
      <w:spacing w:before="0" w:after="0"/>
      <w:ind w:firstLine="0"/>
      <w:jc w:val="right"/>
    </w:pPr>
    <w:rPr>
      <w:sz w:val="20"/>
      <w:szCs w:val="20"/>
    </w:rPr>
  </w:style>
  <w:style w:type="paragraph" w:customStyle="1" w:styleId="affff1">
    <w:name w:val="!Верхний колонтитул"/>
    <w:basedOn w:val="a4"/>
    <w:rsid w:val="00741F01"/>
    <w:pPr>
      <w:jc w:val="right"/>
    </w:pPr>
    <w:rPr>
      <w:sz w:val="20"/>
    </w:rPr>
  </w:style>
  <w:style w:type="paragraph" w:customStyle="1" w:styleId="affff2">
    <w:name w:val="__Содержание"/>
    <w:rsid w:val="00741F01"/>
    <w:pPr>
      <w:pageBreakBefore/>
      <w:jc w:val="center"/>
    </w:pPr>
    <w:rPr>
      <w:b/>
      <w:bCs/>
      <w:caps/>
      <w:noProof/>
      <w:sz w:val="24"/>
      <w:szCs w:val="24"/>
    </w:rPr>
  </w:style>
  <w:style w:type="paragraph" w:customStyle="1" w:styleId="-1">
    <w:name w:val="У_Титульный лист - Заголовок"/>
    <w:basedOn w:val="a4"/>
    <w:next w:val="a4"/>
    <w:rsid w:val="00A207D8"/>
    <w:pPr>
      <w:widowControl w:val="0"/>
      <w:spacing w:before="0" w:after="0"/>
      <w:ind w:firstLine="0"/>
      <w:jc w:val="center"/>
    </w:pPr>
    <w:rPr>
      <w:b/>
      <w:bCs/>
      <w:caps/>
      <w:sz w:val="28"/>
    </w:rPr>
  </w:style>
  <w:style w:type="paragraph" w:customStyle="1" w:styleId="affff3">
    <w:name w:val="У_Титульный лист_Система"/>
    <w:basedOn w:val="a4"/>
    <w:next w:val="a4"/>
    <w:rsid w:val="00A207D8"/>
    <w:pPr>
      <w:widowControl w:val="0"/>
      <w:ind w:firstLine="0"/>
      <w:jc w:val="center"/>
    </w:pPr>
    <w:rPr>
      <w:b/>
      <w:sz w:val="28"/>
      <w:szCs w:val="20"/>
    </w:rPr>
  </w:style>
  <w:style w:type="paragraph" w:customStyle="1" w:styleId="affff4">
    <w:name w:val="У_Обычный по центру"/>
    <w:basedOn w:val="a4"/>
    <w:next w:val="a4"/>
    <w:rsid w:val="00741F01"/>
    <w:pPr>
      <w:widowControl w:val="0"/>
      <w:ind w:firstLine="0"/>
      <w:jc w:val="center"/>
    </w:pPr>
    <w:rPr>
      <w:szCs w:val="20"/>
    </w:rPr>
  </w:style>
  <w:style w:type="paragraph" w:customStyle="1" w:styleId="-2">
    <w:name w:val="У_Титул - Основание для разработки"/>
    <w:basedOn w:val="a4"/>
    <w:rsid w:val="00741F01"/>
    <w:pPr>
      <w:widowControl w:val="0"/>
      <w:ind w:left="1276" w:right="1275" w:firstLine="0"/>
      <w:jc w:val="center"/>
    </w:pPr>
    <w:rPr>
      <w:i/>
      <w:szCs w:val="20"/>
    </w:rPr>
  </w:style>
  <w:style w:type="paragraph" w:styleId="a0">
    <w:name w:val="List Number"/>
    <w:rsid w:val="0091613C"/>
    <w:pPr>
      <w:numPr>
        <w:numId w:val="6"/>
      </w:numPr>
      <w:spacing w:before="60" w:after="60"/>
      <w:jc w:val="both"/>
    </w:pPr>
    <w:rPr>
      <w:sz w:val="26"/>
      <w:szCs w:val="24"/>
    </w:rPr>
  </w:style>
  <w:style w:type="paragraph" w:customStyle="1" w:styleId="10">
    <w:name w:val="Табл.Нумерованный 1"/>
    <w:rsid w:val="0091613C"/>
    <w:pPr>
      <w:numPr>
        <w:numId w:val="8"/>
      </w:numPr>
      <w:tabs>
        <w:tab w:val="num" w:pos="0"/>
      </w:tabs>
      <w:jc w:val="center"/>
    </w:pPr>
    <w:rPr>
      <w:sz w:val="26"/>
      <w:szCs w:val="24"/>
    </w:rPr>
  </w:style>
  <w:style w:type="paragraph" w:customStyle="1" w:styleId="22">
    <w:name w:val="Табл.Нумерованный 2"/>
    <w:rsid w:val="0091613C"/>
    <w:pPr>
      <w:numPr>
        <w:ilvl w:val="1"/>
        <w:numId w:val="8"/>
      </w:numPr>
      <w:tabs>
        <w:tab w:val="clear" w:pos="567"/>
        <w:tab w:val="num" w:pos="720"/>
      </w:tabs>
      <w:spacing w:before="60" w:after="60"/>
      <w:ind w:left="720" w:firstLine="0"/>
      <w:jc w:val="center"/>
    </w:pPr>
    <w:rPr>
      <w:sz w:val="26"/>
      <w:szCs w:val="24"/>
    </w:rPr>
  </w:style>
  <w:style w:type="paragraph" w:customStyle="1" w:styleId="32">
    <w:name w:val="Табл.Нумерованный 3"/>
    <w:basedOn w:val="a4"/>
    <w:rsid w:val="00217ACF"/>
    <w:pPr>
      <w:numPr>
        <w:ilvl w:val="2"/>
        <w:numId w:val="8"/>
      </w:numPr>
      <w:tabs>
        <w:tab w:val="clear" w:pos="567"/>
        <w:tab w:val="num" w:pos="720"/>
      </w:tabs>
      <w:ind w:left="720" w:firstLine="0"/>
      <w:jc w:val="center"/>
    </w:pPr>
  </w:style>
  <w:style w:type="character" w:customStyle="1" w:styleId="affff5">
    <w:name w:val="_Все Прописные"/>
    <w:rsid w:val="00741F01"/>
    <w:rPr>
      <w:caps/>
      <w:lang w:val="ru-RU"/>
    </w:rPr>
  </w:style>
  <w:style w:type="paragraph" w:customStyle="1" w:styleId="affff6">
    <w:name w:val="У_обычный по правому"/>
    <w:next w:val="-1"/>
    <w:rsid w:val="00741F01"/>
    <w:pPr>
      <w:jc w:val="right"/>
    </w:pPr>
    <w:rPr>
      <w:sz w:val="24"/>
      <w:szCs w:val="24"/>
    </w:rPr>
  </w:style>
  <w:style w:type="character" w:customStyle="1" w:styleId="affff7">
    <w:name w:val="Обычный_цветной"/>
    <w:rsid w:val="00741F01"/>
    <w:rPr>
      <w:bdr w:val="none" w:sz="0" w:space="0" w:color="auto"/>
      <w:shd w:val="clear" w:color="auto" w:fill="FFFF00"/>
    </w:rPr>
  </w:style>
  <w:style w:type="paragraph" w:styleId="40">
    <w:name w:val="List Number 4"/>
    <w:basedOn w:val="a4"/>
    <w:rsid w:val="00741F01"/>
    <w:pPr>
      <w:numPr>
        <w:ilvl w:val="3"/>
        <w:numId w:val="6"/>
      </w:numPr>
    </w:pPr>
  </w:style>
  <w:style w:type="paragraph" w:styleId="50">
    <w:name w:val="List Number 5"/>
    <w:basedOn w:val="a4"/>
    <w:autoRedefine/>
    <w:rsid w:val="00741F01"/>
    <w:pPr>
      <w:numPr>
        <w:ilvl w:val="4"/>
        <w:numId w:val="6"/>
      </w:numPr>
    </w:pPr>
  </w:style>
  <w:style w:type="character" w:customStyle="1" w:styleId="affff8">
    <w:name w:val="_знак скрипта"/>
    <w:rsid w:val="00741F01"/>
    <w:rPr>
      <w:rFonts w:ascii="Courier New" w:hAnsi="Courier New"/>
      <w:dstrike w:val="0"/>
      <w:color w:val="000000"/>
      <w:sz w:val="20"/>
      <w:szCs w:val="20"/>
      <w:u w:val="none"/>
      <w:vertAlign w:val="baseline"/>
      <w:em w:val="none"/>
      <w:lang w:val="ru-RU"/>
    </w:rPr>
  </w:style>
  <w:style w:type="paragraph" w:customStyle="1" w:styleId="affff9">
    <w:name w:val="У_обычный по левому"/>
    <w:basedOn w:val="a4"/>
    <w:rsid w:val="00741F01"/>
    <w:pPr>
      <w:suppressAutoHyphens/>
      <w:ind w:firstLine="0"/>
    </w:pPr>
  </w:style>
  <w:style w:type="paragraph" w:customStyle="1" w:styleId="affffa">
    <w:name w:val="Табл. текст по ширине"/>
    <w:basedOn w:val="a4"/>
    <w:rsid w:val="00741F01"/>
    <w:pPr>
      <w:ind w:firstLine="0"/>
    </w:pPr>
    <w:rPr>
      <w:lang w:val="en-US"/>
    </w:rPr>
  </w:style>
  <w:style w:type="paragraph" w:styleId="affffb">
    <w:name w:val="Title"/>
    <w:rsid w:val="0091613C"/>
    <w:pPr>
      <w:keepNext/>
      <w:pageBreakBefore/>
      <w:spacing w:before="240" w:after="240"/>
      <w:ind w:left="1259"/>
      <w:jc w:val="both"/>
    </w:pPr>
    <w:rPr>
      <w:b/>
      <w:caps/>
      <w:sz w:val="28"/>
      <w:szCs w:val="26"/>
    </w:rPr>
  </w:style>
  <w:style w:type="paragraph" w:customStyle="1" w:styleId="24">
    <w:name w:val="ЗаголовокПриложение2"/>
    <w:basedOn w:val="a4"/>
    <w:next w:val="a4"/>
    <w:rsid w:val="00AB1384"/>
    <w:pPr>
      <w:keepNext/>
      <w:keepLines/>
      <w:numPr>
        <w:ilvl w:val="1"/>
        <w:numId w:val="7"/>
      </w:numPr>
      <w:tabs>
        <w:tab w:val="clear" w:pos="720"/>
        <w:tab w:val="num" w:pos="0"/>
        <w:tab w:val="left" w:pos="1418"/>
      </w:tabs>
      <w:spacing w:before="360" w:after="360"/>
      <w:jc w:val="left"/>
      <w:outlineLvl w:val="1"/>
    </w:pPr>
    <w:rPr>
      <w:b/>
      <w:color w:val="auto"/>
      <w:szCs w:val="26"/>
    </w:rPr>
  </w:style>
  <w:style w:type="paragraph" w:customStyle="1" w:styleId="34">
    <w:name w:val="ЗаголовокПриложение3"/>
    <w:basedOn w:val="a4"/>
    <w:next w:val="a4"/>
    <w:rsid w:val="00A04473"/>
    <w:pPr>
      <w:keepNext/>
      <w:keepLines/>
      <w:numPr>
        <w:ilvl w:val="2"/>
        <w:numId w:val="7"/>
      </w:numPr>
      <w:tabs>
        <w:tab w:val="clear" w:pos="720"/>
        <w:tab w:val="num" w:pos="0"/>
      </w:tabs>
      <w:spacing w:before="240" w:after="240"/>
      <w:jc w:val="left"/>
      <w:outlineLvl w:val="2"/>
    </w:pPr>
    <w:rPr>
      <w:b/>
      <w:color w:val="auto"/>
      <w:szCs w:val="26"/>
    </w:rPr>
  </w:style>
  <w:style w:type="paragraph" w:customStyle="1" w:styleId="11">
    <w:name w:val="ЗаголовокПриложение1"/>
    <w:basedOn w:val="a4"/>
    <w:next w:val="a4"/>
    <w:rsid w:val="00A04473"/>
    <w:pPr>
      <w:keepNext/>
      <w:keepLines/>
      <w:pageBreakBefore/>
      <w:numPr>
        <w:numId w:val="7"/>
      </w:numPr>
      <w:tabs>
        <w:tab w:val="left" w:pos="2410"/>
      </w:tabs>
      <w:spacing w:before="360" w:after="360"/>
      <w:ind w:left="0" w:firstLine="0"/>
      <w:jc w:val="center"/>
      <w:outlineLvl w:val="0"/>
    </w:pPr>
    <w:rPr>
      <w:b/>
      <w:color w:val="auto"/>
      <w:szCs w:val="26"/>
    </w:rPr>
  </w:style>
  <w:style w:type="character" w:customStyle="1" w:styleId="affffc">
    <w:name w:val="_синий"/>
    <w:rsid w:val="00760936"/>
    <w:rPr>
      <w:color w:val="0000FF"/>
    </w:rPr>
  </w:style>
  <w:style w:type="paragraph" w:styleId="affffd">
    <w:name w:val="Body Text Indent"/>
    <w:basedOn w:val="a4"/>
    <w:link w:val="affffe"/>
    <w:uiPriority w:val="99"/>
    <w:locked/>
    <w:rsid w:val="00637E00"/>
    <w:pPr>
      <w:spacing w:after="120"/>
      <w:ind w:left="283"/>
    </w:pPr>
    <w:rPr>
      <w:lang w:val="x-none" w:eastAsia="x-none"/>
    </w:rPr>
  </w:style>
  <w:style w:type="paragraph" w:styleId="27">
    <w:name w:val="Body Text Indent 2"/>
    <w:basedOn w:val="a4"/>
    <w:locked/>
    <w:rsid w:val="007B5719"/>
    <w:pPr>
      <w:spacing w:after="120" w:line="480" w:lineRule="auto"/>
      <w:ind w:left="283"/>
    </w:pPr>
  </w:style>
  <w:style w:type="paragraph" w:styleId="afffff">
    <w:name w:val="Body Text"/>
    <w:basedOn w:val="a4"/>
    <w:link w:val="afffff0"/>
    <w:uiPriority w:val="99"/>
    <w:locked/>
    <w:rsid w:val="007B5719"/>
    <w:pPr>
      <w:spacing w:after="120"/>
    </w:pPr>
    <w:rPr>
      <w:lang w:val="x-none" w:eastAsia="x-none"/>
    </w:rPr>
  </w:style>
  <w:style w:type="paragraph" w:customStyle="1" w:styleId="ConsPlusNonformat">
    <w:name w:val="ConsPlusNonformat"/>
    <w:rsid w:val="001908D8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Normal">
    <w:name w:val="ConsPlusNormal"/>
    <w:uiPriority w:val="99"/>
    <w:qFormat/>
    <w:rsid w:val="001908D8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table" w:customStyle="1" w:styleId="CPTable">
    <w:name w:val="CPTable"/>
    <w:rsid w:val="00E049BD"/>
    <w:rPr>
      <w:sz w:val="18"/>
      <w:szCs w:val="18"/>
    </w:rPr>
    <w:tblPr>
      <w:tblInd w:w="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40" w:type="dxa"/>
        <w:bottom w:w="0" w:type="dxa"/>
        <w:right w:w="40" w:type="dxa"/>
      </w:tblCellMar>
    </w:tblPr>
  </w:style>
  <w:style w:type="paragraph" w:customStyle="1" w:styleId="a1">
    <w:name w:val="Нумерованная структура"/>
    <w:basedOn w:val="1"/>
    <w:uiPriority w:val="99"/>
    <w:rsid w:val="00E049BD"/>
    <w:pPr>
      <w:keepNext w:val="0"/>
      <w:pageBreakBefore w:val="0"/>
      <w:numPr>
        <w:numId w:val="9"/>
      </w:numPr>
      <w:autoSpaceDE w:val="0"/>
      <w:autoSpaceDN w:val="0"/>
      <w:adjustRightInd w:val="0"/>
      <w:spacing w:before="0" w:after="0"/>
      <w:jc w:val="left"/>
    </w:pPr>
    <w:rPr>
      <w:rFonts w:ascii="Arial" w:hAnsi="Arial" w:cs="Arial"/>
      <w:b w:val="0"/>
      <w:bCs/>
      <w:iCs/>
      <w:caps w:val="0"/>
      <w:color w:val="auto"/>
      <w:sz w:val="18"/>
      <w:szCs w:val="18"/>
    </w:rPr>
  </w:style>
  <w:style w:type="paragraph" w:customStyle="1" w:styleId="23">
    <w:name w:val="Нумерованная структура 2"/>
    <w:basedOn w:val="a1"/>
    <w:uiPriority w:val="99"/>
    <w:rsid w:val="00E049BD"/>
    <w:pPr>
      <w:numPr>
        <w:ilvl w:val="1"/>
      </w:numPr>
    </w:pPr>
  </w:style>
  <w:style w:type="paragraph" w:customStyle="1" w:styleId="33">
    <w:name w:val="Нумерованная структура 3"/>
    <w:basedOn w:val="23"/>
    <w:uiPriority w:val="99"/>
    <w:rsid w:val="00E049BD"/>
    <w:pPr>
      <w:numPr>
        <w:ilvl w:val="2"/>
      </w:numPr>
    </w:pPr>
  </w:style>
  <w:style w:type="paragraph" w:customStyle="1" w:styleId="41">
    <w:name w:val="Нумерованная структура 4"/>
    <w:basedOn w:val="33"/>
    <w:uiPriority w:val="99"/>
    <w:rsid w:val="00E049BD"/>
    <w:pPr>
      <w:numPr>
        <w:ilvl w:val="3"/>
      </w:numPr>
    </w:pPr>
  </w:style>
  <w:style w:type="paragraph" w:customStyle="1" w:styleId="51">
    <w:name w:val="Нумерованная структура 5"/>
    <w:basedOn w:val="41"/>
    <w:rsid w:val="00E049BD"/>
    <w:pPr>
      <w:numPr>
        <w:ilvl w:val="4"/>
      </w:numPr>
    </w:pPr>
  </w:style>
  <w:style w:type="paragraph" w:customStyle="1" w:styleId="6">
    <w:name w:val="Нумерованная структура 6"/>
    <w:basedOn w:val="51"/>
    <w:rsid w:val="00E049BD"/>
    <w:pPr>
      <w:numPr>
        <w:ilvl w:val="5"/>
      </w:numPr>
    </w:pPr>
  </w:style>
  <w:style w:type="paragraph" w:customStyle="1" w:styleId="7">
    <w:name w:val="Нумерованная структура 7"/>
    <w:basedOn w:val="6"/>
    <w:rsid w:val="00E049BD"/>
    <w:pPr>
      <w:numPr>
        <w:ilvl w:val="6"/>
      </w:numPr>
    </w:pPr>
  </w:style>
  <w:style w:type="paragraph" w:customStyle="1" w:styleId="8">
    <w:name w:val="Нумерованная структура 8"/>
    <w:basedOn w:val="7"/>
    <w:rsid w:val="00E049BD"/>
    <w:pPr>
      <w:numPr>
        <w:ilvl w:val="7"/>
      </w:numPr>
    </w:pPr>
  </w:style>
  <w:style w:type="paragraph" w:customStyle="1" w:styleId="afffff1">
    <w:name w:val="Таблица (шапка)"/>
    <w:basedOn w:val="a4"/>
    <w:rsid w:val="00E049BD"/>
    <w:pPr>
      <w:keepNext/>
      <w:keepLines/>
      <w:ind w:firstLine="0"/>
      <w:jc w:val="center"/>
    </w:pPr>
    <w:rPr>
      <w:rFonts w:ascii="Arial" w:hAnsi="Arial"/>
      <w:b/>
      <w:color w:val="auto"/>
      <w:sz w:val="20"/>
      <w:szCs w:val="20"/>
    </w:rPr>
  </w:style>
  <w:style w:type="paragraph" w:customStyle="1" w:styleId="afffff2">
    <w:name w:val="Знак"/>
    <w:basedOn w:val="a4"/>
    <w:autoRedefine/>
    <w:rsid w:val="00BC0174"/>
    <w:pPr>
      <w:spacing w:before="0" w:after="160" w:line="240" w:lineRule="exact"/>
      <w:ind w:firstLine="0"/>
      <w:jc w:val="left"/>
    </w:pPr>
    <w:rPr>
      <w:color w:val="auto"/>
      <w:sz w:val="28"/>
      <w:szCs w:val="20"/>
      <w:lang w:val="en-US" w:eastAsia="en-US"/>
    </w:rPr>
  </w:style>
  <w:style w:type="character" w:styleId="afffff3">
    <w:name w:val="annotation reference"/>
    <w:semiHidden/>
    <w:locked/>
    <w:rsid w:val="00F11AF1"/>
    <w:rPr>
      <w:sz w:val="16"/>
      <w:szCs w:val="16"/>
    </w:rPr>
  </w:style>
  <w:style w:type="paragraph" w:styleId="afffff4">
    <w:name w:val="annotation subject"/>
    <w:basedOn w:val="af5"/>
    <w:next w:val="af5"/>
    <w:link w:val="afffff5"/>
    <w:uiPriority w:val="99"/>
    <w:semiHidden/>
    <w:locked/>
    <w:rsid w:val="00F11AF1"/>
    <w:pPr>
      <w:spacing w:before="60"/>
      <w:ind w:firstLine="720"/>
    </w:pPr>
    <w:rPr>
      <w:rFonts w:ascii="Times New Roman" w:hAnsi="Times New Roman"/>
      <w:b/>
      <w:bCs/>
      <w:szCs w:val="20"/>
    </w:rPr>
  </w:style>
  <w:style w:type="paragraph" w:customStyle="1" w:styleId="ConsPlusTitle">
    <w:name w:val="ConsPlusTitle"/>
    <w:uiPriority w:val="99"/>
    <w:rsid w:val="00D66F60"/>
    <w:pPr>
      <w:autoSpaceDE w:val="0"/>
      <w:autoSpaceDN w:val="0"/>
      <w:adjustRightInd w:val="0"/>
    </w:pPr>
    <w:rPr>
      <w:rFonts w:ascii="Arial" w:hAnsi="Arial" w:cs="Arial"/>
      <w:b/>
      <w:bCs/>
    </w:rPr>
  </w:style>
  <w:style w:type="character" w:customStyle="1" w:styleId="afffff0">
    <w:name w:val="Основной текст Знак"/>
    <w:link w:val="afffff"/>
    <w:uiPriority w:val="99"/>
    <w:rsid w:val="009937F0"/>
    <w:rPr>
      <w:color w:val="000000"/>
      <w:sz w:val="26"/>
      <w:szCs w:val="24"/>
    </w:rPr>
  </w:style>
  <w:style w:type="character" w:customStyle="1" w:styleId="affffe">
    <w:name w:val="Основной текст с отступом Знак"/>
    <w:link w:val="affffd"/>
    <w:uiPriority w:val="99"/>
    <w:rsid w:val="009937F0"/>
    <w:rPr>
      <w:color w:val="000000"/>
      <w:sz w:val="26"/>
      <w:szCs w:val="24"/>
    </w:rPr>
  </w:style>
  <w:style w:type="paragraph" w:customStyle="1" w:styleId="Style4">
    <w:name w:val="Style4"/>
    <w:basedOn w:val="a4"/>
    <w:rsid w:val="000B0FD9"/>
    <w:pPr>
      <w:widowControl w:val="0"/>
      <w:autoSpaceDE w:val="0"/>
      <w:autoSpaceDN w:val="0"/>
      <w:adjustRightInd w:val="0"/>
      <w:spacing w:before="0" w:after="0" w:line="319" w:lineRule="exact"/>
      <w:ind w:firstLine="701"/>
      <w:jc w:val="left"/>
    </w:pPr>
    <w:rPr>
      <w:color w:val="auto"/>
      <w:sz w:val="24"/>
    </w:rPr>
  </w:style>
  <w:style w:type="character" w:customStyle="1" w:styleId="FontStyle13">
    <w:name w:val="Font Style13"/>
    <w:rsid w:val="000B0FD9"/>
    <w:rPr>
      <w:rFonts w:ascii="Times New Roman" w:hAnsi="Times New Roman" w:cs="Times New Roman"/>
      <w:b/>
      <w:bCs/>
      <w:sz w:val="26"/>
      <w:szCs w:val="26"/>
    </w:rPr>
  </w:style>
  <w:style w:type="paragraph" w:styleId="afffff6">
    <w:name w:val="endnote text"/>
    <w:basedOn w:val="a4"/>
    <w:link w:val="afffff7"/>
    <w:locked/>
    <w:rsid w:val="00564C58"/>
    <w:rPr>
      <w:sz w:val="20"/>
      <w:szCs w:val="20"/>
      <w:lang w:val="x-none" w:eastAsia="x-none"/>
    </w:rPr>
  </w:style>
  <w:style w:type="character" w:customStyle="1" w:styleId="afffff7">
    <w:name w:val="Текст концевой сноски Знак"/>
    <w:link w:val="afffff6"/>
    <w:rsid w:val="00564C58"/>
    <w:rPr>
      <w:color w:val="000000"/>
    </w:rPr>
  </w:style>
  <w:style w:type="character" w:styleId="afffff8">
    <w:name w:val="endnote reference"/>
    <w:locked/>
    <w:rsid w:val="00564C58"/>
    <w:rPr>
      <w:vertAlign w:val="superscript"/>
    </w:rPr>
  </w:style>
  <w:style w:type="character" w:customStyle="1" w:styleId="m1">
    <w:name w:val="m1"/>
    <w:rsid w:val="00A57A9F"/>
    <w:rPr>
      <w:color w:val="0000FF"/>
    </w:rPr>
  </w:style>
  <w:style w:type="character" w:customStyle="1" w:styleId="t1">
    <w:name w:val="t1"/>
    <w:rsid w:val="00A57A9F"/>
    <w:rPr>
      <w:color w:val="990000"/>
    </w:rPr>
  </w:style>
  <w:style w:type="character" w:customStyle="1" w:styleId="ns1">
    <w:name w:val="ns1"/>
    <w:rsid w:val="00A57A9F"/>
    <w:rPr>
      <w:color w:val="FF0000"/>
    </w:rPr>
  </w:style>
  <w:style w:type="character" w:customStyle="1" w:styleId="tx1">
    <w:name w:val="tx1"/>
    <w:rsid w:val="00A57A9F"/>
    <w:rPr>
      <w:b/>
      <w:bCs/>
    </w:rPr>
  </w:style>
  <w:style w:type="character" w:customStyle="1" w:styleId="b1">
    <w:name w:val="b1"/>
    <w:rsid w:val="00A57A9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afffe">
    <w:name w:val="Табл. текст по левому краю Знак"/>
    <w:link w:val="afffd"/>
    <w:locked/>
    <w:rsid w:val="009D692A"/>
    <w:rPr>
      <w:color w:val="000000"/>
      <w:sz w:val="26"/>
      <w:szCs w:val="24"/>
      <w:lang w:val="ru-RU" w:eastAsia="ru-RU" w:bidi="ar-SA"/>
    </w:rPr>
  </w:style>
  <w:style w:type="character" w:customStyle="1" w:styleId="42">
    <w:name w:val="Заголовок 4 Знак"/>
    <w:aliases w:val="Заголовок_приложения Знак,Заголовок 4 (Приложение) Знак,Level 2 - a Знак,(подпункт) Знак"/>
    <w:link w:val="4"/>
    <w:rsid w:val="00140612"/>
    <w:rPr>
      <w:bCs/>
      <w:iCs/>
      <w:sz w:val="26"/>
      <w:szCs w:val="24"/>
    </w:rPr>
  </w:style>
  <w:style w:type="character" w:customStyle="1" w:styleId="25">
    <w:name w:val="Заголовок 2 Знак"/>
    <w:aliases w:val="H2 Знак,Numbered text 3 Знак,2 headline Знак,h Знак,headline Знак,h2 Знак,Раздел Знак,2 Знак,(подраздел) Знак,Reset numbering Знак"/>
    <w:link w:val="20"/>
    <w:rsid w:val="003D334A"/>
    <w:rPr>
      <w:b/>
      <w:i/>
      <w:sz w:val="28"/>
      <w:szCs w:val="24"/>
    </w:rPr>
  </w:style>
  <w:style w:type="character" w:customStyle="1" w:styleId="af0">
    <w:name w:val="Текст сноски Знак"/>
    <w:link w:val="af"/>
    <w:uiPriority w:val="99"/>
    <w:rsid w:val="005B6898"/>
    <w:rPr>
      <w:color w:val="000000"/>
      <w:szCs w:val="24"/>
    </w:rPr>
  </w:style>
  <w:style w:type="paragraph" w:customStyle="1" w:styleId="afffff9">
    <w:name w:val="Иллюстрация"/>
    <w:basedOn w:val="afffff"/>
    <w:next w:val="ae"/>
    <w:rsid w:val="00786FBA"/>
    <w:pPr>
      <w:keepNext/>
      <w:spacing w:before="120" w:after="240"/>
      <w:jc w:val="center"/>
    </w:pPr>
    <w:rPr>
      <w:color w:val="auto"/>
      <w:sz w:val="20"/>
      <w:szCs w:val="20"/>
      <w:lang w:val="ru-RU" w:eastAsia="ru-RU"/>
    </w:rPr>
  </w:style>
  <w:style w:type="character" w:customStyle="1" w:styleId="aa">
    <w:name w:val="Верхний колонтитул Знак"/>
    <w:link w:val="a9"/>
    <w:uiPriority w:val="99"/>
    <w:rsid w:val="00E60EDA"/>
    <w:rPr>
      <w:color w:val="000000"/>
      <w:sz w:val="22"/>
      <w:szCs w:val="24"/>
    </w:rPr>
  </w:style>
  <w:style w:type="paragraph" w:styleId="afffffa">
    <w:name w:val="Revision"/>
    <w:hidden/>
    <w:uiPriority w:val="99"/>
    <w:semiHidden/>
    <w:rsid w:val="00DC3880"/>
    <w:rPr>
      <w:color w:val="000000"/>
      <w:sz w:val="26"/>
      <w:szCs w:val="24"/>
    </w:rPr>
  </w:style>
  <w:style w:type="paragraph" w:styleId="HTML0">
    <w:name w:val="HTML Preformatted"/>
    <w:basedOn w:val="a4"/>
    <w:link w:val="HTML1"/>
    <w:uiPriority w:val="99"/>
    <w:unhideWhenUsed/>
    <w:locked/>
    <w:rsid w:val="00284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284C56"/>
    <w:rPr>
      <w:rFonts w:ascii="Courier New" w:hAnsi="Courier New" w:cs="Courier New"/>
    </w:rPr>
  </w:style>
  <w:style w:type="character" w:customStyle="1" w:styleId="af8">
    <w:name w:val="Маркированный список Знак"/>
    <w:link w:val="a"/>
    <w:rsid w:val="00BE2BAC"/>
    <w:rPr>
      <w:color w:val="000000"/>
      <w:sz w:val="26"/>
      <w:szCs w:val="24"/>
    </w:rPr>
  </w:style>
  <w:style w:type="character" w:customStyle="1" w:styleId="af6">
    <w:name w:val="Текст примечания Знак"/>
    <w:link w:val="af5"/>
    <w:uiPriority w:val="99"/>
    <w:semiHidden/>
    <w:rsid w:val="00122661"/>
    <w:rPr>
      <w:rFonts w:ascii="Arial" w:hAnsi="Arial"/>
      <w:color w:val="000000"/>
      <w:szCs w:val="24"/>
    </w:rPr>
  </w:style>
  <w:style w:type="paragraph" w:customStyle="1" w:styleId="IndentedText">
    <w:name w:val="Indented Text"/>
    <w:basedOn w:val="a4"/>
    <w:uiPriority w:val="99"/>
    <w:rsid w:val="006633A8"/>
    <w:pPr>
      <w:widowControl w:val="0"/>
      <w:tabs>
        <w:tab w:val="num" w:pos="864"/>
      </w:tabs>
      <w:overflowPunct w:val="0"/>
      <w:autoSpaceDE w:val="0"/>
      <w:autoSpaceDN w:val="0"/>
      <w:adjustRightInd w:val="0"/>
      <w:spacing w:before="0" w:after="0"/>
      <w:ind w:left="864" w:hanging="864"/>
      <w:jc w:val="left"/>
    </w:pPr>
    <w:rPr>
      <w:color w:val="auto"/>
      <w:sz w:val="20"/>
      <w:szCs w:val="20"/>
      <w:lang w:val="en-US" w:eastAsia="en-US"/>
    </w:rPr>
  </w:style>
  <w:style w:type="paragraph" w:styleId="37">
    <w:name w:val="Body Text Indent 3"/>
    <w:basedOn w:val="a4"/>
    <w:link w:val="38"/>
    <w:uiPriority w:val="99"/>
    <w:unhideWhenUsed/>
    <w:locked/>
    <w:rsid w:val="006B6D0B"/>
    <w:pPr>
      <w:spacing w:before="0" w:after="120"/>
      <w:ind w:left="283" w:firstLine="709"/>
    </w:pPr>
    <w:rPr>
      <w:color w:val="auto"/>
      <w:sz w:val="16"/>
      <w:szCs w:val="16"/>
    </w:rPr>
  </w:style>
  <w:style w:type="character" w:customStyle="1" w:styleId="38">
    <w:name w:val="Основной текст с отступом 3 Знак"/>
    <w:basedOn w:val="a5"/>
    <w:link w:val="37"/>
    <w:uiPriority w:val="99"/>
    <w:rsid w:val="006B6D0B"/>
    <w:rPr>
      <w:sz w:val="16"/>
      <w:szCs w:val="16"/>
    </w:rPr>
  </w:style>
  <w:style w:type="paragraph" w:customStyle="1" w:styleId="44">
    <w:name w:val="Заголовок 4 (ф)"/>
    <w:basedOn w:val="a4"/>
    <w:uiPriority w:val="99"/>
    <w:rsid w:val="006B6D0B"/>
    <w:pPr>
      <w:ind w:firstLine="709"/>
    </w:pPr>
    <w:rPr>
      <w:b/>
      <w:i/>
      <w:color w:val="auto"/>
      <w:sz w:val="20"/>
      <w:szCs w:val="20"/>
    </w:rPr>
  </w:style>
  <w:style w:type="paragraph" w:customStyle="1" w:styleId="afffffb">
    <w:name w:val="Обычный (ф)"/>
    <w:basedOn w:val="a4"/>
    <w:uiPriority w:val="99"/>
    <w:qFormat/>
    <w:rsid w:val="006B6D0B"/>
    <w:pPr>
      <w:spacing w:before="0" w:after="0"/>
      <w:ind w:firstLine="709"/>
    </w:pPr>
    <w:rPr>
      <w:color w:val="auto"/>
      <w:sz w:val="20"/>
      <w:szCs w:val="20"/>
    </w:rPr>
  </w:style>
  <w:style w:type="paragraph" w:customStyle="1" w:styleId="afffffc">
    <w:name w:val="Простой"/>
    <w:basedOn w:val="a4"/>
    <w:uiPriority w:val="99"/>
    <w:rsid w:val="006B6D0B"/>
    <w:pPr>
      <w:spacing w:before="0" w:after="0"/>
      <w:ind w:firstLine="709"/>
    </w:pPr>
    <w:rPr>
      <w:color w:val="auto"/>
      <w:sz w:val="28"/>
      <w:szCs w:val="20"/>
    </w:rPr>
  </w:style>
  <w:style w:type="table" w:customStyle="1" w:styleId="16">
    <w:name w:val="Сетка таблицы1"/>
    <w:basedOn w:val="a6"/>
    <w:uiPriority w:val="39"/>
    <w:rsid w:val="006B6D0B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d">
    <w:name w:val="List Paragraph"/>
    <w:basedOn w:val="a4"/>
    <w:uiPriority w:val="34"/>
    <w:qFormat/>
    <w:rsid w:val="00AF301E"/>
    <w:pPr>
      <w:spacing w:before="0" w:after="0"/>
      <w:ind w:left="720" w:firstLine="709"/>
      <w:contextualSpacing/>
    </w:pPr>
    <w:rPr>
      <w:color w:val="auto"/>
      <w:sz w:val="20"/>
      <w:szCs w:val="20"/>
    </w:rPr>
  </w:style>
  <w:style w:type="paragraph" w:customStyle="1" w:styleId="17">
    <w:name w:val="Заголовок 1 (ф)"/>
    <w:basedOn w:val="a4"/>
    <w:uiPriority w:val="99"/>
    <w:qFormat/>
    <w:rsid w:val="00AF301E"/>
    <w:pPr>
      <w:spacing w:before="0" w:after="240"/>
      <w:ind w:firstLine="0"/>
      <w:jc w:val="center"/>
    </w:pPr>
    <w:rPr>
      <w:b/>
      <w:caps/>
      <w:color w:val="auto"/>
      <w:sz w:val="28"/>
      <w:szCs w:val="28"/>
    </w:rPr>
  </w:style>
  <w:style w:type="numbering" w:customStyle="1" w:styleId="18">
    <w:name w:val="Нет списка1"/>
    <w:next w:val="a7"/>
    <w:uiPriority w:val="99"/>
    <w:semiHidden/>
    <w:unhideWhenUsed/>
    <w:rsid w:val="00AF301E"/>
  </w:style>
  <w:style w:type="character" w:customStyle="1" w:styleId="13">
    <w:name w:val="Заголовок 1 Знак"/>
    <w:aliases w:val="H1 Знак"/>
    <w:basedOn w:val="a5"/>
    <w:link w:val="1"/>
    <w:rsid w:val="00AF301E"/>
    <w:rPr>
      <w:b/>
      <w:caps/>
      <w:color w:val="000000"/>
      <w:kern w:val="28"/>
      <w:sz w:val="28"/>
    </w:rPr>
  </w:style>
  <w:style w:type="character" w:customStyle="1" w:styleId="61">
    <w:name w:val="Заголовок 6 Знак"/>
    <w:basedOn w:val="a5"/>
    <w:link w:val="60"/>
    <w:rsid w:val="00AF301E"/>
    <w:rPr>
      <w:b/>
      <w:bCs/>
      <w:color w:val="000000"/>
      <w:sz w:val="26"/>
      <w:szCs w:val="24"/>
      <w:lang w:val="en-US"/>
    </w:rPr>
  </w:style>
  <w:style w:type="character" w:customStyle="1" w:styleId="71">
    <w:name w:val="Заголовок 7 Знак"/>
    <w:basedOn w:val="a5"/>
    <w:link w:val="70"/>
    <w:uiPriority w:val="99"/>
    <w:rsid w:val="00AF301E"/>
    <w:rPr>
      <w:b/>
      <w:bCs/>
      <w:color w:val="000000"/>
      <w:sz w:val="26"/>
      <w:szCs w:val="24"/>
    </w:rPr>
  </w:style>
  <w:style w:type="paragraph" w:styleId="afffffe">
    <w:name w:val="Normal (Web)"/>
    <w:basedOn w:val="a4"/>
    <w:uiPriority w:val="99"/>
    <w:unhideWhenUsed/>
    <w:locked/>
    <w:rsid w:val="00AF301E"/>
    <w:pPr>
      <w:spacing w:before="100" w:beforeAutospacing="1" w:after="100" w:afterAutospacing="1"/>
      <w:ind w:firstLine="0"/>
      <w:jc w:val="left"/>
    </w:pPr>
    <w:rPr>
      <w:color w:val="auto"/>
      <w:sz w:val="24"/>
    </w:rPr>
  </w:style>
  <w:style w:type="character" w:customStyle="1" w:styleId="ac">
    <w:name w:val="Нижний колонтитул Знак"/>
    <w:basedOn w:val="a5"/>
    <w:link w:val="ab"/>
    <w:uiPriority w:val="99"/>
    <w:rsid w:val="00AF301E"/>
    <w:rPr>
      <w:color w:val="000000"/>
      <w:sz w:val="26"/>
      <w:szCs w:val="24"/>
    </w:rPr>
  </w:style>
  <w:style w:type="paragraph" w:styleId="affffff">
    <w:name w:val="Signature"/>
    <w:basedOn w:val="a4"/>
    <w:link w:val="affffff0"/>
    <w:uiPriority w:val="99"/>
    <w:unhideWhenUsed/>
    <w:locked/>
    <w:rsid w:val="00AF301E"/>
    <w:pPr>
      <w:tabs>
        <w:tab w:val="right" w:pos="9072"/>
      </w:tabs>
      <w:spacing w:before="0" w:after="0"/>
      <w:ind w:firstLine="0"/>
    </w:pPr>
    <w:rPr>
      <w:color w:val="auto"/>
      <w:sz w:val="28"/>
      <w:szCs w:val="20"/>
    </w:rPr>
  </w:style>
  <w:style w:type="character" w:customStyle="1" w:styleId="affffff0">
    <w:name w:val="Подпись Знак"/>
    <w:basedOn w:val="a5"/>
    <w:link w:val="affffff"/>
    <w:uiPriority w:val="99"/>
    <w:rsid w:val="00AF301E"/>
    <w:rPr>
      <w:sz w:val="28"/>
    </w:rPr>
  </w:style>
  <w:style w:type="paragraph" w:styleId="affffff1">
    <w:name w:val="Message Header"/>
    <w:basedOn w:val="afffff"/>
    <w:link w:val="affffff2"/>
    <w:uiPriority w:val="99"/>
    <w:unhideWhenUsed/>
    <w:locked/>
    <w:rsid w:val="00AF301E"/>
    <w:pPr>
      <w:keepLines/>
      <w:shd w:val="clear" w:color="auto" w:fill="FFFFFF"/>
      <w:tabs>
        <w:tab w:val="left" w:pos="1417"/>
        <w:tab w:val="left" w:pos="27814"/>
      </w:tabs>
      <w:autoSpaceDE w:val="0"/>
      <w:autoSpaceDN w:val="0"/>
      <w:snapToGrid w:val="0"/>
      <w:spacing w:before="0" w:line="180" w:lineRule="atLeast"/>
      <w:ind w:left="1134" w:right="50" w:hanging="1134"/>
      <w:jc w:val="left"/>
    </w:pPr>
    <w:rPr>
      <w:rFonts w:ascii="Arial" w:hAnsi="Arial" w:cs="Arial"/>
      <w:b/>
      <w:bCs/>
      <w:spacing w:val="-5"/>
      <w:sz w:val="20"/>
      <w:szCs w:val="20"/>
      <w:lang w:val="ru-RU" w:eastAsia="ru-RU"/>
    </w:rPr>
  </w:style>
  <w:style w:type="character" w:customStyle="1" w:styleId="affffff2">
    <w:name w:val="Шапка Знак"/>
    <w:basedOn w:val="a5"/>
    <w:link w:val="affffff1"/>
    <w:uiPriority w:val="99"/>
    <w:rsid w:val="00AF301E"/>
    <w:rPr>
      <w:rFonts w:ascii="Arial" w:hAnsi="Arial" w:cs="Arial"/>
      <w:b/>
      <w:bCs/>
      <w:color w:val="000000"/>
      <w:spacing w:val="-5"/>
      <w:shd w:val="clear" w:color="auto" w:fill="FFFFFF"/>
    </w:rPr>
  </w:style>
  <w:style w:type="paragraph" w:styleId="39">
    <w:name w:val="Body Text 3"/>
    <w:basedOn w:val="a4"/>
    <w:link w:val="3a"/>
    <w:uiPriority w:val="99"/>
    <w:unhideWhenUsed/>
    <w:locked/>
    <w:rsid w:val="00AF301E"/>
    <w:pPr>
      <w:spacing w:before="0" w:after="120"/>
      <w:ind w:firstLine="709"/>
    </w:pPr>
    <w:rPr>
      <w:color w:val="auto"/>
      <w:sz w:val="16"/>
      <w:szCs w:val="16"/>
    </w:rPr>
  </w:style>
  <w:style w:type="character" w:customStyle="1" w:styleId="3a">
    <w:name w:val="Основной текст 3 Знак"/>
    <w:basedOn w:val="a5"/>
    <w:link w:val="39"/>
    <w:uiPriority w:val="99"/>
    <w:rsid w:val="00AF301E"/>
    <w:rPr>
      <w:sz w:val="16"/>
      <w:szCs w:val="16"/>
    </w:rPr>
  </w:style>
  <w:style w:type="paragraph" w:styleId="affffff3">
    <w:name w:val="Plain Text"/>
    <w:basedOn w:val="a4"/>
    <w:link w:val="affffff4"/>
    <w:uiPriority w:val="99"/>
    <w:unhideWhenUsed/>
    <w:locked/>
    <w:rsid w:val="00AF301E"/>
    <w:pPr>
      <w:spacing w:before="0" w:after="0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affffff4">
    <w:name w:val="Текст Знак"/>
    <w:basedOn w:val="a5"/>
    <w:link w:val="affffff3"/>
    <w:uiPriority w:val="99"/>
    <w:rsid w:val="00AF301E"/>
    <w:rPr>
      <w:rFonts w:ascii="Courier New" w:hAnsi="Courier New" w:cs="Courier New"/>
    </w:rPr>
  </w:style>
  <w:style w:type="character" w:customStyle="1" w:styleId="afffff5">
    <w:name w:val="Тема примечания Знак"/>
    <w:basedOn w:val="af6"/>
    <w:link w:val="afffff4"/>
    <w:uiPriority w:val="99"/>
    <w:semiHidden/>
    <w:rsid w:val="00AF301E"/>
    <w:rPr>
      <w:rFonts w:ascii="Arial" w:hAnsi="Arial"/>
      <w:b/>
      <w:bCs/>
      <w:color w:val="000000"/>
      <w:szCs w:val="24"/>
    </w:rPr>
  </w:style>
  <w:style w:type="character" w:customStyle="1" w:styleId="afd">
    <w:name w:val="Текст выноски Знак"/>
    <w:basedOn w:val="a5"/>
    <w:link w:val="afc"/>
    <w:uiPriority w:val="99"/>
    <w:semiHidden/>
    <w:rsid w:val="00AF301E"/>
    <w:rPr>
      <w:rFonts w:ascii="Tahoma" w:hAnsi="Tahoma" w:cs="Tahoma"/>
      <w:color w:val="000000"/>
      <w:sz w:val="16"/>
      <w:szCs w:val="16"/>
    </w:rPr>
  </w:style>
  <w:style w:type="paragraph" w:customStyle="1" w:styleId="28">
    <w:name w:val="Заголовок 2 (ф)"/>
    <w:basedOn w:val="a4"/>
    <w:uiPriority w:val="99"/>
    <w:rsid w:val="00AF301E"/>
    <w:pPr>
      <w:keepNext/>
      <w:spacing w:before="240" w:after="120"/>
      <w:ind w:firstLine="709"/>
      <w:jc w:val="left"/>
    </w:pPr>
    <w:rPr>
      <w:b/>
      <w:color w:val="auto"/>
      <w:szCs w:val="20"/>
    </w:rPr>
  </w:style>
  <w:style w:type="paragraph" w:customStyle="1" w:styleId="3b">
    <w:name w:val="Заголовок 3 (ф)"/>
    <w:basedOn w:val="a4"/>
    <w:uiPriority w:val="99"/>
    <w:rsid w:val="00AF301E"/>
    <w:pPr>
      <w:keepNext/>
      <w:spacing w:before="120" w:after="0"/>
      <w:ind w:firstLine="709"/>
      <w:contextualSpacing/>
    </w:pPr>
    <w:rPr>
      <w:b/>
      <w:color w:val="auto"/>
      <w:sz w:val="20"/>
      <w:szCs w:val="20"/>
    </w:rPr>
  </w:style>
  <w:style w:type="paragraph" w:customStyle="1" w:styleId="19">
    <w:name w:val="Таблица 1(ф)"/>
    <w:basedOn w:val="afffffb"/>
    <w:uiPriority w:val="99"/>
    <w:rsid w:val="00AF301E"/>
    <w:pPr>
      <w:spacing w:before="20" w:after="20"/>
      <w:ind w:firstLine="0"/>
      <w:jc w:val="left"/>
    </w:pPr>
  </w:style>
  <w:style w:type="paragraph" w:customStyle="1" w:styleId="29">
    <w:name w:val="Таблица 2 (ф)"/>
    <w:basedOn w:val="a4"/>
    <w:uiPriority w:val="99"/>
    <w:rsid w:val="00AF301E"/>
    <w:pPr>
      <w:spacing w:before="20" w:after="20"/>
      <w:ind w:firstLine="0"/>
      <w:jc w:val="center"/>
    </w:pPr>
    <w:rPr>
      <w:color w:val="auto"/>
      <w:sz w:val="20"/>
      <w:szCs w:val="20"/>
    </w:rPr>
  </w:style>
  <w:style w:type="paragraph" w:customStyle="1" w:styleId="3c">
    <w:name w:val="Таблица 3 (ф)"/>
    <w:basedOn w:val="a4"/>
    <w:uiPriority w:val="99"/>
    <w:rsid w:val="00AF301E"/>
    <w:pPr>
      <w:spacing w:before="240" w:after="120"/>
      <w:ind w:firstLine="0"/>
      <w:jc w:val="right"/>
    </w:pPr>
    <w:rPr>
      <w:color w:val="auto"/>
      <w:sz w:val="20"/>
      <w:szCs w:val="20"/>
    </w:rPr>
  </w:style>
  <w:style w:type="paragraph" w:customStyle="1" w:styleId="53">
    <w:name w:val="Заголовок 5 (ф)"/>
    <w:basedOn w:val="a4"/>
    <w:uiPriority w:val="99"/>
    <w:rsid w:val="00AF301E"/>
    <w:pPr>
      <w:spacing w:before="0" w:after="120"/>
      <w:ind w:firstLine="0"/>
      <w:jc w:val="center"/>
    </w:pPr>
    <w:rPr>
      <w:b/>
      <w:bCs/>
      <w:color w:val="auto"/>
      <w:sz w:val="20"/>
      <w:szCs w:val="20"/>
    </w:rPr>
  </w:style>
  <w:style w:type="paragraph" w:customStyle="1" w:styleId="54">
    <w:name w:val="Заголовок 5 Таб (ф)"/>
    <w:basedOn w:val="a4"/>
    <w:uiPriority w:val="99"/>
    <w:rsid w:val="00AF301E"/>
    <w:pPr>
      <w:spacing w:before="20" w:after="20"/>
      <w:ind w:firstLine="0"/>
      <w:jc w:val="center"/>
    </w:pPr>
    <w:rPr>
      <w:b/>
      <w:bCs/>
      <w:color w:val="auto"/>
      <w:sz w:val="20"/>
      <w:szCs w:val="20"/>
    </w:rPr>
  </w:style>
  <w:style w:type="paragraph" w:customStyle="1" w:styleId="140">
    <w:name w:val="Обычный (ф) + 14 пт"/>
    <w:basedOn w:val="afffffb"/>
    <w:uiPriority w:val="99"/>
    <w:rsid w:val="00AF301E"/>
    <w:pPr>
      <w:ind w:left="360" w:firstLine="0"/>
      <w:jc w:val="center"/>
    </w:pPr>
    <w:rPr>
      <w:sz w:val="28"/>
    </w:rPr>
  </w:style>
  <w:style w:type="paragraph" w:customStyle="1" w:styleId="affffff5">
    <w:name w:val="Содержание (ф)"/>
    <w:basedOn w:val="a4"/>
    <w:uiPriority w:val="99"/>
    <w:rsid w:val="00AF301E"/>
    <w:pPr>
      <w:spacing w:before="0" w:after="0"/>
      <w:ind w:firstLine="0"/>
      <w:jc w:val="center"/>
    </w:pPr>
    <w:rPr>
      <w:b/>
      <w:caps/>
      <w:color w:val="auto"/>
      <w:sz w:val="28"/>
      <w:szCs w:val="28"/>
    </w:rPr>
  </w:style>
  <w:style w:type="paragraph" w:customStyle="1" w:styleId="063">
    <w:name w:val="Стиль Обычный (ф) + Слева:  063"/>
    <w:basedOn w:val="afffffb"/>
    <w:uiPriority w:val="99"/>
    <w:rsid w:val="00AF301E"/>
    <w:pPr>
      <w:ind w:left="360" w:firstLine="0"/>
    </w:pPr>
  </w:style>
  <w:style w:type="paragraph" w:customStyle="1" w:styleId="affffff6">
    <w:name w:val="Обычный (ф) + По центру"/>
    <w:basedOn w:val="afffffb"/>
    <w:uiPriority w:val="99"/>
    <w:rsid w:val="00AF301E"/>
    <w:pPr>
      <w:ind w:firstLine="0"/>
      <w:jc w:val="center"/>
    </w:pPr>
  </w:style>
  <w:style w:type="paragraph" w:customStyle="1" w:styleId="1132">
    <w:name w:val="Стиль Таблица 1(ф) + Выступ: 1.32"/>
    <w:basedOn w:val="19"/>
    <w:uiPriority w:val="99"/>
    <w:rsid w:val="00AF301E"/>
    <w:pPr>
      <w:ind w:left="747" w:hanging="747"/>
    </w:pPr>
  </w:style>
  <w:style w:type="paragraph" w:customStyle="1" w:styleId="a3">
    <w:name w:val="курсив (ф)"/>
    <w:basedOn w:val="a4"/>
    <w:uiPriority w:val="99"/>
    <w:rsid w:val="00AF301E"/>
    <w:pPr>
      <w:numPr>
        <w:numId w:val="14"/>
      </w:numPr>
      <w:tabs>
        <w:tab w:val="num" w:pos="720"/>
      </w:tabs>
      <w:spacing w:before="0" w:after="0"/>
      <w:ind w:left="362" w:hanging="181"/>
    </w:pPr>
    <w:rPr>
      <w:i/>
      <w:color w:val="auto"/>
      <w:sz w:val="20"/>
      <w:szCs w:val="20"/>
    </w:rPr>
  </w:style>
  <w:style w:type="paragraph" w:customStyle="1" w:styleId="a2">
    <w:name w:val="маркированный (ф)"/>
    <w:basedOn w:val="a4"/>
    <w:uiPriority w:val="99"/>
    <w:rsid w:val="00AF301E"/>
    <w:pPr>
      <w:numPr>
        <w:numId w:val="15"/>
      </w:numPr>
      <w:spacing w:before="0" w:after="0"/>
    </w:pPr>
    <w:rPr>
      <w:color w:val="auto"/>
      <w:sz w:val="20"/>
      <w:szCs w:val="20"/>
    </w:rPr>
  </w:style>
  <w:style w:type="paragraph" w:customStyle="1" w:styleId="130">
    <w:name w:val="Обычный (ф) + 13  полуторный"/>
    <w:basedOn w:val="afffffb"/>
    <w:uiPriority w:val="99"/>
    <w:rsid w:val="00AF301E"/>
    <w:pPr>
      <w:spacing w:line="360" w:lineRule="auto"/>
    </w:pPr>
    <w:rPr>
      <w:b/>
    </w:rPr>
  </w:style>
  <w:style w:type="paragraph" w:customStyle="1" w:styleId="1286">
    <w:name w:val="Стиль Оглавление 1 (ф) + Выступ:  286 см"/>
    <w:basedOn w:val="14"/>
    <w:uiPriority w:val="99"/>
    <w:rsid w:val="00AF301E"/>
    <w:pPr>
      <w:tabs>
        <w:tab w:val="clear" w:pos="539"/>
        <w:tab w:val="clear" w:pos="1078"/>
        <w:tab w:val="clear" w:pos="9072"/>
        <w:tab w:val="right" w:leader="dot" w:pos="9900"/>
      </w:tabs>
      <w:spacing w:after="0"/>
      <w:ind w:left="823" w:right="561" w:hanging="1620"/>
    </w:pPr>
    <w:rPr>
      <w:color w:val="auto"/>
      <w:szCs w:val="20"/>
    </w:rPr>
  </w:style>
  <w:style w:type="paragraph" w:customStyle="1" w:styleId="affffff7">
    <w:name w:val="Маркированный список Тире"/>
    <w:basedOn w:val="a4"/>
    <w:uiPriority w:val="99"/>
    <w:rsid w:val="00AF301E"/>
    <w:pPr>
      <w:tabs>
        <w:tab w:val="num" w:pos="360"/>
        <w:tab w:val="num" w:pos="1418"/>
      </w:tabs>
      <w:spacing w:before="20" w:after="0"/>
      <w:ind w:left="1418" w:hanging="425"/>
    </w:pPr>
    <w:rPr>
      <w:rFonts w:ascii="Arial" w:hAnsi="Arial"/>
      <w:color w:val="auto"/>
      <w:sz w:val="20"/>
      <w:szCs w:val="20"/>
    </w:rPr>
  </w:style>
  <w:style w:type="paragraph" w:customStyle="1" w:styleId="3d">
    <w:name w:val="Заг_3_осн"/>
    <w:basedOn w:val="30"/>
    <w:next w:val="afffff"/>
    <w:uiPriority w:val="99"/>
    <w:rsid w:val="00AF301E"/>
    <w:pPr>
      <w:keepLines/>
      <w:widowControl/>
      <w:numPr>
        <w:ilvl w:val="0"/>
        <w:numId w:val="0"/>
      </w:numPr>
      <w:tabs>
        <w:tab w:val="num" w:pos="1582"/>
        <w:tab w:val="num" w:pos="1701"/>
      </w:tabs>
      <w:ind w:firstLine="851"/>
    </w:pPr>
    <w:rPr>
      <w:rFonts w:ascii="Arial" w:hAnsi="Arial" w:cs="Times New Roman"/>
      <w:sz w:val="22"/>
      <w:szCs w:val="20"/>
    </w:rPr>
  </w:style>
  <w:style w:type="paragraph" w:customStyle="1" w:styleId="1a">
    <w:name w:val="Заголовок 1 (Ив)"/>
    <w:basedOn w:val="a4"/>
    <w:uiPriority w:val="99"/>
    <w:rsid w:val="00AF301E"/>
    <w:pPr>
      <w:spacing w:before="0" w:after="240"/>
      <w:ind w:firstLine="0"/>
      <w:jc w:val="center"/>
    </w:pPr>
    <w:rPr>
      <w:b/>
      <w:caps/>
      <w:color w:val="auto"/>
      <w:sz w:val="28"/>
      <w:szCs w:val="28"/>
    </w:rPr>
  </w:style>
  <w:style w:type="paragraph" w:customStyle="1" w:styleId="3e">
    <w:name w:val="Заголовок 3 (Ив)"/>
    <w:basedOn w:val="a4"/>
    <w:uiPriority w:val="99"/>
    <w:rsid w:val="00AF301E"/>
    <w:pPr>
      <w:keepNext/>
      <w:spacing w:before="120" w:after="0"/>
      <w:ind w:firstLine="709"/>
      <w:contextualSpacing/>
    </w:pPr>
    <w:rPr>
      <w:b/>
      <w:color w:val="auto"/>
      <w:sz w:val="20"/>
      <w:szCs w:val="20"/>
    </w:rPr>
  </w:style>
  <w:style w:type="paragraph" w:customStyle="1" w:styleId="45">
    <w:name w:val="Заголовок 4 (Ив)"/>
    <w:basedOn w:val="a4"/>
    <w:uiPriority w:val="99"/>
    <w:rsid w:val="00AF301E"/>
    <w:pPr>
      <w:ind w:firstLine="709"/>
    </w:pPr>
    <w:rPr>
      <w:b/>
      <w:i/>
      <w:color w:val="auto"/>
      <w:sz w:val="20"/>
      <w:szCs w:val="20"/>
    </w:rPr>
  </w:style>
  <w:style w:type="paragraph" w:customStyle="1" w:styleId="2a">
    <w:name w:val="Заголовок 2 (Ив)"/>
    <w:basedOn w:val="a4"/>
    <w:uiPriority w:val="99"/>
    <w:rsid w:val="00AF301E"/>
    <w:pPr>
      <w:keepNext/>
      <w:spacing w:before="240" w:after="120"/>
      <w:ind w:firstLine="709"/>
      <w:jc w:val="left"/>
    </w:pPr>
    <w:rPr>
      <w:b/>
      <w:color w:val="auto"/>
      <w:szCs w:val="20"/>
    </w:rPr>
  </w:style>
  <w:style w:type="paragraph" w:customStyle="1" w:styleId="affffff8">
    <w:name w:val="Обычный (Ив)"/>
    <w:basedOn w:val="a4"/>
    <w:uiPriority w:val="99"/>
    <w:rsid w:val="00AF301E"/>
    <w:pPr>
      <w:keepNext/>
      <w:spacing w:before="0" w:after="0"/>
      <w:ind w:firstLine="709"/>
    </w:pPr>
    <w:rPr>
      <w:color w:val="auto"/>
      <w:sz w:val="20"/>
      <w:szCs w:val="20"/>
    </w:rPr>
  </w:style>
  <w:style w:type="paragraph" w:customStyle="1" w:styleId="1b">
    <w:name w:val="Таблица 1(Ив)"/>
    <w:basedOn w:val="affffff8"/>
    <w:uiPriority w:val="99"/>
    <w:rsid w:val="00AF301E"/>
    <w:pPr>
      <w:keepNext w:val="0"/>
      <w:spacing w:before="20" w:after="20"/>
      <w:ind w:firstLine="0"/>
      <w:jc w:val="left"/>
    </w:pPr>
  </w:style>
  <w:style w:type="paragraph" w:customStyle="1" w:styleId="2b">
    <w:name w:val="Таблица 2 (Ив)"/>
    <w:basedOn w:val="a4"/>
    <w:uiPriority w:val="99"/>
    <w:rsid w:val="00AF301E"/>
    <w:pPr>
      <w:spacing w:before="20" w:after="20"/>
      <w:ind w:firstLine="0"/>
      <w:jc w:val="center"/>
    </w:pPr>
    <w:rPr>
      <w:color w:val="auto"/>
      <w:sz w:val="20"/>
      <w:szCs w:val="20"/>
    </w:rPr>
  </w:style>
  <w:style w:type="paragraph" w:customStyle="1" w:styleId="3f">
    <w:name w:val="Таблица 3 (Ив)"/>
    <w:basedOn w:val="a4"/>
    <w:uiPriority w:val="99"/>
    <w:rsid w:val="00AF301E"/>
    <w:pPr>
      <w:spacing w:before="240" w:after="120"/>
      <w:ind w:firstLine="0"/>
      <w:jc w:val="right"/>
    </w:pPr>
    <w:rPr>
      <w:color w:val="auto"/>
      <w:sz w:val="20"/>
      <w:szCs w:val="20"/>
    </w:rPr>
  </w:style>
  <w:style w:type="paragraph" w:customStyle="1" w:styleId="55">
    <w:name w:val="Заголовок 5 (Ив)"/>
    <w:basedOn w:val="a4"/>
    <w:uiPriority w:val="99"/>
    <w:rsid w:val="00AF301E"/>
    <w:pPr>
      <w:spacing w:before="0" w:after="120"/>
      <w:ind w:firstLine="0"/>
      <w:jc w:val="center"/>
    </w:pPr>
    <w:rPr>
      <w:b/>
      <w:bCs/>
      <w:color w:val="auto"/>
      <w:sz w:val="20"/>
      <w:szCs w:val="20"/>
    </w:rPr>
  </w:style>
  <w:style w:type="paragraph" w:customStyle="1" w:styleId="56">
    <w:name w:val="Заголовок 5 Таб (Ив)"/>
    <w:basedOn w:val="a4"/>
    <w:uiPriority w:val="99"/>
    <w:rsid w:val="00AF301E"/>
    <w:pPr>
      <w:spacing w:before="20" w:after="20"/>
      <w:ind w:firstLine="0"/>
      <w:jc w:val="center"/>
    </w:pPr>
    <w:rPr>
      <w:b/>
      <w:bCs/>
      <w:color w:val="auto"/>
      <w:sz w:val="20"/>
      <w:szCs w:val="20"/>
    </w:rPr>
  </w:style>
  <w:style w:type="paragraph" w:customStyle="1" w:styleId="141">
    <w:name w:val="Обычный (Ив) + 14 пт"/>
    <w:basedOn w:val="affffff8"/>
    <w:uiPriority w:val="99"/>
    <w:rsid w:val="00AF301E"/>
    <w:pPr>
      <w:keepNext w:val="0"/>
      <w:ind w:left="360" w:firstLine="0"/>
      <w:jc w:val="center"/>
    </w:pPr>
    <w:rPr>
      <w:sz w:val="28"/>
    </w:rPr>
  </w:style>
  <w:style w:type="paragraph" w:customStyle="1" w:styleId="affffff9">
    <w:name w:val="Содержание (Ив)"/>
    <w:basedOn w:val="a4"/>
    <w:uiPriority w:val="99"/>
    <w:rsid w:val="00AF301E"/>
    <w:pPr>
      <w:spacing w:before="0" w:after="0"/>
      <w:ind w:firstLine="0"/>
      <w:jc w:val="center"/>
    </w:pPr>
    <w:rPr>
      <w:b/>
      <w:caps/>
      <w:color w:val="auto"/>
      <w:sz w:val="28"/>
      <w:szCs w:val="28"/>
    </w:rPr>
  </w:style>
  <w:style w:type="paragraph" w:customStyle="1" w:styleId="0630">
    <w:name w:val="Стиль Обычный (Ив) + Слева:  063"/>
    <w:basedOn w:val="affffff8"/>
    <w:uiPriority w:val="99"/>
    <w:rsid w:val="00AF301E"/>
    <w:pPr>
      <w:keepNext w:val="0"/>
      <w:ind w:left="360" w:firstLine="0"/>
    </w:pPr>
  </w:style>
  <w:style w:type="paragraph" w:customStyle="1" w:styleId="affffffa">
    <w:name w:val="Обычный (Ив) + По центру"/>
    <w:basedOn w:val="affffff8"/>
    <w:uiPriority w:val="99"/>
    <w:rsid w:val="00AF301E"/>
    <w:pPr>
      <w:keepNext w:val="0"/>
      <w:ind w:firstLine="0"/>
      <w:jc w:val="center"/>
    </w:pPr>
  </w:style>
  <w:style w:type="paragraph" w:customStyle="1" w:styleId="11320">
    <w:name w:val="Стиль Таблица 1(Ив) + Выступ: 1.32"/>
    <w:basedOn w:val="1b"/>
    <w:uiPriority w:val="99"/>
    <w:rsid w:val="00AF301E"/>
    <w:pPr>
      <w:ind w:left="747" w:hanging="747"/>
    </w:pPr>
  </w:style>
  <w:style w:type="paragraph" w:customStyle="1" w:styleId="affffffb">
    <w:name w:val="Курсив (Ив)"/>
    <w:basedOn w:val="a4"/>
    <w:uiPriority w:val="99"/>
    <w:rsid w:val="00AF301E"/>
    <w:pPr>
      <w:spacing w:before="0" w:after="0"/>
      <w:ind w:firstLine="0"/>
    </w:pPr>
    <w:rPr>
      <w:i/>
      <w:color w:val="auto"/>
      <w:sz w:val="20"/>
      <w:szCs w:val="20"/>
    </w:rPr>
  </w:style>
  <w:style w:type="paragraph" w:customStyle="1" w:styleId="affffffc">
    <w:name w:val="маркированный (Ив)"/>
    <w:basedOn w:val="a4"/>
    <w:uiPriority w:val="99"/>
    <w:rsid w:val="00AF301E"/>
    <w:pPr>
      <w:tabs>
        <w:tab w:val="num" w:pos="1429"/>
      </w:tabs>
      <w:spacing w:before="0" w:after="0"/>
      <w:ind w:left="1429" w:hanging="360"/>
    </w:pPr>
    <w:rPr>
      <w:color w:val="auto"/>
      <w:sz w:val="20"/>
      <w:szCs w:val="20"/>
    </w:rPr>
  </w:style>
  <w:style w:type="paragraph" w:customStyle="1" w:styleId="affffffd">
    <w:name w:val="Стиль Обычный (Ив) + Междустр.интервал:  полуторный"/>
    <w:basedOn w:val="affffff8"/>
    <w:uiPriority w:val="99"/>
    <w:rsid w:val="00AF301E"/>
    <w:pPr>
      <w:keepNext w:val="0"/>
      <w:spacing w:line="360" w:lineRule="auto"/>
    </w:pPr>
    <w:rPr>
      <w:b/>
    </w:rPr>
  </w:style>
  <w:style w:type="paragraph" w:customStyle="1" w:styleId="131">
    <w:name w:val="Обычный (Ив) + 13  полуторный"/>
    <w:basedOn w:val="affffff8"/>
    <w:uiPriority w:val="99"/>
    <w:rsid w:val="00AF301E"/>
    <w:pPr>
      <w:keepNext w:val="0"/>
      <w:spacing w:line="360" w:lineRule="auto"/>
    </w:pPr>
    <w:rPr>
      <w:b/>
    </w:rPr>
  </w:style>
  <w:style w:type="paragraph" w:customStyle="1" w:styleId="11Ar">
    <w:name w:val="Стиль Форм 11Ar"/>
    <w:basedOn w:val="a4"/>
    <w:uiPriority w:val="99"/>
    <w:rsid w:val="00AF301E"/>
    <w:pPr>
      <w:autoSpaceDE w:val="0"/>
      <w:autoSpaceDN w:val="0"/>
      <w:spacing w:before="0" w:after="0"/>
      <w:ind w:firstLine="0"/>
      <w:jc w:val="center"/>
    </w:pPr>
    <w:rPr>
      <w:rFonts w:ascii="Arial" w:eastAsia="SimSun" w:hAnsi="Arial"/>
      <w:b/>
      <w:bCs/>
      <w:color w:val="auto"/>
      <w:sz w:val="22"/>
      <w:szCs w:val="20"/>
      <w:lang w:eastAsia="zh-CN"/>
    </w:rPr>
  </w:style>
  <w:style w:type="paragraph" w:customStyle="1" w:styleId="12Ar">
    <w:name w:val="Форм 12Ar"/>
    <w:basedOn w:val="a4"/>
    <w:uiPriority w:val="99"/>
    <w:rsid w:val="00AF301E"/>
    <w:pPr>
      <w:autoSpaceDE w:val="0"/>
      <w:autoSpaceDN w:val="0"/>
      <w:spacing w:before="0" w:after="0"/>
      <w:ind w:firstLine="0"/>
      <w:jc w:val="center"/>
    </w:pPr>
    <w:rPr>
      <w:rFonts w:ascii="Arial" w:eastAsia="SimSun" w:hAnsi="Arial" w:cs="Arial"/>
      <w:color w:val="auto"/>
      <w:sz w:val="20"/>
      <w:szCs w:val="20"/>
      <w:lang w:val="en-US" w:eastAsia="zh-CN"/>
    </w:rPr>
  </w:style>
  <w:style w:type="paragraph" w:customStyle="1" w:styleId="6Ar">
    <w:name w:val="Форм 6Ar"/>
    <w:basedOn w:val="a4"/>
    <w:uiPriority w:val="99"/>
    <w:rsid w:val="00AF301E"/>
    <w:pPr>
      <w:autoSpaceDE w:val="0"/>
      <w:autoSpaceDN w:val="0"/>
      <w:spacing w:before="0" w:after="0"/>
      <w:ind w:firstLine="0"/>
    </w:pPr>
    <w:rPr>
      <w:rFonts w:ascii="Arial" w:eastAsia="SimSun" w:hAnsi="Arial" w:cs="Arial"/>
      <w:color w:val="auto"/>
      <w:sz w:val="12"/>
      <w:szCs w:val="12"/>
      <w:lang w:eastAsia="zh-CN"/>
    </w:rPr>
  </w:style>
  <w:style w:type="paragraph" w:customStyle="1" w:styleId="82">
    <w:name w:val="Форм 8 Ж лев"/>
    <w:basedOn w:val="a4"/>
    <w:uiPriority w:val="99"/>
    <w:rsid w:val="00AF301E"/>
    <w:pPr>
      <w:autoSpaceDE w:val="0"/>
      <w:autoSpaceDN w:val="0"/>
      <w:spacing w:before="0" w:after="0"/>
      <w:ind w:firstLine="0"/>
      <w:jc w:val="left"/>
    </w:pPr>
    <w:rPr>
      <w:rFonts w:ascii="Arial" w:eastAsia="SimSun" w:hAnsi="Arial"/>
      <w:b/>
      <w:color w:val="auto"/>
      <w:sz w:val="16"/>
      <w:szCs w:val="16"/>
      <w:lang w:eastAsia="zh-CN"/>
    </w:rPr>
  </w:style>
  <w:style w:type="paragraph" w:customStyle="1" w:styleId="83">
    <w:name w:val="Форм 8 Ж"/>
    <w:basedOn w:val="a4"/>
    <w:uiPriority w:val="99"/>
    <w:rsid w:val="00AF301E"/>
    <w:pPr>
      <w:autoSpaceDE w:val="0"/>
      <w:autoSpaceDN w:val="0"/>
      <w:spacing w:before="0" w:after="0"/>
      <w:ind w:firstLine="0"/>
      <w:jc w:val="left"/>
    </w:pPr>
    <w:rPr>
      <w:rFonts w:ascii="Arial" w:eastAsia="SimSun" w:hAnsi="Arial"/>
      <w:b/>
      <w:color w:val="auto"/>
      <w:sz w:val="16"/>
      <w:szCs w:val="16"/>
      <w:lang w:eastAsia="zh-CN"/>
    </w:rPr>
  </w:style>
  <w:style w:type="paragraph" w:customStyle="1" w:styleId="160">
    <w:name w:val="Форм 16"/>
    <w:basedOn w:val="a4"/>
    <w:uiPriority w:val="99"/>
    <w:rsid w:val="00AF301E"/>
    <w:pPr>
      <w:autoSpaceDE w:val="0"/>
      <w:autoSpaceDN w:val="0"/>
      <w:spacing w:before="0" w:after="0"/>
      <w:ind w:firstLine="0"/>
      <w:jc w:val="center"/>
    </w:pPr>
    <w:rPr>
      <w:rFonts w:ascii="Arial" w:hAnsi="Arial"/>
      <w:color w:val="auto"/>
      <w:sz w:val="32"/>
      <w:szCs w:val="20"/>
      <w:lang w:eastAsia="zh-CN"/>
    </w:rPr>
  </w:style>
  <w:style w:type="paragraph" w:customStyle="1" w:styleId="63">
    <w:name w:val="Форм 6"/>
    <w:basedOn w:val="a4"/>
    <w:uiPriority w:val="99"/>
    <w:rsid w:val="00AF301E"/>
    <w:pPr>
      <w:autoSpaceDE w:val="0"/>
      <w:autoSpaceDN w:val="0"/>
      <w:spacing w:before="20" w:after="0"/>
      <w:ind w:firstLine="0"/>
      <w:jc w:val="center"/>
    </w:pPr>
    <w:rPr>
      <w:rFonts w:ascii="Arial" w:eastAsia="SimSun" w:hAnsi="Arial" w:cs="Arial"/>
      <w:color w:val="auto"/>
      <w:sz w:val="12"/>
      <w:szCs w:val="12"/>
      <w:lang w:eastAsia="zh-CN"/>
    </w:rPr>
  </w:style>
  <w:style w:type="paragraph" w:customStyle="1" w:styleId="64">
    <w:name w:val="Форм 6 лев"/>
    <w:basedOn w:val="a4"/>
    <w:uiPriority w:val="99"/>
    <w:rsid w:val="00AF301E"/>
    <w:pPr>
      <w:autoSpaceDE w:val="0"/>
      <w:autoSpaceDN w:val="0"/>
      <w:spacing w:before="0" w:after="0"/>
      <w:ind w:firstLine="0"/>
    </w:pPr>
    <w:rPr>
      <w:rFonts w:ascii="Arial" w:eastAsia="SimSun" w:hAnsi="Arial" w:cs="Arial"/>
      <w:color w:val="auto"/>
      <w:sz w:val="12"/>
      <w:szCs w:val="12"/>
      <w:lang w:eastAsia="zh-CN"/>
    </w:rPr>
  </w:style>
  <w:style w:type="paragraph" w:customStyle="1" w:styleId="65">
    <w:name w:val="Форм 6 центр"/>
    <w:basedOn w:val="a4"/>
    <w:uiPriority w:val="99"/>
    <w:rsid w:val="00AF301E"/>
    <w:pPr>
      <w:autoSpaceDE w:val="0"/>
      <w:autoSpaceDN w:val="0"/>
      <w:spacing w:before="20" w:after="0"/>
      <w:ind w:firstLine="0"/>
      <w:jc w:val="center"/>
    </w:pPr>
    <w:rPr>
      <w:rFonts w:ascii="Arial" w:eastAsia="SimSun" w:hAnsi="Arial" w:cs="Arial"/>
      <w:color w:val="auto"/>
      <w:sz w:val="12"/>
      <w:szCs w:val="12"/>
      <w:lang w:eastAsia="zh-CN"/>
    </w:rPr>
  </w:style>
  <w:style w:type="paragraph" w:customStyle="1" w:styleId="110">
    <w:name w:val="Форм 11 Ж центр"/>
    <w:basedOn w:val="a4"/>
    <w:uiPriority w:val="99"/>
    <w:rsid w:val="00AF301E"/>
    <w:pPr>
      <w:autoSpaceDE w:val="0"/>
      <w:autoSpaceDN w:val="0"/>
      <w:spacing w:before="0" w:after="0"/>
      <w:ind w:firstLine="0"/>
      <w:jc w:val="center"/>
    </w:pPr>
    <w:rPr>
      <w:rFonts w:ascii="Arial" w:eastAsia="SimSun" w:hAnsi="Arial"/>
      <w:b/>
      <w:bCs/>
      <w:color w:val="auto"/>
      <w:sz w:val="22"/>
      <w:szCs w:val="20"/>
      <w:lang w:eastAsia="zh-CN"/>
    </w:rPr>
  </w:style>
  <w:style w:type="paragraph" w:customStyle="1" w:styleId="120">
    <w:name w:val="Форм 12 лев"/>
    <w:basedOn w:val="a4"/>
    <w:uiPriority w:val="99"/>
    <w:rsid w:val="00AF301E"/>
    <w:pPr>
      <w:autoSpaceDE w:val="0"/>
      <w:autoSpaceDN w:val="0"/>
      <w:spacing w:before="0" w:after="0"/>
      <w:ind w:firstLine="0"/>
      <w:jc w:val="center"/>
    </w:pPr>
    <w:rPr>
      <w:rFonts w:ascii="Arial" w:eastAsia="SimSun" w:hAnsi="Arial" w:cs="Arial"/>
      <w:color w:val="auto"/>
      <w:sz w:val="20"/>
      <w:szCs w:val="20"/>
      <w:lang w:val="en-US" w:eastAsia="zh-CN"/>
    </w:rPr>
  </w:style>
  <w:style w:type="paragraph" w:customStyle="1" w:styleId="100">
    <w:name w:val="Форм 10 Ж прав"/>
    <w:basedOn w:val="a4"/>
    <w:uiPriority w:val="99"/>
    <w:rsid w:val="00AF301E"/>
    <w:pPr>
      <w:autoSpaceDE w:val="0"/>
      <w:autoSpaceDN w:val="0"/>
      <w:spacing w:before="0" w:after="0"/>
      <w:ind w:firstLine="0"/>
      <w:jc w:val="right"/>
    </w:pPr>
    <w:rPr>
      <w:rFonts w:ascii="Arial" w:eastAsia="SimSun" w:hAnsi="Arial" w:cs="Arial"/>
      <w:b/>
      <w:color w:val="auto"/>
      <w:sz w:val="20"/>
      <w:szCs w:val="20"/>
      <w:lang w:eastAsia="zh-CN"/>
    </w:rPr>
  </w:style>
  <w:style w:type="paragraph" w:customStyle="1" w:styleId="84">
    <w:name w:val="Форм 8 лев"/>
    <w:basedOn w:val="a4"/>
    <w:uiPriority w:val="99"/>
    <w:rsid w:val="00AF301E"/>
    <w:pPr>
      <w:spacing w:before="0" w:after="0"/>
      <w:ind w:firstLine="0"/>
      <w:jc w:val="left"/>
    </w:pPr>
    <w:rPr>
      <w:rFonts w:ascii="Arial" w:hAnsi="Arial"/>
      <w:color w:val="auto"/>
      <w:sz w:val="16"/>
      <w:szCs w:val="20"/>
    </w:rPr>
  </w:style>
  <w:style w:type="paragraph" w:customStyle="1" w:styleId="85">
    <w:name w:val="Форм 8 центр"/>
    <w:basedOn w:val="a4"/>
    <w:uiPriority w:val="99"/>
    <w:rsid w:val="00AF301E"/>
    <w:pPr>
      <w:spacing w:before="0" w:after="0"/>
      <w:ind w:firstLine="0"/>
      <w:jc w:val="center"/>
    </w:pPr>
    <w:rPr>
      <w:rFonts w:ascii="Arial" w:hAnsi="Arial"/>
      <w:color w:val="auto"/>
      <w:sz w:val="16"/>
      <w:szCs w:val="20"/>
    </w:rPr>
  </w:style>
  <w:style w:type="paragraph" w:customStyle="1" w:styleId="86">
    <w:name w:val="Форм 8 прав"/>
    <w:basedOn w:val="a4"/>
    <w:uiPriority w:val="99"/>
    <w:rsid w:val="00AF301E"/>
    <w:pPr>
      <w:spacing w:before="0" w:after="0"/>
      <w:ind w:firstLine="0"/>
      <w:jc w:val="right"/>
    </w:pPr>
    <w:rPr>
      <w:rFonts w:ascii="Arial" w:hAnsi="Arial"/>
      <w:color w:val="auto"/>
      <w:sz w:val="16"/>
      <w:szCs w:val="20"/>
    </w:rPr>
  </w:style>
  <w:style w:type="paragraph" w:customStyle="1" w:styleId="affffffe">
    <w:name w:val="Стиль"/>
    <w:basedOn w:val="a4"/>
    <w:uiPriority w:val="99"/>
    <w:rsid w:val="00AF301E"/>
    <w:pPr>
      <w:autoSpaceDE w:val="0"/>
      <w:autoSpaceDN w:val="0"/>
      <w:spacing w:before="0" w:after="0"/>
      <w:ind w:firstLine="0"/>
      <w:jc w:val="left"/>
    </w:pPr>
    <w:rPr>
      <w:rFonts w:ascii="Arial" w:hAnsi="Arial"/>
      <w:color w:val="auto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uiPriority w:val="99"/>
    <w:rsid w:val="00AF301E"/>
    <w:pPr>
      <w:autoSpaceDE w:val="0"/>
      <w:autoSpaceDN w:val="0"/>
      <w:spacing w:before="0" w:after="0"/>
      <w:ind w:firstLine="0"/>
      <w:jc w:val="left"/>
    </w:pPr>
    <w:rPr>
      <w:rFonts w:ascii="Arial" w:hAnsi="Arial"/>
      <w:color w:val="auto"/>
      <w:sz w:val="40"/>
      <w:szCs w:val="20"/>
      <w:lang w:eastAsia="zh-CN"/>
    </w:rPr>
  </w:style>
  <w:style w:type="paragraph" w:customStyle="1" w:styleId="74">
    <w:name w:val="Форм 7"/>
    <w:basedOn w:val="a4"/>
    <w:uiPriority w:val="99"/>
    <w:rsid w:val="00AF301E"/>
    <w:pPr>
      <w:autoSpaceDE w:val="0"/>
      <w:autoSpaceDN w:val="0"/>
      <w:spacing w:before="0" w:after="0"/>
      <w:ind w:firstLine="0"/>
      <w:jc w:val="right"/>
    </w:pPr>
    <w:rPr>
      <w:rFonts w:ascii="Arial" w:eastAsia="SimSun" w:hAnsi="Arial" w:cs="Arial"/>
      <w:b/>
      <w:color w:val="auto"/>
      <w:sz w:val="52"/>
      <w:szCs w:val="16"/>
      <w:lang w:eastAsia="zh-CN"/>
    </w:rPr>
  </w:style>
  <w:style w:type="paragraph" w:customStyle="1" w:styleId="800">
    <w:name w:val="Стиль 8 пт По центру Первая строка:  0 см"/>
    <w:basedOn w:val="a4"/>
    <w:uiPriority w:val="99"/>
    <w:rsid w:val="00AF301E"/>
    <w:pPr>
      <w:spacing w:before="0" w:after="0"/>
      <w:ind w:firstLine="0"/>
      <w:jc w:val="center"/>
    </w:pPr>
    <w:rPr>
      <w:b/>
      <w:color w:val="auto"/>
      <w:sz w:val="40"/>
      <w:szCs w:val="20"/>
    </w:rPr>
  </w:style>
  <w:style w:type="paragraph" w:customStyle="1" w:styleId="801">
    <w:name w:val="Форм 8 прав 0"/>
    <w:aliases w:val="9"/>
    <w:basedOn w:val="86"/>
    <w:uiPriority w:val="99"/>
    <w:rsid w:val="00AF301E"/>
    <w:pPr>
      <w:spacing w:line="216" w:lineRule="auto"/>
    </w:pPr>
  </w:style>
  <w:style w:type="paragraph" w:customStyle="1" w:styleId="Arial80">
    <w:name w:val="Стиль Arial 8 пт По левому краю Первая строка:  0 см"/>
    <w:basedOn w:val="a4"/>
    <w:uiPriority w:val="99"/>
    <w:rsid w:val="00AF301E"/>
    <w:pPr>
      <w:spacing w:before="0" w:after="0"/>
      <w:ind w:firstLine="0"/>
      <w:jc w:val="left"/>
    </w:pPr>
    <w:rPr>
      <w:rFonts w:ascii="Arial" w:hAnsi="Arial"/>
      <w:b/>
      <w:color w:val="auto"/>
      <w:sz w:val="52"/>
      <w:szCs w:val="20"/>
    </w:rPr>
  </w:style>
  <w:style w:type="paragraph" w:customStyle="1" w:styleId="809">
    <w:name w:val="Форм 8 лев 09"/>
    <w:basedOn w:val="84"/>
    <w:uiPriority w:val="99"/>
    <w:rsid w:val="00AF301E"/>
    <w:pPr>
      <w:spacing w:line="216" w:lineRule="auto"/>
    </w:pPr>
  </w:style>
  <w:style w:type="paragraph" w:customStyle="1" w:styleId="1c">
    <w:name w:val="Стиль 1 пт По центру"/>
    <w:basedOn w:val="a4"/>
    <w:uiPriority w:val="99"/>
    <w:rsid w:val="00AF301E"/>
    <w:pPr>
      <w:spacing w:before="0" w:after="0"/>
      <w:ind w:firstLine="709"/>
      <w:jc w:val="center"/>
    </w:pPr>
    <w:rPr>
      <w:color w:val="auto"/>
      <w:sz w:val="40"/>
      <w:szCs w:val="20"/>
    </w:rPr>
  </w:style>
  <w:style w:type="paragraph" w:customStyle="1" w:styleId="2c">
    <w:name w:val="Форм 2 центр"/>
    <w:basedOn w:val="a4"/>
    <w:uiPriority w:val="99"/>
    <w:rsid w:val="00AF301E"/>
    <w:pPr>
      <w:spacing w:before="0" w:after="0"/>
      <w:ind w:firstLine="0"/>
      <w:jc w:val="center"/>
    </w:pPr>
    <w:rPr>
      <w:rFonts w:ascii="Arial" w:hAnsi="Arial"/>
      <w:color w:val="auto"/>
      <w:sz w:val="4"/>
      <w:szCs w:val="20"/>
    </w:rPr>
  </w:style>
  <w:style w:type="paragraph" w:customStyle="1" w:styleId="1d">
    <w:name w:val="Заголовок_1"/>
    <w:basedOn w:val="a4"/>
    <w:uiPriority w:val="99"/>
    <w:rsid w:val="00AF301E"/>
    <w:pPr>
      <w:spacing w:before="0" w:after="120"/>
      <w:ind w:left="709" w:firstLine="0"/>
      <w:jc w:val="center"/>
    </w:pPr>
    <w:rPr>
      <w:b/>
      <w:bCs/>
      <w:caps/>
      <w:color w:val="auto"/>
      <w:sz w:val="28"/>
      <w:szCs w:val="20"/>
    </w:rPr>
  </w:style>
  <w:style w:type="paragraph" w:customStyle="1" w:styleId="1e">
    <w:name w:val="Заголовок1"/>
    <w:basedOn w:val="a4"/>
    <w:uiPriority w:val="99"/>
    <w:rsid w:val="00AF301E"/>
    <w:pPr>
      <w:tabs>
        <w:tab w:val="left" w:pos="432"/>
      </w:tabs>
      <w:snapToGrid w:val="0"/>
      <w:spacing w:before="0" w:after="120"/>
      <w:ind w:left="431" w:hanging="431"/>
    </w:pPr>
    <w:rPr>
      <w:rFonts w:ascii="Arial" w:hAnsi="Arial"/>
      <w:b/>
      <w:color w:val="auto"/>
      <w:sz w:val="32"/>
      <w:szCs w:val="20"/>
    </w:rPr>
  </w:style>
  <w:style w:type="paragraph" w:customStyle="1" w:styleId="111">
    <w:name w:val="Заголовок_1.1"/>
    <w:basedOn w:val="a4"/>
    <w:uiPriority w:val="99"/>
    <w:rsid w:val="00AF301E"/>
    <w:pPr>
      <w:spacing w:before="120" w:after="120"/>
      <w:ind w:firstLine="709"/>
    </w:pPr>
    <w:rPr>
      <w:b/>
      <w:color w:val="auto"/>
      <w:sz w:val="28"/>
      <w:szCs w:val="20"/>
    </w:rPr>
  </w:style>
  <w:style w:type="paragraph" w:customStyle="1" w:styleId="1110">
    <w:name w:val="Заголовок_1.1.1"/>
    <w:basedOn w:val="a4"/>
    <w:uiPriority w:val="99"/>
    <w:rsid w:val="00AF301E"/>
    <w:pPr>
      <w:spacing w:before="120"/>
      <w:ind w:firstLine="709"/>
    </w:pPr>
    <w:rPr>
      <w:b/>
      <w:i/>
      <w:color w:val="auto"/>
      <w:sz w:val="28"/>
      <w:szCs w:val="20"/>
    </w:rPr>
  </w:style>
  <w:style w:type="paragraph" w:customStyle="1" w:styleId="afffffff">
    <w:name w:val="Простой_Курсив"/>
    <w:basedOn w:val="a4"/>
    <w:uiPriority w:val="99"/>
    <w:rsid w:val="00AF301E"/>
    <w:pPr>
      <w:spacing w:before="0" w:after="0"/>
      <w:ind w:firstLine="709"/>
    </w:pPr>
    <w:rPr>
      <w:i/>
      <w:color w:val="auto"/>
      <w:sz w:val="28"/>
      <w:szCs w:val="20"/>
    </w:rPr>
  </w:style>
  <w:style w:type="paragraph" w:customStyle="1" w:styleId="afffffff0">
    <w:name w:val="Заголовок_Курсив"/>
    <w:basedOn w:val="a4"/>
    <w:uiPriority w:val="99"/>
    <w:rsid w:val="00AF301E"/>
    <w:pPr>
      <w:spacing w:after="0"/>
      <w:ind w:firstLine="709"/>
    </w:pPr>
    <w:rPr>
      <w:i/>
      <w:color w:val="auto"/>
      <w:sz w:val="28"/>
      <w:szCs w:val="20"/>
    </w:rPr>
  </w:style>
  <w:style w:type="paragraph" w:customStyle="1" w:styleId="afffffff1">
    <w:name w:val="Заголовок_Таблица"/>
    <w:basedOn w:val="a4"/>
    <w:uiPriority w:val="99"/>
    <w:rsid w:val="00AF301E"/>
    <w:pPr>
      <w:spacing w:before="0"/>
      <w:ind w:left="680" w:firstLine="0"/>
      <w:jc w:val="center"/>
    </w:pPr>
    <w:rPr>
      <w:color w:val="auto"/>
      <w:sz w:val="28"/>
      <w:szCs w:val="28"/>
    </w:rPr>
  </w:style>
  <w:style w:type="paragraph" w:customStyle="1" w:styleId="afffffff2">
    <w:name w:val="Таблица"/>
    <w:basedOn w:val="a4"/>
    <w:uiPriority w:val="99"/>
    <w:rsid w:val="00AF301E"/>
    <w:pPr>
      <w:ind w:firstLine="709"/>
      <w:jc w:val="right"/>
    </w:pPr>
    <w:rPr>
      <w:color w:val="auto"/>
      <w:sz w:val="28"/>
      <w:szCs w:val="28"/>
    </w:rPr>
  </w:style>
  <w:style w:type="paragraph" w:customStyle="1" w:styleId="afffffff3">
    <w:name w:val="Обычный_по_ширине"/>
    <w:basedOn w:val="a4"/>
    <w:uiPriority w:val="99"/>
    <w:rsid w:val="00AF301E"/>
    <w:pPr>
      <w:spacing w:before="120" w:after="0"/>
    </w:pPr>
    <w:rPr>
      <w:color w:val="auto"/>
      <w:sz w:val="20"/>
      <w:szCs w:val="20"/>
    </w:rPr>
  </w:style>
  <w:style w:type="paragraph" w:customStyle="1" w:styleId="afffffff4">
    <w:name w:val="Знак Знак Знак"/>
    <w:basedOn w:val="a4"/>
    <w:autoRedefine/>
    <w:uiPriority w:val="99"/>
    <w:rsid w:val="00AF301E"/>
    <w:pPr>
      <w:spacing w:before="0" w:after="160" w:line="240" w:lineRule="exact"/>
      <w:ind w:firstLine="0"/>
      <w:jc w:val="left"/>
    </w:pPr>
    <w:rPr>
      <w:color w:val="auto"/>
      <w:sz w:val="28"/>
      <w:szCs w:val="20"/>
      <w:lang w:val="en-US" w:eastAsia="en-US"/>
    </w:rPr>
  </w:style>
  <w:style w:type="paragraph" w:customStyle="1" w:styleId="msonormal0">
    <w:name w:val="msonormal"/>
    <w:basedOn w:val="a4"/>
    <w:uiPriority w:val="99"/>
    <w:rsid w:val="00AF301E"/>
    <w:pPr>
      <w:spacing w:before="100" w:beforeAutospacing="1" w:after="100" w:afterAutospacing="1"/>
      <w:ind w:firstLine="0"/>
      <w:jc w:val="left"/>
    </w:pPr>
    <w:rPr>
      <w:color w:val="auto"/>
      <w:sz w:val="20"/>
      <w:szCs w:val="20"/>
    </w:rPr>
  </w:style>
  <w:style w:type="paragraph" w:customStyle="1" w:styleId="xl65">
    <w:name w:val="xl65"/>
    <w:basedOn w:val="a4"/>
    <w:uiPriority w:val="99"/>
    <w:rsid w:val="00AF301E"/>
    <w:pPr>
      <w:spacing w:before="100" w:beforeAutospacing="1" w:after="100" w:afterAutospacing="1"/>
      <w:ind w:firstLine="0"/>
      <w:jc w:val="left"/>
    </w:pPr>
    <w:rPr>
      <w:rFonts w:ascii="Arial" w:hAnsi="Arial"/>
      <w:color w:val="auto"/>
      <w:sz w:val="20"/>
      <w:szCs w:val="20"/>
    </w:rPr>
  </w:style>
  <w:style w:type="paragraph" w:customStyle="1" w:styleId="xl66">
    <w:name w:val="xl66"/>
    <w:basedOn w:val="a4"/>
    <w:uiPriority w:val="99"/>
    <w:rsid w:val="00AF301E"/>
    <w:pPr>
      <w:spacing w:before="100" w:beforeAutospacing="1" w:after="100" w:afterAutospacing="1"/>
      <w:ind w:firstLine="0"/>
      <w:jc w:val="center"/>
    </w:pPr>
    <w:rPr>
      <w:rFonts w:ascii="Arial" w:hAnsi="Arial"/>
      <w:color w:val="auto"/>
      <w:sz w:val="20"/>
      <w:szCs w:val="20"/>
    </w:rPr>
  </w:style>
  <w:style w:type="paragraph" w:customStyle="1" w:styleId="xl67">
    <w:name w:val="xl67"/>
    <w:basedOn w:val="a4"/>
    <w:uiPriority w:val="99"/>
    <w:rsid w:val="00AF301E"/>
    <w:pPr>
      <w:spacing w:before="100" w:beforeAutospacing="1" w:after="100" w:afterAutospacing="1"/>
      <w:ind w:firstLine="0"/>
      <w:jc w:val="left"/>
    </w:pPr>
    <w:rPr>
      <w:rFonts w:ascii="Arial" w:hAnsi="Arial"/>
      <w:color w:val="auto"/>
      <w:sz w:val="20"/>
      <w:szCs w:val="20"/>
    </w:rPr>
  </w:style>
  <w:style w:type="paragraph" w:customStyle="1" w:styleId="xl68">
    <w:name w:val="xl68"/>
    <w:basedOn w:val="a4"/>
    <w:uiPriority w:val="99"/>
    <w:rsid w:val="00AF301E"/>
    <w:pPr>
      <w:spacing w:before="100" w:beforeAutospacing="1" w:after="100" w:afterAutospacing="1"/>
      <w:ind w:firstLine="0"/>
      <w:jc w:val="left"/>
    </w:pPr>
    <w:rPr>
      <w:color w:val="auto"/>
      <w:sz w:val="22"/>
      <w:szCs w:val="22"/>
    </w:rPr>
  </w:style>
  <w:style w:type="paragraph" w:customStyle="1" w:styleId="xl69">
    <w:name w:val="xl69"/>
    <w:basedOn w:val="a4"/>
    <w:uiPriority w:val="99"/>
    <w:rsid w:val="00AF301E"/>
    <w:pPr>
      <w:spacing w:before="100" w:beforeAutospacing="1" w:after="100" w:afterAutospacing="1"/>
      <w:ind w:firstLine="0"/>
      <w:jc w:val="center"/>
    </w:pPr>
    <w:rPr>
      <w:color w:val="auto"/>
      <w:sz w:val="22"/>
      <w:szCs w:val="22"/>
    </w:rPr>
  </w:style>
  <w:style w:type="paragraph" w:customStyle="1" w:styleId="xl70">
    <w:name w:val="xl70"/>
    <w:basedOn w:val="a4"/>
    <w:uiPriority w:val="99"/>
    <w:rsid w:val="00AF301E"/>
    <w:pPr>
      <w:spacing w:before="100" w:beforeAutospacing="1" w:after="100" w:afterAutospacing="1"/>
      <w:ind w:firstLine="0"/>
      <w:jc w:val="left"/>
    </w:pPr>
    <w:rPr>
      <w:color w:val="auto"/>
      <w:sz w:val="22"/>
      <w:szCs w:val="22"/>
    </w:rPr>
  </w:style>
  <w:style w:type="paragraph" w:customStyle="1" w:styleId="xl71">
    <w:name w:val="xl71"/>
    <w:basedOn w:val="a4"/>
    <w:uiPriority w:val="99"/>
    <w:rsid w:val="00AF301E"/>
    <w:pPr>
      <w:spacing w:before="100" w:beforeAutospacing="1" w:after="100" w:afterAutospacing="1"/>
      <w:ind w:firstLine="0"/>
      <w:jc w:val="right"/>
    </w:pPr>
    <w:rPr>
      <w:color w:val="auto"/>
      <w:sz w:val="22"/>
      <w:szCs w:val="22"/>
    </w:rPr>
  </w:style>
  <w:style w:type="paragraph" w:customStyle="1" w:styleId="xl72">
    <w:name w:val="xl72"/>
    <w:basedOn w:val="a4"/>
    <w:uiPriority w:val="99"/>
    <w:rsid w:val="00AF301E"/>
    <w:pPr>
      <w:spacing w:before="100" w:beforeAutospacing="1" w:after="100" w:afterAutospacing="1"/>
      <w:ind w:firstLine="0"/>
      <w:jc w:val="right"/>
    </w:pPr>
    <w:rPr>
      <w:color w:val="auto"/>
      <w:sz w:val="22"/>
      <w:szCs w:val="22"/>
    </w:rPr>
  </w:style>
  <w:style w:type="paragraph" w:customStyle="1" w:styleId="xl73">
    <w:name w:val="xl73"/>
    <w:basedOn w:val="a4"/>
    <w:uiPriority w:val="99"/>
    <w:rsid w:val="00AF30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</w:pPr>
    <w:rPr>
      <w:b/>
      <w:bCs/>
      <w:color w:val="auto"/>
      <w:sz w:val="20"/>
      <w:szCs w:val="20"/>
    </w:rPr>
  </w:style>
  <w:style w:type="paragraph" w:customStyle="1" w:styleId="xl74">
    <w:name w:val="xl74"/>
    <w:basedOn w:val="a4"/>
    <w:uiPriority w:val="99"/>
    <w:rsid w:val="00AF30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</w:pPr>
    <w:rPr>
      <w:b/>
      <w:bCs/>
      <w:color w:val="auto"/>
      <w:sz w:val="20"/>
      <w:szCs w:val="20"/>
    </w:rPr>
  </w:style>
  <w:style w:type="paragraph" w:customStyle="1" w:styleId="xl75">
    <w:name w:val="xl75"/>
    <w:basedOn w:val="a4"/>
    <w:uiPriority w:val="99"/>
    <w:rsid w:val="00AF30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color w:val="auto"/>
      <w:sz w:val="22"/>
      <w:szCs w:val="22"/>
    </w:rPr>
  </w:style>
  <w:style w:type="paragraph" w:customStyle="1" w:styleId="xl76">
    <w:name w:val="xl76"/>
    <w:basedOn w:val="a4"/>
    <w:uiPriority w:val="99"/>
    <w:rsid w:val="00AF30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color w:val="auto"/>
      <w:sz w:val="22"/>
      <w:szCs w:val="22"/>
    </w:rPr>
  </w:style>
  <w:style w:type="paragraph" w:customStyle="1" w:styleId="xl77">
    <w:name w:val="xl77"/>
    <w:basedOn w:val="a4"/>
    <w:uiPriority w:val="99"/>
    <w:rsid w:val="00AF30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color w:val="auto"/>
      <w:sz w:val="22"/>
      <w:szCs w:val="22"/>
    </w:rPr>
  </w:style>
  <w:style w:type="paragraph" w:customStyle="1" w:styleId="xl78">
    <w:name w:val="xl78"/>
    <w:basedOn w:val="a4"/>
    <w:uiPriority w:val="99"/>
    <w:rsid w:val="00AF301E"/>
    <w:pPr>
      <w:spacing w:before="100" w:beforeAutospacing="1" w:after="100" w:afterAutospacing="1"/>
      <w:ind w:firstLine="0"/>
      <w:jc w:val="center"/>
    </w:pPr>
    <w:rPr>
      <w:b/>
      <w:bCs/>
      <w:color w:val="auto"/>
      <w:sz w:val="20"/>
      <w:szCs w:val="20"/>
    </w:rPr>
  </w:style>
  <w:style w:type="paragraph" w:customStyle="1" w:styleId="xl79">
    <w:name w:val="xl79"/>
    <w:basedOn w:val="a4"/>
    <w:uiPriority w:val="99"/>
    <w:rsid w:val="00AF301E"/>
    <w:pPr>
      <w:spacing w:before="100" w:beforeAutospacing="1" w:after="100" w:afterAutospacing="1"/>
      <w:ind w:firstLine="0"/>
      <w:jc w:val="center"/>
    </w:pPr>
    <w:rPr>
      <w:color w:val="auto"/>
      <w:sz w:val="20"/>
      <w:szCs w:val="20"/>
    </w:rPr>
  </w:style>
  <w:style w:type="paragraph" w:customStyle="1" w:styleId="xl80">
    <w:name w:val="xl80"/>
    <w:basedOn w:val="a4"/>
    <w:uiPriority w:val="99"/>
    <w:rsid w:val="00AF301E"/>
    <w:pPr>
      <w:spacing w:before="100" w:beforeAutospacing="1" w:after="100" w:afterAutospacing="1"/>
      <w:ind w:firstLine="0"/>
      <w:jc w:val="left"/>
    </w:pPr>
    <w:rPr>
      <w:color w:val="auto"/>
      <w:sz w:val="8"/>
      <w:szCs w:val="8"/>
    </w:rPr>
  </w:style>
  <w:style w:type="paragraph" w:customStyle="1" w:styleId="xl81">
    <w:name w:val="xl81"/>
    <w:basedOn w:val="a4"/>
    <w:uiPriority w:val="99"/>
    <w:rsid w:val="00AF301E"/>
    <w:pPr>
      <w:spacing w:before="100" w:beforeAutospacing="1" w:after="100" w:afterAutospacing="1"/>
      <w:ind w:firstLine="0"/>
      <w:jc w:val="left"/>
    </w:pPr>
    <w:rPr>
      <w:color w:val="auto"/>
      <w:sz w:val="20"/>
      <w:szCs w:val="20"/>
    </w:rPr>
  </w:style>
  <w:style w:type="paragraph" w:customStyle="1" w:styleId="1f">
    <w:name w:val="Основной текст1"/>
    <w:uiPriority w:val="99"/>
    <w:rsid w:val="00AF301E"/>
    <w:pPr>
      <w:spacing w:before="120" w:after="120"/>
      <w:ind w:left="2520"/>
    </w:pPr>
    <w:rPr>
      <w:rFonts w:ascii="Book Antiqua" w:eastAsia="ヒラギノ角ゴ Pro W3" w:hAnsi="Book Antiqua"/>
      <w:color w:val="000000"/>
      <w:lang w:val="en-US"/>
    </w:rPr>
  </w:style>
  <w:style w:type="paragraph" w:customStyle="1" w:styleId="afffffff5">
    <w:name w:val="ГОСТ Список простой маркированный"/>
    <w:uiPriority w:val="99"/>
    <w:qFormat/>
    <w:rsid w:val="00AF301E"/>
    <w:pPr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paragraph" w:customStyle="1" w:styleId="2d">
    <w:name w:val="ГОСТ Заголовок 2 уровня"/>
    <w:next w:val="a4"/>
    <w:uiPriority w:val="99"/>
    <w:qFormat/>
    <w:rsid w:val="00AF301E"/>
    <w:pPr>
      <w:keepNext/>
      <w:widowControl w:val="0"/>
      <w:spacing w:after="240"/>
      <w:jc w:val="both"/>
      <w:outlineLvl w:val="1"/>
    </w:pPr>
    <w:rPr>
      <w:rFonts w:eastAsia="+mn-ea"/>
      <w:b/>
      <w:kern w:val="24"/>
      <w:sz w:val="28"/>
      <w:lang w:eastAsia="en-US"/>
    </w:rPr>
  </w:style>
  <w:style w:type="paragraph" w:customStyle="1" w:styleId="dt-p">
    <w:name w:val="dt-p"/>
    <w:basedOn w:val="a4"/>
    <w:uiPriority w:val="99"/>
    <w:rsid w:val="00AF301E"/>
    <w:pPr>
      <w:spacing w:before="100" w:beforeAutospacing="1" w:after="100" w:afterAutospacing="1"/>
      <w:ind w:firstLine="0"/>
      <w:jc w:val="left"/>
    </w:pPr>
    <w:rPr>
      <w:color w:val="auto"/>
      <w:sz w:val="24"/>
    </w:rPr>
  </w:style>
  <w:style w:type="character" w:customStyle="1" w:styleId="afffffff6">
    <w:name w:val="Обычный (ф) Знак Знак"/>
    <w:rsid w:val="00AF301E"/>
    <w:rPr>
      <w:noProof w:val="0"/>
      <w:sz w:val="24"/>
      <w:szCs w:val="24"/>
      <w:lang w:val="ru-RU" w:eastAsia="ru-RU" w:bidi="ar-SA"/>
    </w:rPr>
  </w:style>
  <w:style w:type="character" w:customStyle="1" w:styleId="afffffff7">
    <w:name w:val="курсив (ф) Знак Знак"/>
    <w:rsid w:val="00AF301E"/>
    <w:rPr>
      <w:i/>
      <w:iCs w:val="0"/>
      <w:noProof w:val="0"/>
      <w:sz w:val="24"/>
      <w:szCs w:val="24"/>
      <w:lang w:val="ru-RU" w:eastAsia="ru-RU" w:bidi="ar-SA"/>
    </w:rPr>
  </w:style>
  <w:style w:type="character" w:customStyle="1" w:styleId="3f0">
    <w:name w:val="Заг_3_осн Знак"/>
    <w:rsid w:val="00AF301E"/>
    <w:rPr>
      <w:rFonts w:ascii="Arial" w:hAnsi="Arial" w:cs="Arial" w:hint="default"/>
      <w:b/>
      <w:bCs/>
      <w:noProof w:val="0"/>
      <w:sz w:val="22"/>
      <w:lang w:val="ru-RU" w:eastAsia="ru-RU" w:bidi="ar-SA"/>
    </w:rPr>
  </w:style>
  <w:style w:type="character" w:customStyle="1" w:styleId="afffffff8">
    <w:name w:val="ГОСТ Символ полужирный"/>
    <w:qFormat/>
    <w:rsid w:val="00AF301E"/>
    <w:rPr>
      <w:rFonts w:ascii="Times New Roman" w:hAnsi="Times New Roman" w:cs="Times New Roman" w:hint="default"/>
      <w:b/>
      <w:bCs w:val="0"/>
      <w:sz w:val="28"/>
    </w:rPr>
  </w:style>
  <w:style w:type="character" w:customStyle="1" w:styleId="message-time">
    <w:name w:val="message-time"/>
    <w:basedOn w:val="a5"/>
    <w:rsid w:val="00AF301E"/>
  </w:style>
  <w:style w:type="character" w:customStyle="1" w:styleId="1f0">
    <w:name w:val="Неразрешенное упоминание1"/>
    <w:basedOn w:val="a5"/>
    <w:uiPriority w:val="99"/>
    <w:semiHidden/>
    <w:rsid w:val="00AF301E"/>
    <w:rPr>
      <w:color w:val="605E5C"/>
      <w:shd w:val="clear" w:color="auto" w:fill="E1DFDD"/>
    </w:rPr>
  </w:style>
  <w:style w:type="character" w:customStyle="1" w:styleId="cf01">
    <w:name w:val="cf01"/>
    <w:basedOn w:val="a5"/>
    <w:rsid w:val="00AF301E"/>
    <w:rPr>
      <w:rFonts w:ascii="Segoe UI" w:hAnsi="Segoe UI" w:cs="Segoe UI" w:hint="default"/>
      <w:sz w:val="18"/>
      <w:szCs w:val="18"/>
    </w:rPr>
  </w:style>
  <w:style w:type="character" w:customStyle="1" w:styleId="hgkelc">
    <w:name w:val="hgkelc"/>
    <w:basedOn w:val="a5"/>
    <w:rsid w:val="00AF301E"/>
  </w:style>
  <w:style w:type="character" w:customStyle="1" w:styleId="dt-m">
    <w:name w:val="dt-m"/>
    <w:basedOn w:val="a5"/>
    <w:rsid w:val="00AF301E"/>
  </w:style>
  <w:style w:type="table" w:customStyle="1" w:styleId="2e">
    <w:name w:val="Сетка таблицы2"/>
    <w:basedOn w:val="a6"/>
    <w:next w:val="afff"/>
    <w:rsid w:val="00AF301E"/>
    <w:pPr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02">
    <w:name w:val="Форм 8 Ж лев 0"/>
    <w:aliases w:val="95"/>
    <w:basedOn w:val="82"/>
    <w:uiPriority w:val="99"/>
    <w:rsid w:val="00AF301E"/>
    <w:pPr>
      <w:spacing w:line="228" w:lineRule="auto"/>
    </w:pPr>
    <w:rPr>
      <w:rFonts w:eastAsia="Times New Roman"/>
      <w:bCs/>
      <w:szCs w:val="20"/>
    </w:rPr>
  </w:style>
  <w:style w:type="character" w:styleId="afffffff9">
    <w:name w:val="page number"/>
    <w:basedOn w:val="a5"/>
    <w:locked/>
    <w:rsid w:val="001F2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8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1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41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4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62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18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5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61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899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4470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042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9236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0046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6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817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44666">
                          <w:marLeft w:val="60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673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25614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303770">
                          <w:marLeft w:val="60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3714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042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936508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02136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569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10663">
                          <w:marLeft w:val="0"/>
                          <w:marRight w:val="0"/>
                          <w:marTop w:val="3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6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52">
                      <w:blockQuote w:val="1"/>
                      <w:marLeft w:val="-1050"/>
                      <w:marRight w:val="0"/>
                      <w:marTop w:val="525"/>
                      <w:marBottom w:val="525"/>
                      <w:divBdr>
                        <w:top w:val="none" w:sz="0" w:space="8" w:color="5F0099"/>
                        <w:left w:val="none" w:sz="0" w:space="15" w:color="5F0099"/>
                        <w:bottom w:val="none" w:sz="0" w:space="8" w:color="5F0099"/>
                        <w:right w:val="none" w:sz="0" w:space="15" w:color="5F0099"/>
                      </w:divBdr>
                    </w:div>
                    <w:div w:id="109202674">
                      <w:blockQuote w:val="1"/>
                      <w:marLeft w:val="-1050"/>
                      <w:marRight w:val="0"/>
                      <w:marTop w:val="525"/>
                      <w:marBottom w:val="525"/>
                      <w:divBdr>
                        <w:top w:val="none" w:sz="0" w:space="8" w:color="5F0099"/>
                        <w:left w:val="none" w:sz="0" w:space="15" w:color="5F0099"/>
                        <w:bottom w:val="none" w:sz="0" w:space="8" w:color="5F0099"/>
                        <w:right w:val="none" w:sz="0" w:space="15" w:color="5F0099"/>
                      </w:divBdr>
                    </w:div>
                    <w:div w:id="266621547">
                      <w:blockQuote w:val="1"/>
                      <w:marLeft w:val="-1050"/>
                      <w:marRight w:val="0"/>
                      <w:marTop w:val="525"/>
                      <w:marBottom w:val="525"/>
                      <w:divBdr>
                        <w:top w:val="none" w:sz="0" w:space="8" w:color="5F0099"/>
                        <w:left w:val="none" w:sz="0" w:space="15" w:color="5F0099"/>
                        <w:bottom w:val="none" w:sz="0" w:space="8" w:color="5F0099"/>
                        <w:right w:val="none" w:sz="0" w:space="15" w:color="5F0099"/>
                      </w:divBdr>
                    </w:div>
                    <w:div w:id="998851763">
                      <w:blockQuote w:val="1"/>
                      <w:marLeft w:val="-1050"/>
                      <w:marRight w:val="0"/>
                      <w:marTop w:val="525"/>
                      <w:marBottom w:val="525"/>
                      <w:divBdr>
                        <w:top w:val="none" w:sz="0" w:space="8" w:color="5F0099"/>
                        <w:left w:val="none" w:sz="0" w:space="15" w:color="5F0099"/>
                        <w:bottom w:val="none" w:sz="0" w:space="8" w:color="5F0099"/>
                        <w:right w:val="none" w:sz="0" w:space="15" w:color="5F0099"/>
                      </w:divBdr>
                    </w:div>
                    <w:div w:id="1593777457">
                      <w:blockQuote w:val="1"/>
                      <w:marLeft w:val="-1050"/>
                      <w:marRight w:val="0"/>
                      <w:marTop w:val="525"/>
                      <w:marBottom w:val="525"/>
                      <w:divBdr>
                        <w:top w:val="none" w:sz="0" w:space="15" w:color="5F0099"/>
                        <w:left w:val="none" w:sz="0" w:space="0" w:color="auto"/>
                        <w:bottom w:val="none" w:sz="0" w:space="15" w:color="5F0099"/>
                        <w:right w:val="none" w:sz="0" w:space="23" w:color="5F0099"/>
                      </w:divBdr>
                    </w:div>
                    <w:div w:id="1798259506">
                      <w:blockQuote w:val="1"/>
                      <w:marLeft w:val="-1050"/>
                      <w:marRight w:val="0"/>
                      <w:marTop w:val="525"/>
                      <w:marBottom w:val="525"/>
                      <w:divBdr>
                        <w:top w:val="none" w:sz="0" w:space="8" w:color="5F0099"/>
                        <w:left w:val="none" w:sz="0" w:space="15" w:color="5F0099"/>
                        <w:bottom w:val="none" w:sz="0" w:space="8" w:color="5F0099"/>
                        <w:right w:val="none" w:sz="0" w:space="15" w:color="5F0099"/>
                      </w:divBdr>
                    </w:div>
                    <w:div w:id="1956323610">
                      <w:blockQuote w:val="1"/>
                      <w:marLeft w:val="-1050"/>
                      <w:marRight w:val="0"/>
                      <w:marTop w:val="525"/>
                      <w:marBottom w:val="525"/>
                      <w:divBdr>
                        <w:top w:val="none" w:sz="0" w:space="8" w:color="5F0099"/>
                        <w:left w:val="none" w:sz="0" w:space="15" w:color="5F0099"/>
                        <w:bottom w:val="none" w:sz="0" w:space="8" w:color="5F0099"/>
                        <w:right w:val="none" w:sz="0" w:space="15" w:color="5F0099"/>
                      </w:divBdr>
                    </w:div>
                  </w:divsChild>
                </w:div>
              </w:divsChild>
            </w:div>
          </w:divsChild>
        </w:div>
      </w:divsChild>
    </w:div>
    <w:div w:id="2015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RECxml" TargetMode="External"/><Relationship Id="rId13" Type="http://schemas.openxmlformats.org/officeDocument/2006/relationships/hyperlink" Target="http://www.w3.org/TR/soap12-part2" TargetMode="External"/><Relationship Id="rId18" Type="http://schemas.openxmlformats.org/officeDocument/2006/relationships/hyperlink" Target="http://www.w3.org/TR/xml-names/" TargetMode="External"/><Relationship Id="rId26" Type="http://schemas.openxmlformats.org/officeDocument/2006/relationships/hyperlink" Target="https://ru.wikipedia.org/wiki/%D0%9F%D0%BE%D0%BB%D0%BD%D0%BE%D1%87%D1%8C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34" Type="http://schemas.openxmlformats.org/officeDocument/2006/relationships/hyperlink" Target="https://ru.wikipedia.org/wiki/%D0%92%D1%81%D0%B5%D0%BC%D0%B8%D1%80%D0%BD%D0%BE%D0%B5_%D0%BA%D0%BE%D0%BE%D1%80%D0%B4%D0%B8%D0%BD%D0%B8%D1%80%D0%BE%D0%B2%D0%B0%D0%BD%D0%BD%D0%BE%D0%B5_%D0%B2%D1%80%D0%B5%D0%BC%D1%8F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3.org/TR/soap12-part1" TargetMode="External"/><Relationship Id="rId17" Type="http://schemas.openxmlformats.org/officeDocument/2006/relationships/hyperlink" Target="http://www.w3.org/TR/2000/CR-xmlschema-2-20001024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ru.wikipedia.org/wiki/%D0%9F%D0%BE%D0%BB%D0%BD%D0%BE%D1%87%D1%8C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w3.org/TR/2000/CR-xmlschema-1-20001024/" TargetMode="External"/><Relationship Id="rId20" Type="http://schemas.openxmlformats.org/officeDocument/2006/relationships/header" Target="header1.xml"/><Relationship Id="rId29" Type="http://schemas.openxmlformats.org/officeDocument/2006/relationships/hyperlink" Target="https://ru.wikipedia.org/wiki/1970_%D0%B3%D0%BE%D0%B4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TR/soap12-part0" TargetMode="External"/><Relationship Id="rId24" Type="http://schemas.openxmlformats.org/officeDocument/2006/relationships/image" Target="media/image3.emf"/><Relationship Id="rId32" Type="http://schemas.openxmlformats.org/officeDocument/2006/relationships/hyperlink" Target="https://service.nalog.ru/addrno.do" TargetMode="External"/><Relationship Id="rId37" Type="http://schemas.openxmlformats.org/officeDocument/2006/relationships/hyperlink" Target="https://www.nalog.gov.ru/opendata/7707329152-svdul/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w3.org/TR/1999/REC-xml-names-19990114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ru.wikipedia.org/wiki/1_%D1%8F%D0%BD%D0%B2%D0%B0%D1%80%D1%8F" TargetMode="External"/><Relationship Id="rId36" Type="http://schemas.openxmlformats.org/officeDocument/2006/relationships/hyperlink" Target="https://ru.wikipedia.org/wiki/1970_%D0%B3%D0%BE%D0%B4" TargetMode="External"/><Relationship Id="rId10" Type="http://schemas.openxmlformats.org/officeDocument/2006/relationships/hyperlink" Target="http://www.w3.org/TR/xmlschema-2/" TargetMode="External"/><Relationship Id="rId19" Type="http://schemas.openxmlformats.org/officeDocument/2006/relationships/image" Target="media/image1.emf"/><Relationship Id="rId31" Type="http://schemas.openxmlformats.org/officeDocument/2006/relationships/hyperlink" Target="https://service.nalog.ru/addrno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TR/REC-xml-names" TargetMode="External"/><Relationship Id="rId14" Type="http://schemas.openxmlformats.org/officeDocument/2006/relationships/hyperlink" Target="http://www.w3.org/TR/2000/REC-xml-20001006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ru.wikipedia.org/wiki/%D0%92%D1%81%D0%B5%D0%BC%D0%B8%D1%80%D0%BD%D0%BE%D0%B5_%D0%BA%D0%BE%D0%BE%D1%80%D0%B4%D0%B8%D0%BD%D0%B8%D1%80%D0%BE%D0%B2%D0%B0%D0%BD%D0%BD%D0%BE%D0%B5_%D0%B2%D1%80%D0%B5%D0%BC%D1%8F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ru.wikipedia.org/wiki/1_%D1%8F%D0%BD%D0%B2%D0%B0%D1%80%D1%8F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7F5CD-90D6-4D7B-BFAD-FB8148BA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162</Pages>
  <Words>27517</Words>
  <Characters>156852</Characters>
  <Application>Microsoft Office Word</Application>
  <DocSecurity>0</DocSecurity>
  <Lines>1307</Lines>
  <Paragraphs>368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постановки задачи.</vt:lpstr>
    </vt:vector>
  </TitlesOfParts>
  <Company/>
  <LinksUpToDate>false</LinksUpToDate>
  <CharactersWithSpaces>184001</CharactersWithSpaces>
  <SharedDoc>false</SharedDoc>
  <HLinks>
    <vt:vector size="492" baseType="variant">
      <vt:variant>
        <vt:i4>3538949</vt:i4>
      </vt:variant>
      <vt:variant>
        <vt:i4>522</vt:i4>
      </vt:variant>
      <vt:variant>
        <vt:i4>0</vt:i4>
      </vt:variant>
      <vt:variant>
        <vt:i4>5</vt:i4>
      </vt:variant>
      <vt:variant>
        <vt:lpwstr>mailto:broker@somefirm.ru</vt:lpwstr>
      </vt:variant>
      <vt:variant>
        <vt:lpwstr/>
      </vt:variant>
      <vt:variant>
        <vt:i4>6881309</vt:i4>
      </vt:variant>
      <vt:variant>
        <vt:i4>519</vt:i4>
      </vt:variant>
      <vt:variant>
        <vt:i4>0</vt:i4>
      </vt:variant>
      <vt:variant>
        <vt:i4>5</vt:i4>
      </vt:variant>
      <vt:variant>
        <vt:lpwstr>mailto:eds@mail.customs.ru</vt:lpwstr>
      </vt:variant>
      <vt:variant>
        <vt:lpwstr/>
      </vt:variant>
      <vt:variant>
        <vt:i4>983051</vt:i4>
      </vt:variant>
      <vt:variant>
        <vt:i4>465</vt:i4>
      </vt:variant>
      <vt:variant>
        <vt:i4>0</vt:i4>
      </vt:variant>
      <vt:variant>
        <vt:i4>5</vt:i4>
      </vt:variant>
      <vt:variant>
        <vt:lpwstr>http://www.w3.org/TR/xml-names/</vt:lpwstr>
      </vt:variant>
      <vt:variant>
        <vt:lpwstr>scoping-defaulting</vt:lpwstr>
      </vt:variant>
      <vt:variant>
        <vt:i4>7143521</vt:i4>
      </vt:variant>
      <vt:variant>
        <vt:i4>462</vt:i4>
      </vt:variant>
      <vt:variant>
        <vt:i4>0</vt:i4>
      </vt:variant>
      <vt:variant>
        <vt:i4>5</vt:i4>
      </vt:variant>
      <vt:variant>
        <vt:lpwstr>http://www.w3.org/TR/2000/CR-xmlschema-2-20001024/</vt:lpwstr>
      </vt:variant>
      <vt:variant>
        <vt:lpwstr/>
      </vt:variant>
      <vt:variant>
        <vt:i4>7209057</vt:i4>
      </vt:variant>
      <vt:variant>
        <vt:i4>459</vt:i4>
      </vt:variant>
      <vt:variant>
        <vt:i4>0</vt:i4>
      </vt:variant>
      <vt:variant>
        <vt:i4>5</vt:i4>
      </vt:variant>
      <vt:variant>
        <vt:lpwstr>http://www.w3.org/TR/2000/CR-xmlschema-1-20001024/</vt:lpwstr>
      </vt:variant>
      <vt:variant>
        <vt:lpwstr/>
      </vt:variant>
      <vt:variant>
        <vt:i4>6160460</vt:i4>
      </vt:variant>
      <vt:variant>
        <vt:i4>456</vt:i4>
      </vt:variant>
      <vt:variant>
        <vt:i4>0</vt:i4>
      </vt:variant>
      <vt:variant>
        <vt:i4>5</vt:i4>
      </vt:variant>
      <vt:variant>
        <vt:lpwstr>http://www.w3.org/TR/1999/REC-xml-names-19990114</vt:lpwstr>
      </vt:variant>
      <vt:variant>
        <vt:lpwstr/>
      </vt:variant>
      <vt:variant>
        <vt:i4>8257590</vt:i4>
      </vt:variant>
      <vt:variant>
        <vt:i4>453</vt:i4>
      </vt:variant>
      <vt:variant>
        <vt:i4>0</vt:i4>
      </vt:variant>
      <vt:variant>
        <vt:i4>5</vt:i4>
      </vt:variant>
      <vt:variant>
        <vt:lpwstr>http://www.w3.org/TR/2000/REC-xml-20001006</vt:lpwstr>
      </vt:variant>
      <vt:variant>
        <vt:lpwstr/>
      </vt:variant>
      <vt:variant>
        <vt:i4>4587551</vt:i4>
      </vt:variant>
      <vt:variant>
        <vt:i4>450</vt:i4>
      </vt:variant>
      <vt:variant>
        <vt:i4>0</vt:i4>
      </vt:variant>
      <vt:variant>
        <vt:i4>5</vt:i4>
      </vt:variant>
      <vt:variant>
        <vt:lpwstr>http://www.w3.org/TR/soap12-part2</vt:lpwstr>
      </vt:variant>
      <vt:variant>
        <vt:lpwstr/>
      </vt:variant>
      <vt:variant>
        <vt:i4>4587551</vt:i4>
      </vt:variant>
      <vt:variant>
        <vt:i4>447</vt:i4>
      </vt:variant>
      <vt:variant>
        <vt:i4>0</vt:i4>
      </vt:variant>
      <vt:variant>
        <vt:i4>5</vt:i4>
      </vt:variant>
      <vt:variant>
        <vt:lpwstr>http://www.w3.org/TR/soap12-part1</vt:lpwstr>
      </vt:variant>
      <vt:variant>
        <vt:lpwstr/>
      </vt:variant>
      <vt:variant>
        <vt:i4>4587551</vt:i4>
      </vt:variant>
      <vt:variant>
        <vt:i4>444</vt:i4>
      </vt:variant>
      <vt:variant>
        <vt:i4>0</vt:i4>
      </vt:variant>
      <vt:variant>
        <vt:i4>5</vt:i4>
      </vt:variant>
      <vt:variant>
        <vt:lpwstr>http://www.w3.org/TR/soap12-part0</vt:lpwstr>
      </vt:variant>
      <vt:variant>
        <vt:lpwstr/>
      </vt:variant>
      <vt:variant>
        <vt:i4>1835014</vt:i4>
      </vt:variant>
      <vt:variant>
        <vt:i4>441</vt:i4>
      </vt:variant>
      <vt:variant>
        <vt:i4>0</vt:i4>
      </vt:variant>
      <vt:variant>
        <vt:i4>5</vt:i4>
      </vt:variant>
      <vt:variant>
        <vt:lpwstr>http://www.w3.org/TR/xmlschema-2/</vt:lpwstr>
      </vt:variant>
      <vt:variant>
        <vt:lpwstr/>
      </vt:variant>
      <vt:variant>
        <vt:i4>2621500</vt:i4>
      </vt:variant>
      <vt:variant>
        <vt:i4>438</vt:i4>
      </vt:variant>
      <vt:variant>
        <vt:i4>0</vt:i4>
      </vt:variant>
      <vt:variant>
        <vt:i4>5</vt:i4>
      </vt:variant>
      <vt:variant>
        <vt:lpwstr>http://www.w3.org/TR/REC-xml-names</vt:lpwstr>
      </vt:variant>
      <vt:variant>
        <vt:lpwstr/>
      </vt:variant>
      <vt:variant>
        <vt:i4>2162733</vt:i4>
      </vt:variant>
      <vt:variant>
        <vt:i4>435</vt:i4>
      </vt:variant>
      <vt:variant>
        <vt:i4>0</vt:i4>
      </vt:variant>
      <vt:variant>
        <vt:i4>5</vt:i4>
      </vt:variant>
      <vt:variant>
        <vt:lpwstr>http://www.w3.org/TR/RECxml</vt:lpwstr>
      </vt:variant>
      <vt:variant>
        <vt:lpwstr/>
      </vt:variant>
      <vt:variant>
        <vt:i4>1310773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_Toc135928315</vt:lpwstr>
      </vt:variant>
      <vt:variant>
        <vt:i4>1310773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_Toc135928314</vt:lpwstr>
      </vt:variant>
      <vt:variant>
        <vt:i4>1310773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_Toc135928313</vt:lpwstr>
      </vt:variant>
      <vt:variant>
        <vt:i4>1310773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_Toc135928312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_Toc135928311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_Toc135928310</vt:lpwstr>
      </vt:variant>
      <vt:variant>
        <vt:i4>1376309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_Toc135928309</vt:lpwstr>
      </vt:variant>
      <vt:variant>
        <vt:i4>1376309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_Toc135928308</vt:lpwstr>
      </vt:variant>
      <vt:variant>
        <vt:i4>1376309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_Toc135928307</vt:lpwstr>
      </vt:variant>
      <vt:variant>
        <vt:i4>1376309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_Toc135928306</vt:lpwstr>
      </vt:variant>
      <vt:variant>
        <vt:i4>1376309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_Toc135928305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_Toc135928304</vt:lpwstr>
      </vt:variant>
      <vt:variant>
        <vt:i4>1376309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_Toc135928303</vt:lpwstr>
      </vt:variant>
      <vt:variant>
        <vt:i4>1376309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_Toc135928302</vt:lpwstr>
      </vt:variant>
      <vt:variant>
        <vt:i4>1376309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_Toc135928301</vt:lpwstr>
      </vt:variant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_Toc135928300</vt:lpwstr>
      </vt:variant>
      <vt:variant>
        <vt:i4>1835060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_Toc135928299</vt:lpwstr>
      </vt:variant>
      <vt:variant>
        <vt:i4>1835060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_Toc135928298</vt:lpwstr>
      </vt:variant>
      <vt:variant>
        <vt:i4>1835060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_Toc135928297</vt:lpwstr>
      </vt:variant>
      <vt:variant>
        <vt:i4>1835060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_Toc135928296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_Toc135928295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_Toc135928294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_Toc135928293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_Toc135928292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_Toc135928291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_Toc135928290</vt:lpwstr>
      </vt:variant>
      <vt:variant>
        <vt:i4>1900596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_Toc135928289</vt:lpwstr>
      </vt:variant>
      <vt:variant>
        <vt:i4>1900596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_Toc135928288</vt:lpwstr>
      </vt:variant>
      <vt:variant>
        <vt:i4>1900596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_Toc135928287</vt:lpwstr>
      </vt:variant>
      <vt:variant>
        <vt:i4>1900596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_Toc135928286</vt:lpwstr>
      </vt:variant>
      <vt:variant>
        <vt:i4>1900596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_Toc135928285</vt:lpwstr>
      </vt:variant>
      <vt:variant>
        <vt:i4>1900596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_Toc135928284</vt:lpwstr>
      </vt:variant>
      <vt:variant>
        <vt:i4>1900596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_Toc135928283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_Toc135928282</vt:lpwstr>
      </vt:variant>
      <vt:variant>
        <vt:i4>1900596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_Toc135928281</vt:lpwstr>
      </vt:variant>
      <vt:variant>
        <vt:i4>1900596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_Toc135928280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_Toc135928279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_Toc135928278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_Toc135928277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_Toc135928276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_Toc135928275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_Toc135928274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_Toc135928273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_Toc135928272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_Toc135928271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_Toc135928270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_Toc135928269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_Toc135928268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_Toc135928267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_Toc135928266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_Toc135928265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_Toc135928264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_Toc135928257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_Toc135928256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_Toc135928255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_Toc135928254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_Toc135928253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_Toc135928252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_Toc135928251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_Toc135928250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_Toc135928249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_Toc135928248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_Toc135928247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_Toc135928246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_Toc135928245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_Toc135928244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_Toc135928243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_Toc135928242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_Toc135928241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постановки задачи.</dc:title>
  <dc:subject>Краткое название (шифр) системы</dc:subject>
  <dc:creator>Автор документа</dc:creator>
  <cp:keywords/>
  <cp:lastModifiedBy>Плутов Дмитрий Александрович</cp:lastModifiedBy>
  <cp:revision>7</cp:revision>
  <cp:lastPrinted>2013-03-04T11:59:00Z</cp:lastPrinted>
  <dcterms:created xsi:type="dcterms:W3CDTF">2023-05-29T12:27:00Z</dcterms:created>
  <dcterms:modified xsi:type="dcterms:W3CDTF">2023-07-04T13:30:00Z</dcterms:modified>
</cp:coreProperties>
</file>