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AC917" w14:textId="5B813D7D" w:rsidR="006A0A02" w:rsidRPr="006A0A02" w:rsidRDefault="006A0A02" w:rsidP="006A0A02">
      <w:r w:rsidRPr="006A0A02">
        <w:rPr>
          <w:b/>
          <w:bCs/>
        </w:rPr>
        <w:t>Name:</w:t>
      </w:r>
      <w:r w:rsidRPr="006A0A02">
        <w:t xml:space="preserve"> </w:t>
      </w:r>
      <w:r>
        <w:t xml:space="preserve"> Kalyan Gopinath</w:t>
      </w:r>
    </w:p>
    <w:p w14:paraId="2AD83970" w14:textId="77777777" w:rsidR="006A0A02" w:rsidRPr="006A0A02" w:rsidRDefault="006A0A02" w:rsidP="006A0A02">
      <w:r w:rsidRPr="006A0A02">
        <w:pict w14:anchorId="54B49006">
          <v:rect id="_x0000_i1085" style="width:0;height:1.5pt" o:hralign="center" o:hrstd="t" o:hr="t" fillcolor="#a0a0a0" stroked="f"/>
        </w:pict>
      </w:r>
    </w:p>
    <w:p w14:paraId="44203F06" w14:textId="77777777" w:rsidR="006A0A02" w:rsidRPr="006A0A02" w:rsidRDefault="006A0A02" w:rsidP="006A0A02">
      <w:pPr>
        <w:rPr>
          <w:b/>
          <w:bCs/>
        </w:rPr>
      </w:pPr>
      <w:r w:rsidRPr="006A0A02">
        <w:rPr>
          <w:b/>
          <w:bCs/>
        </w:rPr>
        <w:t>Introduction</w:t>
      </w:r>
    </w:p>
    <w:p w14:paraId="241EB202" w14:textId="77777777" w:rsidR="006A0A02" w:rsidRPr="006A0A02" w:rsidRDefault="006A0A02" w:rsidP="006A0A02">
      <w:r w:rsidRPr="006A0A02">
        <w:t>The essential story conveyed by my portfolio site is that of a passionate and dedicated web development consultant, established in 2034, who has honed skills in creating innovative and user-</w:t>
      </w:r>
      <w:proofErr w:type="spellStart"/>
      <w:r w:rsidRPr="006A0A02">
        <w:t>centered</w:t>
      </w:r>
      <w:proofErr w:type="spellEnd"/>
      <w:r w:rsidRPr="006A0A02">
        <w:t xml:space="preserve"> web solutions. This version of myself reflects a professional who has evolved through years of experience, learning, and adapting to the ever-changing landscape of web technologies. The website is designed to showcase not just my technical expertise, but also my ability to understand and address the unique needs of clients and projects.</w:t>
      </w:r>
    </w:p>
    <w:p w14:paraId="489FAE9F" w14:textId="77777777" w:rsidR="006A0A02" w:rsidRPr="006A0A02" w:rsidRDefault="006A0A02" w:rsidP="006A0A02">
      <w:r w:rsidRPr="006A0A02">
        <w:t>The primary audience for my portfolio includes tech-savvy professionals, potential business partners, recruiters, and employers seeking expertise in modern web development practices. These individuals are looking for someone who can provide innovative solutions, optimize user experiences, and drive business growth through effective online presence.</w:t>
      </w:r>
    </w:p>
    <w:p w14:paraId="30FAF6EF" w14:textId="77777777" w:rsidR="006A0A02" w:rsidRPr="006A0A02" w:rsidRDefault="006A0A02" w:rsidP="006A0A02">
      <w:r w:rsidRPr="006A0A02">
        <w:t>The structure of the website is designed to be intuitive and user-friendly, employing a clear and logical layout that guides visitors through my work and achievements. The main structure includes an engaging homepage, a detailed portfolio section showcasing various projects, an about page that tells my professional story, a blog to share insights and knowledge, and a contact page for inquiries. Each section is crafted to highlight different aspects of my skills and experience, ensuring that the audience can easily find the information they need.</w:t>
      </w:r>
    </w:p>
    <w:p w14:paraId="26DFFB41" w14:textId="77777777" w:rsidR="006A0A02" w:rsidRPr="006A0A02" w:rsidRDefault="006A0A02" w:rsidP="006A0A02">
      <w:r w:rsidRPr="006A0A02">
        <w:pict w14:anchorId="2E0622E7">
          <v:rect id="_x0000_i1086" style="width:0;height:1.5pt" o:hralign="center" o:hrstd="t" o:hr="t" fillcolor="#a0a0a0" stroked="f"/>
        </w:pict>
      </w:r>
    </w:p>
    <w:p w14:paraId="79B6AA93" w14:textId="77777777" w:rsidR="006A0A02" w:rsidRPr="006A0A02" w:rsidRDefault="006A0A02" w:rsidP="006A0A02">
      <w:pPr>
        <w:rPr>
          <w:b/>
          <w:bCs/>
        </w:rPr>
      </w:pPr>
      <w:r w:rsidRPr="006A0A02">
        <w:rPr>
          <w:b/>
          <w:bCs/>
        </w:rPr>
        <w:t>Inspiration</w:t>
      </w:r>
    </w:p>
    <w:p w14:paraId="6FBAD1EB" w14:textId="77777777" w:rsidR="006A0A02" w:rsidRPr="006A0A02" w:rsidRDefault="006A0A02" w:rsidP="006A0A02">
      <w:r w:rsidRPr="006A0A02">
        <w:t>In creating my portfolio, I drew inspiration from three professional portfolio sites that exemplified different aspects of effective online presence.</w:t>
      </w:r>
    </w:p>
    <w:p w14:paraId="6D1422C6" w14:textId="4081A2BD" w:rsidR="006A0A02" w:rsidRPr="006A0A02" w:rsidRDefault="00430429" w:rsidP="006A0A02">
      <w:pPr>
        <w:numPr>
          <w:ilvl w:val="0"/>
          <w:numId w:val="1"/>
        </w:numPr>
      </w:pPr>
      <w:r>
        <w:rPr>
          <w:b/>
          <w:bCs/>
        </w:rPr>
        <w:t>The KG Store</w:t>
      </w:r>
      <w:r w:rsidR="006A0A02" w:rsidRPr="006A0A02">
        <w:rPr>
          <w:b/>
          <w:bCs/>
        </w:rPr>
        <w:t>:</w:t>
      </w:r>
      <w:r w:rsidR="006A0A02" w:rsidRPr="006A0A02">
        <w:t xml:space="preserve"> The first site I explored was the portfolio of a renowned UX designer. This site featured a clean and minimalistic layout, with an emphasis on intuitive navigation and visual storytelling. What I learned from this site is the importance of using visuals and concise text to create an engaging narrative. The designer’s ability to tell a story through their work inspired me to focus on creating a narrative flow in my own portfolio, where each project is not just a showcase of skills, but part of a larger story about my professional journey.</w:t>
      </w:r>
    </w:p>
    <w:p w14:paraId="3886F041" w14:textId="5AF3AFA8" w:rsidR="006A0A02" w:rsidRPr="006A0A02" w:rsidRDefault="00430429" w:rsidP="006A0A02">
      <w:pPr>
        <w:numPr>
          <w:ilvl w:val="0"/>
          <w:numId w:val="1"/>
        </w:numPr>
      </w:pPr>
      <w:proofErr w:type="spellStart"/>
      <w:r>
        <w:rPr>
          <w:b/>
          <w:bCs/>
        </w:rPr>
        <w:t>ThoughtStream</w:t>
      </w:r>
      <w:proofErr w:type="spellEnd"/>
      <w:r w:rsidR="006A0A02" w:rsidRPr="006A0A02">
        <w:rPr>
          <w:b/>
          <w:bCs/>
        </w:rPr>
        <w:t>:</w:t>
      </w:r>
      <w:r w:rsidR="006A0A02" w:rsidRPr="006A0A02">
        <w:t xml:space="preserve"> The second site that influenced my design was a developer’s portfolio that heavily utilized interactive elements and subtle animations. This site demonstrated how interactivity can enhance user engagement, making the browsing experience more memorable. From this site, I learned the value of incorporating interactive features such as hover effects, animated transitions, and dynamic content updates, which I applied to my portfolio to make it more engaging and to demonstrate my proficiency in JavaScript and CSS animations.</w:t>
      </w:r>
    </w:p>
    <w:p w14:paraId="2BBBBDDD" w14:textId="0A8888F5" w:rsidR="006A0A02" w:rsidRPr="006A0A02" w:rsidRDefault="00430429" w:rsidP="006A0A02">
      <w:pPr>
        <w:numPr>
          <w:ilvl w:val="0"/>
          <w:numId w:val="1"/>
        </w:numPr>
      </w:pPr>
      <w:proofErr w:type="spellStart"/>
      <w:r>
        <w:rPr>
          <w:b/>
          <w:bCs/>
        </w:rPr>
        <w:t>ChatConnect</w:t>
      </w:r>
      <w:proofErr w:type="spellEnd"/>
      <w:r w:rsidR="006A0A02" w:rsidRPr="006A0A02">
        <w:rPr>
          <w:b/>
          <w:bCs/>
        </w:rPr>
        <w:t>:</w:t>
      </w:r>
      <w:r w:rsidR="006A0A02" w:rsidRPr="006A0A02">
        <w:t xml:space="preserve"> The third site was that of a full-stack developer who used detailed project case studies to showcase their work. Each project was presented with in-depth explanations of the development process, challenges faced, and the impact of the final product. This approach taught me the importance of not just showcasing the end result but also providing context and insights into the problem-solving process. I adopted this </w:t>
      </w:r>
      <w:r w:rsidR="006A0A02" w:rsidRPr="006A0A02">
        <w:lastRenderedPageBreak/>
        <w:t>method by presenting my projects as case studies, giving potential clients and employers a deeper understanding of my approach to web development.</w:t>
      </w:r>
    </w:p>
    <w:p w14:paraId="5C6F8F5D" w14:textId="77777777" w:rsidR="006A0A02" w:rsidRPr="006A0A02" w:rsidRDefault="006A0A02" w:rsidP="006A0A02">
      <w:r w:rsidRPr="006A0A02">
        <w:pict w14:anchorId="3C75C0E6">
          <v:rect id="_x0000_i1087" style="width:0;height:1.5pt" o:hralign="center" o:hrstd="t" o:hr="t" fillcolor="#a0a0a0" stroked="f"/>
        </w:pict>
      </w:r>
    </w:p>
    <w:p w14:paraId="3EDBD8F3" w14:textId="77777777" w:rsidR="006A0A02" w:rsidRPr="006A0A02" w:rsidRDefault="006A0A02" w:rsidP="006A0A02">
      <w:pPr>
        <w:rPr>
          <w:b/>
          <w:bCs/>
        </w:rPr>
      </w:pPr>
      <w:r w:rsidRPr="006A0A02">
        <w:rPr>
          <w:b/>
          <w:bCs/>
        </w:rPr>
        <w:t>Accessibility</w:t>
      </w:r>
    </w:p>
    <w:p w14:paraId="131EA6EA" w14:textId="77777777" w:rsidR="006A0A02" w:rsidRPr="006A0A02" w:rsidRDefault="006A0A02" w:rsidP="006A0A02">
      <w:r w:rsidRPr="006A0A02">
        <w:t>Accessibility is a critical component of my website design, ensuring that it is usable by as many people as possible, regardless of their abilities or disabilities.</w:t>
      </w:r>
    </w:p>
    <w:p w14:paraId="19F6212C" w14:textId="77777777" w:rsidR="006A0A02" w:rsidRPr="006A0A02" w:rsidRDefault="006A0A02" w:rsidP="006A0A02">
      <w:pPr>
        <w:numPr>
          <w:ilvl w:val="0"/>
          <w:numId w:val="2"/>
        </w:numPr>
      </w:pPr>
      <w:r w:rsidRPr="006A0A02">
        <w:rPr>
          <w:b/>
          <w:bCs/>
        </w:rPr>
        <w:t>Semantic HTML:</w:t>
      </w:r>
      <w:r w:rsidRPr="006A0A02">
        <w:t xml:space="preserve"> I used semantic HTML elements to structure the content in a way that is meaningful and accessible to screen readers. This approach ensures that visually impaired users can navigate the site effectively and understand the content without relying on visual cues.</w:t>
      </w:r>
    </w:p>
    <w:p w14:paraId="12635760" w14:textId="77777777" w:rsidR="006A0A02" w:rsidRPr="006A0A02" w:rsidRDefault="006A0A02" w:rsidP="006A0A02">
      <w:pPr>
        <w:numPr>
          <w:ilvl w:val="0"/>
          <w:numId w:val="2"/>
        </w:numPr>
      </w:pPr>
      <w:r w:rsidRPr="006A0A02">
        <w:rPr>
          <w:b/>
          <w:bCs/>
        </w:rPr>
        <w:t>High Contrast and Readability:</w:t>
      </w:r>
      <w:r w:rsidRPr="006A0A02">
        <w:t xml:space="preserve"> The </w:t>
      </w:r>
      <w:proofErr w:type="spellStart"/>
      <w:r w:rsidRPr="006A0A02">
        <w:t>color</w:t>
      </w:r>
      <w:proofErr w:type="spellEnd"/>
      <w:r w:rsidRPr="006A0A02">
        <w:t xml:space="preserve"> scheme was carefully chosen to provide high contrast between text and background, making it easier for users with visual impairments, including </w:t>
      </w:r>
      <w:proofErr w:type="spellStart"/>
      <w:r w:rsidRPr="006A0A02">
        <w:t>color</w:t>
      </w:r>
      <w:proofErr w:type="spellEnd"/>
      <w:r w:rsidRPr="006A0A02">
        <w:t xml:space="preserve"> blindness, to read the content. Additionally, I ensured that all text is sufficiently large and clear, further enhancing readability.</w:t>
      </w:r>
    </w:p>
    <w:p w14:paraId="081BAECF" w14:textId="77777777" w:rsidR="006A0A02" w:rsidRPr="006A0A02" w:rsidRDefault="006A0A02" w:rsidP="006A0A02">
      <w:pPr>
        <w:numPr>
          <w:ilvl w:val="0"/>
          <w:numId w:val="2"/>
        </w:numPr>
      </w:pPr>
      <w:r w:rsidRPr="006A0A02">
        <w:rPr>
          <w:b/>
          <w:bCs/>
        </w:rPr>
        <w:t>Keyboard Navigation:</w:t>
      </w:r>
      <w:r w:rsidRPr="006A0A02">
        <w:t xml:space="preserve"> All interactive elements on the site, including links, buttons, and forms, are fully accessible via keyboard navigation. This consideration is crucial for users with motor disabilities who may not be able to use a mouse or touchpad.</w:t>
      </w:r>
    </w:p>
    <w:p w14:paraId="290DDFC4" w14:textId="77777777" w:rsidR="006A0A02" w:rsidRPr="006A0A02" w:rsidRDefault="006A0A02" w:rsidP="006A0A02">
      <w:r w:rsidRPr="006A0A02">
        <w:pict w14:anchorId="0C760E40">
          <v:rect id="_x0000_i1088" style="width:0;height:1.5pt" o:hralign="center" o:hrstd="t" o:hr="t" fillcolor="#a0a0a0" stroked="f"/>
        </w:pict>
      </w:r>
    </w:p>
    <w:p w14:paraId="144E2E42" w14:textId="77777777" w:rsidR="006A0A02" w:rsidRPr="006A0A02" w:rsidRDefault="006A0A02" w:rsidP="006A0A02">
      <w:pPr>
        <w:rPr>
          <w:b/>
          <w:bCs/>
        </w:rPr>
      </w:pPr>
      <w:r w:rsidRPr="006A0A02">
        <w:rPr>
          <w:b/>
          <w:bCs/>
        </w:rPr>
        <w:t>Usability</w:t>
      </w:r>
    </w:p>
    <w:p w14:paraId="16515B77" w14:textId="77777777" w:rsidR="006A0A02" w:rsidRPr="006A0A02" w:rsidRDefault="006A0A02" w:rsidP="006A0A02">
      <w:r w:rsidRPr="006A0A02">
        <w:t>Usability was a primary concern in the design and development of my portfolio site, ensuring that it is intuitive and easy to use for all visitors.</w:t>
      </w:r>
    </w:p>
    <w:p w14:paraId="4A2EB4A1" w14:textId="77777777" w:rsidR="006A0A02" w:rsidRPr="006A0A02" w:rsidRDefault="006A0A02" w:rsidP="006A0A02">
      <w:pPr>
        <w:numPr>
          <w:ilvl w:val="0"/>
          <w:numId w:val="3"/>
        </w:numPr>
      </w:pPr>
      <w:r w:rsidRPr="006A0A02">
        <w:rPr>
          <w:b/>
          <w:bCs/>
        </w:rPr>
        <w:t>Responsive Design:</w:t>
      </w:r>
      <w:r w:rsidRPr="006A0A02">
        <w:t xml:space="preserve"> I implemented a mobile-responsive layout using Bootstrap’s grid system, ensuring that the site is fully functional and aesthetically pleasing on devices of all sizes. This consideration is essential as a significant portion of web traffic comes from mobile users.</w:t>
      </w:r>
    </w:p>
    <w:p w14:paraId="7CD45A81" w14:textId="77777777" w:rsidR="006A0A02" w:rsidRPr="006A0A02" w:rsidRDefault="006A0A02" w:rsidP="006A0A02">
      <w:pPr>
        <w:numPr>
          <w:ilvl w:val="0"/>
          <w:numId w:val="3"/>
        </w:numPr>
      </w:pPr>
      <w:r w:rsidRPr="006A0A02">
        <w:rPr>
          <w:b/>
          <w:bCs/>
        </w:rPr>
        <w:t>Clear Navigation:</w:t>
      </w:r>
      <w:r w:rsidRPr="006A0A02">
        <w:t xml:space="preserve"> The navigation structure is straightforward, with clear labels that make it easy for users to find what they are looking for. The consistent placement of navigation elements across all pages ensures that users can move through the site without confusion.</w:t>
      </w:r>
    </w:p>
    <w:p w14:paraId="79A0F4C8" w14:textId="77777777" w:rsidR="006A0A02" w:rsidRPr="006A0A02" w:rsidRDefault="006A0A02" w:rsidP="006A0A02">
      <w:pPr>
        <w:numPr>
          <w:ilvl w:val="0"/>
          <w:numId w:val="3"/>
        </w:numPr>
      </w:pPr>
      <w:r w:rsidRPr="006A0A02">
        <w:rPr>
          <w:b/>
          <w:bCs/>
        </w:rPr>
        <w:t>Usability Testing:</w:t>
      </w:r>
      <w:r w:rsidRPr="006A0A02">
        <w:t xml:space="preserve"> I conducted usability testing with peers to identify potential areas of confusion or difficulty. Based on their feedback, I made iterative improvements to the site’s layout, content organization, and interactivity to enhance the overall user experience.</w:t>
      </w:r>
    </w:p>
    <w:p w14:paraId="2EDB887B" w14:textId="77777777" w:rsidR="006A0A02" w:rsidRPr="006A0A02" w:rsidRDefault="006A0A02" w:rsidP="006A0A02">
      <w:r w:rsidRPr="006A0A02">
        <w:pict w14:anchorId="280D66CC">
          <v:rect id="_x0000_i1089" style="width:0;height:1.5pt" o:hralign="center" o:hrstd="t" o:hr="t" fillcolor="#a0a0a0" stroked="f"/>
        </w:pict>
      </w:r>
    </w:p>
    <w:p w14:paraId="370F98D9" w14:textId="77777777" w:rsidR="006A0A02" w:rsidRPr="006A0A02" w:rsidRDefault="006A0A02" w:rsidP="006A0A02">
      <w:pPr>
        <w:rPr>
          <w:b/>
          <w:bCs/>
        </w:rPr>
      </w:pPr>
      <w:r w:rsidRPr="006A0A02">
        <w:rPr>
          <w:b/>
          <w:bCs/>
        </w:rPr>
        <w:t>Learning</w:t>
      </w:r>
    </w:p>
    <w:p w14:paraId="6C677F37" w14:textId="77777777" w:rsidR="006A0A02" w:rsidRPr="006A0A02" w:rsidRDefault="006A0A02" w:rsidP="006A0A02">
      <w:r w:rsidRPr="006A0A02">
        <w:t>Throughout the development of my portfolio, I encountered several challenges that required me to expand my knowledge and skills.</w:t>
      </w:r>
    </w:p>
    <w:p w14:paraId="59885EA2" w14:textId="77777777" w:rsidR="006A0A02" w:rsidRPr="006A0A02" w:rsidRDefault="006A0A02" w:rsidP="006A0A02">
      <w:pPr>
        <w:numPr>
          <w:ilvl w:val="0"/>
          <w:numId w:val="4"/>
        </w:numPr>
      </w:pPr>
      <w:r w:rsidRPr="006A0A02">
        <w:rPr>
          <w:b/>
          <w:bCs/>
        </w:rPr>
        <w:t>Responsive Design Techniques:</w:t>
      </w:r>
      <w:r w:rsidRPr="006A0A02">
        <w:t xml:space="preserve"> I deepened my understanding of responsive web design, learning how to effectively use Bootstrap’s utilities to create a layout that adapts </w:t>
      </w:r>
      <w:r w:rsidRPr="006A0A02">
        <w:lastRenderedPageBreak/>
        <w:t>seamlessly across various devices and screen sizes. This involved experimenting with different grid structures and media queries to ensure a consistent user experience.</w:t>
      </w:r>
    </w:p>
    <w:p w14:paraId="5FA35E37" w14:textId="77777777" w:rsidR="006A0A02" w:rsidRPr="006A0A02" w:rsidRDefault="006A0A02" w:rsidP="006A0A02">
      <w:pPr>
        <w:numPr>
          <w:ilvl w:val="0"/>
          <w:numId w:val="4"/>
        </w:numPr>
      </w:pPr>
      <w:r w:rsidRPr="006A0A02">
        <w:rPr>
          <w:b/>
          <w:bCs/>
        </w:rPr>
        <w:t>JavaScript DOM Manipulation:</w:t>
      </w:r>
      <w:r w:rsidRPr="006A0A02">
        <w:t xml:space="preserve"> I enhanced my skills in JavaScript by implementing dynamic content updates and interactive features. This involved learning more about the Document Object Model (DOM) and how to manipulate it to create a more interactive and engaging user experience.</w:t>
      </w:r>
    </w:p>
    <w:p w14:paraId="19625D5E" w14:textId="77777777" w:rsidR="006A0A02" w:rsidRPr="006A0A02" w:rsidRDefault="006A0A02" w:rsidP="006A0A02">
      <w:pPr>
        <w:numPr>
          <w:ilvl w:val="0"/>
          <w:numId w:val="4"/>
        </w:numPr>
      </w:pPr>
      <w:r w:rsidRPr="006A0A02">
        <w:rPr>
          <w:b/>
          <w:bCs/>
        </w:rPr>
        <w:t>Accessibility Best Practices:</w:t>
      </w:r>
      <w:r w:rsidRPr="006A0A02">
        <w:t xml:space="preserve"> I spent time researching accessibility standards and learning how to implement them effectively. This included understanding the importance of semantic HTML, ARIA (Accessible Rich Internet Applications) roles, and ensuring that all content is perceivable, operable, and understandable by users with disabilities.</w:t>
      </w:r>
    </w:p>
    <w:p w14:paraId="6DA49C83" w14:textId="77777777" w:rsidR="006A0A02" w:rsidRPr="006A0A02" w:rsidRDefault="006A0A02" w:rsidP="006A0A02">
      <w:r w:rsidRPr="006A0A02">
        <w:pict w14:anchorId="252D66C5">
          <v:rect id="_x0000_i1090" style="width:0;height:1.5pt" o:hralign="center" o:hrstd="t" o:hr="t" fillcolor="#a0a0a0" stroked="f"/>
        </w:pict>
      </w:r>
    </w:p>
    <w:p w14:paraId="5F1544B9" w14:textId="77777777" w:rsidR="006A0A02" w:rsidRPr="006A0A02" w:rsidRDefault="006A0A02" w:rsidP="006A0A02">
      <w:pPr>
        <w:rPr>
          <w:b/>
          <w:bCs/>
        </w:rPr>
      </w:pPr>
      <w:r w:rsidRPr="006A0A02">
        <w:rPr>
          <w:b/>
          <w:bCs/>
        </w:rPr>
        <w:t>Evaluation I</w:t>
      </w:r>
    </w:p>
    <w:p w14:paraId="4DFA6637" w14:textId="77777777" w:rsidR="006A0A02" w:rsidRPr="006A0A02" w:rsidRDefault="006A0A02" w:rsidP="006A0A02">
      <w:r w:rsidRPr="006A0A02">
        <w:t>One of the most successful aspects of my work was the implementation of a responsive design that maintains both aesthetic appeal and functionality across all devices. This was crucial in ensuring that the site could reach the broadest possible audience. Additionally, the storytelling approach used in the “About Me” section was particularly effective in conveying a compelling narrative that resonated with the intended audience. This narrative approach helped to create a personal connection with visitors, making the site more memorable and impactful.</w:t>
      </w:r>
    </w:p>
    <w:p w14:paraId="1A30333C" w14:textId="77777777" w:rsidR="006A0A02" w:rsidRPr="006A0A02" w:rsidRDefault="006A0A02" w:rsidP="006A0A02">
      <w:r w:rsidRPr="006A0A02">
        <w:pict w14:anchorId="59CC520E">
          <v:rect id="_x0000_i1091" style="width:0;height:1.5pt" o:hralign="center" o:hrstd="t" o:hr="t" fillcolor="#a0a0a0" stroked="f"/>
        </w:pict>
      </w:r>
    </w:p>
    <w:p w14:paraId="462A43D0" w14:textId="77777777" w:rsidR="006A0A02" w:rsidRPr="006A0A02" w:rsidRDefault="006A0A02" w:rsidP="006A0A02">
      <w:pPr>
        <w:rPr>
          <w:b/>
          <w:bCs/>
        </w:rPr>
      </w:pPr>
      <w:r w:rsidRPr="006A0A02">
        <w:rPr>
          <w:b/>
          <w:bCs/>
        </w:rPr>
        <w:t>Evaluation II</w:t>
      </w:r>
    </w:p>
    <w:p w14:paraId="5E78532F" w14:textId="77777777" w:rsidR="006A0A02" w:rsidRPr="006A0A02" w:rsidRDefault="006A0A02" w:rsidP="006A0A02">
      <w:r w:rsidRPr="006A0A02">
        <w:t>While the project was largely successful, there are areas that could be improved. One aspect I would like to enhance is the integration of more advanced animations and transitions. Although the current site includes basic interactive features, I believe that more sophisticated animations could add depth and fluidity to the user interactions, making the site even more engaging. In the future, I plan to explore more advanced animation libraries such as GSAP (</w:t>
      </w:r>
      <w:proofErr w:type="spellStart"/>
      <w:r w:rsidRPr="006A0A02">
        <w:t>GreenSock</w:t>
      </w:r>
      <w:proofErr w:type="spellEnd"/>
      <w:r w:rsidRPr="006A0A02">
        <w:t xml:space="preserve"> Animation Platform) and WebGL for creating immersive user experiences. Additionally, I would conduct more comprehensive usability testing with a broader audience to gather diverse feedback, ensuring that the site meets the needs of all users.</w:t>
      </w:r>
    </w:p>
    <w:p w14:paraId="491C1CFF" w14:textId="77777777" w:rsidR="006A0A02" w:rsidRPr="006A0A02" w:rsidRDefault="006A0A02" w:rsidP="006A0A02">
      <w:r w:rsidRPr="006A0A02">
        <w:pict w14:anchorId="0E74CFA9">
          <v:rect id="_x0000_i1092" style="width:0;height:1.5pt" o:hralign="center" o:hrstd="t" o:hr="t" fillcolor="#a0a0a0" stroked="f"/>
        </w:pict>
      </w:r>
    </w:p>
    <w:p w14:paraId="56914431" w14:textId="77777777" w:rsidR="006A0A02" w:rsidRPr="006A0A02" w:rsidRDefault="006A0A02" w:rsidP="006A0A02">
      <w:pPr>
        <w:rPr>
          <w:b/>
          <w:bCs/>
        </w:rPr>
      </w:pPr>
      <w:r w:rsidRPr="006A0A02">
        <w:rPr>
          <w:b/>
          <w:bCs/>
        </w:rPr>
        <w:t>Resources</w:t>
      </w:r>
    </w:p>
    <w:p w14:paraId="1DF1F8AD" w14:textId="77777777" w:rsidR="006A0A02" w:rsidRPr="006A0A02" w:rsidRDefault="006A0A02" w:rsidP="006A0A02">
      <w:r w:rsidRPr="006A0A02">
        <w:t>In creating this portfolio, I utilized a variety of resources, including:</w:t>
      </w:r>
    </w:p>
    <w:p w14:paraId="66DDB566" w14:textId="77777777" w:rsidR="006A0A02" w:rsidRPr="006A0A02" w:rsidRDefault="006A0A02" w:rsidP="006A0A02">
      <w:pPr>
        <w:numPr>
          <w:ilvl w:val="0"/>
          <w:numId w:val="5"/>
        </w:numPr>
      </w:pPr>
      <w:r w:rsidRPr="006A0A02">
        <w:rPr>
          <w:b/>
          <w:bCs/>
        </w:rPr>
        <w:t>Bootstrap Framework:</w:t>
      </w:r>
      <w:r w:rsidRPr="006A0A02">
        <w:t xml:space="preserve"> Used for creating the responsive layout and grid system.</w:t>
      </w:r>
    </w:p>
    <w:p w14:paraId="6284FEDE" w14:textId="77777777" w:rsidR="006A0A02" w:rsidRPr="006A0A02" w:rsidRDefault="006A0A02" w:rsidP="006A0A02">
      <w:pPr>
        <w:numPr>
          <w:ilvl w:val="0"/>
          <w:numId w:val="5"/>
        </w:numPr>
      </w:pPr>
      <w:proofErr w:type="spellStart"/>
      <w:r w:rsidRPr="006A0A02">
        <w:rPr>
          <w:b/>
          <w:bCs/>
        </w:rPr>
        <w:t>FontAwesome</w:t>
      </w:r>
      <w:proofErr w:type="spellEnd"/>
      <w:r w:rsidRPr="006A0A02">
        <w:rPr>
          <w:b/>
          <w:bCs/>
        </w:rPr>
        <w:t xml:space="preserve"> Icons:</w:t>
      </w:r>
      <w:r w:rsidRPr="006A0A02">
        <w:t xml:space="preserve"> Integrated for adding visually appealing icons throughout the site.</w:t>
      </w:r>
    </w:p>
    <w:p w14:paraId="23326B4F" w14:textId="77777777" w:rsidR="006A0A02" w:rsidRPr="006A0A02" w:rsidRDefault="006A0A02" w:rsidP="006A0A02">
      <w:pPr>
        <w:numPr>
          <w:ilvl w:val="0"/>
          <w:numId w:val="5"/>
        </w:numPr>
      </w:pPr>
      <w:r w:rsidRPr="006A0A02">
        <w:rPr>
          <w:b/>
          <w:bCs/>
        </w:rPr>
        <w:t>jQuery Library:</w:t>
      </w:r>
      <w:r w:rsidRPr="006A0A02">
        <w:t xml:space="preserve"> Employed for implementing interactive features and animations.</w:t>
      </w:r>
    </w:p>
    <w:p w14:paraId="604B7550" w14:textId="77777777" w:rsidR="006A0A02" w:rsidRPr="006A0A02" w:rsidRDefault="006A0A02" w:rsidP="006A0A02">
      <w:pPr>
        <w:numPr>
          <w:ilvl w:val="0"/>
          <w:numId w:val="5"/>
        </w:numPr>
      </w:pPr>
      <w:r w:rsidRPr="006A0A02">
        <w:rPr>
          <w:b/>
          <w:bCs/>
        </w:rPr>
        <w:t>Online Tutorials and Documentation:</w:t>
      </w:r>
      <w:r w:rsidRPr="006A0A02">
        <w:t xml:space="preserve"> Resources such as MDN Web Docs and W3Schools were invaluable in learning new techniques and troubleshooting issues.</w:t>
      </w:r>
    </w:p>
    <w:p w14:paraId="49E06012" w14:textId="77777777" w:rsidR="006A0A02" w:rsidRPr="006A0A02" w:rsidRDefault="006A0A02" w:rsidP="006A0A02">
      <w:r w:rsidRPr="006A0A02">
        <w:pict w14:anchorId="324F4170">
          <v:rect id="_x0000_i1093" style="width:0;height:1.5pt" o:hralign="center" o:hrstd="t" o:hr="t" fillcolor="#a0a0a0" stroked="f"/>
        </w:pict>
      </w:r>
    </w:p>
    <w:p w14:paraId="3FD25C7E" w14:textId="77777777" w:rsidR="006A0A02" w:rsidRPr="006A0A02" w:rsidRDefault="006A0A02" w:rsidP="006A0A02">
      <w:pPr>
        <w:rPr>
          <w:b/>
          <w:bCs/>
        </w:rPr>
      </w:pPr>
      <w:r w:rsidRPr="006A0A02">
        <w:rPr>
          <w:b/>
          <w:bCs/>
        </w:rPr>
        <w:lastRenderedPageBreak/>
        <w:t>Appendices</w:t>
      </w:r>
    </w:p>
    <w:p w14:paraId="04333255" w14:textId="77777777" w:rsidR="006A0A02" w:rsidRPr="006A0A02" w:rsidRDefault="006A0A02" w:rsidP="006A0A02">
      <w:pPr>
        <w:numPr>
          <w:ilvl w:val="0"/>
          <w:numId w:val="6"/>
        </w:numPr>
      </w:pPr>
      <w:r w:rsidRPr="006A0A02">
        <w:rPr>
          <w:b/>
          <w:bCs/>
        </w:rPr>
        <w:t>Sitemap:</w:t>
      </w:r>
      <w:r w:rsidRPr="006A0A02">
        <w:t xml:space="preserve"> A visual representation of the website’s structure, outlining the relationships between pages and content hierarchy.</w:t>
      </w:r>
    </w:p>
    <w:p w14:paraId="3B1E9137" w14:textId="77777777" w:rsidR="006A0A02" w:rsidRPr="006A0A02" w:rsidRDefault="006A0A02" w:rsidP="006A0A02">
      <w:pPr>
        <w:numPr>
          <w:ilvl w:val="0"/>
          <w:numId w:val="6"/>
        </w:numPr>
      </w:pPr>
      <w:r w:rsidRPr="006A0A02">
        <w:rPr>
          <w:b/>
          <w:bCs/>
        </w:rPr>
        <w:t>Wireframes:</w:t>
      </w:r>
      <w:r w:rsidRPr="006A0A02">
        <w:t xml:space="preserve"> Initial sketches and digital wireframes created using Figma to map out the layout and structure of the website.</w:t>
      </w:r>
    </w:p>
    <w:p w14:paraId="1EB5B683" w14:textId="77777777" w:rsidR="006A0A02" w:rsidRPr="006A0A02" w:rsidRDefault="006A0A02" w:rsidP="006A0A02">
      <w:pPr>
        <w:numPr>
          <w:ilvl w:val="0"/>
          <w:numId w:val="6"/>
        </w:numPr>
      </w:pPr>
      <w:r w:rsidRPr="006A0A02">
        <w:rPr>
          <w:b/>
          <w:bCs/>
        </w:rPr>
        <w:t>Mock-ups:</w:t>
      </w:r>
      <w:r w:rsidRPr="006A0A02">
        <w:t xml:space="preserve"> High-fidelity mock-ups created in Adobe XD, detailing the visual design and interactions of the website.</w:t>
      </w:r>
    </w:p>
    <w:p w14:paraId="3C2776AA" w14:textId="77777777" w:rsidR="006A0A02" w:rsidRPr="006A0A02" w:rsidRDefault="006A0A02" w:rsidP="006A0A02">
      <w:r w:rsidRPr="006A0A02">
        <w:pict w14:anchorId="258E44A0">
          <v:rect id="_x0000_i1094" style="width:0;height:1.5pt" o:hralign="center" o:hrstd="t" o:hr="t" fillcolor="#a0a0a0" stroked="f"/>
        </w:pict>
      </w:r>
    </w:p>
    <w:p w14:paraId="51001EA4" w14:textId="77777777" w:rsidR="006A0A02" w:rsidRPr="006A0A02" w:rsidRDefault="006A0A02" w:rsidP="006A0A02">
      <w:r w:rsidRPr="006A0A02">
        <w:t>This detailed report reflects the comprehensive process of designing, developing, and refining my portfolio website, highlighting both successes and areas for future improvement.</w:t>
      </w:r>
    </w:p>
    <w:p w14:paraId="4DA8C9CC" w14:textId="1E1D1114" w:rsidR="00F61816" w:rsidRDefault="00F61816" w:rsidP="006A0A02"/>
    <w:sectPr w:rsidR="00F61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055A1"/>
    <w:multiLevelType w:val="multilevel"/>
    <w:tmpl w:val="712C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44346"/>
    <w:multiLevelType w:val="multilevel"/>
    <w:tmpl w:val="36C4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21B77"/>
    <w:multiLevelType w:val="multilevel"/>
    <w:tmpl w:val="D922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37361"/>
    <w:multiLevelType w:val="multilevel"/>
    <w:tmpl w:val="4D9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946D8"/>
    <w:multiLevelType w:val="multilevel"/>
    <w:tmpl w:val="3BDE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26EBB"/>
    <w:multiLevelType w:val="multilevel"/>
    <w:tmpl w:val="99E4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400134">
    <w:abstractNumId w:val="5"/>
  </w:num>
  <w:num w:numId="2" w16cid:durableId="1318463318">
    <w:abstractNumId w:val="1"/>
  </w:num>
  <w:num w:numId="3" w16cid:durableId="794911756">
    <w:abstractNumId w:val="2"/>
  </w:num>
  <w:num w:numId="4" w16cid:durableId="776366602">
    <w:abstractNumId w:val="4"/>
  </w:num>
  <w:num w:numId="5" w16cid:durableId="20672827">
    <w:abstractNumId w:val="3"/>
  </w:num>
  <w:num w:numId="6" w16cid:durableId="10808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02"/>
    <w:rsid w:val="00122B8B"/>
    <w:rsid w:val="00373DD8"/>
    <w:rsid w:val="00430429"/>
    <w:rsid w:val="006A0A02"/>
    <w:rsid w:val="008C0A8B"/>
    <w:rsid w:val="00F618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95E5"/>
  <w15:chartTrackingRefBased/>
  <w15:docId w15:val="{31A40329-D4E4-40D3-9173-1CB92CF9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A02"/>
    <w:rPr>
      <w:rFonts w:eastAsiaTheme="majorEastAsia" w:cstheme="majorBidi"/>
      <w:color w:val="272727" w:themeColor="text1" w:themeTint="D8"/>
    </w:rPr>
  </w:style>
  <w:style w:type="paragraph" w:styleId="Title">
    <w:name w:val="Title"/>
    <w:basedOn w:val="Normal"/>
    <w:next w:val="Normal"/>
    <w:link w:val="TitleChar"/>
    <w:uiPriority w:val="10"/>
    <w:qFormat/>
    <w:rsid w:val="006A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A02"/>
    <w:pPr>
      <w:spacing w:before="160"/>
      <w:jc w:val="center"/>
    </w:pPr>
    <w:rPr>
      <w:i/>
      <w:iCs/>
      <w:color w:val="404040" w:themeColor="text1" w:themeTint="BF"/>
    </w:rPr>
  </w:style>
  <w:style w:type="character" w:customStyle="1" w:styleId="QuoteChar">
    <w:name w:val="Quote Char"/>
    <w:basedOn w:val="DefaultParagraphFont"/>
    <w:link w:val="Quote"/>
    <w:uiPriority w:val="29"/>
    <w:rsid w:val="006A0A02"/>
    <w:rPr>
      <w:i/>
      <w:iCs/>
      <w:color w:val="404040" w:themeColor="text1" w:themeTint="BF"/>
    </w:rPr>
  </w:style>
  <w:style w:type="paragraph" w:styleId="ListParagraph">
    <w:name w:val="List Paragraph"/>
    <w:basedOn w:val="Normal"/>
    <w:uiPriority w:val="34"/>
    <w:qFormat/>
    <w:rsid w:val="006A0A02"/>
    <w:pPr>
      <w:ind w:left="720"/>
      <w:contextualSpacing/>
    </w:pPr>
  </w:style>
  <w:style w:type="character" w:styleId="IntenseEmphasis">
    <w:name w:val="Intense Emphasis"/>
    <w:basedOn w:val="DefaultParagraphFont"/>
    <w:uiPriority w:val="21"/>
    <w:qFormat/>
    <w:rsid w:val="006A0A02"/>
    <w:rPr>
      <w:i/>
      <w:iCs/>
      <w:color w:val="0F4761" w:themeColor="accent1" w:themeShade="BF"/>
    </w:rPr>
  </w:style>
  <w:style w:type="paragraph" w:styleId="IntenseQuote">
    <w:name w:val="Intense Quote"/>
    <w:basedOn w:val="Normal"/>
    <w:next w:val="Normal"/>
    <w:link w:val="IntenseQuoteChar"/>
    <w:uiPriority w:val="30"/>
    <w:qFormat/>
    <w:rsid w:val="006A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A02"/>
    <w:rPr>
      <w:i/>
      <w:iCs/>
      <w:color w:val="0F4761" w:themeColor="accent1" w:themeShade="BF"/>
    </w:rPr>
  </w:style>
  <w:style w:type="character" w:styleId="IntenseReference">
    <w:name w:val="Intense Reference"/>
    <w:basedOn w:val="DefaultParagraphFont"/>
    <w:uiPriority w:val="32"/>
    <w:qFormat/>
    <w:rsid w:val="006A0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15905">
      <w:bodyDiv w:val="1"/>
      <w:marLeft w:val="0"/>
      <w:marRight w:val="0"/>
      <w:marTop w:val="0"/>
      <w:marBottom w:val="0"/>
      <w:divBdr>
        <w:top w:val="none" w:sz="0" w:space="0" w:color="auto"/>
        <w:left w:val="none" w:sz="0" w:space="0" w:color="auto"/>
        <w:bottom w:val="none" w:sz="0" w:space="0" w:color="auto"/>
        <w:right w:val="none" w:sz="0" w:space="0" w:color="auto"/>
      </w:divBdr>
    </w:div>
    <w:div w:id="9056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1311</Words>
  <Characters>7475</Characters>
  <Application>Microsoft Office Word</Application>
  <DocSecurity>0</DocSecurity>
  <Lines>62</Lines>
  <Paragraphs>17</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Gopinath</dc:creator>
  <cp:keywords/>
  <dc:description/>
  <cp:lastModifiedBy>Kalyan Gopinath</cp:lastModifiedBy>
  <cp:revision>2</cp:revision>
  <dcterms:created xsi:type="dcterms:W3CDTF">2024-08-24T10:34:00Z</dcterms:created>
  <dcterms:modified xsi:type="dcterms:W3CDTF">2024-08-24T10:38:00Z</dcterms:modified>
</cp:coreProperties>
</file>