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FDC4" w14:textId="3726EE7C" w:rsidR="00E14C76" w:rsidRDefault="00752E2B">
      <w:pPr>
        <w:widowControl w:val="0"/>
        <w:pBdr>
          <w:top w:val="nil"/>
          <w:left w:val="nil"/>
          <w:bottom w:val="nil"/>
          <w:right w:val="nil"/>
          <w:between w:val="nil"/>
        </w:pBdr>
        <w:spacing w:before="4519" w:line="240" w:lineRule="auto"/>
        <w:ind w:right="592"/>
        <w:rPr>
          <w:rFonts w:ascii="Calibri" w:eastAsia="Calibri" w:hAnsi="Calibri" w:cs="Calibri"/>
          <w:color w:val="000000"/>
          <w:sz w:val="24"/>
          <w:szCs w:val="24"/>
        </w:rPr>
      </w:pPr>
      <w:r>
        <w:rPr>
          <w:noProof/>
          <w:color w:val="000000"/>
          <w:bdr w:val="none" w:sz="0" w:space="0" w:color="auto" w:frame="1"/>
        </w:rPr>
        <w:drawing>
          <wp:inline distT="0" distB="0" distL="0" distR="0" wp14:anchorId="3F66529B" wp14:editId="0F39D100">
            <wp:extent cx="914400" cy="466725"/>
            <wp:effectExtent l="0" t="0" r="0" b="9525"/>
            <wp:docPr id="981385341" name="Picture 1" descr="A red green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85341" name="Picture 1" descr="A red green and orang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466725"/>
                    </a:xfrm>
                    <a:prstGeom prst="rect">
                      <a:avLst/>
                    </a:prstGeom>
                    <a:noFill/>
                    <a:ln>
                      <a:noFill/>
                    </a:ln>
                  </pic:spPr>
                </pic:pic>
              </a:graphicData>
            </a:graphic>
          </wp:inline>
        </w:drawing>
      </w:r>
    </w:p>
    <w:p w14:paraId="70E202F2"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1E5613C6" wp14:editId="6741528B">
            <wp:extent cx="1370330" cy="574675"/>
            <wp:effectExtent l="0" t="0" r="0" b="0"/>
            <wp:docPr id="6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2997E757" w14:textId="77777777" w:rsidR="00E14C76" w:rsidRDefault="00000000">
      <w:pPr>
        <w:widowControl w:val="0"/>
        <w:pBdr>
          <w:top w:val="nil"/>
          <w:left w:val="nil"/>
          <w:bottom w:val="nil"/>
          <w:right w:val="nil"/>
          <w:between w:val="nil"/>
        </w:pBdr>
        <w:spacing w:line="240" w:lineRule="auto"/>
        <w:ind w:left="47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TABLE OF CONTENTS </w:t>
      </w:r>
    </w:p>
    <w:p w14:paraId="4392BDF6" w14:textId="77777777" w:rsidR="00E14C76" w:rsidRDefault="00000000">
      <w:pPr>
        <w:widowControl w:val="0"/>
        <w:pBdr>
          <w:top w:val="nil"/>
          <w:left w:val="nil"/>
          <w:bottom w:val="nil"/>
          <w:right w:val="nil"/>
          <w:between w:val="nil"/>
        </w:pBdr>
        <w:spacing w:before="563" w:line="529" w:lineRule="auto"/>
        <w:ind w:left="474" w:right="604" w:firstLine="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CONSULTANT’S ORGANIZATION........................................................................................ 2 CONTEXT..................................................................................................................................... 3 1 TECHNICAL APPROACH................................................................................................. 4 2 WORK PLAN AND TIMELINE ...................................................................................... 15 3 RELEVANT PAST EXPERIENCE.................................................................................. 18 4 OUR PROPOSED TEAM.................................................................................................. 22 5 PROPOSED TEAM MEMBERS CV ............................................................................... 25</w:t>
      </w:r>
    </w:p>
    <w:p w14:paraId="6F8E5989" w14:textId="77777777" w:rsidR="00E14C76" w:rsidRDefault="00000000">
      <w:pPr>
        <w:widowControl w:val="0"/>
        <w:pBdr>
          <w:top w:val="nil"/>
          <w:left w:val="nil"/>
          <w:bottom w:val="nil"/>
          <w:right w:val="nil"/>
          <w:between w:val="nil"/>
        </w:pBdr>
        <w:spacing w:before="7702"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1 </w:t>
      </w:r>
    </w:p>
    <w:p w14:paraId="430DCE70"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50088080" wp14:editId="71369ED1">
            <wp:extent cx="1370330" cy="574675"/>
            <wp:effectExtent l="0" t="0" r="0" b="0"/>
            <wp:docPr id="5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03B5674C" w14:textId="77777777" w:rsidR="00E14C76" w:rsidRDefault="00000000">
      <w:pPr>
        <w:widowControl w:val="0"/>
        <w:pBdr>
          <w:top w:val="nil"/>
          <w:left w:val="nil"/>
          <w:bottom w:val="nil"/>
          <w:right w:val="nil"/>
          <w:between w:val="nil"/>
        </w:pBdr>
        <w:spacing w:line="240" w:lineRule="auto"/>
        <w:ind w:left="48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CONSULTANT’S ORGANIZATION </w:t>
      </w:r>
    </w:p>
    <w:p w14:paraId="61488275" w14:textId="77777777" w:rsidR="00E14C76" w:rsidRDefault="00000000">
      <w:pPr>
        <w:widowControl w:val="0"/>
        <w:pBdr>
          <w:top w:val="nil"/>
          <w:left w:val="nil"/>
          <w:bottom w:val="nil"/>
          <w:right w:val="nil"/>
          <w:between w:val="nil"/>
        </w:pBdr>
        <w:spacing w:before="381" w:line="230" w:lineRule="auto"/>
        <w:ind w:left="344" w:right="760" w:firstLine="5"/>
        <w:rPr>
          <w:rFonts w:ascii="Times New Roman" w:eastAsia="Times New Roman" w:hAnsi="Times New Roman" w:cs="Times New Roman"/>
          <w:b/>
          <w:color w:val="9A843D"/>
        </w:rPr>
      </w:pPr>
      <w:r>
        <w:rPr>
          <w:rFonts w:ascii="Times New Roman" w:eastAsia="Times New Roman" w:hAnsi="Times New Roman" w:cs="Times New Roman"/>
          <w:color w:val="000000"/>
        </w:rPr>
        <w:t xml:space="preserve">Stock Gurus LLC is a US based consulting firm which provides a broad range of advisory services in </w:t>
      </w:r>
      <w:r>
        <w:rPr>
          <w:rFonts w:ascii="Times New Roman" w:eastAsia="Times New Roman" w:hAnsi="Times New Roman" w:cs="Times New Roman"/>
          <w:b/>
          <w:color w:val="9A843D"/>
        </w:rPr>
        <w:t>institutional capacity building, training, and coaching</w:t>
      </w:r>
      <w:r>
        <w:rPr>
          <w:rFonts w:ascii="Times New Roman" w:eastAsia="Times New Roman" w:hAnsi="Times New Roman" w:cs="Times New Roman"/>
          <w:b/>
          <w:color w:val="800000"/>
        </w:rPr>
        <w:t xml:space="preserve">. </w:t>
      </w:r>
      <w:r>
        <w:rPr>
          <w:rFonts w:ascii="Times New Roman" w:eastAsia="Times New Roman" w:hAnsi="Times New Roman" w:cs="Times New Roman"/>
          <w:color w:val="000000"/>
        </w:rPr>
        <w:t xml:space="preserve">The company was established in 2019. Our team  consists of highly experienced experts with institution-building and technical assistance backgrounds in </w:t>
      </w:r>
      <w:r>
        <w:rPr>
          <w:rFonts w:ascii="Times New Roman" w:eastAsia="Times New Roman" w:hAnsi="Times New Roman" w:cs="Times New Roman"/>
          <w:b/>
          <w:color w:val="9A843D"/>
        </w:rPr>
        <w:t>Capacity Building and Training, Economic Analysis, Staffing Solutions, and Information  Technology (IT) Solutions.</w:t>
      </w:r>
    </w:p>
    <w:p w14:paraId="35C1B705" w14:textId="77777777" w:rsidR="00E14C76" w:rsidRDefault="00000000">
      <w:pPr>
        <w:widowControl w:val="0"/>
        <w:pBdr>
          <w:top w:val="nil"/>
          <w:left w:val="nil"/>
          <w:bottom w:val="nil"/>
          <w:right w:val="nil"/>
          <w:between w:val="nil"/>
        </w:pBdr>
        <w:spacing w:before="572" w:line="240" w:lineRule="auto"/>
        <w:ind w:left="2945"/>
        <w:rPr>
          <w:rFonts w:ascii="Times New Roman" w:eastAsia="Times New Roman" w:hAnsi="Times New Roman" w:cs="Times New Roman"/>
          <w:b/>
          <w:color w:val="9A843D"/>
          <w:sz w:val="28"/>
          <w:szCs w:val="28"/>
        </w:rPr>
      </w:pPr>
      <w:r>
        <w:rPr>
          <w:rFonts w:ascii="Times New Roman" w:eastAsia="Times New Roman" w:hAnsi="Times New Roman" w:cs="Times New Roman"/>
          <w:b/>
          <w:color w:val="9A843D"/>
          <w:sz w:val="28"/>
          <w:szCs w:val="28"/>
        </w:rPr>
        <w:t xml:space="preserve">Core Services and Areas of Expertise </w:t>
      </w:r>
    </w:p>
    <w:p w14:paraId="6396FF99" w14:textId="77777777" w:rsidR="00E14C76" w:rsidRDefault="00000000">
      <w:pPr>
        <w:widowControl w:val="0"/>
        <w:pBdr>
          <w:top w:val="nil"/>
          <w:left w:val="nil"/>
          <w:bottom w:val="nil"/>
          <w:right w:val="nil"/>
          <w:between w:val="nil"/>
        </w:pBdr>
        <w:spacing w:before="1120" w:line="240" w:lineRule="auto"/>
        <w:ind w:left="4014"/>
        <w:rPr>
          <w:rFonts w:ascii="Calibri" w:eastAsia="Calibri" w:hAnsi="Calibri" w:cs="Calibri"/>
          <w:color w:val="FFFFFF"/>
          <w:sz w:val="24"/>
          <w:szCs w:val="24"/>
        </w:rPr>
        <w:sectPr w:rsidR="00E14C76" w:rsidSect="00F46D97">
          <w:pgSz w:w="12240" w:h="15840"/>
          <w:pgMar w:top="720" w:right="840" w:bottom="895" w:left="970" w:header="0" w:footer="720" w:gutter="0"/>
          <w:pgNumType w:start="1"/>
          <w:cols w:space="720"/>
        </w:sectPr>
      </w:pPr>
      <w:r>
        <w:rPr>
          <w:rFonts w:ascii="Calibri" w:eastAsia="Calibri" w:hAnsi="Calibri" w:cs="Calibri"/>
          <w:color w:val="FFFFFF"/>
          <w:sz w:val="24"/>
          <w:szCs w:val="24"/>
        </w:rPr>
        <w:t xml:space="preserve">Training  </w:t>
      </w:r>
    </w:p>
    <w:p w14:paraId="32D8870B" w14:textId="77777777" w:rsidR="00E14C76" w:rsidRDefault="00000000">
      <w:pPr>
        <w:widowControl w:val="0"/>
        <w:pBdr>
          <w:top w:val="nil"/>
          <w:left w:val="nil"/>
          <w:bottom w:val="nil"/>
          <w:right w:val="nil"/>
          <w:between w:val="nil"/>
        </w:pBdr>
        <w:spacing w:line="240" w:lineRule="auto"/>
        <w:ind w:left="234"/>
        <w:rPr>
          <w:rFonts w:ascii="Calibri" w:eastAsia="Calibri" w:hAnsi="Calibri" w:cs="Calibri"/>
          <w:color w:val="FFFFFF"/>
          <w:sz w:val="24"/>
          <w:szCs w:val="24"/>
        </w:rPr>
      </w:pPr>
      <w:r>
        <w:rPr>
          <w:rFonts w:ascii="Calibri" w:eastAsia="Calibri" w:hAnsi="Calibri" w:cs="Calibri"/>
          <w:color w:val="FFFFFF"/>
          <w:sz w:val="24"/>
          <w:szCs w:val="24"/>
        </w:rPr>
        <w:t xml:space="preserve">and  </w:t>
      </w:r>
    </w:p>
    <w:p w14:paraId="37C19181" w14:textId="77777777" w:rsidR="00E14C76" w:rsidRDefault="00000000">
      <w:pPr>
        <w:widowControl w:val="0"/>
        <w:pBdr>
          <w:top w:val="nil"/>
          <w:left w:val="nil"/>
          <w:bottom w:val="nil"/>
          <w:right w:val="nil"/>
          <w:between w:val="nil"/>
        </w:pBdr>
        <w:spacing w:line="221" w:lineRule="auto"/>
        <w:ind w:right="347"/>
        <w:jc w:val="center"/>
        <w:rPr>
          <w:rFonts w:ascii="Calibri" w:eastAsia="Calibri" w:hAnsi="Calibri" w:cs="Calibri"/>
          <w:color w:val="FFFFFF"/>
          <w:sz w:val="24"/>
          <w:szCs w:val="24"/>
        </w:rPr>
      </w:pPr>
      <w:r>
        <w:rPr>
          <w:rFonts w:ascii="Calibri" w:eastAsia="Calibri" w:hAnsi="Calibri" w:cs="Calibri"/>
          <w:color w:val="FFFFFF"/>
          <w:sz w:val="24"/>
          <w:szCs w:val="24"/>
        </w:rPr>
        <w:t xml:space="preserve">Capacity  Building </w:t>
      </w:r>
    </w:p>
    <w:p w14:paraId="17F7D9E8" w14:textId="77777777" w:rsidR="00E14C76" w:rsidRDefault="00000000">
      <w:pPr>
        <w:widowControl w:val="0"/>
        <w:pBdr>
          <w:top w:val="nil"/>
          <w:left w:val="nil"/>
          <w:bottom w:val="nil"/>
          <w:right w:val="nil"/>
          <w:between w:val="nil"/>
        </w:pBdr>
        <w:spacing w:line="220" w:lineRule="auto"/>
        <w:ind w:left="242" w:right="11" w:firstLine="1"/>
        <w:rPr>
          <w:rFonts w:ascii="Calibri" w:eastAsia="Calibri" w:hAnsi="Calibri" w:cs="Calibri"/>
          <w:color w:val="FFFFFF"/>
          <w:sz w:val="24"/>
          <w:szCs w:val="24"/>
        </w:rPr>
      </w:pPr>
      <w:r>
        <w:rPr>
          <w:rFonts w:ascii="Calibri" w:eastAsia="Calibri" w:hAnsi="Calibri" w:cs="Calibri"/>
          <w:color w:val="FFFFFF"/>
          <w:sz w:val="24"/>
          <w:szCs w:val="24"/>
        </w:rPr>
        <w:t xml:space="preserve">Economic  Analaysis </w:t>
      </w:r>
    </w:p>
    <w:p w14:paraId="1A6F5D2B" w14:textId="77777777" w:rsidR="00E14C76" w:rsidRDefault="00000000">
      <w:pPr>
        <w:widowControl w:val="0"/>
        <w:pBdr>
          <w:top w:val="nil"/>
          <w:left w:val="nil"/>
          <w:bottom w:val="nil"/>
          <w:right w:val="nil"/>
          <w:between w:val="nil"/>
        </w:pBdr>
        <w:spacing w:before="979" w:line="240" w:lineRule="auto"/>
        <w:ind w:right="102"/>
        <w:jc w:val="right"/>
        <w:rPr>
          <w:rFonts w:ascii="Calibri" w:eastAsia="Calibri" w:hAnsi="Calibri" w:cs="Calibri"/>
          <w:color w:val="FFFFFF"/>
          <w:sz w:val="24"/>
          <w:szCs w:val="24"/>
        </w:rPr>
        <w:sectPr w:rsidR="00E14C76" w:rsidSect="00F46D97">
          <w:type w:val="continuous"/>
          <w:pgSz w:w="12240" w:h="15840"/>
          <w:pgMar w:top="720" w:right="4847" w:bottom="895" w:left="4963" w:header="0" w:footer="720" w:gutter="0"/>
          <w:cols w:num="2" w:space="720" w:equalWidth="0">
            <w:col w:w="1220" w:space="0"/>
            <w:col w:w="1220" w:space="0"/>
          </w:cols>
        </w:sectPr>
      </w:pPr>
      <w:r>
        <w:rPr>
          <w:rFonts w:ascii="Calibri" w:eastAsia="Calibri" w:hAnsi="Calibri" w:cs="Calibri"/>
          <w:color w:val="FFFFFF"/>
          <w:sz w:val="24"/>
          <w:szCs w:val="24"/>
        </w:rPr>
        <w:t xml:space="preserve">Staffing  </w:t>
      </w:r>
    </w:p>
    <w:p w14:paraId="3D5603D4" w14:textId="77777777" w:rsidR="00E14C76" w:rsidRDefault="00000000">
      <w:pPr>
        <w:widowControl w:val="0"/>
        <w:pBdr>
          <w:top w:val="nil"/>
          <w:left w:val="nil"/>
          <w:bottom w:val="nil"/>
          <w:right w:val="nil"/>
          <w:between w:val="nil"/>
        </w:pBdr>
        <w:spacing w:line="240" w:lineRule="auto"/>
        <w:ind w:left="3857"/>
        <w:rPr>
          <w:rFonts w:ascii="Calibri" w:eastAsia="Calibri" w:hAnsi="Calibri" w:cs="Calibri"/>
          <w:color w:val="FFFFFF"/>
          <w:sz w:val="24"/>
          <w:szCs w:val="24"/>
        </w:rPr>
      </w:pPr>
      <w:r>
        <w:rPr>
          <w:rFonts w:ascii="Calibri" w:eastAsia="Calibri" w:hAnsi="Calibri" w:cs="Calibri"/>
          <w:color w:val="FFFFFF"/>
          <w:sz w:val="40"/>
          <w:szCs w:val="40"/>
          <w:vertAlign w:val="subscript"/>
        </w:rPr>
        <w:t xml:space="preserve">Solutions </w:t>
      </w:r>
      <w:r>
        <w:rPr>
          <w:rFonts w:ascii="Calibri" w:eastAsia="Calibri" w:hAnsi="Calibri" w:cs="Calibri"/>
          <w:color w:val="FFFFFF"/>
          <w:sz w:val="24"/>
          <w:szCs w:val="24"/>
        </w:rPr>
        <w:t xml:space="preserve">IT Solutions </w:t>
      </w:r>
    </w:p>
    <w:p w14:paraId="27DDA140" w14:textId="77777777" w:rsidR="00E14C76" w:rsidRDefault="00000000">
      <w:pPr>
        <w:widowControl w:val="0"/>
        <w:pBdr>
          <w:top w:val="nil"/>
          <w:left w:val="nil"/>
          <w:bottom w:val="nil"/>
          <w:right w:val="nil"/>
          <w:between w:val="nil"/>
        </w:pBdr>
        <w:spacing w:before="1793" w:line="240" w:lineRule="auto"/>
        <w:ind w:left="420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 BUSINESS </w:t>
      </w:r>
    </w:p>
    <w:p w14:paraId="7C7FE7CB" w14:textId="77777777" w:rsidR="00E14C76" w:rsidRDefault="00000000">
      <w:pPr>
        <w:widowControl w:val="0"/>
        <w:pBdr>
          <w:top w:val="nil"/>
          <w:left w:val="nil"/>
          <w:bottom w:val="nil"/>
          <w:right w:val="nil"/>
          <w:between w:val="nil"/>
        </w:pBdr>
        <w:spacing w:before="115" w:line="229" w:lineRule="auto"/>
        <w:ind w:left="471" w:right="53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Founded in 2019 and headquartered in New York, Stock Gurus LLC is a consulting firm renowned  for its comprehensive services in institutional capacity building, economic analysis, staffing  solutions, and IT solutions, boasting a significant footprint in emerging and developed markets.  Our expertise is deeply rooted in facilitating public and private sector development, advocating for  localization, diversity, gender equality, and social inclusion, and integrating technology to drive  sustainable outcomes. Our team comprises seasoned professionals with extensive experience in  private and public sector engagements, capable of delivering tailored training and advisory  services. We specialize in enhancing leadership, negotiation, and communication skills,  underpinned by a commitment to fostering inclusive development and leveraging our global  insights for local impact. Our approach entails a unique blend of technical assistance, strategic  communication, and the ability to nurture talent, ensuring our clients succeed in diverse and  challenging environments. </w:t>
      </w:r>
    </w:p>
    <w:p w14:paraId="51EC44E4" w14:textId="77777777" w:rsidR="00E14C76" w:rsidRDefault="00000000">
      <w:pPr>
        <w:widowControl w:val="0"/>
        <w:pBdr>
          <w:top w:val="nil"/>
          <w:left w:val="nil"/>
          <w:bottom w:val="nil"/>
          <w:right w:val="nil"/>
          <w:between w:val="nil"/>
        </w:pBdr>
        <w:spacing w:before="1110"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t xml:space="preserve">2 </w:t>
      </w:r>
    </w:p>
    <w:p w14:paraId="701BB944"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57779C7A" wp14:editId="22BAEB89">
            <wp:extent cx="1370330" cy="574675"/>
            <wp:effectExtent l="0" t="0" r="0" b="0"/>
            <wp:docPr id="5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729F48C1" w14:textId="77777777" w:rsidR="00E14C76" w:rsidRDefault="00000000">
      <w:pPr>
        <w:widowControl w:val="0"/>
        <w:pBdr>
          <w:top w:val="nil"/>
          <w:left w:val="nil"/>
          <w:bottom w:val="nil"/>
          <w:right w:val="nil"/>
          <w:between w:val="nil"/>
        </w:pBdr>
        <w:spacing w:line="240" w:lineRule="auto"/>
        <w:ind w:left="48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CONTEXT </w:t>
      </w:r>
    </w:p>
    <w:p w14:paraId="63B71969" w14:textId="77777777" w:rsidR="00E14C76" w:rsidRDefault="00000000">
      <w:pPr>
        <w:widowControl w:val="0"/>
        <w:pBdr>
          <w:top w:val="nil"/>
          <w:left w:val="nil"/>
          <w:bottom w:val="nil"/>
          <w:right w:val="nil"/>
          <w:between w:val="nil"/>
        </w:pBdr>
        <w:spacing w:before="241" w:line="229" w:lineRule="auto"/>
        <w:ind w:left="474" w:right="534"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USAID/Nepal is shifting towards locally led inclusive development, which demands  processes, culture, and mindset alterations. </w:t>
      </w:r>
      <w:r>
        <w:rPr>
          <w:rFonts w:ascii="Times New Roman" w:eastAsia="Times New Roman" w:hAnsi="Times New Roman" w:cs="Times New Roman"/>
          <w:color w:val="000000"/>
          <w:sz w:val="24"/>
          <w:szCs w:val="24"/>
        </w:rPr>
        <w:t>The initiative aims to equip staff with the necessary  skills, knowledge, and information, aligning with broader agency-wide priorities like localization</w:t>
      </w:r>
      <w:r>
        <w:rPr>
          <w:rFonts w:ascii="Times New Roman" w:eastAsia="Times New Roman" w:hAnsi="Times New Roman" w:cs="Times New Roman"/>
          <w:color w:val="000000"/>
          <w:sz w:val="26"/>
          <w:szCs w:val="26"/>
          <w:vertAlign w:val="superscript"/>
        </w:rPr>
        <w:t>1</w:t>
      </w:r>
      <w:r>
        <w:rPr>
          <w:rFonts w:ascii="Times New Roman" w:eastAsia="Times New Roman" w:hAnsi="Times New Roman" w:cs="Times New Roman"/>
          <w:color w:val="000000"/>
          <w:sz w:val="24"/>
          <w:szCs w:val="24"/>
        </w:rPr>
        <w:t>,  Diversity, Equity, Inclusion, and Accessibility (DEIA)</w:t>
      </w:r>
      <w:r>
        <w:rPr>
          <w:rFonts w:ascii="Times New Roman" w:eastAsia="Times New Roman" w:hAnsi="Times New Roman" w:cs="Times New Roman"/>
          <w:color w:val="000000"/>
          <w:sz w:val="26"/>
          <w:szCs w:val="26"/>
          <w:vertAlign w:val="superscript"/>
        </w:rPr>
        <w:t>2</w:t>
      </w:r>
      <w:r>
        <w:rPr>
          <w:rFonts w:ascii="Times New Roman" w:eastAsia="Times New Roman" w:hAnsi="Times New Roman" w:cs="Times New Roman"/>
          <w:color w:val="000000"/>
          <w:sz w:val="24"/>
          <w:szCs w:val="24"/>
        </w:rPr>
        <w:t>and the empowerment of local staff (FSN)</w:t>
      </w:r>
      <w:r>
        <w:rPr>
          <w:rFonts w:ascii="Times New Roman" w:eastAsia="Times New Roman" w:hAnsi="Times New Roman" w:cs="Times New Roman"/>
          <w:color w:val="000000"/>
          <w:sz w:val="26"/>
          <w:szCs w:val="26"/>
          <w:vertAlign w:val="superscript"/>
        </w:rPr>
        <w:t>3</w:t>
      </w:r>
      <w:r>
        <w:rPr>
          <w:rFonts w:ascii="Times New Roman" w:eastAsia="Times New Roman" w:hAnsi="Times New Roman" w:cs="Times New Roman"/>
          <w:color w:val="000000"/>
          <w:sz w:val="24"/>
          <w:szCs w:val="24"/>
        </w:rPr>
        <w:t xml:space="preserve">.  The context involves creating an enabling environment where the skills and talents of FSN leaders  are recognized and utilized effectively within the Mission's framework, ultimately contributing to  sustainable development outcomes. </w:t>
      </w:r>
    </w:p>
    <w:p w14:paraId="0256B062" w14:textId="77777777" w:rsidR="00E14C76" w:rsidRDefault="00000000">
      <w:pPr>
        <w:widowControl w:val="0"/>
        <w:pBdr>
          <w:top w:val="nil"/>
          <w:left w:val="nil"/>
          <w:bottom w:val="nil"/>
          <w:right w:val="nil"/>
          <w:between w:val="nil"/>
        </w:pBdr>
        <w:spacing w:before="455" w:line="240" w:lineRule="auto"/>
        <w:ind w:right="3410"/>
        <w:jc w:val="right"/>
        <w:rPr>
          <w:rFonts w:ascii="Times New Roman" w:eastAsia="Times New Roman" w:hAnsi="Times New Roman" w:cs="Times New Roman"/>
          <w:b/>
          <w:color w:val="FFFFFF"/>
          <w:sz w:val="20"/>
          <w:szCs w:val="20"/>
        </w:rPr>
        <w:sectPr w:rsidR="00E14C76" w:rsidSect="00F46D97">
          <w:type w:val="continuous"/>
          <w:pgSz w:w="12240" w:h="15840"/>
          <w:pgMar w:top="720" w:right="840" w:bottom="895" w:left="970" w:header="0" w:footer="720" w:gutter="0"/>
          <w:cols w:space="720" w:equalWidth="0">
            <w:col w:w="10429" w:space="0"/>
          </w:cols>
        </w:sectPr>
      </w:pPr>
      <w:r>
        <w:rPr>
          <w:rFonts w:ascii="Times New Roman" w:eastAsia="Times New Roman" w:hAnsi="Times New Roman" w:cs="Times New Roman"/>
          <w:b/>
          <w:color w:val="FFFFFF"/>
          <w:sz w:val="20"/>
          <w:szCs w:val="20"/>
        </w:rPr>
        <w:t xml:space="preserve">Diversity, Equity,  </w:t>
      </w:r>
    </w:p>
    <w:p w14:paraId="52B94DE8" w14:textId="77777777" w:rsidR="00E14C76"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 xml:space="preserve">Empowerment Localization </w:t>
      </w:r>
    </w:p>
    <w:p w14:paraId="29EEA0DD" w14:textId="77777777" w:rsidR="00E14C76" w:rsidRDefault="00000000">
      <w:pPr>
        <w:widowControl w:val="0"/>
        <w:pBdr>
          <w:top w:val="nil"/>
          <w:left w:val="nil"/>
          <w:bottom w:val="nil"/>
          <w:right w:val="nil"/>
          <w:between w:val="nil"/>
        </w:pBdr>
        <w:spacing w:line="209" w:lineRule="auto"/>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 xml:space="preserve">Inclusion, and  Accessibility </w:t>
      </w:r>
    </w:p>
    <w:p w14:paraId="429E1820" w14:textId="77777777" w:rsidR="00E14C76" w:rsidRDefault="00000000">
      <w:pPr>
        <w:widowControl w:val="0"/>
        <w:pBdr>
          <w:top w:val="nil"/>
          <w:left w:val="nil"/>
          <w:bottom w:val="nil"/>
          <w:right w:val="nil"/>
          <w:between w:val="nil"/>
        </w:pBdr>
        <w:spacing w:before="1" w:line="240" w:lineRule="auto"/>
        <w:rPr>
          <w:rFonts w:ascii="Times New Roman" w:eastAsia="Times New Roman" w:hAnsi="Times New Roman" w:cs="Times New Roman"/>
          <w:b/>
          <w:color w:val="FFFFFF"/>
          <w:sz w:val="20"/>
          <w:szCs w:val="20"/>
        </w:rPr>
        <w:sectPr w:rsidR="00E14C76" w:rsidSect="00F46D97">
          <w:type w:val="continuous"/>
          <w:pgSz w:w="12240" w:h="15840"/>
          <w:pgMar w:top="720" w:right="2111" w:bottom="895" w:left="1822" w:header="0" w:footer="720" w:gutter="0"/>
          <w:cols w:num="3" w:space="720" w:equalWidth="0">
            <w:col w:w="2780" w:space="0"/>
            <w:col w:w="2780" w:space="0"/>
            <w:col w:w="2780" w:space="0"/>
          </w:cols>
        </w:sectPr>
      </w:pPr>
      <w:r>
        <w:rPr>
          <w:rFonts w:ascii="Times New Roman" w:eastAsia="Times New Roman" w:hAnsi="Times New Roman" w:cs="Times New Roman"/>
          <w:b/>
          <w:color w:val="FFFFFF"/>
          <w:sz w:val="20"/>
          <w:szCs w:val="20"/>
        </w:rPr>
        <w:t>Sustainability</w:t>
      </w:r>
    </w:p>
    <w:p w14:paraId="4610554C" w14:textId="77777777" w:rsidR="00E14C76" w:rsidRDefault="00000000">
      <w:pPr>
        <w:widowControl w:val="0"/>
        <w:pBdr>
          <w:top w:val="nil"/>
          <w:left w:val="nil"/>
          <w:bottom w:val="nil"/>
          <w:right w:val="nil"/>
          <w:between w:val="nil"/>
        </w:pBdr>
        <w:spacing w:before="689" w:line="229" w:lineRule="auto"/>
        <w:ind w:left="470" w:right="53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USAID/Nepal is shifting towards locally led inclusive development, which demands processes,  culture, and mindset alterations. However, challenges exist in adapting internal processes and  fostering an enabling environment where FSN expertise is fully recognized and utilized. Despite  these challenges, there are numerous potential benefits. Local leaders often possess a deeper  understanding of community needs, potentially leading to more effective development strategies.  Additionally, locally owned projects are more likely to be sustained in the long run, while  empowering FSNs can boost staff morale and engagement. </w:t>
      </w:r>
    </w:p>
    <w:p w14:paraId="7BA51DFF" w14:textId="77777777" w:rsidR="00E14C76" w:rsidRDefault="00000000">
      <w:pPr>
        <w:widowControl w:val="0"/>
        <w:pBdr>
          <w:top w:val="nil"/>
          <w:left w:val="nil"/>
          <w:bottom w:val="nil"/>
          <w:right w:val="nil"/>
          <w:between w:val="nil"/>
        </w:pBdr>
        <w:spacing w:before="245" w:line="230" w:lineRule="auto"/>
        <w:ind w:left="470" w:right="535"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approach begins with an Inception Phase, encompassing a thorough document review and a  pre-survey to assess USAID's local staff's needs and baseline knowledge. The core of our proposal,  the Proposed Main Activities, includes tailored Interactive Learning Sessions, a Conversation  Series, and a comprehensive Coaching program featuring a Train-the-Trainer (TOT) initiative, all  designed to foster skills development and empowerment. A post-survey will evaluate the impact  of these activities, providing essential data to measure their effectiveness and inform a roadmap  for ongoing employee performance improvement. This holistic Feedback Loop approach ensures  a deep, impactful engagement with staff, aligning with the mission's goals for sustainable  development and empowerment. </w:t>
      </w:r>
    </w:p>
    <w:p w14:paraId="087CB43B" w14:textId="77777777" w:rsidR="00E14C76" w:rsidRDefault="00000000">
      <w:pPr>
        <w:widowControl w:val="0"/>
        <w:pBdr>
          <w:top w:val="nil"/>
          <w:left w:val="nil"/>
          <w:bottom w:val="nil"/>
          <w:right w:val="nil"/>
          <w:between w:val="nil"/>
        </w:pBdr>
        <w:spacing w:before="2230" w:line="229" w:lineRule="auto"/>
        <w:ind w:left="471" w:right="556" w:firstLine="1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vertAlign w:val="superscript"/>
        </w:rPr>
        <w:t xml:space="preserve">1 </w:t>
      </w:r>
      <w:r>
        <w:rPr>
          <w:rFonts w:ascii="Times New Roman" w:eastAsia="Times New Roman" w:hAnsi="Times New Roman" w:cs="Times New Roman"/>
          <w:color w:val="000000"/>
          <w:sz w:val="18"/>
          <w:szCs w:val="18"/>
        </w:rPr>
        <w:t xml:space="preserve">As per Statement of Work, shifting towards locally led development, with a focus on engaging local actors, including FSNs, to respond to development challenges, create partnerships, engage with local systems, and promote inclusion of historically  disempowered communities. USAID’s local staff play a crucial role in this shift towards greater local ownership and sustainable development results. </w:t>
      </w:r>
    </w:p>
    <w:p w14:paraId="331AE0D3" w14:textId="77777777" w:rsidR="00E14C76" w:rsidRDefault="00000000">
      <w:pPr>
        <w:widowControl w:val="0"/>
        <w:pBdr>
          <w:top w:val="nil"/>
          <w:left w:val="nil"/>
          <w:bottom w:val="nil"/>
          <w:right w:val="nil"/>
          <w:between w:val="nil"/>
        </w:pBdr>
        <w:spacing w:before="2" w:line="233" w:lineRule="auto"/>
        <w:ind w:left="473" w:right="549" w:firstLine="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vertAlign w:val="superscript"/>
        </w:rPr>
        <w:t xml:space="preserve">2 </w:t>
      </w:r>
      <w:r>
        <w:rPr>
          <w:rFonts w:ascii="Times New Roman" w:eastAsia="Times New Roman" w:hAnsi="Times New Roman" w:cs="Times New Roman"/>
          <w:color w:val="000000"/>
          <w:sz w:val="18"/>
          <w:szCs w:val="18"/>
        </w:rPr>
        <w:t xml:space="preserve">As per Statement of Work, ensuring a diverse, equitable, inclusive, and accessible workforce that reflects the countries in which  USAID operates, with a focus on empowering local staff and recognizing their skills. </w:t>
      </w:r>
    </w:p>
    <w:p w14:paraId="292FCAA2" w14:textId="77777777" w:rsidR="00E14C76" w:rsidRDefault="00000000">
      <w:pPr>
        <w:widowControl w:val="0"/>
        <w:pBdr>
          <w:top w:val="nil"/>
          <w:left w:val="nil"/>
          <w:bottom w:val="nil"/>
          <w:right w:val="nil"/>
          <w:between w:val="nil"/>
        </w:pBdr>
        <w:spacing w:line="233" w:lineRule="auto"/>
        <w:ind w:left="477" w:right="549" w:hanging="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vertAlign w:val="superscript"/>
        </w:rPr>
        <w:t xml:space="preserve">3 </w:t>
      </w:r>
      <w:r>
        <w:rPr>
          <w:rFonts w:ascii="Times New Roman" w:eastAsia="Times New Roman" w:hAnsi="Times New Roman" w:cs="Times New Roman"/>
          <w:color w:val="000000"/>
          <w:sz w:val="18"/>
          <w:szCs w:val="18"/>
        </w:rPr>
        <w:t xml:space="preserve">As per Statement of Work, empowering local staff to excel by providing leadership pathways, fostering an enabling environment,  and recognizing the skills and talents of FSN leaders within the Mission. </w:t>
      </w:r>
    </w:p>
    <w:p w14:paraId="297D635F" w14:textId="77777777" w:rsidR="00E14C76" w:rsidRDefault="00000000">
      <w:pPr>
        <w:widowControl w:val="0"/>
        <w:pBdr>
          <w:top w:val="nil"/>
          <w:left w:val="nil"/>
          <w:bottom w:val="nil"/>
          <w:right w:val="nil"/>
          <w:between w:val="nil"/>
        </w:pBdr>
        <w:spacing w:before="315"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t xml:space="preserve">3 </w:t>
      </w:r>
    </w:p>
    <w:p w14:paraId="4A5A0808"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77EA99DE" wp14:editId="7E1DD534">
            <wp:extent cx="1370330" cy="574675"/>
            <wp:effectExtent l="0" t="0" r="0" b="0"/>
            <wp:docPr id="60"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7AF2F08C" w14:textId="77777777" w:rsidR="00E14C76" w:rsidRDefault="00000000">
      <w:pPr>
        <w:widowControl w:val="0"/>
        <w:pBdr>
          <w:top w:val="nil"/>
          <w:left w:val="nil"/>
          <w:bottom w:val="nil"/>
          <w:right w:val="nil"/>
          <w:between w:val="nil"/>
        </w:pBdr>
        <w:spacing w:line="240" w:lineRule="auto"/>
        <w:ind w:left="491"/>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1 TECHNICAL APPROACH </w:t>
      </w:r>
    </w:p>
    <w:p w14:paraId="55031C4D" w14:textId="77777777" w:rsidR="00E14C76" w:rsidRDefault="00000000">
      <w:pPr>
        <w:widowControl w:val="0"/>
        <w:pBdr>
          <w:top w:val="nil"/>
          <w:left w:val="nil"/>
          <w:bottom w:val="nil"/>
          <w:right w:val="nil"/>
          <w:between w:val="nil"/>
        </w:pBdr>
        <w:spacing w:before="241" w:line="240" w:lineRule="auto"/>
        <w:ind w:left="4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overall approach ( </w:t>
      </w:r>
    </w:p>
    <w:p w14:paraId="7361901C" w14:textId="77777777" w:rsidR="00E14C76" w:rsidRDefault="00000000">
      <w:pPr>
        <w:widowControl w:val="0"/>
        <w:pBdr>
          <w:top w:val="nil"/>
          <w:left w:val="nil"/>
          <w:bottom w:val="nil"/>
          <w:right w:val="nil"/>
          <w:between w:val="nil"/>
        </w:pBdr>
        <w:spacing w:before="509" w:line="230" w:lineRule="auto"/>
        <w:ind w:left="473" w:right="53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Figure </w:t>
      </w:r>
      <w:r>
        <w:rPr>
          <w:rFonts w:ascii="Times New Roman" w:eastAsia="Times New Roman" w:hAnsi="Times New Roman" w:cs="Times New Roman"/>
          <w:color w:val="000000"/>
          <w:sz w:val="24"/>
          <w:szCs w:val="24"/>
        </w:rPr>
        <w:t xml:space="preserve">1) spans three phases: Phase 1, which involves Desk Research and a Pre-Survey; Phase 2,  Main Activities, encompassing Interactive Learning Sessions, a Conversation Series, and  Coaching; and Phase 3, a Feedback Loop via Post-Survey Assessment. This structure effectively  equips USAID's local staff with the required knowledge and skills. </w:t>
      </w:r>
    </w:p>
    <w:p w14:paraId="00E26FB9" w14:textId="77777777" w:rsidR="00E14C76" w:rsidRDefault="00000000">
      <w:pPr>
        <w:widowControl w:val="0"/>
        <w:pBdr>
          <w:top w:val="nil"/>
          <w:left w:val="nil"/>
          <w:bottom w:val="nil"/>
          <w:right w:val="nil"/>
          <w:between w:val="nil"/>
        </w:pBdr>
        <w:spacing w:before="519" w:line="240" w:lineRule="auto"/>
        <w:ind w:left="474"/>
        <w:rPr>
          <w:rFonts w:ascii="Times New Roman" w:eastAsia="Times New Roman" w:hAnsi="Times New Roman" w:cs="Times New Roman"/>
          <w:b/>
          <w:color w:val="000000"/>
        </w:rPr>
        <w:sectPr w:rsidR="00E14C76" w:rsidSect="00F46D97">
          <w:type w:val="continuous"/>
          <w:pgSz w:w="12240" w:h="15840"/>
          <w:pgMar w:top="720" w:right="840" w:bottom="895" w:left="970" w:header="0" w:footer="720" w:gutter="0"/>
          <w:cols w:space="720" w:equalWidth="0">
            <w:col w:w="10429" w:space="0"/>
          </w:cols>
        </w:sectPr>
      </w:pPr>
      <w:r>
        <w:rPr>
          <w:rFonts w:ascii="Times New Roman" w:eastAsia="Times New Roman" w:hAnsi="Times New Roman" w:cs="Times New Roman"/>
          <w:b/>
          <w:color w:val="000000"/>
        </w:rPr>
        <w:t xml:space="preserve">Figure 1: Overall Technical Approach </w:t>
      </w:r>
    </w:p>
    <w:p w14:paraId="09E4AEE7" w14:textId="77777777" w:rsidR="00E14C76" w:rsidRDefault="00000000">
      <w:pPr>
        <w:widowControl w:val="0"/>
        <w:pBdr>
          <w:top w:val="nil"/>
          <w:left w:val="nil"/>
          <w:bottom w:val="nil"/>
          <w:right w:val="nil"/>
          <w:between w:val="nil"/>
        </w:pBdr>
        <w:spacing w:before="432" w:line="240" w:lineRule="auto"/>
        <w:ind w:left="115"/>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Phase 1:  </w:t>
      </w:r>
    </w:p>
    <w:p w14:paraId="25168B38" w14:textId="77777777" w:rsidR="00E14C76" w:rsidRDefault="00000000">
      <w:pPr>
        <w:widowControl w:val="0"/>
        <w:pBdr>
          <w:top w:val="nil"/>
          <w:left w:val="nil"/>
          <w:bottom w:val="nil"/>
          <w:right w:val="nil"/>
          <w:between w:val="nil"/>
        </w:pBdr>
        <w:spacing w:before="66" w:line="240" w:lineRule="auto"/>
        <w:ind w:left="56"/>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Inception </w:t>
      </w:r>
    </w:p>
    <w:p w14:paraId="6CE7A444" w14:textId="77777777" w:rsidR="00E14C76" w:rsidRDefault="00000000">
      <w:pPr>
        <w:widowControl w:val="0"/>
        <w:pBdr>
          <w:top w:val="nil"/>
          <w:left w:val="nil"/>
          <w:bottom w:val="nil"/>
          <w:right w:val="nil"/>
          <w:between w:val="nil"/>
        </w:pBdr>
        <w:spacing w:before="917" w:line="240" w:lineRule="auto"/>
        <w:ind w:left="16"/>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Document Review </w:t>
      </w:r>
    </w:p>
    <w:p w14:paraId="0D95C0C0" w14:textId="77777777" w:rsidR="00E14C76" w:rsidRDefault="00000000">
      <w:pPr>
        <w:widowControl w:val="0"/>
        <w:pBdr>
          <w:top w:val="nil"/>
          <w:left w:val="nil"/>
          <w:bottom w:val="nil"/>
          <w:right w:val="nil"/>
          <w:between w:val="nil"/>
        </w:pBdr>
        <w:spacing w:before="1026" w:line="240" w:lineRule="auto"/>
        <w:ind w:left="31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Pre-Survey  </w:t>
      </w:r>
    </w:p>
    <w:p w14:paraId="4510412B" w14:textId="77777777" w:rsidR="00E14C76" w:rsidRDefault="00000000">
      <w:pPr>
        <w:widowControl w:val="0"/>
        <w:pBdr>
          <w:top w:val="nil"/>
          <w:left w:val="nil"/>
          <w:bottom w:val="nil"/>
          <w:right w:val="nil"/>
          <w:between w:val="nil"/>
        </w:pBdr>
        <w:spacing w:line="240" w:lineRule="auto"/>
        <w:ind w:left="30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Assessment </w:t>
      </w:r>
    </w:p>
    <w:p w14:paraId="1BA0EA09" w14:textId="77777777" w:rsidR="00E14C76" w:rsidRDefault="00000000">
      <w:pPr>
        <w:widowControl w:val="0"/>
        <w:pBdr>
          <w:top w:val="nil"/>
          <w:left w:val="nil"/>
          <w:bottom w:val="nil"/>
          <w:right w:val="nil"/>
          <w:between w:val="nil"/>
        </w:pBdr>
        <w:spacing w:before="718" w:line="207" w:lineRule="auto"/>
        <w:ind w:right="70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Customize and  Tailor Curriculum  </w:t>
      </w:r>
      <w:r>
        <w:rPr>
          <w:rFonts w:ascii="Times New Roman" w:eastAsia="Times New Roman" w:hAnsi="Times New Roman" w:cs="Times New Roman"/>
          <w:b/>
          <w:color w:val="000000"/>
          <w:sz w:val="20"/>
          <w:szCs w:val="20"/>
        </w:rPr>
        <w:t xml:space="preserve">and Training  </w:t>
      </w:r>
    </w:p>
    <w:p w14:paraId="073F25D4" w14:textId="77777777" w:rsidR="00E14C76" w:rsidRDefault="00000000">
      <w:pPr>
        <w:widowControl w:val="0"/>
        <w:pBdr>
          <w:top w:val="nil"/>
          <w:left w:val="nil"/>
          <w:bottom w:val="nil"/>
          <w:right w:val="nil"/>
          <w:between w:val="nil"/>
        </w:pBdr>
        <w:spacing w:line="240" w:lineRule="auto"/>
        <w:ind w:left="381"/>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Materials </w:t>
      </w:r>
    </w:p>
    <w:p w14:paraId="1C9ADF3B" w14:textId="77777777" w:rsidR="00E14C76" w:rsidRDefault="00000000">
      <w:pPr>
        <w:widowControl w:val="0"/>
        <w:pBdr>
          <w:top w:val="nil"/>
          <w:left w:val="nil"/>
          <w:bottom w:val="nil"/>
          <w:right w:val="nil"/>
          <w:between w:val="nil"/>
        </w:pBdr>
        <w:spacing w:line="240" w:lineRule="auto"/>
        <w:ind w:left="502"/>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Phase 2:  </w:t>
      </w:r>
    </w:p>
    <w:p w14:paraId="7C728A29" w14:textId="77777777" w:rsidR="00E14C76" w:rsidRDefault="00000000">
      <w:pPr>
        <w:widowControl w:val="0"/>
        <w:pBdr>
          <w:top w:val="nil"/>
          <w:left w:val="nil"/>
          <w:bottom w:val="nil"/>
          <w:right w:val="nil"/>
          <w:between w:val="nil"/>
        </w:pBdr>
        <w:spacing w:before="66" w:line="207" w:lineRule="auto"/>
        <w:ind w:left="122" w:right="467"/>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Proposed Main  Activities </w:t>
      </w:r>
    </w:p>
    <w:p w14:paraId="512B3BC8" w14:textId="77777777" w:rsidR="00E14C76" w:rsidRDefault="00000000">
      <w:pPr>
        <w:widowControl w:val="0"/>
        <w:pBdr>
          <w:top w:val="nil"/>
          <w:left w:val="nil"/>
          <w:bottom w:val="nil"/>
          <w:right w:val="nil"/>
          <w:between w:val="nil"/>
        </w:pBdr>
        <w:spacing w:before="714"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Interactive  </w:t>
      </w:r>
    </w:p>
    <w:p w14:paraId="02A14F49" w14:textId="77777777" w:rsidR="00E14C7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Learning Sessions </w:t>
      </w:r>
    </w:p>
    <w:p w14:paraId="016B5F04" w14:textId="77777777" w:rsidR="00E14C76" w:rsidRDefault="00000000">
      <w:pPr>
        <w:widowControl w:val="0"/>
        <w:pBdr>
          <w:top w:val="nil"/>
          <w:left w:val="nil"/>
          <w:bottom w:val="nil"/>
          <w:right w:val="nil"/>
          <w:between w:val="nil"/>
        </w:pBdr>
        <w:spacing w:before="925"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Conversation  </w:t>
      </w:r>
    </w:p>
    <w:p w14:paraId="0F28D87A" w14:textId="77777777" w:rsidR="00E14C7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Series </w:t>
      </w:r>
    </w:p>
    <w:p w14:paraId="2D057763" w14:textId="77777777" w:rsidR="00E14C76" w:rsidRDefault="00000000">
      <w:pPr>
        <w:widowControl w:val="0"/>
        <w:pBdr>
          <w:top w:val="nil"/>
          <w:left w:val="nil"/>
          <w:bottom w:val="nil"/>
          <w:right w:val="nil"/>
          <w:between w:val="nil"/>
        </w:pBdr>
        <w:spacing w:before="781" w:line="240" w:lineRule="auto"/>
        <w:ind w:right="679"/>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Coaching:  </w:t>
      </w:r>
    </w:p>
    <w:p w14:paraId="45C1EB16" w14:textId="77777777" w:rsidR="00E14C76" w:rsidRDefault="00000000">
      <w:pPr>
        <w:widowControl w:val="0"/>
        <w:pBdr>
          <w:top w:val="nil"/>
          <w:left w:val="nil"/>
          <w:bottom w:val="nil"/>
          <w:right w:val="nil"/>
          <w:between w:val="nil"/>
        </w:pBdr>
        <w:spacing w:before="51" w:line="209" w:lineRule="auto"/>
        <w:ind w:left="386" w:right="30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Train-the -Trainer  (TOT) Initiative </w:t>
      </w:r>
    </w:p>
    <w:p w14:paraId="3B647A0B" w14:textId="77777777" w:rsidR="00E14C76" w:rsidRDefault="00000000">
      <w:pPr>
        <w:widowControl w:val="0"/>
        <w:pBdr>
          <w:top w:val="nil"/>
          <w:left w:val="nil"/>
          <w:bottom w:val="nil"/>
          <w:right w:val="nil"/>
          <w:between w:val="nil"/>
        </w:pBdr>
        <w:spacing w:line="240" w:lineRule="auto"/>
        <w:ind w:right="520"/>
        <w:jc w:val="right"/>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Phase 3: </w:t>
      </w:r>
    </w:p>
    <w:p w14:paraId="18AAC3AD" w14:textId="77777777" w:rsidR="00E14C76" w:rsidRDefault="00000000">
      <w:pPr>
        <w:widowControl w:val="0"/>
        <w:pBdr>
          <w:top w:val="nil"/>
          <w:left w:val="nil"/>
          <w:bottom w:val="nil"/>
          <w:right w:val="nil"/>
          <w:between w:val="nil"/>
        </w:pBdr>
        <w:spacing w:before="66" w:line="207" w:lineRule="auto"/>
        <w:ind w:left="684" w:right="259"/>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Post-Survey  Assessment </w:t>
      </w:r>
    </w:p>
    <w:p w14:paraId="6A2188DB" w14:textId="77777777" w:rsidR="00E14C76" w:rsidRDefault="00000000">
      <w:pPr>
        <w:widowControl w:val="0"/>
        <w:pBdr>
          <w:top w:val="nil"/>
          <w:left w:val="nil"/>
          <w:bottom w:val="nil"/>
          <w:right w:val="nil"/>
          <w:between w:val="nil"/>
        </w:pBdr>
        <w:spacing w:before="714" w:line="204" w:lineRule="auto"/>
        <w:ind w:left="834" w:right="4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Measure Main  Activities Impact </w:t>
      </w:r>
    </w:p>
    <w:p w14:paraId="238C1E90" w14:textId="77777777" w:rsidR="00E14C76" w:rsidRDefault="00000000">
      <w:pPr>
        <w:widowControl w:val="0"/>
        <w:pBdr>
          <w:top w:val="nil"/>
          <w:left w:val="nil"/>
          <w:bottom w:val="nil"/>
          <w:right w:val="nil"/>
          <w:between w:val="nil"/>
        </w:pBdr>
        <w:spacing w:before="748" w:line="240" w:lineRule="auto"/>
        <w:ind w:right="15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Roadmap for  </w:t>
      </w:r>
    </w:p>
    <w:p w14:paraId="517D4E75" w14:textId="77777777" w:rsidR="00E14C76" w:rsidRDefault="00000000">
      <w:pPr>
        <w:widowControl w:val="0"/>
        <w:pBdr>
          <w:top w:val="nil"/>
          <w:left w:val="nil"/>
          <w:bottom w:val="nil"/>
          <w:right w:val="nil"/>
          <w:between w:val="nil"/>
        </w:pBdr>
        <w:spacing w:line="240" w:lineRule="auto"/>
        <w:ind w:right="282"/>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improving  </w:t>
      </w:r>
    </w:p>
    <w:p w14:paraId="4F37B7AB" w14:textId="77777777" w:rsidR="00E14C76" w:rsidRDefault="00000000">
      <w:pPr>
        <w:widowControl w:val="0"/>
        <w:pBdr>
          <w:top w:val="nil"/>
          <w:left w:val="nil"/>
          <w:bottom w:val="nil"/>
          <w:right w:val="nil"/>
          <w:between w:val="nil"/>
        </w:pBdr>
        <w:spacing w:line="240" w:lineRule="auto"/>
        <w:ind w:right="303"/>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Employee  </w:t>
      </w:r>
    </w:p>
    <w:p w14:paraId="278DFACE" w14:textId="77777777" w:rsidR="00E14C76" w:rsidRDefault="00000000">
      <w:pPr>
        <w:widowControl w:val="0"/>
        <w:pBdr>
          <w:top w:val="nil"/>
          <w:left w:val="nil"/>
          <w:bottom w:val="nil"/>
          <w:right w:val="nil"/>
          <w:between w:val="nil"/>
        </w:pBdr>
        <w:spacing w:line="240" w:lineRule="auto"/>
        <w:ind w:right="228"/>
        <w:jc w:val="right"/>
        <w:rPr>
          <w:rFonts w:ascii="Times New Roman" w:eastAsia="Times New Roman" w:hAnsi="Times New Roman" w:cs="Times New Roman"/>
          <w:b/>
          <w:color w:val="000000"/>
          <w:sz w:val="20"/>
          <w:szCs w:val="20"/>
        </w:rPr>
        <w:sectPr w:rsidR="00E14C76" w:rsidSect="00F46D97">
          <w:type w:val="continuous"/>
          <w:pgSz w:w="12240" w:h="15840"/>
          <w:pgMar w:top="720" w:right="2513" w:bottom="895" w:left="2748" w:header="0" w:footer="720" w:gutter="0"/>
          <w:cols w:num="3" w:space="720" w:equalWidth="0">
            <w:col w:w="2340" w:space="0"/>
            <w:col w:w="2340" w:space="0"/>
            <w:col w:w="2340" w:space="0"/>
          </w:cols>
        </w:sectPr>
      </w:pPr>
      <w:r>
        <w:rPr>
          <w:rFonts w:ascii="Times New Roman" w:eastAsia="Times New Roman" w:hAnsi="Times New Roman" w:cs="Times New Roman"/>
          <w:b/>
          <w:color w:val="000000"/>
          <w:sz w:val="20"/>
          <w:szCs w:val="20"/>
        </w:rPr>
        <w:t>performance</w:t>
      </w:r>
    </w:p>
    <w:p w14:paraId="0CDB88F4" w14:textId="77777777" w:rsidR="00E14C76" w:rsidRDefault="00000000">
      <w:pPr>
        <w:widowControl w:val="0"/>
        <w:pBdr>
          <w:top w:val="nil"/>
          <w:left w:val="nil"/>
          <w:bottom w:val="nil"/>
          <w:right w:val="nil"/>
          <w:between w:val="nil"/>
        </w:pBdr>
        <w:spacing w:before="5766"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4 </w:t>
      </w:r>
    </w:p>
    <w:p w14:paraId="5D21C37E"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598919F6" wp14:editId="7BB5C5C2">
            <wp:extent cx="1370330" cy="574675"/>
            <wp:effectExtent l="0" t="0" r="0" b="0"/>
            <wp:docPr id="5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7355A438" w14:textId="77777777" w:rsidR="00E14C76" w:rsidRDefault="00000000">
      <w:pPr>
        <w:widowControl w:val="0"/>
        <w:pBdr>
          <w:top w:val="nil"/>
          <w:left w:val="nil"/>
          <w:bottom w:val="nil"/>
          <w:right w:val="nil"/>
          <w:between w:val="nil"/>
        </w:pBdr>
        <w:spacing w:line="240" w:lineRule="auto"/>
        <w:ind w:left="474"/>
        <w:rPr>
          <w:rFonts w:ascii="Times New Roman" w:eastAsia="Times New Roman" w:hAnsi="Times New Roman" w:cs="Times New Roman"/>
          <w:b/>
          <w:color w:val="741C06"/>
          <w:sz w:val="26"/>
          <w:szCs w:val="26"/>
        </w:rPr>
      </w:pPr>
      <w:r>
        <w:rPr>
          <w:rFonts w:ascii="Times New Roman" w:eastAsia="Times New Roman" w:hAnsi="Times New Roman" w:cs="Times New Roman"/>
          <w:b/>
          <w:color w:val="741C06"/>
          <w:sz w:val="26"/>
          <w:szCs w:val="26"/>
        </w:rPr>
        <w:t xml:space="preserve">Phase 1 – Inception </w:t>
      </w:r>
    </w:p>
    <w:p w14:paraId="3789E451" w14:textId="77777777" w:rsidR="00E14C76" w:rsidRDefault="00000000">
      <w:pPr>
        <w:widowControl w:val="0"/>
        <w:pBdr>
          <w:top w:val="nil"/>
          <w:left w:val="nil"/>
          <w:bottom w:val="nil"/>
          <w:right w:val="nil"/>
          <w:between w:val="nil"/>
        </w:pBdr>
        <w:spacing w:before="116" w:line="229" w:lineRule="auto"/>
        <w:ind w:left="474" w:right="53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inception phase, our paramount objective is to lay a solid foundation for understanding the  FSN staff's current proficiencies, areas for improvement, and obstacles that may hinder their  empowerment. Stock Gurus will adopt a multifaceted approach (</w:t>
      </w:r>
      <w:r>
        <w:rPr>
          <w:rFonts w:ascii="Times New Roman" w:eastAsia="Times New Roman" w:hAnsi="Times New Roman" w:cs="Times New Roman"/>
          <w:b/>
          <w:color w:val="000000"/>
          <w:sz w:val="24"/>
          <w:szCs w:val="24"/>
        </w:rPr>
        <w:t>Figure 2</w:t>
      </w:r>
      <w:r>
        <w:rPr>
          <w:rFonts w:ascii="Times New Roman" w:eastAsia="Times New Roman" w:hAnsi="Times New Roman" w:cs="Times New Roman"/>
          <w:color w:val="000000"/>
          <w:sz w:val="24"/>
          <w:szCs w:val="24"/>
        </w:rPr>
        <w:t>) encompassing  extensive desk research</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a comprehensive pre-survey will be employed. </w:t>
      </w:r>
    </w:p>
    <w:p w14:paraId="4008C786" w14:textId="77777777" w:rsidR="00E14C76" w:rsidRDefault="00000000">
      <w:pPr>
        <w:widowControl w:val="0"/>
        <w:pBdr>
          <w:top w:val="nil"/>
          <w:left w:val="nil"/>
          <w:bottom w:val="nil"/>
          <w:right w:val="nil"/>
          <w:between w:val="nil"/>
        </w:pBdr>
        <w:spacing w:before="250" w:line="229" w:lineRule="auto"/>
        <w:ind w:left="471" w:right="536"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Desk research will serve as the preliminary stage, wherein we will analyze existing reports and  datasets pertinent to the FSN staff's development requirements. Document review will afford us a  historical and contextual framework within which the staff operates and insights into previously  identified challenges and achievements. Examining secondary data will ensure that our approach  is grounded in the actual context of USAID/Nepal's operational environment. </w:t>
      </w:r>
    </w:p>
    <w:p w14:paraId="2BDB4030" w14:textId="77777777" w:rsidR="00E14C76" w:rsidRDefault="00000000">
      <w:pPr>
        <w:widowControl w:val="0"/>
        <w:pBdr>
          <w:top w:val="nil"/>
          <w:left w:val="nil"/>
          <w:bottom w:val="nil"/>
          <w:right w:val="nil"/>
          <w:between w:val="nil"/>
        </w:pBdr>
        <w:spacing w:before="250" w:line="229" w:lineRule="auto"/>
        <w:ind w:left="470" w:right="535" w:firstLine="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Simultaneously, our team leads Nischal Dhungel, along with distinguished experts, will  meticulously design and roll out a pre-survey to capture the FSN staff's current skill levels,  workplace attitudes, and self-identified areas for development, particularly concerning leadership,  facilitation, negotiation, trust-building, conflict management, performance management, interview  preparation, media engagement, and communication. This proactive engagement with staff will  aid in revealing the nuanced needs and expectations of the staff, which may not be fully evident in  existing documentation. </w:t>
      </w:r>
    </w:p>
    <w:p w14:paraId="153A497B" w14:textId="77777777" w:rsidR="00E14C76" w:rsidRDefault="00000000">
      <w:pPr>
        <w:widowControl w:val="0"/>
        <w:pBdr>
          <w:top w:val="nil"/>
          <w:left w:val="nil"/>
          <w:bottom w:val="nil"/>
          <w:right w:val="nil"/>
          <w:between w:val="nil"/>
        </w:pBdr>
        <w:spacing w:before="245"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Figure 2: Phase 1 Approach </w:t>
      </w:r>
    </w:p>
    <w:p w14:paraId="7821B791" w14:textId="77777777" w:rsidR="00E14C76" w:rsidRDefault="00000000">
      <w:pPr>
        <w:widowControl w:val="0"/>
        <w:pBdr>
          <w:top w:val="nil"/>
          <w:left w:val="nil"/>
          <w:bottom w:val="nil"/>
          <w:right w:val="nil"/>
          <w:between w:val="nil"/>
        </w:pBdr>
        <w:spacing w:before="269" w:line="240" w:lineRule="auto"/>
        <w:ind w:left="519"/>
        <w:rPr>
          <w:rFonts w:ascii="Times New Roman" w:eastAsia="Times New Roman" w:hAnsi="Times New Roman" w:cs="Times New Roman"/>
          <w:b/>
          <w:color w:val="000000"/>
        </w:rPr>
        <w:sectPr w:rsidR="00E14C76" w:rsidSect="00F46D97">
          <w:type w:val="continuous"/>
          <w:pgSz w:w="12240" w:h="15840"/>
          <w:pgMar w:top="720" w:right="840" w:bottom="895" w:left="970" w:header="0" w:footer="720" w:gutter="0"/>
          <w:cols w:space="720" w:equalWidth="0">
            <w:col w:w="10429" w:space="0"/>
          </w:cols>
        </w:sectPr>
      </w:pPr>
      <w:r>
        <w:rPr>
          <w:rFonts w:ascii="Times New Roman" w:eastAsia="Times New Roman" w:hAnsi="Times New Roman" w:cs="Times New Roman"/>
          <w:b/>
          <w:noProof/>
          <w:color w:val="000000"/>
        </w:rPr>
        <w:drawing>
          <wp:inline distT="19050" distB="19050" distL="19050" distR="19050" wp14:anchorId="0770AA0D" wp14:editId="083870E5">
            <wp:extent cx="458724" cy="458724"/>
            <wp:effectExtent l="0" t="0" r="0" b="0"/>
            <wp:docPr id="55"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6"/>
                    <a:srcRect/>
                    <a:stretch>
                      <a:fillRect/>
                    </a:stretch>
                  </pic:blipFill>
                  <pic:spPr>
                    <a:xfrm>
                      <a:off x="0" y="0"/>
                      <a:ext cx="458724" cy="458724"/>
                    </a:xfrm>
                    <a:prstGeom prst="rect">
                      <a:avLst/>
                    </a:prstGeom>
                    <a:ln/>
                  </pic:spPr>
                </pic:pic>
              </a:graphicData>
            </a:graphic>
          </wp:inline>
        </w:drawing>
      </w:r>
      <w:r>
        <w:rPr>
          <w:rFonts w:ascii="Times New Roman" w:eastAsia="Times New Roman" w:hAnsi="Times New Roman" w:cs="Times New Roman"/>
          <w:b/>
          <w:noProof/>
          <w:color w:val="000000"/>
        </w:rPr>
        <w:drawing>
          <wp:inline distT="19050" distB="19050" distL="19050" distR="19050" wp14:anchorId="784FAF32" wp14:editId="2400FF3C">
            <wp:extent cx="458724" cy="458724"/>
            <wp:effectExtent l="0" t="0" r="0" b="0"/>
            <wp:docPr id="5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7"/>
                    <a:srcRect/>
                    <a:stretch>
                      <a:fillRect/>
                    </a:stretch>
                  </pic:blipFill>
                  <pic:spPr>
                    <a:xfrm>
                      <a:off x="0" y="0"/>
                      <a:ext cx="458724" cy="458724"/>
                    </a:xfrm>
                    <a:prstGeom prst="rect">
                      <a:avLst/>
                    </a:prstGeom>
                    <a:ln/>
                  </pic:spPr>
                </pic:pic>
              </a:graphicData>
            </a:graphic>
          </wp:inline>
        </w:drawing>
      </w:r>
      <w:r>
        <w:rPr>
          <w:rFonts w:ascii="Times New Roman" w:eastAsia="Times New Roman" w:hAnsi="Times New Roman" w:cs="Times New Roman"/>
          <w:b/>
          <w:noProof/>
          <w:color w:val="000000"/>
        </w:rPr>
        <w:drawing>
          <wp:inline distT="19050" distB="19050" distL="19050" distR="19050" wp14:anchorId="554C7431" wp14:editId="71125C02">
            <wp:extent cx="458724" cy="458724"/>
            <wp:effectExtent l="0" t="0" r="0" b="0"/>
            <wp:docPr id="5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8"/>
                    <a:srcRect/>
                    <a:stretch>
                      <a:fillRect/>
                    </a:stretch>
                  </pic:blipFill>
                  <pic:spPr>
                    <a:xfrm>
                      <a:off x="0" y="0"/>
                      <a:ext cx="458724" cy="458724"/>
                    </a:xfrm>
                    <a:prstGeom prst="rect">
                      <a:avLst/>
                    </a:prstGeom>
                    <a:ln/>
                  </pic:spPr>
                </pic:pic>
              </a:graphicData>
            </a:graphic>
          </wp:inline>
        </w:drawing>
      </w:r>
      <w:r>
        <w:rPr>
          <w:rFonts w:ascii="Times New Roman" w:eastAsia="Times New Roman" w:hAnsi="Times New Roman" w:cs="Times New Roman"/>
          <w:b/>
          <w:noProof/>
          <w:color w:val="000000"/>
        </w:rPr>
        <w:drawing>
          <wp:inline distT="19050" distB="19050" distL="19050" distR="19050" wp14:anchorId="68609B41" wp14:editId="5D31076B">
            <wp:extent cx="458724" cy="458724"/>
            <wp:effectExtent l="0" t="0" r="0" b="0"/>
            <wp:docPr id="62"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a:srcRect/>
                    <a:stretch>
                      <a:fillRect/>
                    </a:stretch>
                  </pic:blipFill>
                  <pic:spPr>
                    <a:xfrm>
                      <a:off x="0" y="0"/>
                      <a:ext cx="458724" cy="458724"/>
                    </a:xfrm>
                    <a:prstGeom prst="rect">
                      <a:avLst/>
                    </a:prstGeom>
                    <a:ln/>
                  </pic:spPr>
                </pic:pic>
              </a:graphicData>
            </a:graphic>
          </wp:inline>
        </w:drawing>
      </w:r>
    </w:p>
    <w:p w14:paraId="408C253F" w14:textId="77777777" w:rsidR="00E14C76" w:rsidRDefault="00000000">
      <w:pPr>
        <w:widowControl w:val="0"/>
        <w:pBdr>
          <w:top w:val="nil"/>
          <w:left w:val="nil"/>
          <w:bottom w:val="nil"/>
          <w:right w:val="nil"/>
          <w:between w:val="nil"/>
        </w:pBdr>
        <w:spacing w:before="107" w:line="240" w:lineRule="auto"/>
        <w:ind w:left="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Survey  </w:t>
      </w:r>
    </w:p>
    <w:p w14:paraId="5B7DA732" w14:textId="77777777" w:rsidR="00E14C76" w:rsidRDefault="00000000">
      <w:pPr>
        <w:widowControl w:val="0"/>
        <w:pBdr>
          <w:top w:val="nil"/>
          <w:left w:val="nil"/>
          <w:bottom w:val="nil"/>
          <w:right w:val="nil"/>
          <w:between w:val="nil"/>
        </w:pBdr>
        <w:spacing w:line="228" w:lineRule="auto"/>
        <w:ind w:left="3" w:right="31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Preparation and  Design </w:t>
      </w:r>
    </w:p>
    <w:p w14:paraId="7E8403AD" w14:textId="77777777" w:rsidR="00E14C76" w:rsidRDefault="00000000">
      <w:pPr>
        <w:widowControl w:val="0"/>
        <w:pBdr>
          <w:top w:val="nil"/>
          <w:left w:val="nil"/>
          <w:bottom w:val="nil"/>
          <w:right w:val="nil"/>
          <w:between w:val="nil"/>
        </w:pBdr>
        <w:spacing w:before="128" w:line="230" w:lineRule="auto"/>
        <w:ind w:left="5" w:right="382"/>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Conduct extensive  desk research and pre </w:t>
      </w:r>
      <w:r>
        <w:rPr>
          <w:rFonts w:ascii="Times New Roman" w:eastAsia="Times New Roman" w:hAnsi="Times New Roman" w:cs="Times New Roman"/>
          <w:color w:val="000000"/>
        </w:rPr>
        <w:t xml:space="preserve">surveys to grasp FSN  staff needs. </w:t>
      </w:r>
    </w:p>
    <w:p w14:paraId="298DEDDF" w14:textId="77777777" w:rsidR="00E14C76" w:rsidRDefault="00000000">
      <w:pPr>
        <w:widowControl w:val="0"/>
        <w:pBdr>
          <w:top w:val="nil"/>
          <w:left w:val="nil"/>
          <w:bottom w:val="nil"/>
          <w:right w:val="nil"/>
          <w:between w:val="nil"/>
        </w:pBdr>
        <w:spacing w:before="92" w:line="229" w:lineRule="auto"/>
        <w:ind w:right="336" w:firstLine="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Design surveys with a  blend of qualitative  and quantitative  </w:t>
      </w:r>
    </w:p>
    <w:p w14:paraId="44EB5EC0" w14:textId="77777777" w:rsidR="00E14C76" w:rsidRDefault="00000000">
      <w:pPr>
        <w:widowControl w:val="0"/>
        <w:pBdr>
          <w:top w:val="nil"/>
          <w:left w:val="nil"/>
          <w:bottom w:val="nil"/>
          <w:right w:val="nil"/>
          <w:between w:val="nil"/>
        </w:pBdr>
        <w:spacing w:before="7" w:line="229" w:lineRule="auto"/>
        <w:ind w:left="1" w:right="366" w:firstLine="3"/>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questions focused on  leadership, DEIA,  wellbeing, and more,  in English and Nepali  using Survey Monkey  or Google/Microsoft  Forms. </w:t>
      </w:r>
    </w:p>
    <w:p w14:paraId="149EC451" w14:textId="77777777" w:rsidR="00E14C76" w:rsidRDefault="00000000">
      <w:pPr>
        <w:widowControl w:val="0"/>
        <w:pBdr>
          <w:top w:val="nil"/>
          <w:left w:val="nil"/>
          <w:bottom w:val="nil"/>
          <w:right w:val="nil"/>
          <w:between w:val="nil"/>
        </w:pBdr>
        <w:spacing w:line="240" w:lineRule="auto"/>
        <w:ind w:left="9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Customized  </w:t>
      </w:r>
    </w:p>
    <w:p w14:paraId="29DE25BA" w14:textId="77777777" w:rsidR="00E14C76" w:rsidRDefault="00000000">
      <w:pPr>
        <w:widowControl w:val="0"/>
        <w:pBdr>
          <w:top w:val="nil"/>
          <w:left w:val="nil"/>
          <w:bottom w:val="nil"/>
          <w:right w:val="nil"/>
          <w:between w:val="nil"/>
        </w:pBdr>
        <w:spacing w:line="240" w:lineRule="auto"/>
        <w:ind w:left="9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Training  </w:t>
      </w:r>
    </w:p>
    <w:p w14:paraId="4A5A234A" w14:textId="77777777" w:rsidR="00E14C76" w:rsidRDefault="00000000">
      <w:pPr>
        <w:widowControl w:val="0"/>
        <w:pBdr>
          <w:top w:val="nil"/>
          <w:left w:val="nil"/>
          <w:bottom w:val="nil"/>
          <w:right w:val="nil"/>
          <w:between w:val="nil"/>
        </w:pBdr>
        <w:spacing w:line="240" w:lineRule="auto"/>
        <w:ind w:left="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Development </w:t>
      </w:r>
    </w:p>
    <w:p w14:paraId="7F08BC19" w14:textId="77777777" w:rsidR="00E14C76" w:rsidRDefault="00000000">
      <w:pPr>
        <w:widowControl w:val="0"/>
        <w:pBdr>
          <w:top w:val="nil"/>
          <w:left w:val="nil"/>
          <w:bottom w:val="nil"/>
          <w:right w:val="nil"/>
          <w:between w:val="nil"/>
        </w:pBdr>
        <w:spacing w:before="115" w:line="229" w:lineRule="auto"/>
        <w:ind w:left="89" w:right="164" w:firstLine="5"/>
        <w:rPr>
          <w:rFonts w:ascii="Times New Roman" w:eastAsia="Times New Roman" w:hAnsi="Times New Roman" w:cs="Times New Roman"/>
          <w:color w:val="000000"/>
        </w:rPr>
      </w:pPr>
      <w:r>
        <w:rPr>
          <w:rFonts w:ascii="Times New Roman" w:eastAsia="Times New Roman" w:hAnsi="Times New Roman" w:cs="Times New Roman"/>
          <w:color w:val="000000"/>
        </w:rPr>
        <w:t xml:space="preserve">Surveys aim to identify  skill gaps in areas like  leadership, negotiation,  </w:t>
      </w:r>
    </w:p>
    <w:p w14:paraId="0D2512B5" w14:textId="77777777" w:rsidR="00E14C76" w:rsidRDefault="00000000">
      <w:pPr>
        <w:widowControl w:val="0"/>
        <w:pBdr>
          <w:top w:val="nil"/>
          <w:left w:val="nil"/>
          <w:bottom w:val="nil"/>
          <w:right w:val="nil"/>
          <w:between w:val="nil"/>
        </w:pBdr>
        <w:spacing w:before="7" w:line="227" w:lineRule="auto"/>
        <w:ind w:left="93" w:right="32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conflict management,  and communication. </w:t>
      </w:r>
    </w:p>
    <w:p w14:paraId="624B5489" w14:textId="77777777" w:rsidR="00E14C76" w:rsidRDefault="00000000">
      <w:pPr>
        <w:widowControl w:val="0"/>
        <w:pBdr>
          <w:top w:val="nil"/>
          <w:left w:val="nil"/>
          <w:bottom w:val="nil"/>
          <w:right w:val="nil"/>
          <w:between w:val="nil"/>
        </w:pBdr>
        <w:spacing w:before="100" w:line="229" w:lineRule="auto"/>
        <w:ind w:left="90" w:right="360" w:hang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Development led by  Survey Specialists in  consultation with the  </w:t>
      </w:r>
    </w:p>
    <w:p w14:paraId="7EF7011B" w14:textId="77777777" w:rsidR="00E14C76" w:rsidRDefault="00000000">
      <w:pPr>
        <w:widowControl w:val="0"/>
        <w:pBdr>
          <w:top w:val="nil"/>
          <w:left w:val="nil"/>
          <w:bottom w:val="nil"/>
          <w:right w:val="nil"/>
          <w:between w:val="nil"/>
        </w:pBdr>
        <w:spacing w:before="3" w:line="231" w:lineRule="auto"/>
        <w:ind w:left="91" w:right="220" w:hanging="3"/>
        <w:rPr>
          <w:rFonts w:ascii="Times New Roman" w:eastAsia="Times New Roman" w:hAnsi="Times New Roman" w:cs="Times New Roman"/>
          <w:color w:val="000000"/>
        </w:rPr>
      </w:pPr>
      <w:r>
        <w:rPr>
          <w:rFonts w:ascii="Times New Roman" w:eastAsia="Times New Roman" w:hAnsi="Times New Roman" w:cs="Times New Roman"/>
          <w:color w:val="000000"/>
        </w:rPr>
        <w:t xml:space="preserve">USAID FSN Advisory  Committee. </w:t>
      </w:r>
    </w:p>
    <w:p w14:paraId="64F253E1" w14:textId="77777777" w:rsidR="00E14C76" w:rsidRDefault="00000000">
      <w:pPr>
        <w:widowControl w:val="0"/>
        <w:pBdr>
          <w:top w:val="nil"/>
          <w:left w:val="nil"/>
          <w:bottom w:val="nil"/>
          <w:right w:val="nil"/>
          <w:between w:val="nil"/>
        </w:pBdr>
        <w:spacing w:line="231" w:lineRule="auto"/>
        <w:ind w:left="178" w:right="459"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Data Analysis  and  </w:t>
      </w:r>
    </w:p>
    <w:p w14:paraId="3F88CE4F" w14:textId="77777777" w:rsidR="00E14C76" w:rsidRDefault="00000000">
      <w:pPr>
        <w:widowControl w:val="0"/>
        <w:pBdr>
          <w:top w:val="nil"/>
          <w:left w:val="nil"/>
          <w:bottom w:val="nil"/>
          <w:right w:val="nil"/>
          <w:between w:val="nil"/>
        </w:pBdr>
        <w:spacing w:before="2" w:line="240" w:lineRule="auto"/>
        <w:ind w:left="17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Management </w:t>
      </w:r>
    </w:p>
    <w:p w14:paraId="7E5F71EE" w14:textId="77777777" w:rsidR="00E14C76" w:rsidRDefault="00000000">
      <w:pPr>
        <w:widowControl w:val="0"/>
        <w:pBdr>
          <w:top w:val="nil"/>
          <w:left w:val="nil"/>
          <w:bottom w:val="nil"/>
          <w:right w:val="nil"/>
          <w:between w:val="nil"/>
        </w:pBdr>
        <w:spacing w:before="115" w:line="230" w:lineRule="auto"/>
        <w:ind w:left="173" w:right="104" w:firstLine="7"/>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Systematic collection,  management, and  analysis of survey data  using advanced  </w:t>
      </w:r>
    </w:p>
    <w:p w14:paraId="2EA2B15F" w14:textId="77777777" w:rsidR="00E14C76" w:rsidRDefault="00000000">
      <w:pPr>
        <w:widowControl w:val="0"/>
        <w:pBdr>
          <w:top w:val="nil"/>
          <w:left w:val="nil"/>
          <w:bottom w:val="nil"/>
          <w:right w:val="nil"/>
          <w:between w:val="nil"/>
        </w:pBdr>
        <w:spacing w:before="2" w:line="240" w:lineRule="auto"/>
        <w:ind w:left="183"/>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statistical software. </w:t>
      </w:r>
    </w:p>
    <w:p w14:paraId="327B515E" w14:textId="77777777" w:rsidR="00E14C76" w:rsidRDefault="00000000">
      <w:pPr>
        <w:widowControl w:val="0"/>
        <w:pBdr>
          <w:top w:val="nil"/>
          <w:left w:val="nil"/>
          <w:bottom w:val="nil"/>
          <w:right w:val="nil"/>
          <w:between w:val="nil"/>
        </w:pBdr>
        <w:spacing w:before="88" w:line="228" w:lineRule="auto"/>
        <w:ind w:left="175" w:right="169"/>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Process overseen by  experts like Sunny  Gurung to ensure data  integrity and  </w:t>
      </w:r>
    </w:p>
    <w:p w14:paraId="3FED6468" w14:textId="77777777" w:rsidR="00E14C76" w:rsidRDefault="00000000">
      <w:pPr>
        <w:widowControl w:val="0"/>
        <w:pBdr>
          <w:top w:val="nil"/>
          <w:left w:val="nil"/>
          <w:bottom w:val="nil"/>
          <w:right w:val="nil"/>
          <w:between w:val="nil"/>
        </w:pBdr>
        <w:spacing w:before="8" w:line="240" w:lineRule="auto"/>
        <w:ind w:left="177"/>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confidentiality. </w:t>
      </w:r>
    </w:p>
    <w:p w14:paraId="1131BAC8" w14:textId="77777777" w:rsidR="00E14C76" w:rsidRDefault="00000000">
      <w:pPr>
        <w:widowControl w:val="0"/>
        <w:pBdr>
          <w:top w:val="nil"/>
          <w:left w:val="nil"/>
          <w:bottom w:val="nil"/>
          <w:right w:val="nil"/>
          <w:between w:val="nil"/>
        </w:pBdr>
        <w:spacing w:line="231" w:lineRule="auto"/>
        <w:ind w:left="262" w:right="3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Feedback and  Program  </w:t>
      </w:r>
    </w:p>
    <w:p w14:paraId="3BD74BB2" w14:textId="77777777" w:rsidR="00E14C76" w:rsidRDefault="00000000">
      <w:pPr>
        <w:widowControl w:val="0"/>
        <w:pBdr>
          <w:top w:val="nil"/>
          <w:left w:val="nil"/>
          <w:bottom w:val="nil"/>
          <w:right w:val="nil"/>
          <w:between w:val="nil"/>
        </w:pBdr>
        <w:spacing w:before="2" w:line="240" w:lineRule="auto"/>
        <w:ind w:left="26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Tailoring </w:t>
      </w:r>
    </w:p>
    <w:p w14:paraId="4D7FB89D" w14:textId="77777777" w:rsidR="00E14C76" w:rsidRDefault="00000000">
      <w:pPr>
        <w:widowControl w:val="0"/>
        <w:pBdr>
          <w:top w:val="nil"/>
          <w:left w:val="nil"/>
          <w:bottom w:val="nil"/>
          <w:right w:val="nil"/>
          <w:between w:val="nil"/>
        </w:pBdr>
        <w:spacing w:before="115" w:line="230" w:lineRule="auto"/>
        <w:ind w:left="261" w:right="7"/>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Analysis results in a  inception report with  clear recommendations  for training  </w:t>
      </w:r>
    </w:p>
    <w:p w14:paraId="37DA4DC8" w14:textId="77777777" w:rsidR="00E14C76" w:rsidRDefault="00000000">
      <w:pPr>
        <w:widowControl w:val="0"/>
        <w:pBdr>
          <w:top w:val="nil"/>
          <w:left w:val="nil"/>
          <w:bottom w:val="nil"/>
          <w:right w:val="nil"/>
          <w:between w:val="nil"/>
        </w:pBdr>
        <w:spacing w:before="2" w:line="240" w:lineRule="auto"/>
        <w:ind w:left="265"/>
        <w:rPr>
          <w:rFonts w:ascii="Times New Roman" w:eastAsia="Times New Roman" w:hAnsi="Times New Roman" w:cs="Times New Roman"/>
          <w:color w:val="000000"/>
        </w:rPr>
      </w:pPr>
      <w:r>
        <w:rPr>
          <w:rFonts w:ascii="Times New Roman" w:eastAsia="Times New Roman" w:hAnsi="Times New Roman" w:cs="Times New Roman"/>
          <w:color w:val="000000"/>
        </w:rPr>
        <w:t xml:space="preserve">adjustments. </w:t>
      </w:r>
    </w:p>
    <w:p w14:paraId="4CE6B6F7" w14:textId="77777777" w:rsidR="00E14C76" w:rsidRDefault="00000000">
      <w:pPr>
        <w:widowControl w:val="0"/>
        <w:pBdr>
          <w:top w:val="nil"/>
          <w:left w:val="nil"/>
          <w:bottom w:val="nil"/>
          <w:right w:val="nil"/>
          <w:between w:val="nil"/>
        </w:pBdr>
        <w:spacing w:before="88" w:line="240" w:lineRule="auto"/>
        <w:ind w:left="264"/>
        <w:rPr>
          <w:rFonts w:ascii="Times New Roman" w:eastAsia="Times New Roman" w:hAnsi="Times New Roman" w:cs="Times New Roman"/>
          <w:color w:val="000000"/>
        </w:rPr>
      </w:pPr>
      <w:r>
        <w:rPr>
          <w:rFonts w:ascii="Times New Roman" w:eastAsia="Times New Roman" w:hAnsi="Times New Roman" w:cs="Times New Roman"/>
          <w:color w:val="000000"/>
        </w:rPr>
        <w:t xml:space="preserve">Curriculum  </w:t>
      </w:r>
    </w:p>
    <w:p w14:paraId="4A05FC3E" w14:textId="77777777" w:rsidR="00E14C76" w:rsidRDefault="00000000">
      <w:pPr>
        <w:widowControl w:val="0"/>
        <w:pBdr>
          <w:top w:val="nil"/>
          <w:left w:val="nil"/>
          <w:bottom w:val="nil"/>
          <w:right w:val="nil"/>
          <w:between w:val="nil"/>
        </w:pBdr>
        <w:spacing w:line="230" w:lineRule="auto"/>
        <w:ind w:left="258" w:right="18" w:firstLine="4"/>
        <w:rPr>
          <w:rFonts w:ascii="Times New Roman" w:eastAsia="Times New Roman" w:hAnsi="Times New Roman" w:cs="Times New Roman"/>
          <w:color w:val="000000"/>
        </w:rPr>
      </w:pPr>
      <w:r>
        <w:rPr>
          <w:rFonts w:ascii="Times New Roman" w:eastAsia="Times New Roman" w:hAnsi="Times New Roman" w:cs="Times New Roman"/>
          <w:color w:val="000000"/>
        </w:rPr>
        <w:t xml:space="preserve">customized to address  staff's significant skills  gaps and delivered in  both Nepali and  </w:t>
      </w:r>
    </w:p>
    <w:p w14:paraId="62AAC08C" w14:textId="77777777" w:rsidR="00E14C76" w:rsidRDefault="00000000">
      <w:pPr>
        <w:widowControl w:val="0"/>
        <w:pBdr>
          <w:top w:val="nil"/>
          <w:left w:val="nil"/>
          <w:bottom w:val="nil"/>
          <w:right w:val="nil"/>
          <w:between w:val="nil"/>
        </w:pBdr>
        <w:spacing w:before="7" w:line="240" w:lineRule="auto"/>
        <w:ind w:left="260"/>
        <w:rPr>
          <w:rFonts w:ascii="Times New Roman" w:eastAsia="Times New Roman" w:hAnsi="Times New Roman" w:cs="Times New Roman"/>
          <w:color w:val="000000"/>
        </w:rPr>
      </w:pPr>
      <w:r>
        <w:rPr>
          <w:rFonts w:ascii="Times New Roman" w:eastAsia="Times New Roman" w:hAnsi="Times New Roman" w:cs="Times New Roman"/>
          <w:color w:val="000000"/>
        </w:rPr>
        <w:t xml:space="preserve">English for  </w:t>
      </w:r>
    </w:p>
    <w:p w14:paraId="4BA99586" w14:textId="77777777" w:rsidR="00E14C76" w:rsidRDefault="00000000">
      <w:pPr>
        <w:widowControl w:val="0"/>
        <w:pBdr>
          <w:top w:val="nil"/>
          <w:left w:val="nil"/>
          <w:bottom w:val="nil"/>
          <w:right w:val="nil"/>
          <w:between w:val="nil"/>
        </w:pBdr>
        <w:spacing w:line="240" w:lineRule="auto"/>
        <w:ind w:left="263"/>
        <w:rPr>
          <w:rFonts w:ascii="Times New Roman" w:eastAsia="Times New Roman" w:hAnsi="Times New Roman" w:cs="Times New Roman"/>
          <w:color w:val="000000"/>
        </w:rPr>
        <w:sectPr w:rsidR="00E14C76" w:rsidSect="00F46D97">
          <w:type w:val="continuous"/>
          <w:pgSz w:w="12240" w:h="15840"/>
          <w:pgMar w:top="720" w:right="1396" w:bottom="895" w:left="1491" w:header="0" w:footer="720" w:gutter="0"/>
          <w:cols w:num="4" w:space="720" w:equalWidth="0">
            <w:col w:w="2340" w:space="0"/>
            <w:col w:w="2340" w:space="0"/>
            <w:col w:w="2340" w:space="0"/>
            <w:col w:w="2340" w:space="0"/>
          </w:cols>
        </w:sectPr>
      </w:pPr>
      <w:r>
        <w:rPr>
          <w:rFonts w:ascii="Times New Roman" w:eastAsia="Times New Roman" w:hAnsi="Times New Roman" w:cs="Times New Roman"/>
          <w:color w:val="000000"/>
        </w:rPr>
        <w:t>effectiveness.</w:t>
      </w:r>
    </w:p>
    <w:p w14:paraId="43DA0747" w14:textId="77777777" w:rsidR="00E14C76" w:rsidRDefault="00000000">
      <w:pPr>
        <w:widowControl w:val="0"/>
        <w:pBdr>
          <w:top w:val="nil"/>
          <w:left w:val="nil"/>
          <w:bottom w:val="nil"/>
          <w:right w:val="nil"/>
          <w:between w:val="nil"/>
        </w:pBdr>
        <w:spacing w:before="1725"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t xml:space="preserve">5 </w:t>
      </w:r>
    </w:p>
    <w:p w14:paraId="1E560137"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3CF688E9" wp14:editId="58EF21D8">
            <wp:extent cx="1370330" cy="574675"/>
            <wp:effectExtent l="0" t="0" r="0" b="0"/>
            <wp:docPr id="63"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64796D53" w14:textId="77777777" w:rsidR="00E14C76" w:rsidRDefault="00000000">
      <w:pPr>
        <w:widowControl w:val="0"/>
        <w:pBdr>
          <w:top w:val="nil"/>
          <w:left w:val="nil"/>
          <w:bottom w:val="nil"/>
          <w:right w:val="nil"/>
          <w:between w:val="nil"/>
        </w:pBdr>
        <w:spacing w:line="229" w:lineRule="auto"/>
        <w:ind w:left="470" w:right="538"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ensure the inclusivity and accuracy of our survey, it will comprise a balanced mix of short  qualitative and quantitative questions specifically fashioned to extract meaningful insights across  the thematic areas crucial to our assignment, including wellbeing, working conditions, and DEIA  principles. Our team will select the survey instrument among the best available online platforms,  such as Survey Monkey or Google/Microsoft Forms, based on the criteria of relevance and  efficiency. </w:t>
      </w:r>
    </w:p>
    <w:p w14:paraId="2163FAE5" w14:textId="77777777" w:rsidR="00E14C76" w:rsidRDefault="00000000">
      <w:pPr>
        <w:widowControl w:val="0"/>
        <w:pBdr>
          <w:top w:val="nil"/>
          <w:left w:val="nil"/>
          <w:bottom w:val="nil"/>
          <w:right w:val="nil"/>
          <w:between w:val="nil"/>
        </w:pBdr>
        <w:spacing w:before="244" w:line="230" w:lineRule="auto"/>
        <w:ind w:left="470" w:right="535"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finalization, the survey will feature a clear introductory paragraph that elucidates its purpose  and includes an informed consent form, underscoring our commitment to ethical standards and  confidentiality. Furthermore, it will be accessible in English and Nepali, ensuring no language  barriers hinder participation. Using Nikunjan Gc and Sunny Gurung's extensive data management  tools experience, our Survey Specialists will formulate the survey questions to capture the intricate  factors influencing the critical skills under review. </w:t>
      </w:r>
    </w:p>
    <w:p w14:paraId="139CF2B2" w14:textId="77777777" w:rsidR="00E14C76" w:rsidRDefault="00000000">
      <w:pPr>
        <w:widowControl w:val="0"/>
        <w:pBdr>
          <w:top w:val="nil"/>
          <w:left w:val="nil"/>
          <w:bottom w:val="nil"/>
          <w:right w:val="nil"/>
          <w:between w:val="nil"/>
        </w:pBdr>
        <w:spacing w:before="245" w:line="229" w:lineRule="auto"/>
        <w:ind w:left="467" w:right="537" w:firstLine="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the survey is administered and responses are gathered, data will be meticulously collected,  managed, and scrutinized using advanced statistical software to guarantee the highest  confidentiality and data integrity standards. The insights drawn from this data will be synthesized  into an inception report, encapsulating the core findings, and distilling clear, actionable  recommendations for refining the training program following the USAID’s Foreign Service  National (FSN) Advisory Committee (UAC) and staff's expressed needs and preferences. </w:t>
      </w:r>
    </w:p>
    <w:p w14:paraId="07173F6E" w14:textId="77777777" w:rsidR="00E14C76" w:rsidRDefault="00000000">
      <w:pPr>
        <w:widowControl w:val="0"/>
        <w:pBdr>
          <w:top w:val="nil"/>
          <w:left w:val="nil"/>
          <w:bottom w:val="nil"/>
          <w:right w:val="nil"/>
          <w:between w:val="nil"/>
        </w:pBdr>
        <w:spacing w:before="249" w:line="229" w:lineRule="auto"/>
        <w:ind w:left="467" w:right="536"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tailored need assessment will illuminate the most pronounced skill gaps and developmental  aspirations the local staff perceives. The inception report will guide the curriculum in bridging these gaps. Still, it will also influence the mode of content delivery, ensuring that it is rendered in  Nepali and English to accommodate participant comfort and requirements. </w:t>
      </w:r>
    </w:p>
    <w:p w14:paraId="21E90B3F" w14:textId="77777777" w:rsidR="00E14C76" w:rsidRDefault="00000000">
      <w:pPr>
        <w:widowControl w:val="0"/>
        <w:pBdr>
          <w:top w:val="nil"/>
          <w:left w:val="nil"/>
          <w:bottom w:val="nil"/>
          <w:right w:val="nil"/>
          <w:between w:val="nil"/>
        </w:pBdr>
        <w:spacing w:before="246" w:line="240" w:lineRule="auto"/>
        <w:ind w:left="474"/>
        <w:rPr>
          <w:rFonts w:ascii="Times New Roman" w:eastAsia="Times New Roman" w:hAnsi="Times New Roman" w:cs="Times New Roman"/>
          <w:b/>
          <w:color w:val="741C06"/>
          <w:sz w:val="26"/>
          <w:szCs w:val="26"/>
        </w:rPr>
      </w:pPr>
      <w:r>
        <w:rPr>
          <w:rFonts w:ascii="Times New Roman" w:eastAsia="Times New Roman" w:hAnsi="Times New Roman" w:cs="Times New Roman"/>
          <w:b/>
          <w:color w:val="741C06"/>
          <w:sz w:val="26"/>
          <w:szCs w:val="26"/>
        </w:rPr>
        <w:t xml:space="preserve">Phase 2 – Proposed Main Activities </w:t>
      </w:r>
    </w:p>
    <w:p w14:paraId="046130C7" w14:textId="77777777" w:rsidR="00E14C76" w:rsidRDefault="00000000">
      <w:pPr>
        <w:widowControl w:val="0"/>
        <w:pBdr>
          <w:top w:val="nil"/>
          <w:left w:val="nil"/>
          <w:bottom w:val="nil"/>
          <w:right w:val="nil"/>
          <w:between w:val="nil"/>
        </w:pBdr>
        <w:spacing w:before="116" w:line="229" w:lineRule="auto"/>
        <w:ind w:left="476" w:right="5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Phase 2, the findings from the inception phase directly shape our main activities, meticulously  designed to address the identified needs and build upon the strengths of USAID's local staff. These  </w:t>
      </w:r>
      <w:r>
        <w:rPr>
          <w:rFonts w:ascii="Times New Roman" w:eastAsia="Times New Roman" w:hAnsi="Times New Roman" w:cs="Times New Roman"/>
          <w:color w:val="000000"/>
          <w:sz w:val="24"/>
          <w:szCs w:val="24"/>
        </w:rPr>
        <w:lastRenderedPageBreak/>
        <w:t xml:space="preserve">findings inform the structure and substance of the Interactive Learning Sessions, Conversation  Series, and the Coaching and TOT (Training of Trainers) initiative. To operationalize a framework  for USAID's Mission Action Plan for FSN Empowerment, we propose an integrated approach that  includes Interactive Learning Sessions, a Conversation Series, and a Coaching and TOT (Training  of Trainers) program.  </w:t>
      </w:r>
    </w:p>
    <w:p w14:paraId="1F99014F" w14:textId="77777777" w:rsidR="00E14C76" w:rsidRDefault="00000000">
      <w:pPr>
        <w:widowControl w:val="0"/>
        <w:pBdr>
          <w:top w:val="nil"/>
          <w:left w:val="nil"/>
          <w:bottom w:val="nil"/>
          <w:right w:val="nil"/>
          <w:between w:val="nil"/>
        </w:pBdr>
        <w:spacing w:before="245" w:line="230" w:lineRule="auto"/>
        <w:ind w:left="470" w:right="534"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propose a </w:t>
      </w:r>
      <w:r>
        <w:rPr>
          <w:rFonts w:ascii="Times New Roman" w:eastAsia="Times New Roman" w:hAnsi="Times New Roman" w:cs="Times New Roman"/>
          <w:b/>
          <w:i/>
          <w:color w:val="000000"/>
          <w:sz w:val="24"/>
          <w:szCs w:val="24"/>
        </w:rPr>
        <w:t>hybrid approach</w:t>
      </w:r>
      <w:r>
        <w:rPr>
          <w:rFonts w:ascii="Times New Roman" w:eastAsia="Times New Roman" w:hAnsi="Times New Roman" w:cs="Times New Roman"/>
          <w:color w:val="000000"/>
          <w:sz w:val="24"/>
          <w:szCs w:val="24"/>
        </w:rPr>
        <w:t xml:space="preserve">, where most sessions will be in-person, focusing on USAID staff  based in Kathmandu. We will incorporate virtual tools like Google/Microsoft/Zoom to deliver the  sessions. The coherence of Phase 2 activities ensures that each component synergistically  contributes to the overarching goal of empowering local staff. The Interactive Learning Sessions  will boost skill levels; the Conversation Series will create a shared understanding of core  empowerment and inclusivity principles; and the Coaching initiative will secure these advances  for the future by empowering staff to lead the way forward. </w:t>
      </w:r>
    </w:p>
    <w:p w14:paraId="4BD40452" w14:textId="77777777" w:rsidR="00E14C76" w:rsidRDefault="00000000">
      <w:pPr>
        <w:widowControl w:val="0"/>
        <w:pBdr>
          <w:top w:val="nil"/>
          <w:left w:val="nil"/>
          <w:bottom w:val="nil"/>
          <w:right w:val="nil"/>
          <w:between w:val="nil"/>
        </w:pBdr>
        <w:spacing w:before="244" w:line="229" w:lineRule="auto"/>
        <w:ind w:left="471" w:right="539"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team will consult with USAID’s Foreign Service National (FSN) Advisory Committee (UAC) regarding the specific content, duration, and scheduling of these activities. Hence, we will refine the particular matters to ensure they perfectly align with the staff's needs and the mission's strategic </w:t>
      </w:r>
    </w:p>
    <w:p w14:paraId="1FB6A8B7" w14:textId="77777777" w:rsidR="00E14C76" w:rsidRDefault="00000000">
      <w:pPr>
        <w:widowControl w:val="0"/>
        <w:pBdr>
          <w:top w:val="nil"/>
          <w:left w:val="nil"/>
          <w:bottom w:val="nil"/>
          <w:right w:val="nil"/>
          <w:between w:val="nil"/>
        </w:pBdr>
        <w:spacing w:before="355"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t xml:space="preserve">6 </w:t>
      </w:r>
    </w:p>
    <w:p w14:paraId="3D732FAD"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68F23515" wp14:editId="2EEB49C3">
            <wp:extent cx="1370330" cy="574675"/>
            <wp:effectExtent l="0" t="0" r="0" b="0"/>
            <wp:docPr id="65"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06F8C65C" w14:textId="77777777" w:rsidR="00E14C76" w:rsidRDefault="00000000">
      <w:pPr>
        <w:widowControl w:val="0"/>
        <w:pBdr>
          <w:top w:val="nil"/>
          <w:left w:val="nil"/>
          <w:bottom w:val="nil"/>
          <w:right w:val="nil"/>
          <w:between w:val="nil"/>
        </w:pBdr>
        <w:spacing w:line="229" w:lineRule="auto"/>
        <w:ind w:left="471" w:right="544"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objectives. This collaborative approach will guarantee that the programs meet the current  requirements and are adaptable to evolving circumstances and priorities. </w:t>
      </w:r>
    </w:p>
    <w:p w14:paraId="10DE67FB" w14:textId="77777777" w:rsidR="00E14C76" w:rsidRDefault="00000000">
      <w:pPr>
        <w:widowControl w:val="0"/>
        <w:pBdr>
          <w:top w:val="nil"/>
          <w:left w:val="nil"/>
          <w:bottom w:val="nil"/>
          <w:right w:val="nil"/>
          <w:between w:val="nil"/>
        </w:pBdr>
        <w:spacing w:before="246" w:line="240" w:lineRule="auto"/>
        <w:ind w:left="477"/>
        <w:rPr>
          <w:rFonts w:ascii="Times New Roman" w:eastAsia="Times New Roman" w:hAnsi="Times New Roman" w:cs="Times New Roman"/>
          <w:b/>
          <w:color w:val="000000"/>
        </w:rPr>
      </w:pPr>
      <w:r>
        <w:rPr>
          <w:rFonts w:ascii="Times New Roman" w:eastAsia="Times New Roman" w:hAnsi="Times New Roman" w:cs="Times New Roman"/>
          <w:b/>
          <w:color w:val="000000"/>
        </w:rPr>
        <w:t>Table 1: Phase 2 Approach</w:t>
      </w:r>
    </w:p>
    <w:tbl>
      <w:tblPr>
        <w:tblStyle w:val="a"/>
        <w:tblW w:w="9364"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5"/>
        <w:gridCol w:w="1657"/>
        <w:gridCol w:w="2006"/>
        <w:gridCol w:w="1340"/>
        <w:gridCol w:w="1095"/>
        <w:gridCol w:w="1791"/>
      </w:tblGrid>
      <w:tr w:rsidR="00E14C76" w14:paraId="19BB12AF" w14:textId="77777777">
        <w:trPr>
          <w:trHeight w:val="595"/>
        </w:trPr>
        <w:tc>
          <w:tcPr>
            <w:tcW w:w="9361" w:type="dxa"/>
            <w:gridSpan w:val="6"/>
            <w:shd w:val="clear" w:color="auto" w:fill="auto"/>
            <w:tcMar>
              <w:top w:w="100" w:type="dxa"/>
              <w:left w:w="100" w:type="dxa"/>
              <w:bottom w:w="100" w:type="dxa"/>
              <w:right w:w="100" w:type="dxa"/>
            </w:tcMar>
          </w:tcPr>
          <w:p w14:paraId="3F47B045" w14:textId="77777777" w:rsidR="00E14C76"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b/>
                <w:color w:val="FFFFFF"/>
              </w:rPr>
            </w:pPr>
            <w:r>
              <w:rPr>
                <w:rFonts w:ascii="Times New Roman" w:eastAsia="Times New Roman" w:hAnsi="Times New Roman" w:cs="Times New Roman"/>
                <w:b/>
                <w:color w:val="FFFFFF"/>
                <w:shd w:val="clear" w:color="auto" w:fill="D15515"/>
              </w:rPr>
              <w:t xml:space="preserve">Component Objective Activities Frequency </w:t>
            </w:r>
            <w:r>
              <w:rPr>
                <w:rFonts w:ascii="Times New Roman" w:eastAsia="Times New Roman" w:hAnsi="Times New Roman" w:cs="Times New Roman"/>
                <w:b/>
                <w:color w:val="FFFFFF"/>
              </w:rPr>
              <w:t xml:space="preserve"> </w:t>
            </w:r>
          </w:p>
          <w:p w14:paraId="3C4227B9" w14:textId="77777777" w:rsidR="00E14C76" w:rsidRDefault="00000000">
            <w:pPr>
              <w:widowControl w:val="0"/>
              <w:pBdr>
                <w:top w:val="nil"/>
                <w:left w:val="nil"/>
                <w:bottom w:val="nil"/>
                <w:right w:val="nil"/>
                <w:between w:val="nil"/>
              </w:pBdr>
              <w:spacing w:line="240" w:lineRule="auto"/>
              <w:ind w:right="2076"/>
              <w:jc w:val="right"/>
              <w:rPr>
                <w:rFonts w:ascii="Times New Roman" w:eastAsia="Times New Roman" w:hAnsi="Times New Roman" w:cs="Times New Roman"/>
                <w:b/>
                <w:color w:val="FFFFFF"/>
              </w:rPr>
            </w:pPr>
            <w:r>
              <w:rPr>
                <w:rFonts w:ascii="Times New Roman" w:eastAsia="Times New Roman" w:hAnsi="Times New Roman" w:cs="Times New Roman"/>
                <w:b/>
                <w:color w:val="FFFFFF"/>
                <w:shd w:val="clear" w:color="auto" w:fill="D15515"/>
              </w:rPr>
              <w:t xml:space="preserve">Target </w:t>
            </w:r>
            <w:r>
              <w:rPr>
                <w:rFonts w:ascii="Times New Roman" w:eastAsia="Times New Roman" w:hAnsi="Times New Roman" w:cs="Times New Roman"/>
                <w:b/>
                <w:color w:val="FFFFFF"/>
              </w:rPr>
              <w:t xml:space="preserve"> </w:t>
            </w:r>
          </w:p>
          <w:p w14:paraId="50FACA2F" w14:textId="77777777" w:rsidR="00E14C76" w:rsidRDefault="00000000">
            <w:pPr>
              <w:widowControl w:val="0"/>
              <w:pBdr>
                <w:top w:val="nil"/>
                <w:left w:val="nil"/>
                <w:bottom w:val="nil"/>
                <w:right w:val="nil"/>
                <w:between w:val="nil"/>
              </w:pBdr>
              <w:spacing w:line="240" w:lineRule="auto"/>
              <w:ind w:right="608"/>
              <w:jc w:val="right"/>
              <w:rPr>
                <w:rFonts w:ascii="Times New Roman" w:eastAsia="Times New Roman" w:hAnsi="Times New Roman" w:cs="Times New Roman"/>
                <w:b/>
                <w:color w:val="FFFFFF"/>
                <w:shd w:val="clear" w:color="auto" w:fill="D15515"/>
              </w:rPr>
            </w:pPr>
            <w:r>
              <w:rPr>
                <w:rFonts w:ascii="Times New Roman" w:eastAsia="Times New Roman" w:hAnsi="Times New Roman" w:cs="Times New Roman"/>
                <w:b/>
                <w:color w:val="FFFFFF"/>
                <w:shd w:val="clear" w:color="auto" w:fill="D15515"/>
              </w:rPr>
              <w:t>Team Lead</w:t>
            </w:r>
          </w:p>
          <w:p w14:paraId="402B4F15" w14:textId="77777777" w:rsidR="00E14C76" w:rsidRDefault="00000000">
            <w:pPr>
              <w:widowControl w:val="0"/>
              <w:pBdr>
                <w:top w:val="nil"/>
                <w:left w:val="nil"/>
                <w:bottom w:val="nil"/>
                <w:right w:val="nil"/>
                <w:between w:val="nil"/>
              </w:pBdr>
              <w:spacing w:line="240" w:lineRule="auto"/>
              <w:ind w:right="3015"/>
              <w:jc w:val="right"/>
              <w:rPr>
                <w:rFonts w:ascii="Times New Roman" w:eastAsia="Times New Roman" w:hAnsi="Times New Roman" w:cs="Times New Roman"/>
                <w:b/>
                <w:color w:val="FFFFFF"/>
              </w:rPr>
            </w:pPr>
            <w:r>
              <w:rPr>
                <w:rFonts w:ascii="Times New Roman" w:eastAsia="Times New Roman" w:hAnsi="Times New Roman" w:cs="Times New Roman"/>
                <w:b/>
                <w:color w:val="FFFFFF"/>
                <w:shd w:val="clear" w:color="auto" w:fill="D15515"/>
              </w:rPr>
              <w:t>&amp; Duration</w:t>
            </w:r>
            <w:r>
              <w:rPr>
                <w:rFonts w:ascii="Times New Roman" w:eastAsia="Times New Roman" w:hAnsi="Times New Roman" w:cs="Times New Roman"/>
                <w:b/>
                <w:color w:val="FFFFFF"/>
              </w:rPr>
              <w:t xml:space="preserve"> </w:t>
            </w:r>
          </w:p>
          <w:p w14:paraId="5885A295" w14:textId="77777777" w:rsidR="00E14C76" w:rsidRDefault="00000000">
            <w:pPr>
              <w:widowControl w:val="0"/>
              <w:pBdr>
                <w:top w:val="nil"/>
                <w:left w:val="nil"/>
                <w:bottom w:val="nil"/>
                <w:right w:val="nil"/>
                <w:between w:val="nil"/>
              </w:pBdr>
              <w:spacing w:line="240" w:lineRule="auto"/>
              <w:ind w:right="1889"/>
              <w:jc w:val="right"/>
              <w:rPr>
                <w:rFonts w:ascii="Times New Roman" w:eastAsia="Times New Roman" w:hAnsi="Times New Roman" w:cs="Times New Roman"/>
                <w:b/>
                <w:color w:val="FFFFFF"/>
              </w:rPr>
            </w:pPr>
            <w:r>
              <w:rPr>
                <w:rFonts w:ascii="Times New Roman" w:eastAsia="Times New Roman" w:hAnsi="Times New Roman" w:cs="Times New Roman"/>
                <w:b/>
                <w:color w:val="FFFFFF"/>
                <w:shd w:val="clear" w:color="auto" w:fill="D15515"/>
              </w:rPr>
              <w:t>Audience</w:t>
            </w:r>
            <w:r>
              <w:rPr>
                <w:rFonts w:ascii="Times New Roman" w:eastAsia="Times New Roman" w:hAnsi="Times New Roman" w:cs="Times New Roman"/>
                <w:b/>
                <w:color w:val="FFFFFF"/>
              </w:rPr>
              <w:t xml:space="preserve"> </w:t>
            </w:r>
          </w:p>
        </w:tc>
      </w:tr>
      <w:tr w:rsidR="00E14C76" w14:paraId="1D911355" w14:textId="77777777">
        <w:trPr>
          <w:trHeight w:val="3301"/>
        </w:trPr>
        <w:tc>
          <w:tcPr>
            <w:tcW w:w="1475" w:type="dxa"/>
            <w:shd w:val="clear" w:color="auto" w:fill="auto"/>
            <w:tcMar>
              <w:top w:w="100" w:type="dxa"/>
              <w:left w:w="100" w:type="dxa"/>
              <w:bottom w:w="100" w:type="dxa"/>
              <w:right w:w="100" w:type="dxa"/>
            </w:tcMar>
          </w:tcPr>
          <w:p w14:paraId="38C89446"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FADBCC"/>
              </w:rPr>
              <w:t xml:space="preserve">Interactive </w:t>
            </w:r>
            <w:r>
              <w:rPr>
                <w:rFonts w:ascii="Times New Roman" w:eastAsia="Times New Roman" w:hAnsi="Times New Roman" w:cs="Times New Roman"/>
                <w:b/>
                <w:color w:val="000000"/>
              </w:rPr>
              <w:t xml:space="preserve"> </w:t>
            </w:r>
          </w:p>
          <w:p w14:paraId="01ED0CF6"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FADBCC"/>
              </w:rPr>
              <w:t xml:space="preserve">Learning </w:t>
            </w:r>
            <w:r>
              <w:rPr>
                <w:rFonts w:ascii="Times New Roman" w:eastAsia="Times New Roman" w:hAnsi="Times New Roman" w:cs="Times New Roman"/>
                <w:b/>
                <w:color w:val="000000"/>
              </w:rPr>
              <w:t xml:space="preserve"> </w:t>
            </w:r>
          </w:p>
          <w:p w14:paraId="7E16F070" w14:textId="77777777" w:rsidR="00E14C76"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hd w:val="clear" w:color="auto" w:fill="FADBCC"/>
              </w:rPr>
            </w:pPr>
            <w:r>
              <w:rPr>
                <w:rFonts w:ascii="Times New Roman" w:eastAsia="Times New Roman" w:hAnsi="Times New Roman" w:cs="Times New Roman"/>
                <w:b/>
                <w:color w:val="000000"/>
                <w:shd w:val="clear" w:color="auto" w:fill="FADBCC"/>
              </w:rPr>
              <w:t>Sessions</w:t>
            </w:r>
          </w:p>
        </w:tc>
        <w:tc>
          <w:tcPr>
            <w:tcW w:w="1656" w:type="dxa"/>
            <w:shd w:val="clear" w:color="auto" w:fill="auto"/>
            <w:tcMar>
              <w:top w:w="100" w:type="dxa"/>
              <w:left w:w="100" w:type="dxa"/>
              <w:bottom w:w="100" w:type="dxa"/>
              <w:right w:w="100" w:type="dxa"/>
            </w:tcMar>
          </w:tcPr>
          <w:p w14:paraId="5112E5EF" w14:textId="77777777" w:rsidR="00E14C76" w:rsidRDefault="00000000">
            <w:pPr>
              <w:widowControl w:val="0"/>
              <w:pBdr>
                <w:top w:val="nil"/>
                <w:left w:val="nil"/>
                <w:bottom w:val="nil"/>
                <w:right w:val="nil"/>
                <w:between w:val="nil"/>
              </w:pBdr>
              <w:spacing w:line="231" w:lineRule="auto"/>
              <w:ind w:left="126" w:right="156" w:hanging="8"/>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Enhance FSN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staff's practical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skills in </w:t>
            </w:r>
            <w:r>
              <w:rPr>
                <w:rFonts w:ascii="Times New Roman" w:eastAsia="Times New Roman" w:hAnsi="Times New Roman" w:cs="Times New Roman"/>
                <w:color w:val="000000"/>
              </w:rPr>
              <w:t xml:space="preserve"> </w:t>
            </w:r>
          </w:p>
          <w:p w14:paraId="5D0BEC4C" w14:textId="77777777" w:rsidR="00E14C76" w:rsidRDefault="00000000">
            <w:pPr>
              <w:widowControl w:val="0"/>
              <w:pBdr>
                <w:top w:val="nil"/>
                <w:left w:val="nil"/>
                <w:bottom w:val="nil"/>
                <w:right w:val="nil"/>
                <w:between w:val="nil"/>
              </w:pBdr>
              <w:spacing w:line="231" w:lineRule="auto"/>
              <w:ind w:left="126" w:right="215" w:hanging="5"/>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essential areas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such as </w:t>
            </w:r>
            <w:r>
              <w:rPr>
                <w:rFonts w:ascii="Times New Roman" w:eastAsia="Times New Roman" w:hAnsi="Times New Roman" w:cs="Times New Roman"/>
                <w:color w:val="000000"/>
              </w:rPr>
              <w:t xml:space="preserve"> </w:t>
            </w:r>
          </w:p>
          <w:p w14:paraId="2D74FDB9"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leadership, </w:t>
            </w:r>
            <w:r>
              <w:rPr>
                <w:rFonts w:ascii="Times New Roman" w:eastAsia="Times New Roman" w:hAnsi="Times New Roman" w:cs="Times New Roman"/>
                <w:color w:val="000000"/>
              </w:rPr>
              <w:t xml:space="preserve"> </w:t>
            </w:r>
          </w:p>
          <w:p w14:paraId="7C365B13" w14:textId="77777777" w:rsidR="00E14C76" w:rsidRDefault="00000000">
            <w:pPr>
              <w:widowControl w:val="0"/>
              <w:pBdr>
                <w:top w:val="nil"/>
                <w:left w:val="nil"/>
                <w:bottom w:val="nil"/>
                <w:right w:val="nil"/>
                <w:between w:val="nil"/>
              </w:pBdr>
              <w:spacing w:line="232" w:lineRule="auto"/>
              <w:ind w:left="119" w:right="100"/>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 xml:space="preserve">facilitation, and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negotiation.</w:t>
            </w:r>
          </w:p>
        </w:tc>
        <w:tc>
          <w:tcPr>
            <w:tcW w:w="2005" w:type="dxa"/>
            <w:shd w:val="clear" w:color="auto" w:fill="auto"/>
            <w:tcMar>
              <w:top w:w="100" w:type="dxa"/>
              <w:left w:w="100" w:type="dxa"/>
              <w:bottom w:w="100" w:type="dxa"/>
              <w:right w:w="100" w:type="dxa"/>
            </w:tcMar>
          </w:tcPr>
          <w:p w14:paraId="4C50E2EF"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These will be </w:t>
            </w:r>
            <w:r>
              <w:rPr>
                <w:rFonts w:ascii="Times New Roman" w:eastAsia="Times New Roman" w:hAnsi="Times New Roman" w:cs="Times New Roman"/>
                <w:color w:val="000000"/>
              </w:rPr>
              <w:t xml:space="preserve"> </w:t>
            </w:r>
          </w:p>
          <w:p w14:paraId="561ECE8E" w14:textId="77777777" w:rsidR="00E14C76" w:rsidRDefault="00000000">
            <w:pPr>
              <w:widowControl w:val="0"/>
              <w:pBdr>
                <w:top w:val="nil"/>
                <w:left w:val="nil"/>
                <w:bottom w:val="nil"/>
                <w:right w:val="nil"/>
                <w:between w:val="nil"/>
              </w:pBdr>
              <w:spacing w:line="231" w:lineRule="auto"/>
              <w:ind w:left="118" w:right="300" w:firstLine="2"/>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dynamic sessions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involving </w:t>
            </w:r>
            <w:r>
              <w:rPr>
                <w:rFonts w:ascii="Times New Roman" w:eastAsia="Times New Roman" w:hAnsi="Times New Roman" w:cs="Times New Roman"/>
                <w:color w:val="000000"/>
              </w:rPr>
              <w:t xml:space="preserve"> </w:t>
            </w:r>
          </w:p>
          <w:p w14:paraId="76E6EE5B" w14:textId="77777777" w:rsidR="00E14C76"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simulations and </w:t>
            </w:r>
            <w:r>
              <w:rPr>
                <w:rFonts w:ascii="Times New Roman" w:eastAsia="Times New Roman" w:hAnsi="Times New Roman" w:cs="Times New Roman"/>
                <w:color w:val="000000"/>
              </w:rPr>
              <w:t xml:space="preserve"> </w:t>
            </w:r>
          </w:p>
          <w:p w14:paraId="145311EC" w14:textId="77777777" w:rsidR="00E14C76"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gamification to </w:t>
            </w:r>
            <w:r>
              <w:rPr>
                <w:rFonts w:ascii="Times New Roman" w:eastAsia="Times New Roman" w:hAnsi="Times New Roman" w:cs="Times New Roman"/>
                <w:color w:val="000000"/>
              </w:rPr>
              <w:t xml:space="preserve"> </w:t>
            </w:r>
          </w:p>
          <w:p w14:paraId="51E33DC3" w14:textId="77777777" w:rsidR="00E14C76" w:rsidRDefault="00000000">
            <w:pPr>
              <w:widowControl w:val="0"/>
              <w:pBdr>
                <w:top w:val="nil"/>
                <w:left w:val="nil"/>
                <w:bottom w:val="nil"/>
                <w:right w:val="nil"/>
                <w:between w:val="nil"/>
              </w:pBdr>
              <w:spacing w:line="231" w:lineRule="auto"/>
              <w:ind w:left="119" w:right="65" w:firstLine="1"/>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encourage hands-on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learning, with </w:t>
            </w:r>
            <w:r>
              <w:rPr>
                <w:rFonts w:ascii="Times New Roman" w:eastAsia="Times New Roman" w:hAnsi="Times New Roman" w:cs="Times New Roman"/>
                <w:color w:val="000000"/>
              </w:rPr>
              <w:t xml:space="preserve"> </w:t>
            </w:r>
          </w:p>
          <w:p w14:paraId="15C53011" w14:textId="77777777" w:rsidR="00E14C76" w:rsidRDefault="00000000">
            <w:pPr>
              <w:widowControl w:val="0"/>
              <w:pBdr>
                <w:top w:val="nil"/>
                <w:left w:val="nil"/>
                <w:bottom w:val="nil"/>
                <w:right w:val="nil"/>
                <w:between w:val="nil"/>
              </w:pBdr>
              <w:spacing w:before="6"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particular focus </w:t>
            </w:r>
            <w:r>
              <w:rPr>
                <w:rFonts w:ascii="Times New Roman" w:eastAsia="Times New Roman" w:hAnsi="Times New Roman" w:cs="Times New Roman"/>
                <w:color w:val="000000"/>
              </w:rPr>
              <w:t xml:space="preserve"> </w:t>
            </w:r>
          </w:p>
          <w:p w14:paraId="48D1C7EE" w14:textId="77777777" w:rsidR="00E14C76" w:rsidRDefault="00000000">
            <w:pPr>
              <w:widowControl w:val="0"/>
              <w:pBdr>
                <w:top w:val="nil"/>
                <w:left w:val="nil"/>
                <w:bottom w:val="nil"/>
                <w:right w:val="nil"/>
                <w:between w:val="nil"/>
              </w:pBdr>
              <w:spacing w:line="231" w:lineRule="auto"/>
              <w:ind w:left="116" w:right="107" w:firstLine="7"/>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areas like interview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preparation </w:t>
            </w:r>
            <w:r>
              <w:rPr>
                <w:rFonts w:ascii="Times New Roman" w:eastAsia="Times New Roman" w:hAnsi="Times New Roman" w:cs="Times New Roman"/>
                <w:color w:val="000000"/>
              </w:rPr>
              <w:t xml:space="preserve"> </w:t>
            </w:r>
          </w:p>
          <w:p w14:paraId="32EFC170" w14:textId="77777777" w:rsidR="00E14C76" w:rsidRDefault="00000000">
            <w:pPr>
              <w:widowControl w:val="0"/>
              <w:pBdr>
                <w:top w:val="nil"/>
                <w:left w:val="nil"/>
                <w:bottom w:val="nil"/>
                <w:right w:val="nil"/>
                <w:between w:val="nil"/>
              </w:pBdr>
              <w:spacing w:line="231" w:lineRule="auto"/>
              <w:ind w:left="116" w:right="81"/>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 xml:space="preserve">receiving additional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one-on-one follow up support.</w:t>
            </w:r>
          </w:p>
        </w:tc>
        <w:tc>
          <w:tcPr>
            <w:tcW w:w="1340" w:type="dxa"/>
            <w:shd w:val="clear" w:color="auto" w:fill="auto"/>
            <w:tcMar>
              <w:top w:w="100" w:type="dxa"/>
              <w:left w:w="100" w:type="dxa"/>
              <w:bottom w:w="100" w:type="dxa"/>
              <w:right w:w="100" w:type="dxa"/>
            </w:tcMar>
          </w:tcPr>
          <w:p w14:paraId="32DCC692"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Monthly </w:t>
            </w:r>
            <w:r>
              <w:rPr>
                <w:rFonts w:ascii="Times New Roman" w:eastAsia="Times New Roman" w:hAnsi="Times New Roman" w:cs="Times New Roman"/>
                <w:color w:val="000000"/>
              </w:rPr>
              <w:t xml:space="preserve"> </w:t>
            </w:r>
          </w:p>
          <w:p w14:paraId="5ABAA38F" w14:textId="77777777" w:rsidR="00E14C76"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sessions, </w:t>
            </w:r>
            <w:r>
              <w:rPr>
                <w:rFonts w:ascii="Times New Roman" w:eastAsia="Times New Roman" w:hAnsi="Times New Roman" w:cs="Times New Roman"/>
                <w:color w:val="000000"/>
              </w:rPr>
              <w:t xml:space="preserve"> </w:t>
            </w:r>
          </w:p>
          <w:p w14:paraId="45217A98" w14:textId="77777777" w:rsidR="00E14C76" w:rsidRDefault="00000000">
            <w:pPr>
              <w:widowControl w:val="0"/>
              <w:pBdr>
                <w:top w:val="nil"/>
                <w:left w:val="nil"/>
                <w:bottom w:val="nil"/>
                <w:right w:val="nil"/>
                <w:between w:val="nil"/>
              </w:pBdr>
              <w:spacing w:line="227" w:lineRule="auto"/>
              <w:ind w:left="121" w:right="126" w:hanging="1"/>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each lasting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2-3 hours, </w:t>
            </w:r>
            <w:r>
              <w:rPr>
                <w:rFonts w:ascii="Times New Roman" w:eastAsia="Times New Roman" w:hAnsi="Times New Roman" w:cs="Times New Roman"/>
                <w:color w:val="000000"/>
              </w:rPr>
              <w:t xml:space="preserve"> </w:t>
            </w:r>
          </w:p>
          <w:p w14:paraId="3068E44C" w14:textId="77777777" w:rsidR="00E14C76" w:rsidRDefault="00000000">
            <w:pPr>
              <w:widowControl w:val="0"/>
              <w:pBdr>
                <w:top w:val="nil"/>
                <w:left w:val="nil"/>
                <w:bottom w:val="nil"/>
                <w:right w:val="nil"/>
                <w:between w:val="nil"/>
              </w:pBdr>
              <w:spacing w:before="10"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will be </w:t>
            </w:r>
            <w:r>
              <w:rPr>
                <w:rFonts w:ascii="Times New Roman" w:eastAsia="Times New Roman" w:hAnsi="Times New Roman" w:cs="Times New Roman"/>
                <w:color w:val="000000"/>
              </w:rPr>
              <w:t xml:space="preserve"> </w:t>
            </w:r>
          </w:p>
          <w:p w14:paraId="430B1199" w14:textId="77777777" w:rsidR="00E14C76"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delivered </w:t>
            </w:r>
            <w:r>
              <w:rPr>
                <w:rFonts w:ascii="Times New Roman" w:eastAsia="Times New Roman" w:hAnsi="Times New Roman" w:cs="Times New Roman"/>
                <w:color w:val="000000"/>
              </w:rPr>
              <w:t xml:space="preserve"> </w:t>
            </w:r>
          </w:p>
          <w:p w14:paraId="1AAEFA31"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using a </w:t>
            </w:r>
            <w:r>
              <w:rPr>
                <w:rFonts w:ascii="Times New Roman" w:eastAsia="Times New Roman" w:hAnsi="Times New Roman" w:cs="Times New Roman"/>
                <w:color w:val="000000"/>
              </w:rPr>
              <w:t xml:space="preserve"> </w:t>
            </w:r>
          </w:p>
          <w:p w14:paraId="45C0FAF3"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hybrid </w:t>
            </w:r>
            <w:r>
              <w:rPr>
                <w:rFonts w:ascii="Times New Roman" w:eastAsia="Times New Roman" w:hAnsi="Times New Roman" w:cs="Times New Roman"/>
                <w:color w:val="000000"/>
              </w:rPr>
              <w:t xml:space="preserve"> </w:t>
            </w:r>
          </w:p>
          <w:p w14:paraId="17680B41"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format.</w:t>
            </w:r>
          </w:p>
        </w:tc>
        <w:tc>
          <w:tcPr>
            <w:tcW w:w="1095" w:type="dxa"/>
            <w:shd w:val="clear" w:color="auto" w:fill="auto"/>
            <w:tcMar>
              <w:top w:w="100" w:type="dxa"/>
              <w:left w:w="100" w:type="dxa"/>
              <w:bottom w:w="100" w:type="dxa"/>
              <w:right w:w="100" w:type="dxa"/>
            </w:tcMar>
          </w:tcPr>
          <w:p w14:paraId="0D848153"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Local </w:t>
            </w:r>
            <w:r>
              <w:rPr>
                <w:rFonts w:ascii="Times New Roman" w:eastAsia="Times New Roman" w:hAnsi="Times New Roman" w:cs="Times New Roman"/>
                <w:color w:val="000000"/>
              </w:rPr>
              <w:t xml:space="preserve"> </w:t>
            </w:r>
          </w:p>
          <w:p w14:paraId="2F621649"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USAID </w:t>
            </w:r>
            <w:r>
              <w:rPr>
                <w:rFonts w:ascii="Times New Roman" w:eastAsia="Times New Roman" w:hAnsi="Times New Roman" w:cs="Times New Roman"/>
                <w:color w:val="000000"/>
              </w:rPr>
              <w:t xml:space="preserve"> </w:t>
            </w:r>
          </w:p>
          <w:p w14:paraId="60FDACC9" w14:textId="77777777" w:rsidR="00E14C76"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staff</w:t>
            </w:r>
          </w:p>
        </w:tc>
        <w:tc>
          <w:tcPr>
            <w:tcW w:w="1790" w:type="dxa"/>
            <w:shd w:val="clear" w:color="auto" w:fill="auto"/>
            <w:tcMar>
              <w:top w:w="100" w:type="dxa"/>
              <w:left w:w="100" w:type="dxa"/>
              <w:bottom w:w="100" w:type="dxa"/>
              <w:right w:w="100" w:type="dxa"/>
            </w:tcMar>
          </w:tcPr>
          <w:p w14:paraId="7EDA72AF" w14:textId="77777777" w:rsidR="00E14C76" w:rsidRDefault="00000000">
            <w:pPr>
              <w:widowControl w:val="0"/>
              <w:pBdr>
                <w:top w:val="nil"/>
                <w:left w:val="nil"/>
                <w:bottom w:val="nil"/>
                <w:right w:val="nil"/>
                <w:between w:val="nil"/>
              </w:pBdr>
              <w:spacing w:line="232" w:lineRule="auto"/>
              <w:ind w:left="124" w:right="76" w:hanging="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Uttam Upreti and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Sunny Gurung </w:t>
            </w:r>
            <w:r>
              <w:rPr>
                <w:rFonts w:ascii="Times New Roman" w:eastAsia="Times New Roman" w:hAnsi="Times New Roman" w:cs="Times New Roman"/>
                <w:color w:val="000000"/>
              </w:rPr>
              <w:t xml:space="preserve"> </w:t>
            </w:r>
          </w:p>
          <w:p w14:paraId="1D6E9159" w14:textId="77777777" w:rsidR="00E14C76" w:rsidRDefault="00000000">
            <w:pPr>
              <w:widowControl w:val="0"/>
              <w:pBdr>
                <w:top w:val="nil"/>
                <w:left w:val="nil"/>
                <w:bottom w:val="nil"/>
                <w:right w:val="nil"/>
                <w:between w:val="nil"/>
              </w:pBdr>
              <w:spacing w:before="5"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will lead these </w:t>
            </w:r>
            <w:r>
              <w:rPr>
                <w:rFonts w:ascii="Times New Roman" w:eastAsia="Times New Roman" w:hAnsi="Times New Roman" w:cs="Times New Roman"/>
                <w:color w:val="000000"/>
              </w:rPr>
              <w:t xml:space="preserve"> </w:t>
            </w:r>
          </w:p>
          <w:p w14:paraId="35CABADB" w14:textId="77777777" w:rsidR="00E14C76" w:rsidRDefault="00000000">
            <w:pPr>
              <w:widowControl w:val="0"/>
              <w:pBdr>
                <w:top w:val="nil"/>
                <w:left w:val="nil"/>
                <w:bottom w:val="nil"/>
                <w:right w:val="nil"/>
                <w:between w:val="nil"/>
              </w:pBdr>
              <w:spacing w:line="229" w:lineRule="auto"/>
              <w:ind w:left="120" w:right="50" w:firstLine="5"/>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sessions, drawing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on their extensive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experience in </w:t>
            </w:r>
            <w:r>
              <w:rPr>
                <w:rFonts w:ascii="Times New Roman" w:eastAsia="Times New Roman" w:hAnsi="Times New Roman" w:cs="Times New Roman"/>
                <w:color w:val="000000"/>
              </w:rPr>
              <w:t xml:space="preserve"> </w:t>
            </w:r>
          </w:p>
          <w:p w14:paraId="3D6F2DE3" w14:textId="77777777" w:rsidR="00E14C76" w:rsidRDefault="00000000">
            <w:pPr>
              <w:widowControl w:val="0"/>
              <w:pBdr>
                <w:top w:val="nil"/>
                <w:left w:val="nil"/>
                <w:bottom w:val="nil"/>
                <w:right w:val="nil"/>
                <w:between w:val="nil"/>
              </w:pBdr>
              <w:spacing w:before="7" w:line="240" w:lineRule="auto"/>
              <w:ind w:left="116"/>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 xml:space="preserve">high </w:t>
            </w:r>
          </w:p>
          <w:p w14:paraId="6D403E7F"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performance </w:t>
            </w:r>
            <w:r>
              <w:rPr>
                <w:rFonts w:ascii="Times New Roman" w:eastAsia="Times New Roman" w:hAnsi="Times New Roman" w:cs="Times New Roman"/>
                <w:color w:val="000000"/>
              </w:rPr>
              <w:t xml:space="preserve"> </w:t>
            </w:r>
          </w:p>
          <w:p w14:paraId="54AA7097"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training </w:t>
            </w:r>
            <w:r>
              <w:rPr>
                <w:rFonts w:ascii="Times New Roman" w:eastAsia="Times New Roman" w:hAnsi="Times New Roman" w:cs="Times New Roman"/>
                <w:color w:val="000000"/>
              </w:rPr>
              <w:t xml:space="preserve"> </w:t>
            </w:r>
          </w:p>
          <w:p w14:paraId="29AE44C5"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programs.</w:t>
            </w:r>
          </w:p>
        </w:tc>
      </w:tr>
      <w:tr w:rsidR="00E14C76" w14:paraId="696D83B8" w14:textId="77777777">
        <w:trPr>
          <w:trHeight w:val="3046"/>
        </w:trPr>
        <w:tc>
          <w:tcPr>
            <w:tcW w:w="1475" w:type="dxa"/>
            <w:shd w:val="clear" w:color="auto" w:fill="auto"/>
            <w:tcMar>
              <w:top w:w="100" w:type="dxa"/>
              <w:left w:w="100" w:type="dxa"/>
              <w:bottom w:w="100" w:type="dxa"/>
              <w:right w:w="100" w:type="dxa"/>
            </w:tcMar>
          </w:tcPr>
          <w:p w14:paraId="619F6E95" w14:textId="77777777" w:rsidR="00E14C76" w:rsidRDefault="00000000">
            <w:pPr>
              <w:widowControl w:val="0"/>
              <w:pBdr>
                <w:top w:val="nil"/>
                <w:left w:val="nil"/>
                <w:bottom w:val="nil"/>
                <w:right w:val="nil"/>
                <w:between w:val="nil"/>
              </w:pBdr>
              <w:spacing w:line="231" w:lineRule="auto"/>
              <w:ind w:left="122" w:right="46" w:firstLine="3"/>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Conversation  Series</w:t>
            </w:r>
          </w:p>
        </w:tc>
        <w:tc>
          <w:tcPr>
            <w:tcW w:w="1656" w:type="dxa"/>
            <w:shd w:val="clear" w:color="auto" w:fill="auto"/>
            <w:tcMar>
              <w:top w:w="100" w:type="dxa"/>
              <w:left w:w="100" w:type="dxa"/>
              <w:bottom w:w="100" w:type="dxa"/>
              <w:right w:w="100" w:type="dxa"/>
            </w:tcMar>
          </w:tcPr>
          <w:p w14:paraId="3C6227A4"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 xml:space="preserve">Deepen staff  </w:t>
            </w:r>
          </w:p>
          <w:p w14:paraId="1C978C6E" w14:textId="77777777" w:rsidR="00E14C76" w:rsidRDefault="00000000">
            <w:pPr>
              <w:widowControl w:val="0"/>
              <w:pBdr>
                <w:top w:val="nil"/>
                <w:left w:val="nil"/>
                <w:bottom w:val="nil"/>
                <w:right w:val="nil"/>
                <w:between w:val="nil"/>
              </w:pBdr>
              <w:spacing w:line="227" w:lineRule="auto"/>
              <w:ind w:left="123" w:right="235" w:hanging="6"/>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understanding  and  </w:t>
            </w:r>
          </w:p>
          <w:p w14:paraId="7CF3273B" w14:textId="77777777" w:rsidR="00E14C76" w:rsidRDefault="00000000">
            <w:pPr>
              <w:widowControl w:val="0"/>
              <w:pBdr>
                <w:top w:val="nil"/>
                <w:left w:val="nil"/>
                <w:bottom w:val="nil"/>
                <w:right w:val="nil"/>
                <w:between w:val="nil"/>
              </w:pBdr>
              <w:spacing w:before="10" w:line="231" w:lineRule="auto"/>
              <w:ind w:left="121" w:right="105"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implementation  of  </w:t>
            </w:r>
          </w:p>
          <w:p w14:paraId="17350962" w14:textId="77777777" w:rsidR="00E14C76" w:rsidRDefault="00000000">
            <w:pPr>
              <w:widowControl w:val="0"/>
              <w:pBdr>
                <w:top w:val="nil"/>
                <w:left w:val="nil"/>
                <w:bottom w:val="nil"/>
                <w:right w:val="nil"/>
                <w:between w:val="nil"/>
              </w:pBdr>
              <w:spacing w:line="231" w:lineRule="auto"/>
              <w:ind w:left="119" w:right="171"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empowerment,  DEIA, and  </w:t>
            </w:r>
          </w:p>
          <w:p w14:paraId="68B5AD52" w14:textId="77777777" w:rsidR="00E14C76" w:rsidRDefault="00000000">
            <w:pPr>
              <w:widowControl w:val="0"/>
              <w:pBdr>
                <w:top w:val="nil"/>
                <w:left w:val="nil"/>
                <w:bottom w:val="nil"/>
                <w:right w:val="nil"/>
                <w:between w:val="nil"/>
              </w:pBdr>
              <w:spacing w:before="1"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 xml:space="preserve">localization  </w:t>
            </w:r>
          </w:p>
          <w:p w14:paraId="1CC70FE3"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rPr>
              <w:t>principles.</w:t>
            </w:r>
          </w:p>
        </w:tc>
        <w:tc>
          <w:tcPr>
            <w:tcW w:w="2005" w:type="dxa"/>
            <w:shd w:val="clear" w:color="auto" w:fill="auto"/>
            <w:tcMar>
              <w:top w:w="100" w:type="dxa"/>
              <w:left w:w="100" w:type="dxa"/>
              <w:bottom w:w="100" w:type="dxa"/>
              <w:right w:w="100" w:type="dxa"/>
            </w:tcMar>
          </w:tcPr>
          <w:p w14:paraId="1BB93CED"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series will  </w:t>
            </w:r>
          </w:p>
          <w:p w14:paraId="2C631230" w14:textId="77777777" w:rsidR="00E14C76"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consist of  </w:t>
            </w:r>
          </w:p>
          <w:p w14:paraId="6FBD76DA"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progressive  </w:t>
            </w:r>
          </w:p>
          <w:p w14:paraId="52858AF8" w14:textId="77777777" w:rsidR="00E14C76" w:rsidRDefault="00000000">
            <w:pPr>
              <w:widowControl w:val="0"/>
              <w:pBdr>
                <w:top w:val="nil"/>
                <w:left w:val="nil"/>
                <w:bottom w:val="nil"/>
                <w:right w:val="nil"/>
                <w:between w:val="nil"/>
              </w:pBdr>
              <w:spacing w:line="229" w:lineRule="auto"/>
              <w:ind w:left="116" w:right="226" w:firstLine="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sessions that build  upon one another,  establishing a  </w:t>
            </w:r>
          </w:p>
          <w:p w14:paraId="68313D02" w14:textId="77777777" w:rsidR="00E14C76" w:rsidRDefault="00000000">
            <w:pPr>
              <w:widowControl w:val="0"/>
              <w:pBdr>
                <w:top w:val="nil"/>
                <w:left w:val="nil"/>
                <w:bottom w:val="nil"/>
                <w:right w:val="nil"/>
                <w:between w:val="nil"/>
              </w:pBdr>
              <w:spacing w:before="7" w:line="227" w:lineRule="auto"/>
              <w:ind w:left="123" w:right="196" w:hanging="3"/>
              <w:rPr>
                <w:rFonts w:ascii="Times New Roman" w:eastAsia="Times New Roman" w:hAnsi="Times New Roman" w:cs="Times New Roman"/>
                <w:color w:val="000000"/>
              </w:rPr>
            </w:pPr>
            <w:r>
              <w:rPr>
                <w:rFonts w:ascii="Times New Roman" w:eastAsia="Times New Roman" w:hAnsi="Times New Roman" w:cs="Times New Roman"/>
                <w:color w:val="000000"/>
              </w:rPr>
              <w:t xml:space="preserve">foundation of trust  and open  </w:t>
            </w:r>
          </w:p>
          <w:p w14:paraId="43FE6BAA" w14:textId="77777777" w:rsidR="00E14C76" w:rsidRDefault="00000000">
            <w:pPr>
              <w:widowControl w:val="0"/>
              <w:pBdr>
                <w:top w:val="nil"/>
                <w:left w:val="nil"/>
                <w:bottom w:val="nil"/>
                <w:right w:val="nil"/>
                <w:between w:val="nil"/>
              </w:pBdr>
              <w:spacing w:before="9" w:line="240" w:lineRule="auto"/>
              <w:ind w:left="120"/>
              <w:rPr>
                <w:rFonts w:ascii="Times New Roman" w:eastAsia="Times New Roman" w:hAnsi="Times New Roman" w:cs="Times New Roman"/>
                <w:color w:val="000000"/>
              </w:rPr>
            </w:pPr>
            <w:r>
              <w:rPr>
                <w:rFonts w:ascii="Times New Roman" w:eastAsia="Times New Roman" w:hAnsi="Times New Roman" w:cs="Times New Roman"/>
                <w:color w:val="000000"/>
              </w:rPr>
              <w:t>communication.</w:t>
            </w:r>
          </w:p>
        </w:tc>
        <w:tc>
          <w:tcPr>
            <w:tcW w:w="1340" w:type="dxa"/>
            <w:shd w:val="clear" w:color="auto" w:fill="auto"/>
            <w:tcMar>
              <w:top w:w="100" w:type="dxa"/>
              <w:left w:w="100" w:type="dxa"/>
              <w:bottom w:w="100" w:type="dxa"/>
              <w:right w:w="100" w:type="dxa"/>
            </w:tcMar>
          </w:tcPr>
          <w:p w14:paraId="12752EDB" w14:textId="77777777" w:rsidR="00E14C76" w:rsidRDefault="00000000">
            <w:pPr>
              <w:widowControl w:val="0"/>
              <w:pBdr>
                <w:top w:val="nil"/>
                <w:left w:val="nil"/>
                <w:bottom w:val="nil"/>
                <w:right w:val="nil"/>
                <w:between w:val="nil"/>
              </w:pBdr>
              <w:spacing w:line="231" w:lineRule="auto"/>
              <w:ind w:left="116" w:right="127"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Monthly, in person  </w:t>
            </w:r>
          </w:p>
          <w:p w14:paraId="34932FB9" w14:textId="77777777" w:rsidR="00E14C76"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sessions of  </w:t>
            </w:r>
          </w:p>
          <w:p w14:paraId="0D9A8D79" w14:textId="77777777" w:rsidR="00E14C76" w:rsidRDefault="00000000">
            <w:pPr>
              <w:widowControl w:val="0"/>
              <w:pBdr>
                <w:top w:val="nil"/>
                <w:left w:val="nil"/>
                <w:bottom w:val="nil"/>
                <w:right w:val="nil"/>
                <w:between w:val="nil"/>
              </w:pBdr>
              <w:spacing w:line="231" w:lineRule="auto"/>
              <w:ind w:left="120" w:right="165" w:firstLine="18"/>
              <w:rPr>
                <w:rFonts w:ascii="Times New Roman" w:eastAsia="Times New Roman" w:hAnsi="Times New Roman" w:cs="Times New Roman"/>
                <w:color w:val="000000"/>
              </w:rPr>
            </w:pPr>
            <w:r>
              <w:rPr>
                <w:rFonts w:ascii="Times New Roman" w:eastAsia="Times New Roman" w:hAnsi="Times New Roman" w:cs="Times New Roman"/>
                <w:color w:val="000000"/>
              </w:rPr>
              <w:t xml:space="preserve">1.5-2 hours  each,  </w:t>
            </w:r>
          </w:p>
          <w:p w14:paraId="7D321672"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rPr>
              <w:t xml:space="preserve">facilitating  </w:t>
            </w:r>
          </w:p>
          <w:p w14:paraId="05941C29" w14:textId="77777777" w:rsidR="00E14C76" w:rsidRDefault="00000000">
            <w:pPr>
              <w:widowControl w:val="0"/>
              <w:pBdr>
                <w:top w:val="nil"/>
                <w:left w:val="nil"/>
                <w:bottom w:val="nil"/>
                <w:right w:val="nil"/>
                <w:between w:val="nil"/>
              </w:pBdr>
              <w:spacing w:line="227" w:lineRule="auto"/>
              <w:ind w:left="120" w:right="185" w:firstLine="2"/>
              <w:rPr>
                <w:rFonts w:ascii="Times New Roman" w:eastAsia="Times New Roman" w:hAnsi="Times New Roman" w:cs="Times New Roman"/>
                <w:color w:val="000000"/>
              </w:rPr>
            </w:pPr>
            <w:r>
              <w:rPr>
                <w:rFonts w:ascii="Times New Roman" w:eastAsia="Times New Roman" w:hAnsi="Times New Roman" w:cs="Times New Roman"/>
                <w:color w:val="000000"/>
              </w:rPr>
              <w:t>an ongoing  dialogue.</w:t>
            </w:r>
          </w:p>
        </w:tc>
        <w:tc>
          <w:tcPr>
            <w:tcW w:w="1095" w:type="dxa"/>
            <w:shd w:val="clear" w:color="auto" w:fill="auto"/>
            <w:tcMar>
              <w:top w:w="100" w:type="dxa"/>
              <w:left w:w="100" w:type="dxa"/>
              <w:bottom w:w="100" w:type="dxa"/>
              <w:right w:w="100" w:type="dxa"/>
            </w:tcMar>
          </w:tcPr>
          <w:p w14:paraId="1E091768"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w:t>
            </w:r>
          </w:p>
          <w:p w14:paraId="5DD3A155" w14:textId="77777777" w:rsidR="00E14C76" w:rsidRDefault="00000000">
            <w:pPr>
              <w:widowControl w:val="0"/>
              <w:pBdr>
                <w:top w:val="nil"/>
                <w:left w:val="nil"/>
                <w:bottom w:val="nil"/>
                <w:right w:val="nil"/>
                <w:between w:val="nil"/>
              </w:pBdr>
              <w:spacing w:line="227" w:lineRule="auto"/>
              <w:ind w:left="117" w:right="66"/>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interested  USAID  </w:t>
            </w:r>
          </w:p>
          <w:p w14:paraId="1AE12EB2" w14:textId="77777777" w:rsidR="00E14C76" w:rsidRDefault="00000000">
            <w:pPr>
              <w:widowControl w:val="0"/>
              <w:pBdr>
                <w:top w:val="nil"/>
                <w:left w:val="nil"/>
                <w:bottom w:val="nil"/>
                <w:right w:val="nil"/>
                <w:between w:val="nil"/>
              </w:pBdr>
              <w:spacing w:before="10" w:line="240" w:lineRule="auto"/>
              <w:ind w:left="126"/>
              <w:rPr>
                <w:rFonts w:ascii="Times New Roman" w:eastAsia="Times New Roman" w:hAnsi="Times New Roman" w:cs="Times New Roman"/>
                <w:color w:val="000000"/>
              </w:rPr>
            </w:pPr>
            <w:r>
              <w:rPr>
                <w:rFonts w:ascii="Times New Roman" w:eastAsia="Times New Roman" w:hAnsi="Times New Roman" w:cs="Times New Roman"/>
                <w:color w:val="000000"/>
              </w:rPr>
              <w:t>staff</w:t>
            </w:r>
          </w:p>
        </w:tc>
        <w:tc>
          <w:tcPr>
            <w:tcW w:w="1790" w:type="dxa"/>
            <w:shd w:val="clear" w:color="auto" w:fill="auto"/>
            <w:tcMar>
              <w:top w:w="100" w:type="dxa"/>
              <w:left w:w="100" w:type="dxa"/>
              <w:bottom w:w="100" w:type="dxa"/>
              <w:right w:w="100" w:type="dxa"/>
            </w:tcMar>
          </w:tcPr>
          <w:p w14:paraId="4BC91CF5"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rPr>
              <w:t xml:space="preserve">Uttam Upreti,  </w:t>
            </w:r>
          </w:p>
          <w:p w14:paraId="7D68C8FA" w14:textId="77777777" w:rsidR="00E14C76" w:rsidRDefault="00000000">
            <w:pPr>
              <w:widowControl w:val="0"/>
              <w:pBdr>
                <w:top w:val="nil"/>
                <w:left w:val="nil"/>
                <w:bottom w:val="nil"/>
                <w:right w:val="nil"/>
                <w:between w:val="nil"/>
              </w:pBdr>
              <w:spacing w:line="240" w:lineRule="auto"/>
              <w:ind w:left="124"/>
              <w:rPr>
                <w:rFonts w:ascii="Times New Roman" w:eastAsia="Times New Roman" w:hAnsi="Times New Roman" w:cs="Times New Roman"/>
                <w:color w:val="000000"/>
              </w:rPr>
            </w:pPr>
            <w:r>
              <w:rPr>
                <w:rFonts w:ascii="Times New Roman" w:eastAsia="Times New Roman" w:hAnsi="Times New Roman" w:cs="Times New Roman"/>
                <w:color w:val="000000"/>
              </w:rPr>
              <w:t xml:space="preserve">Swechchha  </w:t>
            </w:r>
          </w:p>
          <w:p w14:paraId="37F32731"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rPr>
              <w:t xml:space="preserve">Dahal, and  </w:t>
            </w:r>
          </w:p>
          <w:p w14:paraId="06334CC2" w14:textId="77777777" w:rsidR="00E14C76" w:rsidRDefault="00000000">
            <w:pPr>
              <w:widowControl w:val="0"/>
              <w:pBdr>
                <w:top w:val="nil"/>
                <w:left w:val="nil"/>
                <w:bottom w:val="nil"/>
                <w:right w:val="nil"/>
                <w:between w:val="nil"/>
              </w:pBdr>
              <w:spacing w:line="231" w:lineRule="auto"/>
              <w:ind w:left="119" w:right="131" w:hang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Nischal Dhungel  will facilitate  </w:t>
            </w:r>
          </w:p>
          <w:p w14:paraId="79146CAA"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w:t>
            </w:r>
          </w:p>
          <w:p w14:paraId="1F99ACD2" w14:textId="77777777" w:rsidR="00E14C76"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conversations,  </w:t>
            </w:r>
          </w:p>
          <w:p w14:paraId="6587BFE4" w14:textId="77777777" w:rsidR="00E14C76" w:rsidRDefault="00000000">
            <w:pPr>
              <w:widowControl w:val="0"/>
              <w:pBdr>
                <w:top w:val="nil"/>
                <w:left w:val="nil"/>
                <w:bottom w:val="nil"/>
                <w:right w:val="nil"/>
                <w:between w:val="nil"/>
              </w:pBdr>
              <w:spacing w:line="231" w:lineRule="auto"/>
              <w:ind w:left="120" w:right="230" w:hang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leveraging their  expertise in  </w:t>
            </w:r>
          </w:p>
          <w:p w14:paraId="23D9723C" w14:textId="77777777" w:rsidR="00E14C76" w:rsidRDefault="00000000">
            <w:pPr>
              <w:widowControl w:val="0"/>
              <w:pBdr>
                <w:top w:val="nil"/>
                <w:left w:val="nil"/>
                <w:bottom w:val="nil"/>
                <w:right w:val="nil"/>
                <w:between w:val="nil"/>
              </w:pBdr>
              <w:spacing w:line="231" w:lineRule="auto"/>
              <w:ind w:left="123" w:right="256" w:hang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gender equality  and social  </w:t>
            </w:r>
          </w:p>
          <w:p w14:paraId="68002A8E" w14:textId="77777777" w:rsidR="00E14C76" w:rsidRDefault="00000000">
            <w:pPr>
              <w:widowControl w:val="0"/>
              <w:pBdr>
                <w:top w:val="nil"/>
                <w:left w:val="nil"/>
                <w:bottom w:val="nil"/>
                <w:right w:val="nil"/>
                <w:between w:val="nil"/>
              </w:pBdr>
              <w:spacing w:before="5"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rPr>
              <w:t>inclusion.</w:t>
            </w:r>
          </w:p>
        </w:tc>
      </w:tr>
      <w:tr w:rsidR="00E14C76" w14:paraId="24BAE0AF" w14:textId="77777777">
        <w:trPr>
          <w:trHeight w:val="2030"/>
        </w:trPr>
        <w:tc>
          <w:tcPr>
            <w:tcW w:w="1475" w:type="dxa"/>
            <w:shd w:val="clear" w:color="auto" w:fill="auto"/>
            <w:tcMar>
              <w:top w:w="100" w:type="dxa"/>
              <w:left w:w="100" w:type="dxa"/>
              <w:bottom w:w="100" w:type="dxa"/>
              <w:right w:w="100" w:type="dxa"/>
            </w:tcMar>
          </w:tcPr>
          <w:p w14:paraId="29630688" w14:textId="77777777" w:rsidR="00E14C76"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FADBCC"/>
              </w:rPr>
              <w:t xml:space="preserve">Coaching: </w:t>
            </w:r>
            <w:r>
              <w:rPr>
                <w:rFonts w:ascii="Times New Roman" w:eastAsia="Times New Roman" w:hAnsi="Times New Roman" w:cs="Times New Roman"/>
                <w:b/>
                <w:color w:val="000000"/>
              </w:rPr>
              <w:t xml:space="preserve"> </w:t>
            </w:r>
          </w:p>
          <w:p w14:paraId="56FE5D55" w14:textId="77777777" w:rsidR="00E14C76"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hd w:val="clear" w:color="auto" w:fill="FADBCC"/>
              </w:rPr>
            </w:pPr>
            <w:r>
              <w:rPr>
                <w:rFonts w:ascii="Times New Roman" w:eastAsia="Times New Roman" w:hAnsi="Times New Roman" w:cs="Times New Roman"/>
                <w:b/>
                <w:color w:val="000000"/>
                <w:shd w:val="clear" w:color="auto" w:fill="FADBCC"/>
              </w:rPr>
              <w:t xml:space="preserve">Train-the </w:t>
            </w:r>
          </w:p>
          <w:p w14:paraId="774F5C1E" w14:textId="77777777" w:rsidR="00E14C76"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FADBCC"/>
              </w:rPr>
              <w:t xml:space="preserve">Trainer </w:t>
            </w:r>
            <w:r>
              <w:rPr>
                <w:rFonts w:ascii="Times New Roman" w:eastAsia="Times New Roman" w:hAnsi="Times New Roman" w:cs="Times New Roman"/>
                <w:b/>
                <w:color w:val="000000"/>
              </w:rPr>
              <w:t xml:space="preserve"> </w:t>
            </w:r>
          </w:p>
          <w:p w14:paraId="3A8DEDB9" w14:textId="77777777" w:rsidR="00E14C76"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b/>
                <w:color w:val="000000"/>
                <w:shd w:val="clear" w:color="auto" w:fill="FADBCC"/>
              </w:rPr>
            </w:pPr>
            <w:r>
              <w:rPr>
                <w:rFonts w:ascii="Times New Roman" w:eastAsia="Times New Roman" w:hAnsi="Times New Roman" w:cs="Times New Roman"/>
                <w:b/>
                <w:color w:val="000000"/>
                <w:shd w:val="clear" w:color="auto" w:fill="FADBCC"/>
              </w:rPr>
              <w:t>(TOT)</w:t>
            </w:r>
          </w:p>
        </w:tc>
        <w:tc>
          <w:tcPr>
            <w:tcW w:w="1656" w:type="dxa"/>
            <w:shd w:val="clear" w:color="auto" w:fill="auto"/>
            <w:tcMar>
              <w:top w:w="100" w:type="dxa"/>
              <w:left w:w="100" w:type="dxa"/>
              <w:bottom w:w="100" w:type="dxa"/>
              <w:right w:w="100" w:type="dxa"/>
            </w:tcMar>
          </w:tcPr>
          <w:p w14:paraId="71E5B1BD" w14:textId="77777777" w:rsidR="00E14C76"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Cultivate </w:t>
            </w:r>
            <w:r>
              <w:rPr>
                <w:rFonts w:ascii="Times New Roman" w:eastAsia="Times New Roman" w:hAnsi="Times New Roman" w:cs="Times New Roman"/>
                <w:color w:val="000000"/>
              </w:rPr>
              <w:t xml:space="preserve"> </w:t>
            </w:r>
          </w:p>
          <w:p w14:paraId="13E09035"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internal </w:t>
            </w:r>
            <w:r>
              <w:rPr>
                <w:rFonts w:ascii="Times New Roman" w:eastAsia="Times New Roman" w:hAnsi="Times New Roman" w:cs="Times New Roman"/>
                <w:color w:val="000000"/>
              </w:rPr>
              <w:t xml:space="preserve"> </w:t>
            </w:r>
          </w:p>
          <w:p w14:paraId="2908EE23" w14:textId="77777777" w:rsidR="00E14C76"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facilitation </w:t>
            </w:r>
            <w:r>
              <w:rPr>
                <w:rFonts w:ascii="Times New Roman" w:eastAsia="Times New Roman" w:hAnsi="Times New Roman" w:cs="Times New Roman"/>
                <w:color w:val="000000"/>
              </w:rPr>
              <w:t xml:space="preserve"> </w:t>
            </w:r>
          </w:p>
          <w:p w14:paraId="56A486FC" w14:textId="77777777" w:rsidR="00E14C76"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capacity, </w:t>
            </w:r>
            <w:r>
              <w:rPr>
                <w:rFonts w:ascii="Times New Roman" w:eastAsia="Times New Roman" w:hAnsi="Times New Roman" w:cs="Times New Roman"/>
                <w:color w:val="000000"/>
              </w:rPr>
              <w:t xml:space="preserve"> </w:t>
            </w:r>
          </w:p>
          <w:p w14:paraId="00DB5C53"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thereby </w:t>
            </w:r>
            <w:r>
              <w:rPr>
                <w:rFonts w:ascii="Times New Roman" w:eastAsia="Times New Roman" w:hAnsi="Times New Roman" w:cs="Times New Roman"/>
                <w:color w:val="000000"/>
              </w:rPr>
              <w:t xml:space="preserve"> </w:t>
            </w:r>
          </w:p>
          <w:p w14:paraId="7A718968" w14:textId="77777777" w:rsidR="00E14C76"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ensuring the </w:t>
            </w:r>
            <w:r>
              <w:rPr>
                <w:rFonts w:ascii="Times New Roman" w:eastAsia="Times New Roman" w:hAnsi="Times New Roman" w:cs="Times New Roman"/>
                <w:color w:val="000000"/>
              </w:rPr>
              <w:t xml:space="preserve"> </w:t>
            </w:r>
          </w:p>
          <w:p w14:paraId="70B14FE5" w14:textId="77777777" w:rsidR="00E14C76" w:rsidRDefault="00000000">
            <w:pPr>
              <w:widowControl w:val="0"/>
              <w:pBdr>
                <w:top w:val="nil"/>
                <w:left w:val="nil"/>
                <w:bottom w:val="nil"/>
                <w:right w:val="nil"/>
                <w:between w:val="nil"/>
              </w:pBdr>
              <w:spacing w:line="227" w:lineRule="auto"/>
              <w:ind w:left="118" w:right="75" w:firstLine="8"/>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 xml:space="preserve">sustainability of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training efforts.</w:t>
            </w:r>
          </w:p>
        </w:tc>
        <w:tc>
          <w:tcPr>
            <w:tcW w:w="2005" w:type="dxa"/>
            <w:shd w:val="clear" w:color="auto" w:fill="auto"/>
            <w:tcMar>
              <w:top w:w="100" w:type="dxa"/>
              <w:left w:w="100" w:type="dxa"/>
              <w:bottom w:w="100" w:type="dxa"/>
              <w:right w:w="100" w:type="dxa"/>
            </w:tcMar>
          </w:tcPr>
          <w:p w14:paraId="5D52E5F9" w14:textId="77777777" w:rsidR="00E14C76" w:rsidRDefault="00000000">
            <w:pPr>
              <w:widowControl w:val="0"/>
              <w:pBdr>
                <w:top w:val="nil"/>
                <w:left w:val="nil"/>
                <w:bottom w:val="nil"/>
                <w:right w:val="nil"/>
                <w:between w:val="nil"/>
              </w:pBdr>
              <w:spacing w:line="229" w:lineRule="auto"/>
              <w:ind w:left="118" w:right="202"/>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Targeted coaching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for up to 15 staff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members in </w:t>
            </w:r>
            <w:r>
              <w:rPr>
                <w:rFonts w:ascii="Times New Roman" w:eastAsia="Times New Roman" w:hAnsi="Times New Roman" w:cs="Times New Roman"/>
                <w:color w:val="000000"/>
              </w:rPr>
              <w:t xml:space="preserve"> </w:t>
            </w:r>
          </w:p>
          <w:p w14:paraId="504D5CF2" w14:textId="77777777" w:rsidR="00E14C76" w:rsidRDefault="00000000">
            <w:pPr>
              <w:widowControl w:val="0"/>
              <w:pBdr>
                <w:top w:val="nil"/>
                <w:left w:val="nil"/>
                <w:bottom w:val="nil"/>
                <w:right w:val="nil"/>
                <w:between w:val="nil"/>
              </w:pBdr>
              <w:spacing w:before="7" w:line="229" w:lineRule="auto"/>
              <w:ind w:left="119" w:right="310"/>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facilitation skills,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enabling them to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lead subsequent </w:t>
            </w:r>
            <w:r>
              <w:rPr>
                <w:rFonts w:ascii="Times New Roman" w:eastAsia="Times New Roman" w:hAnsi="Times New Roman" w:cs="Times New Roman"/>
                <w:color w:val="000000"/>
              </w:rPr>
              <w:t xml:space="preserve"> </w:t>
            </w:r>
          </w:p>
          <w:p w14:paraId="42F38170" w14:textId="77777777" w:rsidR="00E14C76" w:rsidRDefault="00000000">
            <w:pPr>
              <w:widowControl w:val="0"/>
              <w:pBdr>
                <w:top w:val="nil"/>
                <w:left w:val="nil"/>
                <w:bottom w:val="nil"/>
                <w:right w:val="nil"/>
                <w:between w:val="nil"/>
              </w:pBdr>
              <w:spacing w:before="8" w:line="240" w:lineRule="auto"/>
              <w:ind w:left="117"/>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training sessions.</w:t>
            </w:r>
          </w:p>
        </w:tc>
        <w:tc>
          <w:tcPr>
            <w:tcW w:w="1340" w:type="dxa"/>
            <w:shd w:val="clear" w:color="auto" w:fill="auto"/>
            <w:tcMar>
              <w:top w:w="100" w:type="dxa"/>
              <w:left w:w="100" w:type="dxa"/>
              <w:bottom w:w="100" w:type="dxa"/>
              <w:right w:w="100" w:type="dxa"/>
            </w:tcMar>
          </w:tcPr>
          <w:p w14:paraId="12B97125" w14:textId="77777777" w:rsidR="00E14C76" w:rsidRDefault="00000000">
            <w:pPr>
              <w:widowControl w:val="0"/>
              <w:pBdr>
                <w:top w:val="nil"/>
                <w:left w:val="nil"/>
                <w:bottom w:val="nil"/>
                <w:right w:val="nil"/>
                <w:between w:val="nil"/>
              </w:pBdr>
              <w:spacing w:line="240" w:lineRule="auto"/>
              <w:ind w:left="124"/>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Sessions </w:t>
            </w:r>
            <w:r>
              <w:rPr>
                <w:rFonts w:ascii="Times New Roman" w:eastAsia="Times New Roman" w:hAnsi="Times New Roman" w:cs="Times New Roman"/>
                <w:color w:val="000000"/>
              </w:rPr>
              <w:t xml:space="preserve"> </w:t>
            </w:r>
          </w:p>
          <w:p w14:paraId="6F36488B"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will be </w:t>
            </w:r>
            <w:r>
              <w:rPr>
                <w:rFonts w:ascii="Times New Roman" w:eastAsia="Times New Roman" w:hAnsi="Times New Roman" w:cs="Times New Roman"/>
                <w:color w:val="000000"/>
              </w:rPr>
              <w:t xml:space="preserve"> </w:t>
            </w:r>
          </w:p>
          <w:p w14:paraId="1089EDDE"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tailored to </w:t>
            </w:r>
            <w:r>
              <w:rPr>
                <w:rFonts w:ascii="Times New Roman" w:eastAsia="Times New Roman" w:hAnsi="Times New Roman" w:cs="Times New Roman"/>
                <w:color w:val="000000"/>
              </w:rPr>
              <w:t xml:space="preserve"> </w:t>
            </w:r>
          </w:p>
          <w:p w14:paraId="16770A62" w14:textId="77777777" w:rsidR="00E14C76"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specific </w:t>
            </w:r>
            <w:r>
              <w:rPr>
                <w:rFonts w:ascii="Times New Roman" w:eastAsia="Times New Roman" w:hAnsi="Times New Roman" w:cs="Times New Roman"/>
                <w:color w:val="000000"/>
              </w:rPr>
              <w:t xml:space="preserve"> </w:t>
            </w:r>
          </w:p>
          <w:p w14:paraId="6FD615EF"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program </w:t>
            </w:r>
            <w:r>
              <w:rPr>
                <w:rFonts w:ascii="Times New Roman" w:eastAsia="Times New Roman" w:hAnsi="Times New Roman" w:cs="Times New Roman"/>
                <w:color w:val="000000"/>
              </w:rPr>
              <w:t xml:space="preserve"> </w:t>
            </w:r>
          </w:p>
          <w:p w14:paraId="031464D8"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needs and </w:t>
            </w:r>
            <w:r>
              <w:rPr>
                <w:rFonts w:ascii="Times New Roman" w:eastAsia="Times New Roman" w:hAnsi="Times New Roman" w:cs="Times New Roman"/>
                <w:color w:val="000000"/>
              </w:rPr>
              <w:t xml:space="preserve"> </w:t>
            </w:r>
          </w:p>
          <w:p w14:paraId="406D5F0D" w14:textId="77777777" w:rsidR="00E14C76"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conducted </w:t>
            </w:r>
            <w:r>
              <w:rPr>
                <w:rFonts w:ascii="Times New Roman" w:eastAsia="Times New Roman" w:hAnsi="Times New Roman" w:cs="Times New Roman"/>
                <w:color w:val="000000"/>
              </w:rPr>
              <w:t xml:space="preserve"> </w:t>
            </w:r>
          </w:p>
          <w:p w14:paraId="3EE4527D"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in person.</w:t>
            </w:r>
          </w:p>
        </w:tc>
        <w:tc>
          <w:tcPr>
            <w:tcW w:w="1095" w:type="dxa"/>
            <w:shd w:val="clear" w:color="auto" w:fill="auto"/>
            <w:tcMar>
              <w:top w:w="100" w:type="dxa"/>
              <w:left w:w="100" w:type="dxa"/>
              <w:bottom w:w="100" w:type="dxa"/>
              <w:right w:w="100" w:type="dxa"/>
            </w:tcMar>
          </w:tcPr>
          <w:p w14:paraId="583D4AF1"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A select </w:t>
            </w:r>
            <w:r>
              <w:rPr>
                <w:rFonts w:ascii="Times New Roman" w:eastAsia="Times New Roman" w:hAnsi="Times New Roman" w:cs="Times New Roman"/>
                <w:color w:val="000000"/>
              </w:rPr>
              <w:t xml:space="preserve"> </w:t>
            </w:r>
          </w:p>
          <w:p w14:paraId="4270EEF8" w14:textId="77777777" w:rsidR="00E14C7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group of </w:t>
            </w:r>
            <w:r>
              <w:rPr>
                <w:rFonts w:ascii="Times New Roman" w:eastAsia="Times New Roman" w:hAnsi="Times New Roman" w:cs="Times New Roman"/>
                <w:color w:val="000000"/>
              </w:rPr>
              <w:t xml:space="preserve"> </w:t>
            </w:r>
          </w:p>
          <w:p w14:paraId="018C7DC2"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up to 15 </w:t>
            </w:r>
            <w:r>
              <w:rPr>
                <w:rFonts w:ascii="Times New Roman" w:eastAsia="Times New Roman" w:hAnsi="Times New Roman" w:cs="Times New Roman"/>
                <w:color w:val="000000"/>
              </w:rPr>
              <w:t xml:space="preserve"> </w:t>
            </w:r>
          </w:p>
          <w:p w14:paraId="05C130E8"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USAID </w:t>
            </w:r>
            <w:r>
              <w:rPr>
                <w:rFonts w:ascii="Times New Roman" w:eastAsia="Times New Roman" w:hAnsi="Times New Roman" w:cs="Times New Roman"/>
                <w:color w:val="000000"/>
              </w:rPr>
              <w:t xml:space="preserve"> </w:t>
            </w:r>
          </w:p>
          <w:p w14:paraId="5F7DD4F3"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local </w:t>
            </w:r>
            <w:r>
              <w:rPr>
                <w:rFonts w:ascii="Times New Roman" w:eastAsia="Times New Roman" w:hAnsi="Times New Roman" w:cs="Times New Roman"/>
                <w:color w:val="000000"/>
              </w:rPr>
              <w:t xml:space="preserve"> </w:t>
            </w:r>
          </w:p>
          <w:p w14:paraId="795F5B1A" w14:textId="77777777" w:rsidR="00E14C76" w:rsidRDefault="00000000">
            <w:pPr>
              <w:widowControl w:val="0"/>
              <w:pBdr>
                <w:top w:val="nil"/>
                <w:left w:val="nil"/>
                <w:bottom w:val="nil"/>
                <w:right w:val="nil"/>
                <w:between w:val="nil"/>
              </w:pBdr>
              <w:spacing w:line="240" w:lineRule="auto"/>
              <w:ind w:left="126"/>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staff.</w:t>
            </w:r>
          </w:p>
        </w:tc>
        <w:tc>
          <w:tcPr>
            <w:tcW w:w="1790" w:type="dxa"/>
            <w:shd w:val="clear" w:color="auto" w:fill="auto"/>
            <w:tcMar>
              <w:top w:w="100" w:type="dxa"/>
              <w:left w:w="100" w:type="dxa"/>
              <w:bottom w:w="100" w:type="dxa"/>
              <w:right w:w="100" w:type="dxa"/>
            </w:tcMar>
          </w:tcPr>
          <w:p w14:paraId="5A36F9D1"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Uttam Upreti, </w:t>
            </w:r>
            <w:r>
              <w:rPr>
                <w:rFonts w:ascii="Times New Roman" w:eastAsia="Times New Roman" w:hAnsi="Times New Roman" w:cs="Times New Roman"/>
                <w:color w:val="000000"/>
              </w:rPr>
              <w:t xml:space="preserve"> </w:t>
            </w:r>
          </w:p>
          <w:p w14:paraId="0A1AAD0F" w14:textId="77777777" w:rsidR="00E14C76"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with his </w:t>
            </w:r>
            <w:r>
              <w:rPr>
                <w:rFonts w:ascii="Times New Roman" w:eastAsia="Times New Roman" w:hAnsi="Times New Roman" w:cs="Times New Roman"/>
                <w:color w:val="000000"/>
              </w:rPr>
              <w:t xml:space="preserve"> </w:t>
            </w:r>
          </w:p>
          <w:p w14:paraId="3C6DBBAB" w14:textId="77777777" w:rsidR="00E14C76" w:rsidRDefault="00000000">
            <w:pPr>
              <w:widowControl w:val="0"/>
              <w:pBdr>
                <w:top w:val="nil"/>
                <w:left w:val="nil"/>
                <w:bottom w:val="nil"/>
                <w:right w:val="nil"/>
                <w:between w:val="nil"/>
              </w:pBdr>
              <w:spacing w:line="240" w:lineRule="auto"/>
              <w:ind w:left="120"/>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ADBCC"/>
              </w:rPr>
              <w:t xml:space="preserve">experience in </w:t>
            </w:r>
            <w:r>
              <w:rPr>
                <w:rFonts w:ascii="Times New Roman" w:eastAsia="Times New Roman" w:hAnsi="Times New Roman" w:cs="Times New Roman"/>
                <w:color w:val="000000"/>
              </w:rPr>
              <w:t xml:space="preserve"> </w:t>
            </w:r>
          </w:p>
          <w:p w14:paraId="58C550D5" w14:textId="77777777" w:rsidR="00E14C76" w:rsidRDefault="00000000">
            <w:pPr>
              <w:widowControl w:val="0"/>
              <w:pBdr>
                <w:top w:val="nil"/>
                <w:left w:val="nil"/>
                <w:bottom w:val="nil"/>
                <w:right w:val="nil"/>
                <w:between w:val="nil"/>
              </w:pBdr>
              <w:spacing w:line="230" w:lineRule="auto"/>
              <w:ind w:left="117" w:right="226" w:hanging="1"/>
              <w:rPr>
                <w:rFonts w:ascii="Times New Roman" w:eastAsia="Times New Roman" w:hAnsi="Times New Roman" w:cs="Times New Roman"/>
                <w:color w:val="000000"/>
                <w:shd w:val="clear" w:color="auto" w:fill="FADBCC"/>
              </w:rPr>
            </w:pPr>
            <w:r>
              <w:rPr>
                <w:rFonts w:ascii="Times New Roman" w:eastAsia="Times New Roman" w:hAnsi="Times New Roman" w:cs="Times New Roman"/>
                <w:color w:val="000000"/>
                <w:shd w:val="clear" w:color="auto" w:fill="FADBCC"/>
              </w:rPr>
              <w:t xml:space="preserve">training design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and facilitation,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 xml:space="preserve">will guide these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hd w:val="clear" w:color="auto" w:fill="FADBCC"/>
              </w:rPr>
              <w:t>sessions.</w:t>
            </w:r>
          </w:p>
        </w:tc>
      </w:tr>
      <w:tr w:rsidR="00E14C76" w14:paraId="30CD971E" w14:textId="77777777">
        <w:trPr>
          <w:trHeight w:val="520"/>
        </w:trPr>
        <w:tc>
          <w:tcPr>
            <w:tcW w:w="9361" w:type="dxa"/>
            <w:gridSpan w:val="6"/>
            <w:shd w:val="clear" w:color="auto" w:fill="auto"/>
            <w:tcMar>
              <w:top w:w="100" w:type="dxa"/>
              <w:left w:w="100" w:type="dxa"/>
              <w:bottom w:w="100" w:type="dxa"/>
              <w:right w:w="100" w:type="dxa"/>
            </w:tcMar>
          </w:tcPr>
          <w:p w14:paraId="304A633B" w14:textId="77777777" w:rsidR="00E14C76" w:rsidRDefault="00000000">
            <w:pPr>
              <w:widowControl w:val="0"/>
              <w:pBdr>
                <w:top w:val="nil"/>
                <w:left w:val="nil"/>
                <w:bottom w:val="nil"/>
                <w:right w:val="nil"/>
                <w:between w:val="nil"/>
              </w:pBdr>
              <w:spacing w:line="231" w:lineRule="auto"/>
              <w:ind w:left="117" w:right="207" w:firstLine="6"/>
              <w:rPr>
                <w:rFonts w:ascii="Times New Roman" w:eastAsia="Times New Roman" w:hAnsi="Times New Roman" w:cs="Times New Roman"/>
                <w:color w:val="000000"/>
              </w:rPr>
            </w:pPr>
            <w:r>
              <w:rPr>
                <w:rFonts w:ascii="Times New Roman" w:eastAsia="Times New Roman" w:hAnsi="Times New Roman" w:cs="Times New Roman"/>
                <w:color w:val="000000"/>
              </w:rPr>
              <w:t>Stock Gurus team will finalize the specific duration, topic, and timeline in consultation with USAID’s  Foreign Service National (FSN) Advisory Committee (UAC)</w:t>
            </w:r>
          </w:p>
        </w:tc>
      </w:tr>
    </w:tbl>
    <w:p w14:paraId="5A2B14B7" w14:textId="77777777" w:rsidR="00E14C76" w:rsidRDefault="00E14C76">
      <w:pPr>
        <w:widowControl w:val="0"/>
        <w:pBdr>
          <w:top w:val="nil"/>
          <w:left w:val="nil"/>
          <w:bottom w:val="nil"/>
          <w:right w:val="nil"/>
          <w:between w:val="nil"/>
        </w:pBdr>
        <w:rPr>
          <w:color w:val="000000"/>
        </w:rPr>
      </w:pPr>
    </w:p>
    <w:p w14:paraId="41C6A0E0" w14:textId="77777777" w:rsidR="00E14C76" w:rsidRDefault="00E14C76">
      <w:pPr>
        <w:widowControl w:val="0"/>
        <w:pBdr>
          <w:top w:val="nil"/>
          <w:left w:val="nil"/>
          <w:bottom w:val="nil"/>
          <w:right w:val="nil"/>
          <w:between w:val="nil"/>
        </w:pBdr>
        <w:rPr>
          <w:color w:val="000000"/>
        </w:rPr>
      </w:pPr>
    </w:p>
    <w:p w14:paraId="7C167688" w14:textId="77777777" w:rsidR="00E14C76" w:rsidRDefault="00000000">
      <w:pPr>
        <w:widowControl w:val="0"/>
        <w:pBdr>
          <w:top w:val="nil"/>
          <w:left w:val="nil"/>
          <w:bottom w:val="nil"/>
          <w:right w:val="nil"/>
          <w:between w:val="nil"/>
        </w:pBdr>
        <w:spacing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t xml:space="preserve">7 </w:t>
      </w:r>
    </w:p>
    <w:p w14:paraId="04CE325A"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13797D3B" wp14:editId="36C60D89">
            <wp:extent cx="1370330" cy="574675"/>
            <wp:effectExtent l="0" t="0" r="0" b="0"/>
            <wp:docPr id="6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756E4C62" w14:textId="77777777" w:rsidR="00E14C76" w:rsidRDefault="00000000">
      <w:pPr>
        <w:widowControl w:val="0"/>
        <w:pBdr>
          <w:top w:val="nil"/>
          <w:left w:val="nil"/>
          <w:bottom w:val="nil"/>
          <w:right w:val="nil"/>
          <w:between w:val="nil"/>
        </w:pBdr>
        <w:spacing w:line="240" w:lineRule="auto"/>
        <w:ind w:left="4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Interactive Learning Sessions </w:t>
      </w:r>
    </w:p>
    <w:p w14:paraId="23753374" w14:textId="77777777" w:rsidR="00E14C76" w:rsidRDefault="00000000">
      <w:pPr>
        <w:widowControl w:val="0"/>
        <w:pBdr>
          <w:top w:val="nil"/>
          <w:left w:val="nil"/>
          <w:bottom w:val="nil"/>
          <w:right w:val="nil"/>
          <w:between w:val="nil"/>
        </w:pBdr>
        <w:spacing w:before="235" w:line="230" w:lineRule="auto"/>
        <w:ind w:left="471" w:right="542"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Interactive Learning Sessions will be meticulously curated to address the skill gaps identified  in the inception phase's pre-survey findings. Our selection of topics for these sessions reflects  where staff members have expressed a desire for growth or where data has revealed the need for  enhanced capabilities. </w:t>
      </w:r>
    </w:p>
    <w:p w14:paraId="6243B9B0" w14:textId="77777777" w:rsidR="00E14C76" w:rsidRDefault="00000000">
      <w:pPr>
        <w:widowControl w:val="0"/>
        <w:pBdr>
          <w:top w:val="nil"/>
          <w:left w:val="nil"/>
          <w:bottom w:val="nil"/>
          <w:right w:val="nil"/>
          <w:between w:val="nil"/>
        </w:pBdr>
        <w:spacing w:before="244" w:line="230" w:lineRule="auto"/>
        <w:ind w:left="477" w:right="5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Interactive Learning Sessions, led by the combined expertise of Uttam Upreti and Sunny  Gurung, are designed to bridge the skill gaps identified through a meticulous pre-survey analysis  conducted in the inception phase. The sessions will harness Uttam Upreti's extensive experience  in organizational capacity assessment and development, alongside Sunny Gurung's instructional  and workforce development expertise, to create a comprehensive learning experience. </w:t>
      </w:r>
    </w:p>
    <w:p w14:paraId="5B3778E4" w14:textId="77777777" w:rsidR="00E14C76" w:rsidRDefault="00000000">
      <w:pPr>
        <w:widowControl w:val="0"/>
        <w:pBdr>
          <w:top w:val="nil"/>
          <w:left w:val="nil"/>
          <w:bottom w:val="nil"/>
          <w:right w:val="nil"/>
          <w:between w:val="nil"/>
        </w:pBdr>
        <w:spacing w:before="244" w:line="240" w:lineRule="auto"/>
        <w:ind w:left="4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Content Development and Session Focus: </w:t>
      </w:r>
    </w:p>
    <w:p w14:paraId="7A25A881" w14:textId="77777777" w:rsidR="00E14C76" w:rsidRDefault="00000000">
      <w:pPr>
        <w:widowControl w:val="0"/>
        <w:pBdr>
          <w:top w:val="nil"/>
          <w:left w:val="nil"/>
          <w:bottom w:val="nil"/>
          <w:right w:val="nil"/>
          <w:between w:val="nil"/>
        </w:pBdr>
        <w:spacing w:before="235" w:line="229" w:lineRule="auto"/>
        <w:ind w:left="471" w:right="537"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curriculum for these sessions will draw on the significant contributions of Uttam Upreti in  enhancing organizational capacities and leadership roles in various sectors, including his work  with USAID, FHI 360, and UNICEF. This experience and Sunny Gurung’s proficiency in creating  and delivering high-performance training programs globally will ensure the sessions are rich in  content </w:t>
      </w:r>
      <w:r>
        <w:rPr>
          <w:rFonts w:ascii="Times New Roman" w:eastAsia="Times New Roman" w:hAnsi="Times New Roman" w:cs="Times New Roman"/>
          <w:color w:val="000000"/>
          <w:sz w:val="24"/>
          <w:szCs w:val="24"/>
        </w:rPr>
        <w:lastRenderedPageBreak/>
        <w:t xml:space="preserve">and methodology. Topics such as trust-building, conflict resolution, effective media  engagement, and strategic planning will be covered, focusing on practical application and  developing actionable skills. </w:t>
      </w:r>
    </w:p>
    <w:p w14:paraId="11BE495D" w14:textId="77777777" w:rsidR="00E14C76" w:rsidRDefault="00000000">
      <w:pPr>
        <w:widowControl w:val="0"/>
        <w:pBdr>
          <w:top w:val="nil"/>
          <w:left w:val="nil"/>
          <w:bottom w:val="nil"/>
          <w:right w:val="nil"/>
          <w:between w:val="nil"/>
        </w:pBdr>
        <w:spacing w:before="250" w:line="240" w:lineRule="auto"/>
        <w:ind w:left="4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Implementation Strategy - Interactive Learning Sessions: </w:t>
      </w:r>
    </w:p>
    <w:p w14:paraId="4C1128DC" w14:textId="77777777" w:rsidR="00E14C76" w:rsidRDefault="00000000">
      <w:pPr>
        <w:widowControl w:val="0"/>
        <w:pBdr>
          <w:top w:val="nil"/>
          <w:left w:val="nil"/>
          <w:bottom w:val="nil"/>
          <w:right w:val="nil"/>
          <w:between w:val="nil"/>
        </w:pBdr>
        <w:spacing w:before="235" w:line="229" w:lineRule="auto"/>
        <w:ind w:left="472" w:right="535"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experts will implement interactive learning sessions through a dynamic blend of  methodologies, incorporating simulations, role-playing, and gamification to cater to diverse  learning preferences. This strategy aims to make the learning process engaging, interactive, and  memorable. </w:t>
      </w:r>
    </w:p>
    <w:p w14:paraId="495962FA" w14:textId="77777777" w:rsidR="00E14C76" w:rsidRDefault="00000000">
      <w:pPr>
        <w:widowControl w:val="0"/>
        <w:pBdr>
          <w:top w:val="nil"/>
          <w:left w:val="nil"/>
          <w:bottom w:val="nil"/>
          <w:right w:val="nil"/>
          <w:between w:val="nil"/>
        </w:pBdr>
        <w:spacing w:before="245" w:line="230" w:lineRule="auto"/>
        <w:ind w:left="478" w:right="536"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Blended Learning Approach: </w:t>
      </w:r>
      <w:r>
        <w:rPr>
          <w:rFonts w:ascii="Times New Roman" w:eastAsia="Times New Roman" w:hAnsi="Times New Roman" w:cs="Times New Roman"/>
          <w:color w:val="000000"/>
          <w:sz w:val="24"/>
          <w:szCs w:val="24"/>
        </w:rPr>
        <w:t xml:space="preserve">Utilizing both in-person and virtual formats, the sessions will offer  flexibility and ensure wide accessibility. This hybrid approach, enriched by Upreti's and Gurung's  experience in both physical and digital realms, will cater to the diverse needs of USAID staff,  offering materials and interactions in both English and Nepali to accommodate all participants. </w:t>
      </w:r>
    </w:p>
    <w:p w14:paraId="0536EF9C" w14:textId="77777777" w:rsidR="00E14C76" w:rsidRDefault="00000000">
      <w:pPr>
        <w:widowControl w:val="0"/>
        <w:pBdr>
          <w:top w:val="nil"/>
          <w:left w:val="nil"/>
          <w:bottom w:val="nil"/>
          <w:right w:val="nil"/>
          <w:between w:val="nil"/>
        </w:pBdr>
        <w:spacing w:before="244" w:line="230" w:lineRule="auto"/>
        <w:ind w:left="471" w:right="534"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Customized Learning Pathways: </w:t>
      </w:r>
      <w:r>
        <w:rPr>
          <w:rFonts w:ascii="Times New Roman" w:eastAsia="Times New Roman" w:hAnsi="Times New Roman" w:cs="Times New Roman"/>
          <w:color w:val="000000"/>
          <w:sz w:val="24"/>
          <w:szCs w:val="24"/>
        </w:rPr>
        <w:t xml:space="preserve">Training will include personalized development options  recognizing each participant's unique needs. Particular emphasis will be placed on one-on-one  coaching sessions, particularly for skills requiring deeper exploration, such as strategic  communication and leadership. Uttam Upreti will leverage his experience conducting participatory  organizational assessments to tailor these pathways, ensuring they align with individual career  goals and organizational objectives. </w:t>
      </w:r>
    </w:p>
    <w:p w14:paraId="2792DE88" w14:textId="77777777" w:rsidR="00E14C76" w:rsidRDefault="00000000">
      <w:pPr>
        <w:widowControl w:val="0"/>
        <w:pBdr>
          <w:top w:val="nil"/>
          <w:left w:val="nil"/>
          <w:bottom w:val="nil"/>
          <w:right w:val="nil"/>
          <w:between w:val="nil"/>
        </w:pBdr>
        <w:spacing w:before="244" w:line="230" w:lineRule="auto"/>
        <w:ind w:left="472" w:right="53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Engagement and Evaluation: </w:t>
      </w:r>
      <w:r>
        <w:rPr>
          <w:rFonts w:ascii="Times New Roman" w:eastAsia="Times New Roman" w:hAnsi="Times New Roman" w:cs="Times New Roman"/>
          <w:color w:val="000000"/>
          <w:sz w:val="24"/>
          <w:szCs w:val="24"/>
        </w:rPr>
        <w:t>The effectiveness of the Interactive Learning Sessions  implementation will be continuously evaluated and refined using the Kirkpatrick model and the  ADDIE framework, methodologies in which Sunny Gurung is well-versed. These sessions will  employ innovative techniques, such as Gurung’s application of Bloom's taxonomy in eLearning,  to ensure the learning experience is structured systematically and leads to tangible outcomes.</w:t>
      </w:r>
    </w:p>
    <w:p w14:paraId="486FDD59" w14:textId="77777777" w:rsidR="00E14C76" w:rsidRDefault="00000000">
      <w:pPr>
        <w:widowControl w:val="0"/>
        <w:pBdr>
          <w:top w:val="nil"/>
          <w:left w:val="nil"/>
          <w:bottom w:val="nil"/>
          <w:right w:val="nil"/>
          <w:between w:val="nil"/>
        </w:pBdr>
        <w:spacing w:before="329"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t xml:space="preserve">8 </w:t>
      </w:r>
    </w:p>
    <w:p w14:paraId="068B864A"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67021716" wp14:editId="563C8A6C">
            <wp:extent cx="1370330" cy="574675"/>
            <wp:effectExtent l="0" t="0" r="0" b="0"/>
            <wp:docPr id="6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5"/>
                    <a:srcRect/>
                    <a:stretch>
                      <a:fillRect/>
                    </a:stretch>
                  </pic:blipFill>
                  <pic:spPr>
                    <a:xfrm>
                      <a:off x="0" y="0"/>
                      <a:ext cx="1370330" cy="574675"/>
                    </a:xfrm>
                    <a:prstGeom prst="rect">
                      <a:avLst/>
                    </a:prstGeom>
                    <a:ln/>
                  </pic:spPr>
                </pic:pic>
              </a:graphicData>
            </a:graphic>
          </wp:inline>
        </w:drawing>
      </w:r>
    </w:p>
    <w:p w14:paraId="31AB6806" w14:textId="77777777" w:rsidR="00E14C76" w:rsidRDefault="00000000">
      <w:pPr>
        <w:widowControl w:val="0"/>
        <w:pBdr>
          <w:top w:val="nil"/>
          <w:left w:val="nil"/>
          <w:bottom w:val="nil"/>
          <w:right w:val="nil"/>
          <w:between w:val="nil"/>
        </w:pBdr>
        <w:spacing w:line="229" w:lineRule="auto"/>
        <w:ind w:left="471" w:right="534" w:firstLine="1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Scheduling and Accessibility: </w:t>
      </w:r>
      <w:r>
        <w:rPr>
          <w:rFonts w:ascii="Times New Roman" w:eastAsia="Times New Roman" w:hAnsi="Times New Roman" w:cs="Times New Roman"/>
          <w:color w:val="000000"/>
          <w:sz w:val="24"/>
          <w:szCs w:val="24"/>
        </w:rPr>
        <w:t xml:space="preserve">Following the Scope of Work, each session will last between 2-3  hours monthly, designed to fit into the busy schedules of USAID staff while ensuring sufficient  depth of learning.  </w:t>
      </w:r>
    </w:p>
    <w:p w14:paraId="17C28F4A" w14:textId="77777777" w:rsidR="00E14C76" w:rsidRDefault="00000000">
      <w:pPr>
        <w:widowControl w:val="0"/>
        <w:pBdr>
          <w:top w:val="nil"/>
          <w:left w:val="nil"/>
          <w:bottom w:val="nil"/>
          <w:right w:val="nil"/>
          <w:between w:val="nil"/>
        </w:pBdr>
        <w:spacing w:before="250" w:line="229" w:lineRule="auto"/>
        <w:ind w:left="470" w:right="542"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Broad and Inclusive Participation: </w:t>
      </w:r>
      <w:r>
        <w:rPr>
          <w:rFonts w:ascii="Times New Roman" w:eastAsia="Times New Roman" w:hAnsi="Times New Roman" w:cs="Times New Roman"/>
          <w:color w:val="000000"/>
          <w:sz w:val="24"/>
          <w:szCs w:val="24"/>
        </w:rPr>
        <w:t xml:space="preserve">Aimed at USAID’s local staff, the sessions are crafted to be  universally accessible and inclusive, capitalizing on the bilingual capabilities of Gurung and  Upreti. This approach guarantees that the sessions are not just educative but also culturally  sensitive and respectful of the local context. </w:t>
      </w:r>
    </w:p>
    <w:p w14:paraId="1DFFCCF2" w14:textId="77777777" w:rsidR="00E14C76" w:rsidRDefault="00000000">
      <w:pPr>
        <w:widowControl w:val="0"/>
        <w:pBdr>
          <w:top w:val="nil"/>
          <w:left w:val="nil"/>
          <w:bottom w:val="nil"/>
          <w:right w:val="nil"/>
          <w:between w:val="nil"/>
        </w:pBdr>
        <w:spacing w:before="246" w:line="230" w:lineRule="auto"/>
        <w:ind w:left="470" w:right="540"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Expected Outcomes: </w:t>
      </w:r>
      <w:r>
        <w:rPr>
          <w:rFonts w:ascii="Times New Roman" w:eastAsia="Times New Roman" w:hAnsi="Times New Roman" w:cs="Times New Roman"/>
          <w:color w:val="000000"/>
          <w:sz w:val="24"/>
          <w:szCs w:val="24"/>
        </w:rPr>
        <w:t xml:space="preserve">Implementing these Interactive Learning Sessions is anticipated to  markedly enhance the skill set of participants, fostering a more inclusive, empowered, and  proficient workforce. The direct impact of these sessions will be evident in improved leadership,  negotiation, and communication skills among staff, contributing to better performance and a more  progressive organizational culture. Ultimately, the legacy of leadership and training excellence  established by Upreti and Gurung will be instrumental in driving USAID's strategic goals and  fostering a culture of continuous improvement and development. </w:t>
      </w:r>
    </w:p>
    <w:p w14:paraId="79662931" w14:textId="77777777" w:rsidR="00E14C76" w:rsidRDefault="00000000">
      <w:pPr>
        <w:widowControl w:val="0"/>
        <w:pBdr>
          <w:top w:val="nil"/>
          <w:left w:val="nil"/>
          <w:bottom w:val="nil"/>
          <w:right w:val="nil"/>
          <w:between w:val="nil"/>
        </w:pBdr>
        <w:spacing w:before="244" w:line="229" w:lineRule="auto"/>
        <w:ind w:left="471" w:right="537"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topics for the Interactive Learning Series will closely align with the agency’s strategic  objectives and the insights gained from the Phase 1 pre-survey, ensuring that each session is  relevant and impactful in addressing staff development needs and driving the desired cultural  </w:t>
      </w:r>
      <w:r>
        <w:rPr>
          <w:rFonts w:ascii="Times New Roman" w:eastAsia="Times New Roman" w:hAnsi="Times New Roman" w:cs="Times New Roman"/>
          <w:color w:val="000000"/>
          <w:sz w:val="24"/>
          <w:szCs w:val="24"/>
        </w:rPr>
        <w:lastRenderedPageBreak/>
        <w:t xml:space="preserve">evolution within USAID. </w:t>
      </w:r>
    </w:p>
    <w:p w14:paraId="5F472F5D" w14:textId="77777777" w:rsidR="00E14C76" w:rsidRDefault="00000000">
      <w:pPr>
        <w:widowControl w:val="0"/>
        <w:pBdr>
          <w:top w:val="nil"/>
          <w:left w:val="nil"/>
          <w:bottom w:val="nil"/>
          <w:right w:val="nil"/>
          <w:between w:val="nil"/>
        </w:pBdr>
        <w:spacing w:before="250" w:line="240" w:lineRule="auto"/>
        <w:ind w:left="474"/>
        <w:rPr>
          <w:rFonts w:ascii="Times New Roman" w:eastAsia="Times New Roman" w:hAnsi="Times New Roman" w:cs="Times New Roman"/>
          <w:b/>
          <w:color w:val="000000"/>
        </w:rPr>
        <w:sectPr w:rsidR="00E14C76" w:rsidSect="00F46D97">
          <w:type w:val="continuous"/>
          <w:pgSz w:w="12240" w:h="15840"/>
          <w:pgMar w:top="720" w:right="840" w:bottom="895" w:left="970" w:header="0" w:footer="720" w:gutter="0"/>
          <w:cols w:space="720" w:equalWidth="0">
            <w:col w:w="10429" w:space="0"/>
          </w:cols>
        </w:sectPr>
      </w:pPr>
      <w:r>
        <w:rPr>
          <w:rFonts w:ascii="Times New Roman" w:eastAsia="Times New Roman" w:hAnsi="Times New Roman" w:cs="Times New Roman"/>
          <w:b/>
          <w:color w:val="000000"/>
        </w:rPr>
        <w:t xml:space="preserve">Figure 3: Potential topics for small and large group learning-oriented sessions </w:t>
      </w:r>
    </w:p>
    <w:p w14:paraId="48F0F8A6" w14:textId="77777777" w:rsidR="00E14C76" w:rsidRDefault="00000000">
      <w:pPr>
        <w:widowControl w:val="0"/>
        <w:pBdr>
          <w:top w:val="nil"/>
          <w:left w:val="nil"/>
          <w:bottom w:val="nil"/>
          <w:right w:val="nil"/>
          <w:between w:val="nil"/>
        </w:pBdr>
        <w:spacing w:before="535"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Leadership </w:t>
      </w:r>
      <w:r>
        <w:rPr>
          <w:noProof/>
        </w:rPr>
        <w:drawing>
          <wp:anchor distT="19050" distB="19050" distL="19050" distR="19050" simplePos="0" relativeHeight="251658240" behindDoc="0" locked="0" layoutInCell="1" hidden="0" allowOverlap="1" wp14:anchorId="6B972C7F" wp14:editId="2192E71F">
            <wp:simplePos x="0" y="0"/>
            <wp:positionH relativeFrom="column">
              <wp:posOffset>19050</wp:posOffset>
            </wp:positionH>
            <wp:positionV relativeFrom="paragraph">
              <wp:posOffset>-95833</wp:posOffset>
            </wp:positionV>
            <wp:extent cx="489928" cy="734898"/>
            <wp:effectExtent l="0" t="0" r="0" b="0"/>
            <wp:wrapSquare wrapText="right" distT="19050" distB="19050" distL="19050" distR="1905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489928" cy="734898"/>
                    </a:xfrm>
                    <a:prstGeom prst="rect">
                      <a:avLst/>
                    </a:prstGeom>
                    <a:ln/>
                  </pic:spPr>
                </pic:pic>
              </a:graphicData>
            </a:graphic>
          </wp:anchor>
        </w:drawing>
      </w:r>
    </w:p>
    <w:p w14:paraId="5F7FC76D" w14:textId="77777777" w:rsidR="00E14C76" w:rsidRDefault="00000000">
      <w:pPr>
        <w:widowControl w:val="0"/>
        <w:pBdr>
          <w:top w:val="nil"/>
          <w:left w:val="nil"/>
          <w:bottom w:val="nil"/>
          <w:right w:val="nil"/>
          <w:between w:val="nil"/>
        </w:pBdr>
        <w:spacing w:before="59" w:line="207" w:lineRule="auto"/>
        <w:ind w:left="88" w:right="593" w:hanging="83"/>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Sessions focused on developing visionary thinking, enhancing emotional intelligence, honing decision-making skills, fostering adaptability, and mastering the art of delegation. </w:t>
      </w:r>
    </w:p>
    <w:p w14:paraId="4412999B" w14:textId="77777777" w:rsidR="00E14C76" w:rsidRDefault="00000000">
      <w:pPr>
        <w:widowControl w:val="0"/>
        <w:pBdr>
          <w:top w:val="nil"/>
          <w:left w:val="nil"/>
          <w:bottom w:val="nil"/>
          <w:right w:val="nil"/>
          <w:between w:val="nil"/>
        </w:pBdr>
        <w:spacing w:before="393"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Negotiation </w:t>
      </w:r>
      <w:r>
        <w:rPr>
          <w:noProof/>
        </w:rPr>
        <w:drawing>
          <wp:anchor distT="19050" distB="19050" distL="19050" distR="19050" simplePos="0" relativeHeight="251659264" behindDoc="0" locked="0" layoutInCell="1" hidden="0" allowOverlap="1" wp14:anchorId="1BB941CB" wp14:editId="2D1DBEB2">
            <wp:simplePos x="0" y="0"/>
            <wp:positionH relativeFrom="column">
              <wp:posOffset>19050</wp:posOffset>
            </wp:positionH>
            <wp:positionV relativeFrom="paragraph">
              <wp:posOffset>-96214</wp:posOffset>
            </wp:positionV>
            <wp:extent cx="489928" cy="734898"/>
            <wp:effectExtent l="0" t="0" r="0" b="0"/>
            <wp:wrapSquare wrapText="right" distT="19050" distB="19050" distL="19050" distR="1905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489928" cy="734898"/>
                    </a:xfrm>
                    <a:prstGeom prst="rect">
                      <a:avLst/>
                    </a:prstGeom>
                    <a:ln/>
                  </pic:spPr>
                </pic:pic>
              </a:graphicData>
            </a:graphic>
          </wp:anchor>
        </w:drawing>
      </w:r>
    </w:p>
    <w:p w14:paraId="189BB690" w14:textId="77777777" w:rsidR="00E14C76" w:rsidRDefault="00000000">
      <w:pPr>
        <w:widowControl w:val="0"/>
        <w:pBdr>
          <w:top w:val="nil"/>
          <w:left w:val="nil"/>
          <w:bottom w:val="nil"/>
          <w:right w:val="nil"/>
          <w:between w:val="nil"/>
        </w:pBdr>
        <w:spacing w:before="59" w:line="207" w:lineRule="auto"/>
        <w:ind w:left="87" w:right="597" w:hanging="83"/>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Training on rigorous preparation and planning, maintaining emotional control, mastering persuasion skills, cultivating problem-solving techniques, and upholding ethics and reliability. </w:t>
      </w:r>
    </w:p>
    <w:p w14:paraId="28B77154" w14:textId="77777777" w:rsidR="00E14C76" w:rsidRDefault="00000000">
      <w:pPr>
        <w:widowControl w:val="0"/>
        <w:pBdr>
          <w:top w:val="nil"/>
          <w:left w:val="nil"/>
          <w:bottom w:val="nil"/>
          <w:right w:val="nil"/>
          <w:between w:val="nil"/>
        </w:pBdr>
        <w:spacing w:before="393"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Performance Management </w:t>
      </w:r>
      <w:r>
        <w:rPr>
          <w:noProof/>
        </w:rPr>
        <w:drawing>
          <wp:anchor distT="19050" distB="19050" distL="19050" distR="19050" simplePos="0" relativeHeight="251660288" behindDoc="0" locked="0" layoutInCell="1" hidden="0" allowOverlap="1" wp14:anchorId="6929841C" wp14:editId="78BE1104">
            <wp:simplePos x="0" y="0"/>
            <wp:positionH relativeFrom="column">
              <wp:posOffset>19050</wp:posOffset>
            </wp:positionH>
            <wp:positionV relativeFrom="paragraph">
              <wp:posOffset>-96468</wp:posOffset>
            </wp:positionV>
            <wp:extent cx="489928" cy="734898"/>
            <wp:effectExtent l="0" t="0" r="0" b="0"/>
            <wp:wrapSquare wrapText="right" distT="19050" distB="19050" distL="19050" distR="1905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489928" cy="734898"/>
                    </a:xfrm>
                    <a:prstGeom prst="rect">
                      <a:avLst/>
                    </a:prstGeom>
                    <a:ln/>
                  </pic:spPr>
                </pic:pic>
              </a:graphicData>
            </a:graphic>
          </wp:anchor>
        </w:drawing>
      </w:r>
    </w:p>
    <w:p w14:paraId="20837424" w14:textId="77777777" w:rsidR="00E14C76" w:rsidRDefault="00000000">
      <w:pPr>
        <w:widowControl w:val="0"/>
        <w:pBdr>
          <w:top w:val="nil"/>
          <w:left w:val="nil"/>
          <w:bottom w:val="nil"/>
          <w:right w:val="nil"/>
          <w:between w:val="nil"/>
        </w:pBdr>
        <w:spacing w:before="59" w:line="207" w:lineRule="auto"/>
        <w:ind w:left="89" w:right="597" w:hanging="85"/>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Focus on goal setting, providing feedback, fostering coaching and development, utilizing analytical skills to interpret performance data, and boosting motivational skills. </w:t>
      </w:r>
    </w:p>
    <w:p w14:paraId="6E0B4DA3" w14:textId="77777777" w:rsidR="00E14C76" w:rsidRDefault="00000000">
      <w:pPr>
        <w:widowControl w:val="0"/>
        <w:pBdr>
          <w:top w:val="nil"/>
          <w:left w:val="nil"/>
          <w:bottom w:val="nil"/>
          <w:right w:val="nil"/>
          <w:between w:val="nil"/>
        </w:pBdr>
        <w:spacing w:before="538" w:line="240" w:lineRule="auto"/>
        <w:ind w:left="5"/>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Communication </w:t>
      </w:r>
      <w:r>
        <w:rPr>
          <w:noProof/>
        </w:rPr>
        <w:drawing>
          <wp:anchor distT="19050" distB="19050" distL="19050" distR="19050" simplePos="0" relativeHeight="251661312" behindDoc="0" locked="0" layoutInCell="1" hidden="0" allowOverlap="1" wp14:anchorId="2E9FC768" wp14:editId="42B1AB7C">
            <wp:simplePos x="0" y="0"/>
            <wp:positionH relativeFrom="column">
              <wp:posOffset>19050</wp:posOffset>
            </wp:positionH>
            <wp:positionV relativeFrom="paragraph">
              <wp:posOffset>-96722</wp:posOffset>
            </wp:positionV>
            <wp:extent cx="489928" cy="734898"/>
            <wp:effectExtent l="0" t="0" r="0" b="0"/>
            <wp:wrapSquare wrapText="right" distT="19050" distB="19050" distL="19050" distR="1905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489928" cy="734898"/>
                    </a:xfrm>
                    <a:prstGeom prst="rect">
                      <a:avLst/>
                    </a:prstGeom>
                    <a:ln/>
                  </pic:spPr>
                </pic:pic>
              </a:graphicData>
            </a:graphic>
          </wp:anchor>
        </w:drawing>
      </w:r>
    </w:p>
    <w:p w14:paraId="42AE47C6" w14:textId="77777777" w:rsidR="00E14C76" w:rsidRDefault="00000000">
      <w:pPr>
        <w:widowControl w:val="0"/>
        <w:pBdr>
          <w:top w:val="nil"/>
          <w:left w:val="nil"/>
          <w:bottom w:val="nil"/>
          <w:right w:val="nil"/>
          <w:between w:val="nil"/>
        </w:pBdr>
        <w:spacing w:before="59" w:line="207" w:lineRule="auto"/>
        <w:ind w:left="89" w:right="596" w:hanging="84"/>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Developing clarity and conciseness, honing active listening, understanding and using non verbal </w:t>
      </w:r>
      <w:r>
        <w:rPr>
          <w:rFonts w:ascii="Times New Roman" w:eastAsia="Times New Roman" w:hAnsi="Times New Roman" w:cs="Times New Roman"/>
          <w:color w:val="000000"/>
          <w:sz w:val="14"/>
          <w:szCs w:val="14"/>
        </w:rPr>
        <w:t xml:space="preserve">cues, practicing empathy, and engaging in constructive feedback. </w:t>
      </w:r>
    </w:p>
    <w:p w14:paraId="33043D97" w14:textId="77777777" w:rsidR="00E14C76" w:rsidRDefault="00000000">
      <w:pPr>
        <w:widowControl w:val="0"/>
        <w:pBdr>
          <w:top w:val="nil"/>
          <w:left w:val="nil"/>
          <w:bottom w:val="nil"/>
          <w:right w:val="nil"/>
          <w:between w:val="nil"/>
        </w:pBdr>
        <w:spacing w:line="240" w:lineRule="auto"/>
        <w:ind w:left="58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Facilitation </w:t>
      </w:r>
      <w:r>
        <w:rPr>
          <w:noProof/>
        </w:rPr>
        <w:drawing>
          <wp:anchor distT="19050" distB="19050" distL="19050" distR="19050" simplePos="0" relativeHeight="251662336" behindDoc="0" locked="0" layoutInCell="1" hidden="0" allowOverlap="1" wp14:anchorId="350C918F" wp14:editId="3E38E8CD">
            <wp:simplePos x="0" y="0"/>
            <wp:positionH relativeFrom="column">
              <wp:posOffset>19050</wp:posOffset>
            </wp:positionH>
            <wp:positionV relativeFrom="paragraph">
              <wp:posOffset>-95833</wp:posOffset>
            </wp:positionV>
            <wp:extent cx="489928" cy="734898"/>
            <wp:effectExtent l="0" t="0" r="0" b="0"/>
            <wp:wrapSquare wrapText="right" distT="19050" distB="19050" distL="19050" distR="1905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489928" cy="734898"/>
                    </a:xfrm>
                    <a:prstGeom prst="rect">
                      <a:avLst/>
                    </a:prstGeom>
                    <a:ln/>
                  </pic:spPr>
                </pic:pic>
              </a:graphicData>
            </a:graphic>
          </wp:anchor>
        </w:drawing>
      </w:r>
    </w:p>
    <w:p w14:paraId="44BB8859" w14:textId="77777777" w:rsidR="00E14C76" w:rsidRDefault="00000000">
      <w:pPr>
        <w:widowControl w:val="0"/>
        <w:pBdr>
          <w:top w:val="nil"/>
          <w:left w:val="nil"/>
          <w:bottom w:val="nil"/>
          <w:right w:val="nil"/>
          <w:between w:val="nil"/>
        </w:pBdr>
        <w:spacing w:before="59" w:line="207" w:lineRule="auto"/>
        <w:ind w:left="671" w:right="17" w:hanging="85"/>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Workshops on active listening, employing effective questioning techniques, managing group dynamics, resolving conflicts, and ensuring proficient time management. </w:t>
      </w:r>
    </w:p>
    <w:p w14:paraId="696A848A" w14:textId="77777777" w:rsidR="00E14C76" w:rsidRDefault="00000000">
      <w:pPr>
        <w:widowControl w:val="0"/>
        <w:pBdr>
          <w:top w:val="nil"/>
          <w:left w:val="nil"/>
          <w:bottom w:val="nil"/>
          <w:right w:val="nil"/>
          <w:between w:val="nil"/>
        </w:pBdr>
        <w:spacing w:before="538" w:line="240" w:lineRule="auto"/>
        <w:ind w:left="583"/>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Trust Building </w:t>
      </w:r>
      <w:r>
        <w:rPr>
          <w:noProof/>
        </w:rPr>
        <w:drawing>
          <wp:anchor distT="19050" distB="19050" distL="19050" distR="19050" simplePos="0" relativeHeight="251663360" behindDoc="0" locked="0" layoutInCell="1" hidden="0" allowOverlap="1" wp14:anchorId="2847CFC0" wp14:editId="65F9B2F8">
            <wp:simplePos x="0" y="0"/>
            <wp:positionH relativeFrom="column">
              <wp:posOffset>19050</wp:posOffset>
            </wp:positionH>
            <wp:positionV relativeFrom="paragraph">
              <wp:posOffset>-96214</wp:posOffset>
            </wp:positionV>
            <wp:extent cx="489928" cy="734898"/>
            <wp:effectExtent l="0" t="0" r="0" b="0"/>
            <wp:wrapSquare wrapText="right" distT="19050" distB="19050" distL="19050" distR="19050"/>
            <wp:docPr id="4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
                    <a:srcRect/>
                    <a:stretch>
                      <a:fillRect/>
                    </a:stretch>
                  </pic:blipFill>
                  <pic:spPr>
                    <a:xfrm>
                      <a:off x="0" y="0"/>
                      <a:ext cx="489928" cy="734898"/>
                    </a:xfrm>
                    <a:prstGeom prst="rect">
                      <a:avLst/>
                    </a:prstGeom>
                    <a:ln/>
                  </pic:spPr>
                </pic:pic>
              </a:graphicData>
            </a:graphic>
          </wp:anchor>
        </w:drawing>
      </w:r>
    </w:p>
    <w:p w14:paraId="366B838A" w14:textId="77777777" w:rsidR="00E14C76" w:rsidRDefault="00000000">
      <w:pPr>
        <w:widowControl w:val="0"/>
        <w:pBdr>
          <w:top w:val="nil"/>
          <w:left w:val="nil"/>
          <w:bottom w:val="nil"/>
          <w:right w:val="nil"/>
          <w:between w:val="nil"/>
        </w:pBdr>
        <w:spacing w:before="59" w:line="207" w:lineRule="auto"/>
        <w:ind w:left="669" w:right="12" w:hanging="84"/>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Sessions to reinforce the value of consistency, the importance of transparency, the practice of active listening, the principle of integrity, and the power of empathy. </w:t>
      </w:r>
    </w:p>
    <w:p w14:paraId="55A22411" w14:textId="77777777" w:rsidR="00E14C76" w:rsidRDefault="00000000">
      <w:pPr>
        <w:widowControl w:val="0"/>
        <w:pBdr>
          <w:top w:val="nil"/>
          <w:left w:val="nil"/>
          <w:bottom w:val="nil"/>
          <w:right w:val="nil"/>
          <w:between w:val="nil"/>
        </w:pBdr>
        <w:spacing w:before="538" w:line="240" w:lineRule="auto"/>
        <w:ind w:left="581"/>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Interview Preparation </w:t>
      </w:r>
      <w:r>
        <w:rPr>
          <w:noProof/>
        </w:rPr>
        <w:drawing>
          <wp:anchor distT="19050" distB="19050" distL="19050" distR="19050" simplePos="0" relativeHeight="251664384" behindDoc="0" locked="0" layoutInCell="1" hidden="0" allowOverlap="1" wp14:anchorId="3753B31B" wp14:editId="210AD293">
            <wp:simplePos x="0" y="0"/>
            <wp:positionH relativeFrom="column">
              <wp:posOffset>19050</wp:posOffset>
            </wp:positionH>
            <wp:positionV relativeFrom="paragraph">
              <wp:posOffset>-96468</wp:posOffset>
            </wp:positionV>
            <wp:extent cx="489928" cy="734898"/>
            <wp:effectExtent l="0" t="0" r="0" b="0"/>
            <wp:wrapSquare wrapText="right" distT="19050" distB="19050" distL="19050" distR="1905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489928" cy="734898"/>
                    </a:xfrm>
                    <a:prstGeom prst="rect">
                      <a:avLst/>
                    </a:prstGeom>
                    <a:ln/>
                  </pic:spPr>
                </pic:pic>
              </a:graphicData>
            </a:graphic>
          </wp:anchor>
        </w:drawing>
      </w:r>
    </w:p>
    <w:p w14:paraId="484E7F56" w14:textId="77777777" w:rsidR="00E14C76" w:rsidRDefault="00000000">
      <w:pPr>
        <w:widowControl w:val="0"/>
        <w:pBdr>
          <w:top w:val="nil"/>
          <w:left w:val="nil"/>
          <w:bottom w:val="nil"/>
          <w:right w:val="nil"/>
          <w:between w:val="nil"/>
        </w:pBdr>
        <w:spacing w:before="59" w:line="207" w:lineRule="auto"/>
        <w:ind w:left="669" w:right="16" w:hanging="84"/>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Comprehensive preparation including company research, self-reflection, mock interviews, preparing insightful questions, and mastering non-verbal communication. </w:t>
      </w:r>
    </w:p>
    <w:p w14:paraId="0677D3F2" w14:textId="77777777" w:rsidR="00E14C76" w:rsidRDefault="00000000">
      <w:pPr>
        <w:widowControl w:val="0"/>
        <w:pBdr>
          <w:top w:val="nil"/>
          <w:left w:val="nil"/>
          <w:bottom w:val="nil"/>
          <w:right w:val="nil"/>
          <w:between w:val="nil"/>
        </w:pBdr>
        <w:spacing w:before="538" w:line="240" w:lineRule="auto"/>
        <w:ind w:left="58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Media Engagement </w:t>
      </w:r>
      <w:r>
        <w:rPr>
          <w:noProof/>
        </w:rPr>
        <w:drawing>
          <wp:anchor distT="19050" distB="19050" distL="19050" distR="19050" simplePos="0" relativeHeight="251665408" behindDoc="0" locked="0" layoutInCell="1" hidden="0" allowOverlap="1" wp14:anchorId="373D1AFC" wp14:editId="3E40F742">
            <wp:simplePos x="0" y="0"/>
            <wp:positionH relativeFrom="column">
              <wp:posOffset>19050</wp:posOffset>
            </wp:positionH>
            <wp:positionV relativeFrom="paragraph">
              <wp:posOffset>-96722</wp:posOffset>
            </wp:positionV>
            <wp:extent cx="489928" cy="734898"/>
            <wp:effectExtent l="0" t="0" r="0" b="0"/>
            <wp:wrapSquare wrapText="right" distT="19050" distB="19050" distL="19050" distR="19050"/>
            <wp:docPr id="4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7"/>
                    <a:srcRect/>
                    <a:stretch>
                      <a:fillRect/>
                    </a:stretch>
                  </pic:blipFill>
                  <pic:spPr>
                    <a:xfrm>
                      <a:off x="0" y="0"/>
                      <a:ext cx="489928" cy="734898"/>
                    </a:xfrm>
                    <a:prstGeom prst="rect">
                      <a:avLst/>
                    </a:prstGeom>
                    <a:ln/>
                  </pic:spPr>
                </pic:pic>
              </a:graphicData>
            </a:graphic>
          </wp:anchor>
        </w:drawing>
      </w:r>
    </w:p>
    <w:p w14:paraId="3E0AAC41" w14:textId="77777777" w:rsidR="00E14C76" w:rsidRDefault="00000000">
      <w:pPr>
        <w:widowControl w:val="0"/>
        <w:pBdr>
          <w:top w:val="nil"/>
          <w:left w:val="nil"/>
          <w:bottom w:val="nil"/>
          <w:right w:val="nil"/>
          <w:between w:val="nil"/>
        </w:pBdr>
        <w:spacing w:before="59" w:line="207" w:lineRule="auto"/>
        <w:ind w:left="669" w:right="17" w:hanging="84"/>
        <w:jc w:val="both"/>
        <w:rPr>
          <w:rFonts w:ascii="Times New Roman" w:eastAsia="Times New Roman" w:hAnsi="Times New Roman" w:cs="Times New Roman"/>
          <w:color w:val="000000"/>
          <w:sz w:val="14"/>
          <w:szCs w:val="14"/>
        </w:rPr>
        <w:sectPr w:rsidR="00E14C76" w:rsidSect="00F46D97">
          <w:type w:val="continuous"/>
          <w:pgSz w:w="12240" w:h="15840"/>
          <w:pgMar w:top="720" w:right="2381" w:bottom="895" w:left="3230" w:header="0" w:footer="720" w:gutter="0"/>
          <w:cols w:num="2" w:space="720" w:equalWidth="0">
            <w:col w:w="3320" w:space="0"/>
            <w:col w:w="3320" w:space="0"/>
          </w:cols>
        </w:sectPr>
      </w:pPr>
      <w:r>
        <w:rPr>
          <w:rFonts w:ascii="Times New Roman" w:eastAsia="Times New Roman" w:hAnsi="Times New Roman" w:cs="Times New Roman"/>
          <w:color w:val="000000"/>
          <w:sz w:val="14"/>
          <w:szCs w:val="14"/>
        </w:rPr>
        <w:t>• Building skills in message development, media training, handling crisis communication, leveraging social media effectively, and understanding audience engagement.</w:t>
      </w:r>
    </w:p>
    <w:p w14:paraId="3A7EFC13" w14:textId="77777777" w:rsidR="00E14C76" w:rsidRDefault="00000000">
      <w:pPr>
        <w:widowControl w:val="0"/>
        <w:pBdr>
          <w:top w:val="nil"/>
          <w:left w:val="nil"/>
          <w:bottom w:val="nil"/>
          <w:right w:val="nil"/>
          <w:between w:val="nil"/>
        </w:pBdr>
        <w:spacing w:before="1091" w:line="240" w:lineRule="auto"/>
        <w:ind w:right="592"/>
        <w:jc w:val="right"/>
        <w:rPr>
          <w:rFonts w:ascii="Calibri" w:eastAsia="Calibri" w:hAnsi="Calibri" w:cs="Calibri"/>
          <w:color w:val="000000"/>
          <w:sz w:val="24"/>
          <w:szCs w:val="24"/>
        </w:rPr>
      </w:pPr>
      <w:r>
        <w:rPr>
          <w:rFonts w:ascii="Calibri" w:eastAsia="Calibri" w:hAnsi="Calibri" w:cs="Calibri"/>
          <w:color w:val="000000"/>
          <w:sz w:val="24"/>
          <w:szCs w:val="24"/>
        </w:rPr>
        <w:t xml:space="preserve">9 </w:t>
      </w:r>
    </w:p>
    <w:p w14:paraId="3499432A"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5D5A8447" wp14:editId="749187CF">
            <wp:extent cx="1370330" cy="574675"/>
            <wp:effectExtent l="0" t="0" r="0" b="0"/>
            <wp:docPr id="4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1370330" cy="574675"/>
                    </a:xfrm>
                    <a:prstGeom prst="rect">
                      <a:avLst/>
                    </a:prstGeom>
                    <a:ln/>
                  </pic:spPr>
                </pic:pic>
              </a:graphicData>
            </a:graphic>
          </wp:inline>
        </w:drawing>
      </w:r>
    </w:p>
    <w:p w14:paraId="76B26910" w14:textId="77777777" w:rsidR="00E14C76" w:rsidRDefault="00000000">
      <w:pPr>
        <w:widowControl w:val="0"/>
        <w:pBdr>
          <w:top w:val="nil"/>
          <w:left w:val="nil"/>
          <w:bottom w:val="nil"/>
          <w:right w:val="nil"/>
          <w:between w:val="nil"/>
        </w:pBdr>
        <w:spacing w:line="240" w:lineRule="auto"/>
        <w:ind w:left="4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Conversation Series </w:t>
      </w:r>
    </w:p>
    <w:p w14:paraId="35757D9B" w14:textId="77777777" w:rsidR="00E14C76" w:rsidRDefault="00000000">
      <w:pPr>
        <w:widowControl w:val="0"/>
        <w:pBdr>
          <w:top w:val="nil"/>
          <w:left w:val="nil"/>
          <w:bottom w:val="nil"/>
          <w:right w:val="nil"/>
          <w:between w:val="nil"/>
        </w:pBdr>
        <w:spacing w:before="235" w:line="229" w:lineRule="auto"/>
        <w:ind w:left="470" w:right="534"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Conversation Series aims to immerse USAID's local staff in GESI, DEIA, and localization principles. These sessions will help to translate complex concepts into actionable strategies that  enable staff to contribute more effectively to USAID's mission. This initiative aligns directly with  USAID's mission, emphasizing an inclusive culture and deeper insights into critical areas for  effective mission contribution. Led by Dr. Swechchha Dahal, Uttam Upreti, and Nischal Dhungel,  the series will provide a robust platform for exploring these concepts, ensuring that the sessions  resonate with broader agency priorities and commitments. </w:t>
      </w:r>
    </w:p>
    <w:p w14:paraId="77606145" w14:textId="77777777" w:rsidR="00E14C76" w:rsidRDefault="00000000">
      <w:pPr>
        <w:widowControl w:val="0"/>
        <w:pBdr>
          <w:top w:val="nil"/>
          <w:left w:val="nil"/>
          <w:bottom w:val="nil"/>
          <w:right w:val="nil"/>
          <w:between w:val="nil"/>
        </w:pBdr>
        <w:spacing w:before="250" w:line="240" w:lineRule="auto"/>
        <w:ind w:left="4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Facilitation and Expertise: </w:t>
      </w:r>
    </w:p>
    <w:p w14:paraId="47809C96" w14:textId="77777777" w:rsidR="00E14C76" w:rsidRDefault="00000000">
      <w:pPr>
        <w:widowControl w:val="0"/>
        <w:pBdr>
          <w:top w:val="nil"/>
          <w:left w:val="nil"/>
          <w:bottom w:val="nil"/>
          <w:right w:val="nil"/>
          <w:between w:val="nil"/>
        </w:pBdr>
        <w:spacing w:before="234" w:line="229" w:lineRule="auto"/>
        <w:ind w:left="471" w:right="536"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Dahal, with her formidable background as the Asia &amp; Europe Regional Gender Equality &amp;  Social Inclusion Advisor at Mercy Corps, alongside her pivotal role in gender and peacebuilding  with International Alert, brings a wealth of knowledge and practical insights into GESI and DEIA  advocacy. Uttam Upreti and Nischal Dhungel complement this with their extensive experience in  organizational capacity building, gender inclusivity, and empowerment within diverse  developmental sectors. Their collective expertise will underpin the series, fostering an  environment where empowerment and equity are not just discussed but ingrained into the  operational ethos of USAID. </w:t>
      </w:r>
    </w:p>
    <w:p w14:paraId="2C03FE89" w14:textId="77777777" w:rsidR="00E14C76" w:rsidRDefault="00000000">
      <w:pPr>
        <w:widowControl w:val="0"/>
        <w:pBdr>
          <w:top w:val="nil"/>
          <w:left w:val="nil"/>
          <w:bottom w:val="nil"/>
          <w:right w:val="nil"/>
          <w:between w:val="nil"/>
        </w:pBdr>
        <w:spacing w:before="245" w:line="240" w:lineRule="auto"/>
        <w:ind w:left="4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Implementation Strategy – Conversation Series </w:t>
      </w:r>
    </w:p>
    <w:p w14:paraId="304891A8" w14:textId="77777777" w:rsidR="00E14C76" w:rsidRDefault="00000000">
      <w:pPr>
        <w:widowControl w:val="0"/>
        <w:pBdr>
          <w:top w:val="nil"/>
          <w:left w:val="nil"/>
          <w:bottom w:val="nil"/>
          <w:right w:val="nil"/>
          <w:between w:val="nil"/>
        </w:pBdr>
        <w:spacing w:before="239" w:line="229" w:lineRule="auto"/>
        <w:ind w:left="472" w:right="543"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series will adopt an engaging, multifaceted approach incorporating dynamic workshops, panel  discussions, and case studies. This strategy is crafted to foster a participatory learning environment  that informs and empowers USAID staff to integrate GESI and DEIA principles into their everyday  tasks and strategic visions. </w:t>
      </w:r>
    </w:p>
    <w:p w14:paraId="6B08A33C" w14:textId="77777777" w:rsidR="00E14C76" w:rsidRDefault="00000000">
      <w:pPr>
        <w:widowControl w:val="0"/>
        <w:pBdr>
          <w:top w:val="nil"/>
          <w:left w:val="nil"/>
          <w:bottom w:val="nil"/>
          <w:right w:val="nil"/>
          <w:between w:val="nil"/>
        </w:pBdr>
        <w:spacing w:before="245" w:line="230" w:lineRule="auto"/>
        <w:ind w:left="471" w:right="538"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Participatory Workshops: </w:t>
      </w:r>
      <w:r>
        <w:rPr>
          <w:rFonts w:ascii="Times New Roman" w:eastAsia="Times New Roman" w:hAnsi="Times New Roman" w:cs="Times New Roman"/>
          <w:color w:val="000000"/>
          <w:sz w:val="24"/>
          <w:szCs w:val="24"/>
        </w:rPr>
        <w:t xml:space="preserve">Interactive sessions where staff can apply GESI and DEIA principles  through practical exercises facilitated by the Stock Gurus Team. These workshops will focus on  real-world applications, enabling participants to visualize how these principles can be embedded  in their work. </w:t>
      </w:r>
    </w:p>
    <w:p w14:paraId="456B2065" w14:textId="77777777" w:rsidR="00E14C76" w:rsidRDefault="00000000">
      <w:pPr>
        <w:widowControl w:val="0"/>
        <w:pBdr>
          <w:top w:val="nil"/>
          <w:left w:val="nil"/>
          <w:bottom w:val="nil"/>
          <w:right w:val="nil"/>
          <w:between w:val="nil"/>
        </w:pBdr>
        <w:spacing w:before="244" w:line="230" w:lineRule="auto"/>
        <w:ind w:left="472" w:right="540" w:firstLine="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Panel Discussions: </w:t>
      </w:r>
      <w:r>
        <w:rPr>
          <w:rFonts w:ascii="Times New Roman" w:eastAsia="Times New Roman" w:hAnsi="Times New Roman" w:cs="Times New Roman"/>
          <w:color w:val="000000"/>
          <w:sz w:val="24"/>
          <w:szCs w:val="24"/>
        </w:rPr>
        <w:t xml:space="preserve">Led by Dr. Dahal, panel discussions will feature experts in GESI, DEIA, and  localization, offering diverse perspectives and fostering a deeper understanding of these areas. These panels will serve as a knowledge-sharing conduit, allowing USAID staff to engage with  thought leaders and practitioners. </w:t>
      </w:r>
    </w:p>
    <w:p w14:paraId="39C6963D" w14:textId="77777777" w:rsidR="00E14C76" w:rsidRDefault="00000000">
      <w:pPr>
        <w:widowControl w:val="0"/>
        <w:pBdr>
          <w:top w:val="nil"/>
          <w:left w:val="nil"/>
          <w:bottom w:val="nil"/>
          <w:right w:val="nil"/>
          <w:between w:val="nil"/>
        </w:pBdr>
        <w:spacing w:before="244" w:line="229" w:lineRule="auto"/>
        <w:ind w:left="475" w:right="534"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Case Studies: </w:t>
      </w:r>
      <w:r>
        <w:rPr>
          <w:rFonts w:ascii="Times New Roman" w:eastAsia="Times New Roman" w:hAnsi="Times New Roman" w:cs="Times New Roman"/>
          <w:color w:val="000000"/>
          <w:sz w:val="24"/>
          <w:szCs w:val="24"/>
        </w:rPr>
        <w:t xml:space="preserve">Drawing from real-life scenarios where GESI and DEIA principles have been  successfully implemented, these sessions will demonstrate the tangible impact of such practices.  Led by Dr. Dahal, with insights from Upreti and Dhungel, the case studies will highlight  challenges, strategies, and outcomes of integrating these principles into development work. </w:t>
      </w:r>
    </w:p>
    <w:p w14:paraId="127E69F2" w14:textId="77777777" w:rsidR="00E14C76" w:rsidRDefault="00000000">
      <w:pPr>
        <w:widowControl w:val="0"/>
        <w:pBdr>
          <w:top w:val="nil"/>
          <w:left w:val="nil"/>
          <w:bottom w:val="nil"/>
          <w:right w:val="nil"/>
          <w:between w:val="nil"/>
        </w:pBdr>
        <w:spacing w:before="251" w:line="229" w:lineRule="auto"/>
        <w:ind w:left="477" w:right="535"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Scheduling and Format: </w:t>
      </w:r>
      <w:r>
        <w:rPr>
          <w:rFonts w:ascii="Times New Roman" w:eastAsia="Times New Roman" w:hAnsi="Times New Roman" w:cs="Times New Roman"/>
          <w:color w:val="000000"/>
          <w:sz w:val="24"/>
          <w:szCs w:val="24"/>
        </w:rPr>
        <w:t xml:space="preserve">The series will be conducted monthly over a year, each lasting  approximately 1.5 to 2 hours. This schedule ensures consistent engagement and allows for  gradually assimilating GESI and DEIA principles into the organizational culture. Our team will </w:t>
      </w:r>
    </w:p>
    <w:p w14:paraId="16B31CD8" w14:textId="77777777" w:rsidR="00E14C76" w:rsidRDefault="00000000">
      <w:pPr>
        <w:widowControl w:val="0"/>
        <w:pBdr>
          <w:top w:val="nil"/>
          <w:left w:val="nil"/>
          <w:bottom w:val="nil"/>
          <w:right w:val="nil"/>
          <w:between w:val="nil"/>
        </w:pBdr>
        <w:spacing w:before="60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10 </w:t>
      </w:r>
    </w:p>
    <w:p w14:paraId="70663939"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0E13FF3F" wp14:editId="3033CEDB">
            <wp:extent cx="1370330" cy="574675"/>
            <wp:effectExtent l="0" t="0" r="0" b="0"/>
            <wp:docPr id="5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1370330" cy="574675"/>
                    </a:xfrm>
                    <a:prstGeom prst="rect">
                      <a:avLst/>
                    </a:prstGeom>
                    <a:ln/>
                  </pic:spPr>
                </pic:pic>
              </a:graphicData>
            </a:graphic>
          </wp:inline>
        </w:drawing>
      </w:r>
    </w:p>
    <w:p w14:paraId="1CAE26BC" w14:textId="77777777" w:rsidR="00E14C76" w:rsidRDefault="00000000">
      <w:pPr>
        <w:widowControl w:val="0"/>
        <w:pBdr>
          <w:top w:val="nil"/>
          <w:left w:val="nil"/>
          <w:bottom w:val="nil"/>
          <w:right w:val="nil"/>
          <w:between w:val="nil"/>
        </w:pBdr>
        <w:spacing w:line="229" w:lineRule="auto"/>
        <w:ind w:left="470" w:right="540" w:firstLin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deliver these sessions in person to maximize interaction and facilitate meaningful dialogue among  participants. </w:t>
      </w:r>
    </w:p>
    <w:p w14:paraId="6010CAD8" w14:textId="77777777" w:rsidR="00E14C76" w:rsidRDefault="00000000">
      <w:pPr>
        <w:widowControl w:val="0"/>
        <w:pBdr>
          <w:top w:val="nil"/>
          <w:left w:val="nil"/>
          <w:bottom w:val="nil"/>
          <w:right w:val="nil"/>
          <w:between w:val="nil"/>
        </w:pBdr>
        <w:spacing w:before="246" w:line="230" w:lineRule="auto"/>
        <w:ind w:left="472" w:right="53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Expected Outcomes: </w:t>
      </w:r>
      <w:r>
        <w:rPr>
          <w:rFonts w:ascii="Times New Roman" w:eastAsia="Times New Roman" w:hAnsi="Times New Roman" w:cs="Times New Roman"/>
          <w:color w:val="000000"/>
          <w:sz w:val="24"/>
          <w:szCs w:val="24"/>
        </w:rPr>
        <w:t xml:space="preserve">The ultimate goal of the Conversation Series is to catalyze a cultural  transformation within USAID, aligning closely with its mission while enhancing its internal and  operational frameworks. Through the leadership of Dr. Dahal, Upreti, and Dhungel, the series aims  to foster an organizational environment where inclusivity, diversity, equity, and empowerment are  embraced and actively practiced. This cultural shift is expected to lead to improved organizational  effectiveness, sustainability of development efforts, and a more substantial commitment to locally </w:t>
      </w:r>
    </w:p>
    <w:p w14:paraId="7F42A46B" w14:textId="77777777" w:rsidR="00E14C76" w:rsidRDefault="00000000">
      <w:pPr>
        <w:widowControl w:val="0"/>
        <w:pBdr>
          <w:top w:val="nil"/>
          <w:left w:val="nil"/>
          <w:bottom w:val="nil"/>
          <w:right w:val="nil"/>
          <w:between w:val="nil"/>
        </w:pBdr>
        <w:spacing w:before="9" w:line="240" w:lineRule="auto"/>
        <w:ind w:left="4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led development initiatives. </w:t>
      </w:r>
    </w:p>
    <w:p w14:paraId="3AAAA8EA" w14:textId="77777777" w:rsidR="00E14C76" w:rsidRDefault="00000000">
      <w:pPr>
        <w:widowControl w:val="0"/>
        <w:pBdr>
          <w:top w:val="nil"/>
          <w:left w:val="nil"/>
          <w:bottom w:val="nil"/>
          <w:right w:val="nil"/>
          <w:between w:val="nil"/>
        </w:pBdr>
        <w:spacing w:before="234" w:line="229" w:lineRule="auto"/>
        <w:ind w:left="474" w:right="538"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topics for the Conversation Series will be directly influenced by the agency's strategic goals  and the pre-survey findings from Phase 1, ensuring relevancy and alignment with staff  development needs. Our team will carefully select each topic in consultation with USAID’s  Foreign Service National (FSN) Advisory Committee (UAC) to address the gaps identified, which </w:t>
      </w:r>
    </w:p>
    <w:p w14:paraId="401EDF37" w14:textId="77777777" w:rsidR="00E14C76" w:rsidRDefault="00000000">
      <w:pPr>
        <w:widowControl w:val="0"/>
        <w:pBdr>
          <w:top w:val="nil"/>
          <w:left w:val="nil"/>
          <w:bottom w:val="nil"/>
          <w:right w:val="nil"/>
          <w:between w:val="nil"/>
        </w:pBdr>
        <w:spacing w:before="10" w:line="428" w:lineRule="auto"/>
        <w:ind w:left="474" w:right="2142" w:hanging="2"/>
        <w:rPr>
          <w:rFonts w:ascii="Times New Roman" w:eastAsia="Times New Roman" w:hAnsi="Times New Roman" w:cs="Times New Roman"/>
          <w:b/>
          <w:color w:val="000000"/>
        </w:rPr>
        <w:sectPr w:rsidR="00E14C76" w:rsidSect="00F46D97">
          <w:type w:val="continuous"/>
          <w:pgSz w:w="12240" w:h="15840"/>
          <w:pgMar w:top="720" w:right="840" w:bottom="895" w:left="970" w:header="0" w:footer="720" w:gutter="0"/>
          <w:cols w:space="720" w:equalWidth="0">
            <w:col w:w="10429" w:space="0"/>
          </w:cols>
        </w:sectPr>
      </w:pPr>
      <w:r>
        <w:rPr>
          <w:rFonts w:ascii="Times New Roman" w:eastAsia="Times New Roman" w:hAnsi="Times New Roman" w:cs="Times New Roman"/>
          <w:color w:val="000000"/>
          <w:sz w:val="24"/>
          <w:szCs w:val="24"/>
        </w:rPr>
        <w:t xml:space="preserve">will be instrumental in driving the desired cultural transformation within USAID. </w:t>
      </w:r>
      <w:r>
        <w:rPr>
          <w:rFonts w:ascii="Times New Roman" w:eastAsia="Times New Roman" w:hAnsi="Times New Roman" w:cs="Times New Roman"/>
          <w:b/>
          <w:color w:val="000000"/>
        </w:rPr>
        <w:t xml:space="preserve">Figure 4: Potential Topics for Conversation Series </w:t>
      </w:r>
    </w:p>
    <w:p w14:paraId="7B662262" w14:textId="77777777" w:rsidR="00E14C76" w:rsidRDefault="00000000">
      <w:pPr>
        <w:widowControl w:val="0"/>
        <w:pBdr>
          <w:top w:val="nil"/>
          <w:left w:val="nil"/>
          <w:bottom w:val="nil"/>
          <w:right w:val="nil"/>
          <w:between w:val="nil"/>
        </w:pBdr>
        <w:spacing w:before="744" w:line="240" w:lineRule="auto"/>
        <w:ind w:right="321"/>
        <w:jc w:val="right"/>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xml:space="preserve">Empowerment </w:t>
      </w:r>
    </w:p>
    <w:p w14:paraId="18420EE7" w14:textId="77777777" w:rsidR="00E14C76" w:rsidRDefault="00000000">
      <w:pPr>
        <w:widowControl w:val="0"/>
        <w:pBdr>
          <w:top w:val="nil"/>
          <w:left w:val="nil"/>
          <w:bottom w:val="nil"/>
          <w:right w:val="nil"/>
          <w:between w:val="nil"/>
        </w:pBdr>
        <w:spacing w:before="653"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Gender Equality : </w:t>
      </w:r>
    </w:p>
    <w:p w14:paraId="39426CCA" w14:textId="77777777" w:rsidR="00E14C76" w:rsidRDefault="00000000">
      <w:pPr>
        <w:widowControl w:val="0"/>
        <w:pBdr>
          <w:top w:val="nil"/>
          <w:left w:val="nil"/>
          <w:bottom w:val="nil"/>
          <w:right w:val="nil"/>
          <w:between w:val="nil"/>
        </w:pBdr>
        <w:spacing w:before="8" w:line="206" w:lineRule="auto"/>
        <w:ind w:left="82" w:right="169" w:firstLine="5"/>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Sessions on Gender Equality  and Empowerment, tapping  visionary thinking for  </w:t>
      </w:r>
    </w:p>
    <w:p w14:paraId="4454560D" w14:textId="77777777" w:rsidR="00E14C76" w:rsidRDefault="00000000">
      <w:pPr>
        <w:widowControl w:val="0"/>
        <w:pBdr>
          <w:top w:val="nil"/>
          <w:left w:val="nil"/>
          <w:bottom w:val="nil"/>
          <w:right w:val="nil"/>
          <w:between w:val="nil"/>
        </w:pBdr>
        <w:spacing w:before="3" w:line="204" w:lineRule="auto"/>
        <w:ind w:left="81" w:right="338"/>
        <w:rPr>
          <w:rFonts w:ascii="Times New Roman" w:eastAsia="Times New Roman" w:hAnsi="Times New Roman" w:cs="Times New Roman"/>
          <w:color w:val="000000"/>
        </w:rPr>
      </w:pPr>
      <w:r>
        <w:rPr>
          <w:rFonts w:ascii="Times New Roman" w:eastAsia="Times New Roman" w:hAnsi="Times New Roman" w:cs="Times New Roman"/>
          <w:color w:val="000000"/>
        </w:rPr>
        <w:t xml:space="preserve">fostering leadership among  marginalized genders. </w:t>
      </w:r>
    </w:p>
    <w:p w14:paraId="7276144D" w14:textId="77777777" w:rsidR="00E14C76" w:rsidRDefault="00000000">
      <w:pPr>
        <w:widowControl w:val="0"/>
        <w:pBdr>
          <w:top w:val="nil"/>
          <w:left w:val="nil"/>
          <w:bottom w:val="nil"/>
          <w:right w:val="nil"/>
          <w:between w:val="nil"/>
        </w:pBdr>
        <w:spacing w:before="305"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Capacity Building</w:t>
      </w:r>
      <w:r>
        <w:rPr>
          <w:rFonts w:ascii="Times New Roman" w:eastAsia="Times New Roman" w:hAnsi="Times New Roman" w:cs="Times New Roman"/>
          <w:color w:val="000000"/>
        </w:rPr>
        <w:t xml:space="preserve">:  </w:t>
      </w:r>
    </w:p>
    <w:p w14:paraId="36F5B72C" w14:textId="77777777" w:rsidR="00E14C76" w:rsidRDefault="00000000">
      <w:pPr>
        <w:widowControl w:val="0"/>
        <w:pBdr>
          <w:top w:val="nil"/>
          <w:left w:val="nil"/>
          <w:bottom w:val="nil"/>
          <w:right w:val="nil"/>
          <w:between w:val="nil"/>
        </w:pBdr>
        <w:spacing w:before="8" w:line="207" w:lineRule="auto"/>
        <w:ind w:left="78" w:right="173" w:firstLine="8"/>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Sessions on empowering  professionals at USAID with  skills and tools for advocacy  and leadership, and support  for civil society  </w:t>
      </w:r>
    </w:p>
    <w:p w14:paraId="0B80EDBA" w14:textId="77777777" w:rsidR="00E14C76" w:rsidRDefault="00000000">
      <w:pPr>
        <w:widowControl w:val="0"/>
        <w:pBdr>
          <w:top w:val="nil"/>
          <w:left w:val="nil"/>
          <w:bottom w:val="nil"/>
          <w:right w:val="nil"/>
          <w:between w:val="nil"/>
        </w:pBdr>
        <w:spacing w:line="240" w:lineRule="auto"/>
        <w:ind w:left="89"/>
        <w:rPr>
          <w:rFonts w:ascii="Times New Roman" w:eastAsia="Times New Roman" w:hAnsi="Times New Roman" w:cs="Times New Roman"/>
          <w:color w:val="000000"/>
        </w:rPr>
      </w:pPr>
      <w:r>
        <w:rPr>
          <w:rFonts w:ascii="Times New Roman" w:eastAsia="Times New Roman" w:hAnsi="Times New Roman" w:cs="Times New Roman"/>
          <w:color w:val="000000"/>
        </w:rPr>
        <w:t xml:space="preserve">strengthening. </w:t>
      </w:r>
    </w:p>
    <w:p w14:paraId="6C2CAAC5" w14:textId="77777777" w:rsidR="00E14C76" w:rsidRDefault="00000000">
      <w:pPr>
        <w:widowControl w:val="0"/>
        <w:pBdr>
          <w:top w:val="nil"/>
          <w:left w:val="nil"/>
          <w:bottom w:val="nil"/>
          <w:right w:val="nil"/>
          <w:between w:val="nil"/>
        </w:pBdr>
        <w:spacing w:line="240" w:lineRule="auto"/>
        <w:ind w:left="862"/>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xml:space="preserve">DEIA </w:t>
      </w:r>
    </w:p>
    <w:p w14:paraId="08A03C3C" w14:textId="77777777" w:rsidR="00E14C76" w:rsidRDefault="00000000">
      <w:pPr>
        <w:widowControl w:val="0"/>
        <w:pBdr>
          <w:top w:val="nil"/>
          <w:left w:val="nil"/>
          <w:bottom w:val="nil"/>
          <w:right w:val="nil"/>
          <w:between w:val="nil"/>
        </w:pBdr>
        <w:spacing w:before="653" w:line="206" w:lineRule="auto"/>
        <w:ind w:left="200" w:right="169" w:hanging="78"/>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Inclusivity Workshops</w:t>
      </w:r>
      <w:r>
        <w:rPr>
          <w:rFonts w:ascii="Times New Roman" w:eastAsia="Times New Roman" w:hAnsi="Times New Roman" w:cs="Times New Roman"/>
          <w:color w:val="000000"/>
        </w:rPr>
        <w:t xml:space="preserve">:  Workshops on creating  spaces that reflect USAID's  DEIA commitments, in  fostering inclusive  </w:t>
      </w:r>
    </w:p>
    <w:p w14:paraId="0633763C" w14:textId="77777777" w:rsidR="00E14C76" w:rsidRDefault="00000000">
      <w:pPr>
        <w:widowControl w:val="0"/>
        <w:pBdr>
          <w:top w:val="nil"/>
          <w:left w:val="nil"/>
          <w:bottom w:val="nil"/>
          <w:right w:val="nil"/>
          <w:between w:val="nil"/>
        </w:pBdr>
        <w:spacing w:before="4" w:line="205" w:lineRule="auto"/>
        <w:ind w:left="200" w:right="401" w:firstLine="4"/>
        <w:rPr>
          <w:rFonts w:ascii="Times New Roman" w:eastAsia="Times New Roman" w:hAnsi="Times New Roman" w:cs="Times New Roman"/>
          <w:color w:val="000000"/>
        </w:rPr>
      </w:pPr>
      <w:r>
        <w:rPr>
          <w:rFonts w:ascii="Times New Roman" w:eastAsia="Times New Roman" w:hAnsi="Times New Roman" w:cs="Times New Roman"/>
          <w:color w:val="000000"/>
        </w:rPr>
        <w:t xml:space="preserve">environments for diverse  populations, including  women and the LGBT+  community. </w:t>
      </w:r>
    </w:p>
    <w:p w14:paraId="7F4B8441" w14:textId="77777777" w:rsidR="00E14C76" w:rsidRDefault="00000000">
      <w:pPr>
        <w:widowControl w:val="0"/>
        <w:pBdr>
          <w:top w:val="nil"/>
          <w:left w:val="nil"/>
          <w:bottom w:val="nil"/>
          <w:right w:val="nil"/>
          <w:between w:val="nil"/>
        </w:pBdr>
        <w:spacing w:before="304" w:line="215" w:lineRule="auto"/>
        <w:ind w:left="204" w:right="179" w:hanging="82"/>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Accessibility Audits</w:t>
      </w:r>
      <w:r>
        <w:rPr>
          <w:rFonts w:ascii="Times New Roman" w:eastAsia="Times New Roman" w:hAnsi="Times New Roman" w:cs="Times New Roman"/>
          <w:color w:val="000000"/>
        </w:rPr>
        <w:t xml:space="preserve">:  Sessions on Integrating  social inclusion in program  design. Accessibility audits  will be instrumental,  </w:t>
      </w:r>
    </w:p>
    <w:p w14:paraId="0F1DB51E" w14:textId="77777777" w:rsidR="00E14C76" w:rsidRDefault="00000000">
      <w:pPr>
        <w:widowControl w:val="0"/>
        <w:pBdr>
          <w:top w:val="nil"/>
          <w:left w:val="nil"/>
          <w:bottom w:val="nil"/>
          <w:right w:val="nil"/>
          <w:between w:val="nil"/>
        </w:pBdr>
        <w:spacing w:line="204" w:lineRule="auto"/>
        <w:ind w:left="207" w:right="231"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ensuring that programs are  accessible, reflecting  </w:t>
      </w:r>
    </w:p>
    <w:p w14:paraId="01B9EAFD" w14:textId="77777777" w:rsidR="00E14C76" w:rsidRDefault="00000000">
      <w:pPr>
        <w:widowControl w:val="0"/>
        <w:pBdr>
          <w:top w:val="nil"/>
          <w:left w:val="nil"/>
          <w:bottom w:val="nil"/>
          <w:right w:val="nil"/>
          <w:between w:val="nil"/>
        </w:pBdr>
        <w:spacing w:before="5" w:line="206" w:lineRule="auto"/>
        <w:ind w:left="205" w:right="11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USAID's dedication to  accessibility for people with  disabilities. </w:t>
      </w:r>
    </w:p>
    <w:p w14:paraId="54788A08" w14:textId="77777777" w:rsidR="00E14C76" w:rsidRDefault="00000000">
      <w:pPr>
        <w:widowControl w:val="0"/>
        <w:pBdr>
          <w:top w:val="nil"/>
          <w:left w:val="nil"/>
          <w:bottom w:val="nil"/>
          <w:right w:val="nil"/>
          <w:between w:val="nil"/>
        </w:pBdr>
        <w:spacing w:line="240" w:lineRule="auto"/>
        <w:ind w:right="380"/>
        <w:jc w:val="right"/>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xml:space="preserve">Localization </w:t>
      </w:r>
    </w:p>
    <w:p w14:paraId="2F542F80" w14:textId="77777777" w:rsidR="00E14C76" w:rsidRDefault="00000000">
      <w:pPr>
        <w:widowControl w:val="0"/>
        <w:pBdr>
          <w:top w:val="nil"/>
          <w:left w:val="nil"/>
          <w:bottom w:val="nil"/>
          <w:right w:val="nil"/>
          <w:between w:val="nil"/>
        </w:pBdr>
        <w:spacing w:before="653" w:line="209" w:lineRule="auto"/>
        <w:ind w:left="324" w:right="211" w:hanging="81"/>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Cultural Competence in  Programming</w:t>
      </w:r>
      <w:r>
        <w:rPr>
          <w:rFonts w:ascii="Times New Roman" w:eastAsia="Times New Roman" w:hAnsi="Times New Roman" w:cs="Times New Roman"/>
          <w:color w:val="000000"/>
        </w:rPr>
        <w:t xml:space="preserve">:  </w:t>
      </w:r>
    </w:p>
    <w:p w14:paraId="4BAEFCC5" w14:textId="77777777" w:rsidR="00E14C76" w:rsidRDefault="00000000">
      <w:pPr>
        <w:widowControl w:val="0"/>
        <w:pBdr>
          <w:top w:val="nil"/>
          <w:left w:val="nil"/>
          <w:bottom w:val="nil"/>
          <w:right w:val="nil"/>
          <w:between w:val="nil"/>
        </w:pBdr>
        <w:spacing w:before="36" w:line="204" w:lineRule="auto"/>
        <w:ind w:left="326" w:right="393" w:firstLine="3"/>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Sessions will delve into  cultural competence,,  </w:t>
      </w:r>
    </w:p>
    <w:p w14:paraId="1323DF0C" w14:textId="77777777" w:rsidR="00E14C76" w:rsidRDefault="00000000">
      <w:pPr>
        <w:widowControl w:val="0"/>
        <w:pBdr>
          <w:top w:val="nil"/>
          <w:left w:val="nil"/>
          <w:bottom w:val="nil"/>
          <w:right w:val="nil"/>
          <w:between w:val="nil"/>
        </w:pBdr>
        <w:spacing w:before="5" w:line="206" w:lineRule="auto"/>
        <w:ind w:left="325" w:right="15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fostering USAID's locally  led development approach  and building on local  </w:t>
      </w:r>
    </w:p>
    <w:p w14:paraId="62307BCA" w14:textId="77777777" w:rsidR="00E14C76" w:rsidRDefault="00000000">
      <w:pPr>
        <w:widowControl w:val="0"/>
        <w:pBdr>
          <w:top w:val="nil"/>
          <w:left w:val="nil"/>
          <w:bottom w:val="nil"/>
          <w:right w:val="nil"/>
          <w:between w:val="nil"/>
        </w:pBdr>
        <w:spacing w:line="240" w:lineRule="auto"/>
        <w:ind w:left="324"/>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insights to inform  </w:t>
      </w:r>
    </w:p>
    <w:p w14:paraId="7909E991" w14:textId="77777777" w:rsidR="00E14C76" w:rsidRDefault="00000000">
      <w:pPr>
        <w:widowControl w:val="0"/>
        <w:pBdr>
          <w:top w:val="nil"/>
          <w:left w:val="nil"/>
          <w:bottom w:val="nil"/>
          <w:right w:val="nil"/>
          <w:between w:val="nil"/>
        </w:pBdr>
        <w:spacing w:line="240" w:lineRule="auto"/>
        <w:ind w:left="321"/>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programming. </w:t>
      </w:r>
    </w:p>
    <w:p w14:paraId="0C52632E" w14:textId="77777777" w:rsidR="00E14C76" w:rsidRDefault="00000000">
      <w:pPr>
        <w:widowControl w:val="0"/>
        <w:pBdr>
          <w:top w:val="nil"/>
          <w:left w:val="nil"/>
          <w:bottom w:val="nil"/>
          <w:right w:val="nil"/>
          <w:between w:val="nil"/>
        </w:pBdr>
        <w:spacing w:before="273" w:line="204" w:lineRule="auto"/>
        <w:ind w:left="323" w:right="258" w:hanging="8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Local Staff Leadership</w:t>
      </w:r>
      <w:r>
        <w:rPr>
          <w:rFonts w:ascii="Times New Roman" w:eastAsia="Times New Roman" w:hAnsi="Times New Roman" w:cs="Times New Roman"/>
          <w:color w:val="000000"/>
        </w:rPr>
        <w:t xml:space="preserve">:  Encouraging local  </w:t>
      </w:r>
    </w:p>
    <w:p w14:paraId="4FB386CB" w14:textId="77777777" w:rsidR="00E14C76" w:rsidRDefault="00000000">
      <w:pPr>
        <w:widowControl w:val="0"/>
        <w:pBdr>
          <w:top w:val="nil"/>
          <w:left w:val="nil"/>
          <w:bottom w:val="nil"/>
          <w:right w:val="nil"/>
          <w:between w:val="nil"/>
        </w:pBdr>
        <w:spacing w:before="5" w:line="207" w:lineRule="auto"/>
        <w:ind w:left="325" w:right="49"/>
        <w:rPr>
          <w:rFonts w:ascii="Times New Roman" w:eastAsia="Times New Roman" w:hAnsi="Times New Roman" w:cs="Times New Roman"/>
          <w:color w:val="000000"/>
        </w:rPr>
        <w:sectPr w:rsidR="00E14C76" w:rsidSect="00F46D97">
          <w:type w:val="continuous"/>
          <w:pgSz w:w="12240" w:h="15840"/>
          <w:pgMar w:top="720" w:right="2250" w:bottom="895" w:left="1519" w:header="0" w:footer="720" w:gutter="0"/>
          <w:cols w:num="3" w:space="720" w:equalWidth="0">
            <w:col w:w="2840" w:space="0"/>
            <w:col w:w="2840" w:space="0"/>
            <w:col w:w="2840" w:space="0"/>
          </w:cols>
        </w:sectPr>
      </w:pPr>
      <w:r>
        <w:rPr>
          <w:rFonts w:ascii="Times New Roman" w:eastAsia="Times New Roman" w:hAnsi="Times New Roman" w:cs="Times New Roman"/>
          <w:color w:val="000000"/>
        </w:rPr>
        <w:t>leadership, these sessions  will champion local staff to  assume leadership roles,  equipped with skills for  effective management and  advocacy.</w:t>
      </w:r>
    </w:p>
    <w:p w14:paraId="35470498" w14:textId="77777777" w:rsidR="00E14C76" w:rsidRDefault="00000000">
      <w:pPr>
        <w:widowControl w:val="0"/>
        <w:pBdr>
          <w:top w:val="nil"/>
          <w:left w:val="nil"/>
          <w:bottom w:val="nil"/>
          <w:right w:val="nil"/>
          <w:between w:val="nil"/>
        </w:pBdr>
        <w:spacing w:before="200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11 </w:t>
      </w:r>
    </w:p>
    <w:p w14:paraId="008815D0"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4E937F86" wp14:editId="0B901AF7">
            <wp:extent cx="1370330" cy="57467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1370330" cy="574675"/>
                    </a:xfrm>
                    <a:prstGeom prst="rect">
                      <a:avLst/>
                    </a:prstGeom>
                    <a:ln/>
                  </pic:spPr>
                </pic:pic>
              </a:graphicData>
            </a:graphic>
          </wp:inline>
        </w:drawing>
      </w:r>
    </w:p>
    <w:p w14:paraId="7FB970D3" w14:textId="77777777" w:rsidR="00E14C76" w:rsidRDefault="00000000">
      <w:pPr>
        <w:widowControl w:val="0"/>
        <w:pBdr>
          <w:top w:val="nil"/>
          <w:left w:val="nil"/>
          <w:bottom w:val="nil"/>
          <w:right w:val="nil"/>
          <w:between w:val="nil"/>
        </w:pBdr>
        <w:spacing w:line="240" w:lineRule="auto"/>
        <w:ind w:left="4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Coaching Series </w:t>
      </w:r>
    </w:p>
    <w:p w14:paraId="082A4B90" w14:textId="77777777" w:rsidR="00E14C76" w:rsidRDefault="00000000">
      <w:pPr>
        <w:widowControl w:val="0"/>
        <w:pBdr>
          <w:top w:val="nil"/>
          <w:left w:val="nil"/>
          <w:bottom w:val="nil"/>
          <w:right w:val="nil"/>
          <w:between w:val="nil"/>
        </w:pBdr>
        <w:spacing w:before="235" w:line="230" w:lineRule="auto"/>
        <w:ind w:left="471" w:right="538"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Coaching Series, framed as a Train-the-Trainer (TOT) program, is integral to our strategy for  enhancing USAID's institutional capacity for sustainable training and development. Led by Uttam  Uprety (Capacity Building Specialist), this initiative will harness his considerable expertise in  capacity building to fortify the organization's ongoing training capabilities. </w:t>
      </w:r>
    </w:p>
    <w:p w14:paraId="59A18A89" w14:textId="77777777" w:rsidR="00E14C76" w:rsidRDefault="00000000">
      <w:pPr>
        <w:widowControl w:val="0"/>
        <w:pBdr>
          <w:top w:val="nil"/>
          <w:left w:val="nil"/>
          <w:bottom w:val="nil"/>
          <w:right w:val="nil"/>
          <w:between w:val="nil"/>
        </w:pBdr>
        <w:spacing w:before="244" w:line="230" w:lineRule="auto"/>
        <w:ind w:left="471" w:right="534"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selection of local staff members for the TOT initiative will be strategic, aiming to include  individuals who not only show potential and enthusiasm for developing their facilitation skills but  also occupy positions where they can maximize the impact of their newfound capabilities. Local  staff members will be chosen based on criteria developed from the insights garnered in the  Inception Phase, ensuring a match between the training offered and the developmental needs  within USAID. </w:t>
      </w:r>
    </w:p>
    <w:p w14:paraId="254C7E97" w14:textId="77777777" w:rsidR="00E14C76" w:rsidRDefault="00000000">
      <w:pPr>
        <w:widowControl w:val="0"/>
        <w:pBdr>
          <w:top w:val="nil"/>
          <w:left w:val="nil"/>
          <w:bottom w:val="nil"/>
          <w:right w:val="nil"/>
          <w:between w:val="nil"/>
        </w:pBdr>
        <w:spacing w:before="245" w:line="229" w:lineRule="auto"/>
        <w:ind w:left="470" w:right="540"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 Uprety's guidance, the TOT will focus on imparting robust facilitation skills, enabling  participants to conduct their sessions subsequently—the peer-led model designed to foster a self reinforcing training ecosystem within USAID. Uprety will employ his experience from diverse  training environments, including USAID's Monitoring, Evaluation, and Learning (MEL) Activity,  and his extensive role in curriculum development and training facilitation to ensure the TOT  program is comprehensive and impactful. </w:t>
      </w:r>
    </w:p>
    <w:p w14:paraId="02A13203" w14:textId="77777777" w:rsidR="00E14C76" w:rsidRDefault="00000000">
      <w:pPr>
        <w:widowControl w:val="0"/>
        <w:pBdr>
          <w:top w:val="nil"/>
          <w:left w:val="nil"/>
          <w:bottom w:val="nil"/>
          <w:right w:val="nil"/>
          <w:between w:val="nil"/>
        </w:pBdr>
        <w:spacing w:before="244" w:line="240" w:lineRule="auto"/>
        <w:ind w:left="4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Implementation Strategy – Coaching Series </w:t>
      </w:r>
    </w:p>
    <w:p w14:paraId="7D0857AE" w14:textId="77777777" w:rsidR="00E14C76" w:rsidRDefault="00000000">
      <w:pPr>
        <w:widowControl w:val="0"/>
        <w:pBdr>
          <w:top w:val="nil"/>
          <w:left w:val="nil"/>
          <w:bottom w:val="nil"/>
          <w:right w:val="nil"/>
          <w:between w:val="nil"/>
        </w:pBdr>
        <w:spacing w:before="239" w:line="229" w:lineRule="auto"/>
        <w:ind w:left="472" w:right="542"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team will develop the TOT curriculum to address the specific needs of USAID's staff and the  agency's strategic goals. It will incorporate adult learning principles, interactive methodologies,  and best practices in facilitation to equip participants with the necessary tools and confidence to  train others. </w:t>
      </w:r>
    </w:p>
    <w:p w14:paraId="4418B010" w14:textId="77777777" w:rsidR="00E14C76" w:rsidRDefault="00000000">
      <w:pPr>
        <w:widowControl w:val="0"/>
        <w:pBdr>
          <w:top w:val="nil"/>
          <w:left w:val="nil"/>
          <w:bottom w:val="nil"/>
          <w:right w:val="nil"/>
          <w:between w:val="nil"/>
        </w:pBdr>
        <w:spacing w:before="245" w:line="230" w:lineRule="auto"/>
        <w:ind w:left="472" w:right="534"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Training delivery will be highly interactive, leveraging in-person sessions to maximize  engagement and ensure practical skills transfer. Uprety's facilitation will include hands-on  exercises, role-playing, and scenario-based learning to mirror real-world challenges the trainees  may face. </w:t>
      </w:r>
    </w:p>
    <w:p w14:paraId="02273E57" w14:textId="77777777" w:rsidR="00E14C76" w:rsidRDefault="00000000">
      <w:pPr>
        <w:widowControl w:val="0"/>
        <w:pBdr>
          <w:top w:val="nil"/>
          <w:left w:val="nil"/>
          <w:bottom w:val="nil"/>
          <w:right w:val="nil"/>
          <w:between w:val="nil"/>
        </w:pBdr>
        <w:spacing w:before="244" w:line="230" w:lineRule="auto"/>
        <w:ind w:left="479" w:right="537" w:hanging="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Post-training support is critical to the long-term success of the TOT initiative. This will involve  follow-up sessions, peer-to-peer learning opportunities, and access to a knowledge management  system that Uprety will help establish. This system will provide resources for continuous learning  and serve as a platform for trainers to share experiences, challenges, and best practices. </w:t>
      </w:r>
    </w:p>
    <w:p w14:paraId="368F51FE" w14:textId="77777777" w:rsidR="00E14C76" w:rsidRDefault="00000000">
      <w:pPr>
        <w:widowControl w:val="0"/>
        <w:pBdr>
          <w:top w:val="nil"/>
          <w:left w:val="nil"/>
          <w:bottom w:val="nil"/>
          <w:right w:val="nil"/>
          <w:between w:val="nil"/>
        </w:pBdr>
        <w:spacing w:before="244" w:line="230" w:lineRule="auto"/>
        <w:ind w:left="471" w:right="538"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topics covered in the TOT initiative will encompass critical areas crucial for effective training  delivery, such as instructional design, engagement strategies, and feedback mechanisms. These  will be selected to bridge any identified skill gaps and align with the broader training objectives  of USAID. Through this initiative, we aim to catalyze a cultural shift within USAID towards  greater self-sufficiency and resilience in training and development practices, contributing to the  overall mission success and the long-term sustainability of development outcomes. </w:t>
      </w:r>
    </w:p>
    <w:p w14:paraId="33495491" w14:textId="77777777" w:rsidR="00E14C76" w:rsidRDefault="00000000">
      <w:pPr>
        <w:widowControl w:val="0"/>
        <w:pBdr>
          <w:top w:val="nil"/>
          <w:left w:val="nil"/>
          <w:bottom w:val="nil"/>
          <w:right w:val="nil"/>
          <w:between w:val="nil"/>
        </w:pBdr>
        <w:spacing w:before="244" w:line="229" w:lineRule="auto"/>
        <w:ind w:left="472" w:right="542"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anticipated outcome from the coaching series will be a knowledgeable cohort of internal  trainers within USAID, equipped with advanced facilitation skills and ready to contribute to a </w:t>
      </w:r>
    </w:p>
    <w:p w14:paraId="1F3E209C" w14:textId="77777777" w:rsidR="00E14C76" w:rsidRDefault="00000000">
      <w:pPr>
        <w:widowControl w:val="0"/>
        <w:pBdr>
          <w:top w:val="nil"/>
          <w:left w:val="nil"/>
          <w:bottom w:val="nil"/>
          <w:right w:val="nil"/>
          <w:between w:val="nil"/>
        </w:pBdr>
        <w:spacing w:before="33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12 </w:t>
      </w:r>
    </w:p>
    <w:p w14:paraId="2D75C3A9"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32671CB2" wp14:editId="38C49D86">
            <wp:extent cx="1370330" cy="574675"/>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1"/>
                    <a:srcRect/>
                    <a:stretch>
                      <a:fillRect/>
                    </a:stretch>
                  </pic:blipFill>
                  <pic:spPr>
                    <a:xfrm>
                      <a:off x="0" y="0"/>
                      <a:ext cx="1370330" cy="574675"/>
                    </a:xfrm>
                    <a:prstGeom prst="rect">
                      <a:avLst/>
                    </a:prstGeom>
                    <a:ln/>
                  </pic:spPr>
                </pic:pic>
              </a:graphicData>
            </a:graphic>
          </wp:inline>
        </w:drawing>
      </w:r>
    </w:p>
    <w:p w14:paraId="19DFECB5" w14:textId="77777777" w:rsidR="00E14C76" w:rsidRDefault="00000000">
      <w:pPr>
        <w:widowControl w:val="0"/>
        <w:pBdr>
          <w:top w:val="nil"/>
          <w:left w:val="nil"/>
          <w:bottom w:val="nil"/>
          <w:right w:val="nil"/>
          <w:between w:val="nil"/>
        </w:pBdr>
        <w:spacing w:line="229" w:lineRule="auto"/>
        <w:ind w:left="471" w:right="546"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culture of learning and empowerment. This transformative approach is designed to have a  multiplier effect, with each trained facilitator extending their knowledge to others, reinforcing  USAID's capacity for sustainable development and enhancing the effectiveness of its programs. </w:t>
      </w:r>
    </w:p>
    <w:p w14:paraId="3E88AC14" w14:textId="77777777" w:rsidR="00E14C76" w:rsidRDefault="00000000">
      <w:pPr>
        <w:widowControl w:val="0"/>
        <w:pBdr>
          <w:top w:val="nil"/>
          <w:left w:val="nil"/>
          <w:bottom w:val="nil"/>
          <w:right w:val="nil"/>
          <w:between w:val="nil"/>
        </w:pBdr>
        <w:spacing w:before="250"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Figure 5: Potential Topics for Coaching Series </w:t>
      </w:r>
    </w:p>
    <w:p w14:paraId="1C3E4A51" w14:textId="77777777" w:rsidR="00E14C76" w:rsidRDefault="00000000">
      <w:pPr>
        <w:widowControl w:val="0"/>
        <w:pBdr>
          <w:top w:val="nil"/>
          <w:left w:val="nil"/>
          <w:bottom w:val="nil"/>
          <w:right w:val="nil"/>
          <w:between w:val="nil"/>
        </w:pBdr>
        <w:spacing w:before="171" w:line="240" w:lineRule="auto"/>
        <w:ind w:left="2445"/>
        <w:rPr>
          <w:rFonts w:ascii="Times New Roman" w:eastAsia="Times New Roman" w:hAnsi="Times New Roman" w:cs="Times New Roman"/>
          <w:b/>
          <w:color w:val="000000"/>
        </w:rPr>
        <w:sectPr w:rsidR="00E14C76" w:rsidSect="00F46D97">
          <w:type w:val="continuous"/>
          <w:pgSz w:w="12240" w:h="15840"/>
          <w:pgMar w:top="720" w:right="840" w:bottom="895" w:left="970" w:header="0" w:footer="720" w:gutter="0"/>
          <w:cols w:space="720" w:equalWidth="0">
            <w:col w:w="10429" w:space="0"/>
          </w:cols>
        </w:sectPr>
      </w:pPr>
      <w:r>
        <w:rPr>
          <w:rFonts w:ascii="Times New Roman" w:eastAsia="Times New Roman" w:hAnsi="Times New Roman" w:cs="Times New Roman"/>
          <w:b/>
          <w:color w:val="000000"/>
        </w:rPr>
        <w:t xml:space="preserve">Assessment of Training  </w:t>
      </w:r>
    </w:p>
    <w:p w14:paraId="1CB5D11B" w14:textId="77777777" w:rsidR="00E14C76" w:rsidRDefault="00000000">
      <w:pPr>
        <w:widowControl w:val="0"/>
        <w:pBdr>
          <w:top w:val="nil"/>
          <w:left w:val="nil"/>
          <w:bottom w:val="nil"/>
          <w:right w:val="nil"/>
          <w:between w:val="nil"/>
        </w:pBdr>
        <w:spacing w:line="240" w:lineRule="auto"/>
        <w:ind w:left="2"/>
        <w:rPr>
          <w:rFonts w:ascii="Times New Roman" w:eastAsia="Times New Roman" w:hAnsi="Times New Roman" w:cs="Times New Roman"/>
          <w:color w:val="000000"/>
        </w:rPr>
      </w:pPr>
      <w:r>
        <w:rPr>
          <w:rFonts w:ascii="Times New Roman" w:eastAsia="Times New Roman" w:hAnsi="Times New Roman" w:cs="Times New Roman"/>
          <w:b/>
          <w:color w:val="000000"/>
        </w:rPr>
        <w:t>Needs</w:t>
      </w:r>
      <w:r>
        <w:rPr>
          <w:rFonts w:ascii="Times New Roman" w:eastAsia="Times New Roman" w:hAnsi="Times New Roman" w:cs="Times New Roman"/>
          <w:color w:val="000000"/>
        </w:rPr>
        <w:t xml:space="preserve">:  </w:t>
      </w:r>
      <w:r>
        <w:rPr>
          <w:noProof/>
        </w:rPr>
        <w:drawing>
          <wp:anchor distT="19050" distB="19050" distL="19050" distR="19050" simplePos="0" relativeHeight="251666432" behindDoc="0" locked="0" layoutInCell="1" hidden="0" allowOverlap="1" wp14:anchorId="69DBF4BE" wp14:editId="36491FC6">
            <wp:simplePos x="0" y="0"/>
            <wp:positionH relativeFrom="column">
              <wp:posOffset>19050</wp:posOffset>
            </wp:positionH>
            <wp:positionV relativeFrom="paragraph">
              <wp:posOffset>164782</wp:posOffset>
            </wp:positionV>
            <wp:extent cx="389192" cy="389192"/>
            <wp:effectExtent l="0" t="0" r="0" b="0"/>
            <wp:wrapSquare wrapText="right" distT="19050" distB="19050" distL="19050" distR="19050"/>
            <wp:docPr id="5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2"/>
                    <a:srcRect/>
                    <a:stretch>
                      <a:fillRect/>
                    </a:stretch>
                  </pic:blipFill>
                  <pic:spPr>
                    <a:xfrm>
                      <a:off x="0" y="0"/>
                      <a:ext cx="389192" cy="389192"/>
                    </a:xfrm>
                    <a:prstGeom prst="rect">
                      <a:avLst/>
                    </a:prstGeom>
                    <a:ln/>
                  </pic:spPr>
                </pic:pic>
              </a:graphicData>
            </a:graphic>
          </wp:anchor>
        </w:drawing>
      </w:r>
    </w:p>
    <w:p w14:paraId="0623BDD2" w14:textId="77777777" w:rsidR="00E14C76" w:rsidRDefault="00000000">
      <w:pPr>
        <w:widowControl w:val="0"/>
        <w:pBdr>
          <w:top w:val="nil"/>
          <w:left w:val="nil"/>
          <w:bottom w:val="nil"/>
          <w:right w:val="nil"/>
          <w:between w:val="nil"/>
        </w:pBdr>
        <w:spacing w:before="58" w:line="205" w:lineRule="auto"/>
        <w:ind w:right="937"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Determine the specific  facilitation skills and  knowledge gaps among the  USAID staff. </w:t>
      </w:r>
    </w:p>
    <w:p w14:paraId="2435DFEE" w14:textId="77777777" w:rsidR="00E14C76" w:rsidRDefault="00000000">
      <w:pPr>
        <w:widowControl w:val="0"/>
        <w:pBdr>
          <w:top w:val="nil"/>
          <w:left w:val="nil"/>
          <w:bottom w:val="nil"/>
          <w:right w:val="nil"/>
          <w:between w:val="nil"/>
        </w:pBdr>
        <w:spacing w:before="434" w:line="209" w:lineRule="auto"/>
        <w:ind w:left="1" w:right="1431" w:firstLine="1"/>
        <w:rPr>
          <w:rFonts w:ascii="Times New Roman" w:eastAsia="Times New Roman" w:hAnsi="Times New Roman" w:cs="Times New Roman"/>
          <w:color w:val="000000"/>
        </w:rPr>
      </w:pPr>
      <w:r>
        <w:rPr>
          <w:rFonts w:ascii="Times New Roman" w:eastAsia="Times New Roman" w:hAnsi="Times New Roman" w:cs="Times New Roman"/>
          <w:b/>
          <w:color w:val="000000"/>
        </w:rPr>
        <w:t>Interactive Training  Delivery</w:t>
      </w:r>
      <w:r>
        <w:rPr>
          <w:rFonts w:ascii="Times New Roman" w:eastAsia="Times New Roman" w:hAnsi="Times New Roman" w:cs="Times New Roman"/>
          <w:color w:val="000000"/>
        </w:rPr>
        <w:t xml:space="preserve">:  </w:t>
      </w:r>
    </w:p>
    <w:p w14:paraId="41DC819B" w14:textId="77777777" w:rsidR="00E14C76" w:rsidRDefault="00000000">
      <w:pPr>
        <w:widowControl w:val="0"/>
        <w:pBdr>
          <w:top w:val="nil"/>
          <w:left w:val="nil"/>
          <w:bottom w:val="nil"/>
          <w:right w:val="nil"/>
          <w:between w:val="nil"/>
        </w:pBdr>
        <w:spacing w:before="86" w:line="206" w:lineRule="auto"/>
        <w:ind w:left="5" w:right="889"/>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Conduct in-person, hands on training sessions to local  staff, ensuring engagement  and effective learning. </w:t>
      </w:r>
      <w:r>
        <w:rPr>
          <w:noProof/>
        </w:rPr>
        <w:drawing>
          <wp:anchor distT="19050" distB="19050" distL="19050" distR="19050" simplePos="0" relativeHeight="251667456" behindDoc="0" locked="0" layoutInCell="1" hidden="0" allowOverlap="1" wp14:anchorId="2E54C759" wp14:editId="057061B3">
            <wp:simplePos x="0" y="0"/>
            <wp:positionH relativeFrom="column">
              <wp:posOffset>19050</wp:posOffset>
            </wp:positionH>
            <wp:positionV relativeFrom="paragraph">
              <wp:posOffset>-35306</wp:posOffset>
            </wp:positionV>
            <wp:extent cx="389192" cy="389192"/>
            <wp:effectExtent l="0" t="0" r="0" b="0"/>
            <wp:wrapSquare wrapText="right" distT="19050" distB="19050" distL="19050" distR="1905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3"/>
                    <a:srcRect/>
                    <a:stretch>
                      <a:fillRect/>
                    </a:stretch>
                  </pic:blipFill>
                  <pic:spPr>
                    <a:xfrm>
                      <a:off x="0" y="0"/>
                      <a:ext cx="389192" cy="389192"/>
                    </a:xfrm>
                    <a:prstGeom prst="rect">
                      <a:avLst/>
                    </a:prstGeom>
                    <a:ln/>
                  </pic:spPr>
                </pic:pic>
              </a:graphicData>
            </a:graphic>
          </wp:anchor>
        </w:drawing>
      </w:r>
    </w:p>
    <w:p w14:paraId="4364F079" w14:textId="77777777" w:rsidR="00E14C76" w:rsidRDefault="00000000">
      <w:pPr>
        <w:widowControl w:val="0"/>
        <w:pBdr>
          <w:top w:val="nil"/>
          <w:left w:val="nil"/>
          <w:bottom w:val="nil"/>
          <w:right w:val="nil"/>
          <w:between w:val="nil"/>
        </w:pBdr>
        <w:spacing w:before="319" w:line="209" w:lineRule="auto"/>
        <w:ind w:left="1" w:right="1297" w:firstLine="4"/>
        <w:rPr>
          <w:rFonts w:ascii="Times New Roman" w:eastAsia="Times New Roman" w:hAnsi="Times New Roman" w:cs="Times New Roman"/>
          <w:color w:val="000000"/>
        </w:rPr>
      </w:pPr>
      <w:r>
        <w:rPr>
          <w:rFonts w:ascii="Times New Roman" w:eastAsia="Times New Roman" w:hAnsi="Times New Roman" w:cs="Times New Roman"/>
          <w:b/>
          <w:color w:val="000000"/>
        </w:rPr>
        <w:t>Ongoing Support and  Mentoring</w:t>
      </w:r>
      <w:r>
        <w:rPr>
          <w:rFonts w:ascii="Times New Roman" w:eastAsia="Times New Roman" w:hAnsi="Times New Roman" w:cs="Times New Roman"/>
          <w:color w:val="000000"/>
        </w:rPr>
        <w:t xml:space="preserve">:  </w:t>
      </w:r>
    </w:p>
    <w:p w14:paraId="126A31A5" w14:textId="77777777" w:rsidR="00E14C76" w:rsidRDefault="00000000">
      <w:pPr>
        <w:widowControl w:val="0"/>
        <w:pBdr>
          <w:top w:val="nil"/>
          <w:left w:val="nil"/>
          <w:bottom w:val="nil"/>
          <w:right w:val="nil"/>
          <w:between w:val="nil"/>
        </w:pBdr>
        <w:spacing w:before="86" w:line="205" w:lineRule="auto"/>
        <w:ind w:right="867" w:firstLine="2"/>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Provide continuous support  and mentorship to TOT  participants as they begin to  facilitate their own  </w:t>
      </w:r>
      <w:r>
        <w:rPr>
          <w:noProof/>
        </w:rPr>
        <w:drawing>
          <wp:anchor distT="19050" distB="19050" distL="19050" distR="19050" simplePos="0" relativeHeight="251668480" behindDoc="0" locked="0" layoutInCell="1" hidden="0" allowOverlap="1" wp14:anchorId="4360C4A1" wp14:editId="72641B98">
            <wp:simplePos x="0" y="0"/>
            <wp:positionH relativeFrom="column">
              <wp:posOffset>19050</wp:posOffset>
            </wp:positionH>
            <wp:positionV relativeFrom="paragraph">
              <wp:posOffset>36259</wp:posOffset>
            </wp:positionV>
            <wp:extent cx="389192" cy="389191"/>
            <wp:effectExtent l="0" t="0" r="0" b="0"/>
            <wp:wrapSquare wrapText="right" distT="19050" distB="19050" distL="19050" distR="19050"/>
            <wp:docPr id="5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4"/>
                    <a:srcRect/>
                    <a:stretch>
                      <a:fillRect/>
                    </a:stretch>
                  </pic:blipFill>
                  <pic:spPr>
                    <a:xfrm>
                      <a:off x="0" y="0"/>
                      <a:ext cx="389192" cy="389191"/>
                    </a:xfrm>
                    <a:prstGeom prst="rect">
                      <a:avLst/>
                    </a:prstGeom>
                    <a:ln/>
                  </pic:spPr>
                </pic:pic>
              </a:graphicData>
            </a:graphic>
          </wp:anchor>
        </w:drawing>
      </w:r>
    </w:p>
    <w:p w14:paraId="0EFF38B2" w14:textId="77777777" w:rsidR="00E14C76" w:rsidRDefault="00000000">
      <w:pPr>
        <w:widowControl w:val="0"/>
        <w:pBdr>
          <w:top w:val="nil"/>
          <w:left w:val="nil"/>
          <w:bottom w:val="nil"/>
          <w:right w:val="nil"/>
          <w:between w:val="nil"/>
        </w:pBdr>
        <w:spacing w:before="4" w:line="240" w:lineRule="auto"/>
        <w:ind w:left="10"/>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sessions. </w:t>
      </w:r>
    </w:p>
    <w:p w14:paraId="702ECF84" w14:textId="77777777" w:rsidR="00E14C76" w:rsidRDefault="00000000">
      <w:pPr>
        <w:widowControl w:val="0"/>
        <w:pBdr>
          <w:top w:val="nil"/>
          <w:left w:val="nil"/>
          <w:bottom w:val="nil"/>
          <w:right w:val="nil"/>
          <w:between w:val="nil"/>
        </w:pBdr>
        <w:spacing w:before="42" w:line="207" w:lineRule="auto"/>
        <w:ind w:left="832" w:right="24" w:firstLine="7"/>
        <w:rPr>
          <w:rFonts w:ascii="Times New Roman" w:eastAsia="Times New Roman" w:hAnsi="Times New Roman" w:cs="Times New Roman"/>
          <w:color w:val="000000"/>
        </w:rPr>
      </w:pPr>
      <w:r>
        <w:rPr>
          <w:rFonts w:ascii="Times New Roman" w:eastAsia="Times New Roman" w:hAnsi="Times New Roman" w:cs="Times New Roman"/>
          <w:b/>
          <w:color w:val="000000"/>
        </w:rPr>
        <w:t>Curriculum Development</w:t>
      </w:r>
      <w:r>
        <w:rPr>
          <w:rFonts w:ascii="Times New Roman" w:eastAsia="Times New Roman" w:hAnsi="Times New Roman" w:cs="Times New Roman"/>
          <w:color w:val="000000"/>
        </w:rPr>
        <w:t xml:space="preserve">:  Create a comprehensive  TOT curriculum tailored to  address identified needs. </w:t>
      </w:r>
      <w:r>
        <w:rPr>
          <w:noProof/>
        </w:rPr>
        <w:drawing>
          <wp:anchor distT="19050" distB="19050" distL="19050" distR="19050" simplePos="0" relativeHeight="251669504" behindDoc="0" locked="0" layoutInCell="1" hidden="0" allowOverlap="1" wp14:anchorId="05837E86" wp14:editId="2099882A">
            <wp:simplePos x="0" y="0"/>
            <wp:positionH relativeFrom="column">
              <wp:posOffset>19050</wp:posOffset>
            </wp:positionH>
            <wp:positionV relativeFrom="paragraph">
              <wp:posOffset>137985</wp:posOffset>
            </wp:positionV>
            <wp:extent cx="389191" cy="389192"/>
            <wp:effectExtent l="0" t="0" r="0" b="0"/>
            <wp:wrapSquare wrapText="right"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89191" cy="389192"/>
                    </a:xfrm>
                    <a:prstGeom prst="rect">
                      <a:avLst/>
                    </a:prstGeom>
                    <a:ln/>
                  </pic:spPr>
                </pic:pic>
              </a:graphicData>
            </a:graphic>
          </wp:anchor>
        </w:drawing>
      </w:r>
    </w:p>
    <w:p w14:paraId="4EDBE666" w14:textId="77777777" w:rsidR="00E14C76" w:rsidRDefault="00000000">
      <w:pPr>
        <w:widowControl w:val="0"/>
        <w:pBdr>
          <w:top w:val="nil"/>
          <w:left w:val="nil"/>
          <w:bottom w:val="nil"/>
          <w:right w:val="nil"/>
          <w:between w:val="nil"/>
        </w:pBdr>
        <w:spacing w:before="585" w:line="240" w:lineRule="auto"/>
        <w:ind w:left="83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Monitoring and  </w:t>
      </w:r>
    </w:p>
    <w:p w14:paraId="6522C32D" w14:textId="77777777" w:rsidR="00E14C76" w:rsidRDefault="00000000">
      <w:pPr>
        <w:widowControl w:val="0"/>
        <w:pBdr>
          <w:top w:val="nil"/>
          <w:left w:val="nil"/>
          <w:bottom w:val="nil"/>
          <w:right w:val="nil"/>
          <w:between w:val="nil"/>
        </w:pBdr>
        <w:spacing w:line="240" w:lineRule="auto"/>
        <w:ind w:left="832"/>
        <w:rPr>
          <w:rFonts w:ascii="Times New Roman" w:eastAsia="Times New Roman" w:hAnsi="Times New Roman" w:cs="Times New Roman"/>
          <w:color w:val="000000"/>
        </w:rPr>
      </w:pPr>
      <w:r>
        <w:rPr>
          <w:rFonts w:ascii="Times New Roman" w:eastAsia="Times New Roman" w:hAnsi="Times New Roman" w:cs="Times New Roman"/>
          <w:b/>
          <w:color w:val="000000"/>
        </w:rPr>
        <w:t>Evaluation</w:t>
      </w:r>
      <w:r>
        <w:rPr>
          <w:rFonts w:ascii="Times New Roman" w:eastAsia="Times New Roman" w:hAnsi="Times New Roman" w:cs="Times New Roman"/>
          <w:color w:val="000000"/>
        </w:rPr>
        <w:t xml:space="preserve">:  </w:t>
      </w:r>
    </w:p>
    <w:p w14:paraId="01A67350" w14:textId="77777777" w:rsidR="00E14C76" w:rsidRDefault="00000000">
      <w:pPr>
        <w:widowControl w:val="0"/>
        <w:pBdr>
          <w:top w:val="nil"/>
          <w:left w:val="nil"/>
          <w:bottom w:val="nil"/>
          <w:right w:val="nil"/>
          <w:between w:val="nil"/>
        </w:pBdr>
        <w:spacing w:before="58" w:line="206" w:lineRule="auto"/>
        <w:ind w:left="831" w:right="111" w:firstLine="6"/>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 on importance of  M&amp;E strategy to assess the  effectiveness of the TOT  </w:t>
      </w:r>
      <w:r>
        <w:rPr>
          <w:rFonts w:ascii="Times New Roman" w:eastAsia="Times New Roman" w:hAnsi="Times New Roman" w:cs="Times New Roman"/>
          <w:color w:val="000000"/>
        </w:rPr>
        <w:lastRenderedPageBreak/>
        <w:t xml:space="preserve">initiative and make  </w:t>
      </w:r>
      <w:r>
        <w:rPr>
          <w:noProof/>
        </w:rPr>
        <w:drawing>
          <wp:anchor distT="19050" distB="19050" distL="19050" distR="19050" simplePos="0" relativeHeight="251670528" behindDoc="0" locked="0" layoutInCell="1" hidden="0" allowOverlap="1" wp14:anchorId="3D09708D" wp14:editId="2E2F9B07">
            <wp:simplePos x="0" y="0"/>
            <wp:positionH relativeFrom="column">
              <wp:posOffset>19050</wp:posOffset>
            </wp:positionH>
            <wp:positionV relativeFrom="paragraph">
              <wp:posOffset>36512</wp:posOffset>
            </wp:positionV>
            <wp:extent cx="389191" cy="389192"/>
            <wp:effectExtent l="0" t="0" r="0" b="0"/>
            <wp:wrapSquare wrapText="right" distT="19050" distB="19050" distL="19050" distR="190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389191" cy="389192"/>
                    </a:xfrm>
                    <a:prstGeom prst="rect">
                      <a:avLst/>
                    </a:prstGeom>
                    <a:ln/>
                  </pic:spPr>
                </pic:pic>
              </a:graphicData>
            </a:graphic>
          </wp:anchor>
        </w:drawing>
      </w:r>
    </w:p>
    <w:p w14:paraId="69A26EFF" w14:textId="77777777" w:rsidR="00E14C76" w:rsidRDefault="00000000">
      <w:pPr>
        <w:widowControl w:val="0"/>
        <w:pBdr>
          <w:top w:val="nil"/>
          <w:left w:val="nil"/>
          <w:bottom w:val="nil"/>
          <w:right w:val="nil"/>
          <w:between w:val="nil"/>
        </w:pBdr>
        <w:spacing w:before="4" w:line="240" w:lineRule="auto"/>
        <w:ind w:right="551"/>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adjustments as needed. </w:t>
      </w:r>
    </w:p>
    <w:p w14:paraId="1789098D" w14:textId="77777777" w:rsidR="00E14C76" w:rsidRDefault="00000000">
      <w:pPr>
        <w:widowControl w:val="0"/>
        <w:pBdr>
          <w:top w:val="nil"/>
          <w:left w:val="nil"/>
          <w:bottom w:val="nil"/>
          <w:right w:val="nil"/>
          <w:between w:val="nil"/>
        </w:pBdr>
        <w:spacing w:before="216" w:line="206" w:lineRule="auto"/>
        <w:ind w:left="830" w:right="47" w:firstLine="5"/>
        <w:rPr>
          <w:rFonts w:ascii="Times New Roman" w:eastAsia="Times New Roman" w:hAnsi="Times New Roman" w:cs="Times New Roman"/>
          <w:color w:val="000000"/>
        </w:rPr>
        <w:sectPr w:rsidR="00E14C76" w:rsidSect="00F46D97">
          <w:type w:val="continuous"/>
          <w:pgSz w:w="12240" w:h="15840"/>
          <w:pgMar w:top="720" w:right="2090" w:bottom="895" w:left="3414" w:header="0" w:footer="720" w:gutter="0"/>
          <w:cols w:num="2" w:space="720" w:equalWidth="0">
            <w:col w:w="3380" w:space="0"/>
            <w:col w:w="3380" w:space="0"/>
          </w:cols>
        </w:sectPr>
      </w:pPr>
      <w:r>
        <w:rPr>
          <w:rFonts w:ascii="Times New Roman" w:eastAsia="Times New Roman" w:hAnsi="Times New Roman" w:cs="Times New Roman"/>
          <w:b/>
          <w:color w:val="000000"/>
        </w:rPr>
        <w:t>Knowledge Management</w:t>
      </w:r>
      <w:r>
        <w:rPr>
          <w:rFonts w:ascii="Times New Roman" w:eastAsia="Times New Roman" w:hAnsi="Times New Roman" w:cs="Times New Roman"/>
          <w:color w:val="000000"/>
        </w:rPr>
        <w:t>:  Develop a repository of  training resources and  materials, capitalizing on  Uprety’s experience in  knowledge management for  sustainable learning.</w:t>
      </w:r>
      <w:r>
        <w:rPr>
          <w:noProof/>
        </w:rPr>
        <w:drawing>
          <wp:anchor distT="19050" distB="19050" distL="19050" distR="19050" simplePos="0" relativeHeight="251671552" behindDoc="0" locked="0" layoutInCell="1" hidden="0" allowOverlap="1" wp14:anchorId="735B3228" wp14:editId="0CA027D6">
            <wp:simplePos x="0" y="0"/>
            <wp:positionH relativeFrom="column">
              <wp:posOffset>19050</wp:posOffset>
            </wp:positionH>
            <wp:positionV relativeFrom="paragraph">
              <wp:posOffset>354711</wp:posOffset>
            </wp:positionV>
            <wp:extent cx="389191" cy="389191"/>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389191" cy="389191"/>
                    </a:xfrm>
                    <a:prstGeom prst="rect">
                      <a:avLst/>
                    </a:prstGeom>
                    <a:ln/>
                  </pic:spPr>
                </pic:pic>
              </a:graphicData>
            </a:graphic>
          </wp:anchor>
        </w:drawing>
      </w:r>
    </w:p>
    <w:p w14:paraId="7F402E26" w14:textId="77777777" w:rsidR="00E14C76" w:rsidRDefault="00000000">
      <w:pPr>
        <w:widowControl w:val="0"/>
        <w:pBdr>
          <w:top w:val="nil"/>
          <w:left w:val="nil"/>
          <w:bottom w:val="nil"/>
          <w:right w:val="nil"/>
          <w:between w:val="nil"/>
        </w:pBdr>
        <w:spacing w:before="292" w:line="240" w:lineRule="auto"/>
        <w:ind w:left="474"/>
        <w:rPr>
          <w:rFonts w:ascii="Times New Roman" w:eastAsia="Times New Roman" w:hAnsi="Times New Roman" w:cs="Times New Roman"/>
          <w:b/>
          <w:color w:val="741C06"/>
          <w:sz w:val="26"/>
          <w:szCs w:val="26"/>
        </w:rPr>
      </w:pPr>
      <w:r>
        <w:rPr>
          <w:rFonts w:ascii="Times New Roman" w:eastAsia="Times New Roman" w:hAnsi="Times New Roman" w:cs="Times New Roman"/>
          <w:b/>
          <w:color w:val="741C06"/>
          <w:sz w:val="26"/>
          <w:szCs w:val="26"/>
        </w:rPr>
        <w:t xml:space="preserve">Phase 3 – Post-Survey Assessment and Recommendations </w:t>
      </w:r>
    </w:p>
    <w:p w14:paraId="5C377664" w14:textId="77777777" w:rsidR="00E14C76" w:rsidRDefault="00000000">
      <w:pPr>
        <w:widowControl w:val="0"/>
        <w:pBdr>
          <w:top w:val="nil"/>
          <w:left w:val="nil"/>
          <w:bottom w:val="nil"/>
          <w:right w:val="nil"/>
          <w:between w:val="nil"/>
        </w:pBdr>
        <w:spacing w:before="116" w:line="230" w:lineRule="auto"/>
        <w:ind w:left="471" w:right="5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approach Phase 3 – Post Survey Assessment and Recommendations, we anticipate a  comprehensive review of the outcomes from the Interactive Learning Sessions, Conversation  Series, and Coaching series. This phase is pivotal as it ensures that the activities undertaken during  Phase 2 meet their intended objectives and contribute to the broader mission of empowering  USAID’s local staff. </w:t>
      </w:r>
    </w:p>
    <w:p w14:paraId="56C5CDA4" w14:textId="77777777" w:rsidR="00E14C76" w:rsidRDefault="00000000">
      <w:pPr>
        <w:widowControl w:val="0"/>
        <w:pBdr>
          <w:top w:val="nil"/>
          <w:left w:val="nil"/>
          <w:bottom w:val="nil"/>
          <w:right w:val="nil"/>
          <w:between w:val="nil"/>
        </w:pBdr>
        <w:spacing w:before="244" w:line="230" w:lineRule="auto"/>
        <w:ind w:left="471" w:right="535"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final phase, we will engage in a meticulous evaluation of all training series. Utilizing both  qualitative feedback and quantitative data obtained from post-training surveys, we will thoroughly  analyze the impact of the programs. The heart of this phase is the Feedback Loop via Post-Survey  Assessment, which is indispensable for evaluating training effectiveness and shaping further  recommendations. </w:t>
      </w:r>
    </w:p>
    <w:p w14:paraId="7D6EFB52" w14:textId="77777777" w:rsidR="00E14C76" w:rsidRDefault="00000000">
      <w:pPr>
        <w:widowControl w:val="0"/>
        <w:pBdr>
          <w:top w:val="nil"/>
          <w:left w:val="nil"/>
          <w:bottom w:val="nil"/>
          <w:right w:val="nil"/>
          <w:between w:val="nil"/>
        </w:pBdr>
        <w:spacing w:before="244" w:line="230" w:lineRule="auto"/>
        <w:ind w:left="470" w:right="538"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evaluative process will delve into several key areas: knowledge retention, skill application in  practice, and the influence of the training on both organizational culture and the empowerment of  individual staff members. The aim is to capture an encompassing view of employee satisfaction  and the extent of engagement post-training, thus informing immediate improvements and  contributing to strategic decisions for future development initiatives. </w:t>
      </w:r>
    </w:p>
    <w:p w14:paraId="25AC6477" w14:textId="77777777" w:rsidR="00E14C76" w:rsidRDefault="00000000">
      <w:pPr>
        <w:widowControl w:val="0"/>
        <w:pBdr>
          <w:top w:val="nil"/>
          <w:left w:val="nil"/>
          <w:bottom w:val="nil"/>
          <w:right w:val="nil"/>
          <w:between w:val="nil"/>
        </w:pBdr>
        <w:spacing w:before="854"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13 </w:t>
      </w:r>
    </w:p>
    <w:p w14:paraId="6196DD74"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77250798" wp14:editId="62A13DAA">
            <wp:extent cx="1370330" cy="574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1370330" cy="574675"/>
                    </a:xfrm>
                    <a:prstGeom prst="rect">
                      <a:avLst/>
                    </a:prstGeom>
                    <a:ln/>
                  </pic:spPr>
                </pic:pic>
              </a:graphicData>
            </a:graphic>
          </wp:inline>
        </w:drawing>
      </w:r>
    </w:p>
    <w:p w14:paraId="73BA9C21" w14:textId="77777777" w:rsidR="00E14C76" w:rsidRDefault="00000000">
      <w:pPr>
        <w:widowControl w:val="0"/>
        <w:pBdr>
          <w:top w:val="nil"/>
          <w:left w:val="nil"/>
          <w:bottom w:val="nil"/>
          <w:right w:val="nil"/>
          <w:between w:val="nil"/>
        </w:pBdr>
        <w:spacing w:line="230" w:lineRule="auto"/>
        <w:ind w:left="467" w:right="543" w:firstLine="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insights drawn from this survey will serve as a blueprint for augmenting organizational  capabilities and promoting the intended transformation within USAID's operational practices.  Notably, the feedback will identify success stories and pinpoint areas that require further  enhancement, thereby detailing the overall influence of the training on USAID’s mission. </w:t>
      </w:r>
    </w:p>
    <w:p w14:paraId="59049AE4" w14:textId="77777777" w:rsidR="00E14C76" w:rsidRDefault="00000000">
      <w:pPr>
        <w:widowControl w:val="0"/>
        <w:pBdr>
          <w:top w:val="nil"/>
          <w:left w:val="nil"/>
          <w:bottom w:val="nil"/>
          <w:right w:val="nil"/>
          <w:between w:val="nil"/>
        </w:pBdr>
        <w:spacing w:before="244" w:line="230" w:lineRule="auto"/>
        <w:ind w:left="470" w:right="536"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analysis, our team will provide actionable recommendations and augment the  effectiveness of the training programs. These recommendations will be integral to the design of  subsequent training programs, ensuring that they are well-aligned with evolving needs and  continue to foster an environment conducive to continuous learning and adaptation. This iterative  process is critical to embedding a culture of ongoing development and agile learning within the  framework of USAID.</w:t>
      </w:r>
    </w:p>
    <w:p w14:paraId="20B7153D" w14:textId="77777777" w:rsidR="00E14C76" w:rsidRDefault="00000000">
      <w:pPr>
        <w:widowControl w:val="0"/>
        <w:pBdr>
          <w:top w:val="nil"/>
          <w:left w:val="nil"/>
          <w:bottom w:val="nil"/>
          <w:right w:val="nil"/>
          <w:between w:val="nil"/>
        </w:pBdr>
        <w:spacing w:before="9977"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14 </w:t>
      </w:r>
    </w:p>
    <w:p w14:paraId="2AB69B08"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5EC78EE1" wp14:editId="28C12BB3">
            <wp:extent cx="1370330" cy="574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1370330" cy="574675"/>
                    </a:xfrm>
                    <a:prstGeom prst="rect">
                      <a:avLst/>
                    </a:prstGeom>
                    <a:ln/>
                  </pic:spPr>
                </pic:pic>
              </a:graphicData>
            </a:graphic>
          </wp:inline>
        </w:drawing>
      </w:r>
    </w:p>
    <w:p w14:paraId="3A663B87" w14:textId="77777777" w:rsidR="00E14C76" w:rsidRDefault="00000000">
      <w:pPr>
        <w:widowControl w:val="0"/>
        <w:pBdr>
          <w:top w:val="nil"/>
          <w:left w:val="nil"/>
          <w:bottom w:val="nil"/>
          <w:right w:val="nil"/>
          <w:between w:val="nil"/>
        </w:pBdr>
        <w:spacing w:line="240" w:lineRule="auto"/>
        <w:ind w:left="475"/>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 WORK PLAN AND TIMELINE </w:t>
      </w:r>
    </w:p>
    <w:p w14:paraId="7F0677AA" w14:textId="77777777" w:rsidR="00E14C76" w:rsidRDefault="00000000">
      <w:pPr>
        <w:widowControl w:val="0"/>
        <w:pBdr>
          <w:top w:val="nil"/>
          <w:left w:val="nil"/>
          <w:bottom w:val="nil"/>
          <w:right w:val="nil"/>
          <w:between w:val="nil"/>
        </w:pBdr>
        <w:spacing w:before="241" w:line="230" w:lineRule="auto"/>
        <w:ind w:left="471" w:right="535"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proposed work plan is carefully aligned with the comprehensive approach detailed earlier,  adhering to the steps outlined in the Statement of Work (SoW). We have structured our team and  workflow to ensure an efficient and seamless execution over the project's twelve-month span. The  timeline below is contingent upon the official project commencement date, timely data provision  from participating entities, and the receipt of organizational structure details and additional data  required for execution. </w:t>
      </w:r>
    </w:p>
    <w:p w14:paraId="3629BBDB" w14:textId="77777777" w:rsidR="00E14C76" w:rsidRDefault="00000000">
      <w:pPr>
        <w:widowControl w:val="0"/>
        <w:pBdr>
          <w:top w:val="nil"/>
          <w:left w:val="nil"/>
          <w:bottom w:val="nil"/>
          <w:right w:val="nil"/>
          <w:between w:val="nil"/>
        </w:pBdr>
        <w:spacing w:before="124" w:line="229" w:lineRule="auto"/>
        <w:ind w:left="474" w:right="53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9A843D"/>
          <w:sz w:val="24"/>
          <w:szCs w:val="24"/>
        </w:rPr>
        <w:t xml:space="preserve">Phase 1 – Inception. </w:t>
      </w:r>
      <w:r>
        <w:rPr>
          <w:rFonts w:ascii="Times New Roman" w:eastAsia="Times New Roman" w:hAnsi="Times New Roman" w:cs="Times New Roman"/>
          <w:color w:val="000000"/>
          <w:sz w:val="24"/>
          <w:szCs w:val="24"/>
        </w:rPr>
        <w:t xml:space="preserve">The inception phase will commence with a kick-off meeting involving the  Stock Gurus Lead, three Technical Experts, the participating entity project team, and any pertinent  stakeholders. This initial gathering is crucial for articulating project goals, clarifying objectives,  and confirming the approach, ensuring unanimous stakeholder buy-in. This stage is also vital for  setting shared expectations for the design of the main activities: Interactive Learning Sessions, the  Conversation Series, and Coaching. Following this, we will engage in a meticulous collection of  detailed information concerning the USAID Local Staff, which will encompass functional units,  age demographics, managerial positions, and departmental divisions essential for the tailored  design of the survey. Concurrently, our team will conduct desk research to evaluate prior training  initiatives focused on localization, DEIA, and FSN empowerment, among other relevant themes.  By the conclusion of week 1, the Stock Gurus team will produce a comprehensive Work Plan  outlining the intended work plan, tools, consultation, and communication protocols and processes.  Culminating this phase, Stock Gurus will draft a brief inception report summarizing the essential findings and finalizing the session schedule, primed for the execution of subsequent phases. </w:t>
      </w:r>
    </w:p>
    <w:p w14:paraId="7A188736" w14:textId="77777777" w:rsidR="00E14C76" w:rsidRDefault="00000000">
      <w:pPr>
        <w:widowControl w:val="0"/>
        <w:pBdr>
          <w:top w:val="nil"/>
          <w:left w:val="nil"/>
          <w:bottom w:val="nil"/>
          <w:right w:val="nil"/>
          <w:between w:val="nil"/>
        </w:pBdr>
        <w:spacing w:before="130" w:line="240" w:lineRule="auto"/>
        <w:ind w:left="4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Key Deliverables: </w:t>
      </w:r>
      <w:r>
        <w:rPr>
          <w:rFonts w:ascii="Times New Roman" w:eastAsia="Times New Roman" w:hAnsi="Times New Roman" w:cs="Times New Roman"/>
          <w:color w:val="000000"/>
          <w:sz w:val="24"/>
          <w:szCs w:val="24"/>
        </w:rPr>
        <w:t xml:space="preserve">Work Plan and Inception report with pre-survey findings. </w:t>
      </w:r>
    </w:p>
    <w:p w14:paraId="1A082DD6" w14:textId="77777777" w:rsidR="00E14C76" w:rsidRDefault="00000000">
      <w:pPr>
        <w:widowControl w:val="0"/>
        <w:pBdr>
          <w:top w:val="nil"/>
          <w:left w:val="nil"/>
          <w:bottom w:val="nil"/>
          <w:right w:val="nil"/>
          <w:between w:val="nil"/>
        </w:pBdr>
        <w:spacing w:before="270" w:line="229" w:lineRule="auto"/>
        <w:ind w:left="471" w:right="53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741C06"/>
          <w:sz w:val="24"/>
          <w:szCs w:val="24"/>
        </w:rPr>
        <w:t xml:space="preserve">Phase 2 – Proposed Main Activities. </w:t>
      </w:r>
      <w:r>
        <w:rPr>
          <w:rFonts w:ascii="Times New Roman" w:eastAsia="Times New Roman" w:hAnsi="Times New Roman" w:cs="Times New Roman"/>
          <w:color w:val="000000"/>
          <w:sz w:val="24"/>
          <w:szCs w:val="24"/>
        </w:rPr>
        <w:t xml:space="preserve">The second phase is the engine room of our operation, where  we will utilize strategic insights from Phase 1 to design and execute training activities carefully.  With the foundational work in place, we will introduce the Interactive Learning Sessions under  the seasoned leadership of Uttam Upreti and Sunny Gurung, our Instructional and Workforce  Development Expert and Capacity Building Expert. Mr. Gurung's extensive background in  crafting high-impact training programs will be instrumental in delivering sessions that merge  theoretical insights with practical exercises, effectively addressing the skill gaps identified in the  initial survey. </w:t>
      </w:r>
    </w:p>
    <w:p w14:paraId="46D3311A" w14:textId="77777777" w:rsidR="00E14C76" w:rsidRDefault="00000000">
      <w:pPr>
        <w:widowControl w:val="0"/>
        <w:pBdr>
          <w:top w:val="nil"/>
          <w:left w:val="nil"/>
          <w:bottom w:val="nil"/>
          <w:right w:val="nil"/>
          <w:between w:val="nil"/>
        </w:pBdr>
        <w:spacing w:before="125" w:line="230" w:lineRule="auto"/>
        <w:ind w:left="474" w:right="5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Alongside the learning sessions, the Conversation Series, led by our DEIA Specialist Swechchha  Dahal, Capacity Buiding Expert Uttam Uperti, and Project Lead Nischal Dhungel, will seek to  enrich the staff's understanding and application of core agency principles, such as inclusivity and  localization. Ms. Dahal's proven expertise in facilitating open and impactful dialogues on complex  DEIA topics will be pivotal in advancing the organizational culture toward a more cohesive and  inclusive future. </w:t>
      </w:r>
    </w:p>
    <w:p w14:paraId="2F0F7B6D" w14:textId="77777777" w:rsidR="00E14C76" w:rsidRDefault="00000000">
      <w:pPr>
        <w:widowControl w:val="0"/>
        <w:pBdr>
          <w:top w:val="nil"/>
          <w:left w:val="nil"/>
          <w:bottom w:val="nil"/>
          <w:right w:val="nil"/>
          <w:between w:val="nil"/>
        </w:pBdr>
        <w:spacing w:before="129" w:line="229" w:lineRule="auto"/>
        <w:ind w:left="473" w:right="53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Simultaneously, Uttam Uprety, our Capacity Building Specialist, will spearhead the Coaching and  TOT initiative, selecting and grooming a cadre of local staff to become the next generation of  trainers within USAID. This endeavor aims to cultivate a sustainable training infrastructure  encouraging peer-led development and knowledge transfer. Mr. Uprety's experience with USAID's </w:t>
      </w:r>
    </w:p>
    <w:p w14:paraId="7FFEDB49" w14:textId="77777777" w:rsidR="00E14C76" w:rsidRDefault="00000000">
      <w:pPr>
        <w:widowControl w:val="0"/>
        <w:pBdr>
          <w:top w:val="nil"/>
          <w:left w:val="nil"/>
          <w:bottom w:val="nil"/>
          <w:right w:val="nil"/>
          <w:between w:val="nil"/>
        </w:pBdr>
        <w:spacing w:before="85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15 </w:t>
      </w:r>
    </w:p>
    <w:p w14:paraId="6F2F85CA"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15B64354" wp14:editId="0C41A411">
            <wp:extent cx="1370330" cy="5746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1370330" cy="574675"/>
                    </a:xfrm>
                    <a:prstGeom prst="rect">
                      <a:avLst/>
                    </a:prstGeom>
                    <a:ln/>
                  </pic:spPr>
                </pic:pic>
              </a:graphicData>
            </a:graphic>
          </wp:inline>
        </w:drawing>
      </w:r>
    </w:p>
    <w:p w14:paraId="0D2C8368" w14:textId="77777777" w:rsidR="00E14C76" w:rsidRDefault="00000000">
      <w:pPr>
        <w:widowControl w:val="0"/>
        <w:pBdr>
          <w:top w:val="nil"/>
          <w:left w:val="nil"/>
          <w:bottom w:val="nil"/>
          <w:right w:val="nil"/>
          <w:between w:val="nil"/>
        </w:pBdr>
        <w:spacing w:line="229" w:lineRule="auto"/>
        <w:ind w:left="473" w:right="5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Monitoring, Evaluation, and Learning (MEL) Activity provides him with the necessary insight to  tailor the coaching program to the unique context and needs of the staff. </w:t>
      </w:r>
    </w:p>
    <w:p w14:paraId="7FB9EB58" w14:textId="77777777" w:rsidR="00E14C76" w:rsidRDefault="00000000">
      <w:pPr>
        <w:widowControl w:val="0"/>
        <w:pBdr>
          <w:top w:val="nil"/>
          <w:left w:val="nil"/>
          <w:bottom w:val="nil"/>
          <w:right w:val="nil"/>
          <w:between w:val="nil"/>
        </w:pBdr>
        <w:spacing w:before="126" w:line="230" w:lineRule="auto"/>
        <w:ind w:left="471" w:right="53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support these activities, Nischal Dhungel, our Project Lead and Survey Specialist, will ensure  that data collection and analysis continue to inform our activities. Mr. Dhungel will manage the  regular collection of feedback, applying his analytical skills to interpret data and translate it into  actionable intelligence that can guide the ongoing refinement of the training programs. </w:t>
      </w:r>
    </w:p>
    <w:p w14:paraId="1A868283" w14:textId="77777777" w:rsidR="00E14C76" w:rsidRDefault="00000000">
      <w:pPr>
        <w:widowControl w:val="0"/>
        <w:pBdr>
          <w:top w:val="nil"/>
          <w:left w:val="nil"/>
          <w:bottom w:val="nil"/>
          <w:right w:val="nil"/>
          <w:between w:val="nil"/>
        </w:pBdr>
        <w:spacing w:before="124" w:line="230" w:lineRule="auto"/>
        <w:ind w:left="473" w:right="5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Nikunjan GC, our IT and Digital Transformation Expert, will be critical in integrating  technological tools and platforms that facilitate in-person and virtual learning experiences. This  ensures that our hybrid approach is efficient, engaging, and accessible to all staff members. Their  expertise will be pivotal in designing an interactive online environment that supports the dynamic  exchange of ideas and knowledge. </w:t>
      </w:r>
    </w:p>
    <w:p w14:paraId="354992AA" w14:textId="77777777" w:rsidR="00E14C76" w:rsidRDefault="00000000">
      <w:pPr>
        <w:widowControl w:val="0"/>
        <w:pBdr>
          <w:top w:val="nil"/>
          <w:left w:val="nil"/>
          <w:bottom w:val="nil"/>
          <w:right w:val="nil"/>
          <w:between w:val="nil"/>
        </w:pBdr>
        <w:spacing w:before="124" w:line="230" w:lineRule="auto"/>
        <w:ind w:left="471" w:right="53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Monthly, we will gather feedback, which will be critical for the iterative refinement of the sessions.  At each milestone, corresponding session reports will be compiled, documenting major themes,  participation engagement, and potential areas for further development. Through this iterative  process, we will foster a continuous learning and improvement culture that resonates throughout  the organization. </w:t>
      </w:r>
    </w:p>
    <w:p w14:paraId="628C4AA3" w14:textId="77777777" w:rsidR="00E14C76" w:rsidRDefault="00000000">
      <w:pPr>
        <w:widowControl w:val="0"/>
        <w:pBdr>
          <w:top w:val="nil"/>
          <w:left w:val="nil"/>
          <w:bottom w:val="nil"/>
          <w:right w:val="nil"/>
          <w:between w:val="nil"/>
        </w:pBdr>
        <w:spacing w:before="124" w:line="231" w:lineRule="auto"/>
        <w:ind w:left="471" w:right="53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intertwining the expertise of our diverse team with the programmatic activities, we are poised  to ensure that the Proposed Main Activities not only achieve their intended outcomes but also  resonate with and support the long-term strategic objectives of USAID. </w:t>
      </w:r>
    </w:p>
    <w:p w14:paraId="3B1848F9" w14:textId="77777777" w:rsidR="00E14C76" w:rsidRDefault="00000000">
      <w:pPr>
        <w:widowControl w:val="0"/>
        <w:pBdr>
          <w:top w:val="nil"/>
          <w:left w:val="nil"/>
          <w:bottom w:val="nil"/>
          <w:right w:val="nil"/>
          <w:between w:val="nil"/>
        </w:pBdr>
        <w:spacing w:before="123" w:line="229" w:lineRule="auto"/>
        <w:ind w:left="471" w:right="641" w:firstLine="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Key Deliverables: </w:t>
      </w:r>
      <w:r>
        <w:rPr>
          <w:rFonts w:ascii="Times New Roman" w:eastAsia="Times New Roman" w:hAnsi="Times New Roman" w:cs="Times New Roman"/>
          <w:color w:val="000000"/>
          <w:sz w:val="24"/>
          <w:szCs w:val="24"/>
        </w:rPr>
        <w:t xml:space="preserve">Monthly Interactive Learning Sessions reports, Monthly Conversation Series  reports, and Midterm and final Coaching Series progress reports. </w:t>
      </w:r>
    </w:p>
    <w:p w14:paraId="2DB458AB" w14:textId="77777777" w:rsidR="00E14C76" w:rsidRDefault="00000000">
      <w:pPr>
        <w:widowControl w:val="0"/>
        <w:pBdr>
          <w:top w:val="nil"/>
          <w:left w:val="nil"/>
          <w:bottom w:val="nil"/>
          <w:right w:val="nil"/>
          <w:between w:val="nil"/>
        </w:pBdr>
        <w:spacing w:before="286" w:line="229" w:lineRule="auto"/>
        <w:ind w:left="473" w:right="53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9A843D"/>
          <w:sz w:val="24"/>
          <w:szCs w:val="24"/>
          <w:highlight w:val="white"/>
        </w:rPr>
        <w:t>Phase 3 – Post Survey Assessment and Recommendations</w:t>
      </w:r>
      <w:r>
        <w:rPr>
          <w:rFonts w:ascii="Times New Roman" w:eastAsia="Times New Roman" w:hAnsi="Times New Roman" w:cs="Times New Roman"/>
          <w:b/>
          <w:color w:val="741C06"/>
          <w:sz w:val="24"/>
          <w:szCs w:val="24"/>
          <w:highlight w:val="white"/>
        </w:rPr>
        <w:t xml:space="preserve">. </w:t>
      </w:r>
      <w:r>
        <w:rPr>
          <w:rFonts w:ascii="Times New Roman" w:eastAsia="Times New Roman" w:hAnsi="Times New Roman" w:cs="Times New Roman"/>
          <w:color w:val="000000"/>
          <w:sz w:val="24"/>
          <w:szCs w:val="24"/>
          <w:highlight w:val="white"/>
        </w:rPr>
        <w:t xml:space="preserve">As we progress into Phase 3, our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team will comprehensively assess all training activities. This pivotal phase ensures that the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cumulative efforts from the Interactive Learning Sessions and the Conversation Series have met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their designated objectives and concretely contribute to USAID's mission. This phase will distill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insights into knowledge retention, skill application, and the broader organizational impact by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leveraging qualitative and quantitative data from post-training surveys. During this phase, a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feedback loop comes full circle, integral for measuring the efficacy of the training and for shaping </w:t>
      </w:r>
      <w:r>
        <w:rPr>
          <w:rFonts w:ascii="Times New Roman" w:eastAsia="Times New Roman" w:hAnsi="Times New Roman" w:cs="Times New Roman"/>
          <w:color w:val="000000"/>
          <w:sz w:val="24"/>
          <w:szCs w:val="24"/>
        </w:rPr>
        <w:t xml:space="preserve"> continuous improvements. </w:t>
      </w:r>
    </w:p>
    <w:p w14:paraId="7ABA5449" w14:textId="77777777" w:rsidR="00E14C76" w:rsidRDefault="00000000">
      <w:pPr>
        <w:widowControl w:val="0"/>
        <w:pBdr>
          <w:top w:val="nil"/>
          <w:left w:val="nil"/>
          <w:bottom w:val="nil"/>
          <w:right w:val="nil"/>
          <w:between w:val="nil"/>
        </w:pBdr>
        <w:spacing w:before="290" w:line="229" w:lineRule="auto"/>
        <w:ind w:left="471" w:right="534"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Our team shall submit an all-encompassing final report at the culmination of our twelve-month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commitment. This document will encapsulate the journey, and the transformation engendered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through our efforts and delineate actionable steps for sustained development and empowerment of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USAID’s local staff. The report will thus serve as both a reflection of the progress made and as a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beacon guiding the path forward, ensuring that the growth and learning cultivated through this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project are preserved and perpetuated. A finalized report, synthesizing all feedback and learnings,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will be crafted to serve as a roadmap for future training endeavors and organizational development.</w:t>
      </w:r>
      <w:r>
        <w:rPr>
          <w:rFonts w:ascii="Times New Roman" w:eastAsia="Times New Roman" w:hAnsi="Times New Roman" w:cs="Times New Roman"/>
          <w:color w:val="000000"/>
          <w:sz w:val="24"/>
          <w:szCs w:val="24"/>
        </w:rPr>
        <w:t xml:space="preserve"> </w:t>
      </w:r>
    </w:p>
    <w:p w14:paraId="59406F40" w14:textId="77777777" w:rsidR="00E14C76" w:rsidRDefault="00000000">
      <w:pPr>
        <w:widowControl w:val="0"/>
        <w:pBdr>
          <w:top w:val="nil"/>
          <w:left w:val="nil"/>
          <w:bottom w:val="nil"/>
          <w:right w:val="nil"/>
          <w:between w:val="nil"/>
        </w:pBdr>
        <w:spacing w:before="285" w:line="229" w:lineRule="auto"/>
        <w:ind w:left="471" w:right="751" w:firstLine="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Key Deliverables: </w:t>
      </w:r>
      <w:r>
        <w:rPr>
          <w:rFonts w:ascii="Times New Roman" w:eastAsia="Times New Roman" w:hAnsi="Times New Roman" w:cs="Times New Roman"/>
          <w:color w:val="000000"/>
          <w:sz w:val="24"/>
          <w:szCs w:val="24"/>
        </w:rPr>
        <w:t>Consolidated final report with comprehensive takeaways, action points, and  recommendations.</w:t>
      </w:r>
    </w:p>
    <w:p w14:paraId="17F8D879" w14:textId="77777777" w:rsidR="00E14C76" w:rsidRDefault="00000000">
      <w:pPr>
        <w:widowControl w:val="0"/>
        <w:pBdr>
          <w:top w:val="nil"/>
          <w:left w:val="nil"/>
          <w:bottom w:val="nil"/>
          <w:right w:val="nil"/>
          <w:between w:val="nil"/>
        </w:pBdr>
        <w:spacing w:before="105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16 </w:t>
      </w:r>
    </w:p>
    <w:p w14:paraId="409554DA"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4D3FDCA4" wp14:editId="26006FD3">
            <wp:extent cx="1370330" cy="5746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1370330" cy="574675"/>
                    </a:xfrm>
                    <a:prstGeom prst="rect">
                      <a:avLst/>
                    </a:prstGeom>
                    <a:ln/>
                  </pic:spPr>
                </pic:pic>
              </a:graphicData>
            </a:graphic>
          </wp:inline>
        </w:drawing>
      </w:r>
    </w:p>
    <w:p w14:paraId="3BE50032" w14:textId="77777777" w:rsidR="00E14C76" w:rsidRDefault="00000000">
      <w:pPr>
        <w:widowControl w:val="0"/>
        <w:pBdr>
          <w:top w:val="nil"/>
          <w:left w:val="nil"/>
          <w:bottom w:val="nil"/>
          <w:right w:val="nil"/>
          <w:between w:val="nil"/>
        </w:pBdr>
        <w:spacing w:before="304"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Figure 6: Work Schedule and Timeline </w:t>
      </w:r>
    </w:p>
    <w:p w14:paraId="5B453F33" w14:textId="77777777" w:rsidR="00E14C76" w:rsidRDefault="00000000">
      <w:pPr>
        <w:widowControl w:val="0"/>
        <w:pBdr>
          <w:top w:val="nil"/>
          <w:left w:val="nil"/>
          <w:bottom w:val="nil"/>
          <w:right w:val="nil"/>
          <w:between w:val="nil"/>
        </w:pBdr>
        <w:spacing w:before="221" w:line="287" w:lineRule="auto"/>
        <w:ind w:left="495" w:right="662" w:hanging="1"/>
        <w:rPr>
          <w:rFonts w:ascii="Times New Roman" w:eastAsia="Times New Roman" w:hAnsi="Times New Roman" w:cs="Times New Roman"/>
          <w:b/>
          <w:color w:val="FFFFFF"/>
          <w:sz w:val="10"/>
          <w:szCs w:val="10"/>
        </w:rPr>
      </w:pPr>
      <w:r>
        <w:rPr>
          <w:rFonts w:ascii="Times New Roman" w:eastAsia="Times New Roman" w:hAnsi="Times New Roman" w:cs="Times New Roman"/>
          <w:b/>
          <w:color w:val="FFFFFF"/>
          <w:sz w:val="10"/>
          <w:szCs w:val="10"/>
        </w:rPr>
        <w:t xml:space="preserve">Activity/Deliverable Mar-24 Apr-24 May-24 Jun-24 Jul-24 Aug-24 Sep-24 Oct-24 Nov-24 Dec-24 Jan-25 Feb-25 Phase 1: Inception </w:t>
      </w:r>
    </w:p>
    <w:p w14:paraId="0A967AD8" w14:textId="77777777" w:rsidR="00E14C76" w:rsidRDefault="00000000">
      <w:pPr>
        <w:widowControl w:val="0"/>
        <w:pBdr>
          <w:top w:val="nil"/>
          <w:left w:val="nil"/>
          <w:bottom w:val="nil"/>
          <w:right w:val="nil"/>
          <w:between w:val="nil"/>
        </w:pBdr>
        <w:spacing w:line="240" w:lineRule="auto"/>
        <w:ind w:left="496"/>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Kick-off Meeting </w:t>
      </w:r>
    </w:p>
    <w:p w14:paraId="49F378D9" w14:textId="77777777" w:rsidR="00E14C76" w:rsidRDefault="00000000">
      <w:pPr>
        <w:widowControl w:val="0"/>
        <w:pBdr>
          <w:top w:val="nil"/>
          <w:left w:val="nil"/>
          <w:bottom w:val="nil"/>
          <w:right w:val="nil"/>
          <w:between w:val="nil"/>
        </w:pBdr>
        <w:spacing w:before="20" w:line="240" w:lineRule="auto"/>
        <w:ind w:left="497"/>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Submission of Work Plan </w:t>
      </w:r>
    </w:p>
    <w:p w14:paraId="1C700882"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Inception Report Preparation </w:t>
      </w:r>
    </w:p>
    <w:p w14:paraId="11031761"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Draft Inception Report Submission </w:t>
      </w:r>
    </w:p>
    <w:p w14:paraId="3EA4A7E6"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Inception Report Review by USAID </w:t>
      </w:r>
    </w:p>
    <w:p w14:paraId="4DC9FD38" w14:textId="77777777" w:rsidR="00E14C76" w:rsidRDefault="00000000">
      <w:pPr>
        <w:widowControl w:val="0"/>
        <w:pBdr>
          <w:top w:val="nil"/>
          <w:left w:val="nil"/>
          <w:bottom w:val="nil"/>
          <w:right w:val="nil"/>
          <w:between w:val="nil"/>
        </w:pBdr>
        <w:spacing w:before="27"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Final Inception Report and Work Plan Submission </w:t>
      </w:r>
    </w:p>
    <w:p w14:paraId="59041EF1" w14:textId="77777777" w:rsidR="00E14C76" w:rsidRDefault="00000000">
      <w:pPr>
        <w:widowControl w:val="0"/>
        <w:pBdr>
          <w:top w:val="nil"/>
          <w:left w:val="nil"/>
          <w:bottom w:val="nil"/>
          <w:right w:val="nil"/>
          <w:between w:val="nil"/>
        </w:pBdr>
        <w:spacing w:before="28" w:line="240" w:lineRule="auto"/>
        <w:ind w:left="495"/>
        <w:rPr>
          <w:rFonts w:ascii="Times New Roman" w:eastAsia="Times New Roman" w:hAnsi="Times New Roman" w:cs="Times New Roman"/>
          <w:b/>
          <w:color w:val="FFFFFF"/>
          <w:sz w:val="10"/>
          <w:szCs w:val="10"/>
        </w:rPr>
      </w:pPr>
      <w:r>
        <w:rPr>
          <w:rFonts w:ascii="Times New Roman" w:eastAsia="Times New Roman" w:hAnsi="Times New Roman" w:cs="Times New Roman"/>
          <w:b/>
          <w:color w:val="FFFFFF"/>
          <w:sz w:val="10"/>
          <w:szCs w:val="10"/>
        </w:rPr>
        <w:t xml:space="preserve">Phase 2: Proposed Main Activities </w:t>
      </w:r>
    </w:p>
    <w:p w14:paraId="0E23D5FA"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Main Activities Preparation including finalizing participants </w:t>
      </w:r>
    </w:p>
    <w:p w14:paraId="0FD483CE"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Initiate monthly Interactive Series </w:t>
      </w:r>
    </w:p>
    <w:p w14:paraId="66D14136"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Initiate monthly Conversation Series </w:t>
      </w:r>
    </w:p>
    <w:p w14:paraId="04BFAA7C"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Initiate Coaching Series (8 staffs) </w:t>
      </w:r>
    </w:p>
    <w:p w14:paraId="47FBFFCF"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Draft First Six Session Reports &amp; Follow-up Submission </w:t>
      </w:r>
    </w:p>
    <w:p w14:paraId="29917AD9"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Follow-up consultations for participants requiring 1-1 sessions. </w:t>
      </w:r>
    </w:p>
    <w:p w14:paraId="4D2297B8"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First Six Session Reports Review by USAID </w:t>
      </w:r>
    </w:p>
    <w:p w14:paraId="43235339"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Draft Midterm Coaching Report </w:t>
      </w:r>
    </w:p>
    <w:p w14:paraId="3D3C8255"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Midterm Coaching Report Review by USAID </w:t>
      </w:r>
    </w:p>
    <w:p w14:paraId="5560BB70"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Final First Six Sessions and Coaching Reports Submission </w:t>
      </w:r>
    </w:p>
    <w:p w14:paraId="7B03993E" w14:textId="77777777" w:rsidR="00E14C76" w:rsidRDefault="00000000">
      <w:pPr>
        <w:widowControl w:val="0"/>
        <w:pBdr>
          <w:top w:val="nil"/>
          <w:left w:val="nil"/>
          <w:bottom w:val="nil"/>
          <w:right w:val="nil"/>
          <w:between w:val="nil"/>
        </w:pBdr>
        <w:spacing w:before="35" w:line="240" w:lineRule="auto"/>
        <w:ind w:left="495"/>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Continue with monthly Interactive Learning Sessions and Conversation Series. </w:t>
      </w:r>
    </w:p>
    <w:p w14:paraId="541ACC65" w14:textId="77777777" w:rsidR="00E14C76" w:rsidRDefault="00000000">
      <w:pPr>
        <w:widowControl w:val="0"/>
        <w:pBdr>
          <w:top w:val="nil"/>
          <w:left w:val="nil"/>
          <w:bottom w:val="nil"/>
          <w:right w:val="nil"/>
          <w:between w:val="nil"/>
        </w:pBdr>
        <w:spacing w:before="28" w:line="240" w:lineRule="auto"/>
        <w:ind w:left="495"/>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Continue Remaining Coaching Series (7 staffs) </w:t>
      </w:r>
    </w:p>
    <w:p w14:paraId="232015AF"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Draft Remaining Session Reports Submission </w:t>
      </w:r>
    </w:p>
    <w:p w14:paraId="20ECAFFF"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Remaining Session Reports Review by USAID </w:t>
      </w:r>
    </w:p>
    <w:p w14:paraId="33287FD0"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Draft Coaching Session Conclusion with comprehensive Reports Submission </w:t>
      </w:r>
    </w:p>
    <w:p w14:paraId="33BC0E8D" w14:textId="77777777" w:rsidR="00E14C76" w:rsidRDefault="00000000">
      <w:pPr>
        <w:widowControl w:val="0"/>
        <w:pBdr>
          <w:top w:val="nil"/>
          <w:left w:val="nil"/>
          <w:bottom w:val="nil"/>
          <w:right w:val="nil"/>
          <w:between w:val="nil"/>
        </w:pBdr>
        <w:spacing w:before="20" w:line="240" w:lineRule="auto"/>
        <w:ind w:left="495"/>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Coaching Session comprehensive Reports Review by USAID </w:t>
      </w:r>
    </w:p>
    <w:p w14:paraId="508715B5" w14:textId="77777777" w:rsidR="00E14C76" w:rsidRDefault="00000000">
      <w:pPr>
        <w:widowControl w:val="0"/>
        <w:pBdr>
          <w:top w:val="nil"/>
          <w:left w:val="nil"/>
          <w:bottom w:val="nil"/>
          <w:right w:val="nil"/>
          <w:between w:val="nil"/>
        </w:pBdr>
        <w:spacing w:before="28"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Final Coaching Session comprehensive Reports Submission </w:t>
      </w:r>
    </w:p>
    <w:p w14:paraId="69589C77" w14:textId="77777777" w:rsidR="00E14C76" w:rsidRDefault="00000000">
      <w:pPr>
        <w:widowControl w:val="0"/>
        <w:pBdr>
          <w:top w:val="nil"/>
          <w:left w:val="nil"/>
          <w:bottom w:val="nil"/>
          <w:right w:val="nil"/>
          <w:between w:val="nil"/>
        </w:pBdr>
        <w:spacing w:before="28" w:line="240" w:lineRule="auto"/>
        <w:ind w:left="495"/>
        <w:rPr>
          <w:rFonts w:ascii="Times New Roman" w:eastAsia="Times New Roman" w:hAnsi="Times New Roman" w:cs="Times New Roman"/>
          <w:b/>
          <w:color w:val="FFFFFF"/>
          <w:sz w:val="10"/>
          <w:szCs w:val="10"/>
        </w:rPr>
      </w:pPr>
      <w:r>
        <w:rPr>
          <w:rFonts w:ascii="Times New Roman" w:eastAsia="Times New Roman" w:hAnsi="Times New Roman" w:cs="Times New Roman"/>
          <w:b/>
          <w:color w:val="FFFFFF"/>
          <w:sz w:val="10"/>
          <w:szCs w:val="10"/>
        </w:rPr>
        <w:t xml:space="preserve">Phase 3: Post Survey Assessment </w:t>
      </w:r>
    </w:p>
    <w:p w14:paraId="077767A9"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Post Survey Assessment Finalization </w:t>
      </w:r>
    </w:p>
    <w:p w14:paraId="0AD07D7D"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Final Report and Recommendations Preparation </w:t>
      </w:r>
    </w:p>
    <w:p w14:paraId="7B6AD5A2"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Draft Final Report and Recommendations Submission </w:t>
      </w:r>
    </w:p>
    <w:p w14:paraId="4C92B504" w14:textId="77777777" w:rsidR="00E14C76" w:rsidRDefault="00000000">
      <w:pPr>
        <w:widowControl w:val="0"/>
        <w:pBdr>
          <w:top w:val="nil"/>
          <w:left w:val="nil"/>
          <w:bottom w:val="nil"/>
          <w:right w:val="nil"/>
          <w:between w:val="nil"/>
        </w:pBdr>
        <w:spacing w:before="20" w:line="240" w:lineRule="auto"/>
        <w:ind w:left="49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Draft Final Report and Recommendations Review by USAID </w:t>
      </w:r>
    </w:p>
    <w:p w14:paraId="33373C63" w14:textId="77777777" w:rsidR="00E14C76" w:rsidRDefault="00000000">
      <w:pPr>
        <w:widowControl w:val="0"/>
        <w:pBdr>
          <w:top w:val="nil"/>
          <w:left w:val="nil"/>
          <w:bottom w:val="nil"/>
          <w:right w:val="nil"/>
          <w:between w:val="nil"/>
        </w:pBdr>
        <w:spacing w:before="28" w:line="240" w:lineRule="auto"/>
        <w:ind w:left="495"/>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Consolidated Report &amp; Recommendations Submission </w:t>
      </w:r>
    </w:p>
    <w:p w14:paraId="691464F3" w14:textId="77777777" w:rsidR="00E14C76" w:rsidRDefault="00000000">
      <w:pPr>
        <w:widowControl w:val="0"/>
        <w:pBdr>
          <w:top w:val="nil"/>
          <w:left w:val="nil"/>
          <w:bottom w:val="nil"/>
          <w:right w:val="nil"/>
          <w:between w:val="nil"/>
        </w:pBdr>
        <w:spacing w:before="157" w:line="240" w:lineRule="auto"/>
        <w:ind w:left="489"/>
        <w:rPr>
          <w:rFonts w:ascii="Times New Roman" w:eastAsia="Times New Roman" w:hAnsi="Times New Roman" w:cs="Times New Roman"/>
          <w:i/>
          <w:color w:val="000000"/>
          <w:sz w:val="10"/>
          <w:szCs w:val="10"/>
        </w:rPr>
      </w:pPr>
      <w:r>
        <w:rPr>
          <w:rFonts w:ascii="Times New Roman" w:eastAsia="Times New Roman" w:hAnsi="Times New Roman" w:cs="Times New Roman"/>
          <w:i/>
          <w:color w:val="000000"/>
          <w:sz w:val="10"/>
          <w:szCs w:val="10"/>
        </w:rPr>
        <w:t xml:space="preserve">Note: The proposed timeline is tentative. </w:t>
      </w:r>
    </w:p>
    <w:p w14:paraId="4E71A6F4" w14:textId="77777777" w:rsidR="00E14C76" w:rsidRDefault="00000000">
      <w:pPr>
        <w:widowControl w:val="0"/>
        <w:pBdr>
          <w:top w:val="nil"/>
          <w:left w:val="nil"/>
          <w:bottom w:val="nil"/>
          <w:right w:val="nil"/>
          <w:between w:val="nil"/>
        </w:pBdr>
        <w:spacing w:before="20" w:line="240" w:lineRule="auto"/>
        <w:ind w:left="2033"/>
        <w:rPr>
          <w:rFonts w:ascii="Times New Roman" w:eastAsia="Times New Roman" w:hAnsi="Times New Roman" w:cs="Times New Roman"/>
          <w:b/>
          <w:color w:val="000000"/>
          <w:sz w:val="10"/>
          <w:szCs w:val="10"/>
        </w:rPr>
      </w:pPr>
      <w:r>
        <w:rPr>
          <w:rFonts w:ascii="Times New Roman" w:eastAsia="Times New Roman" w:hAnsi="Times New Roman" w:cs="Times New Roman"/>
          <w:b/>
          <w:color w:val="000000"/>
          <w:sz w:val="10"/>
          <w:szCs w:val="10"/>
        </w:rPr>
        <w:t xml:space="preserve">Virtual </w:t>
      </w:r>
    </w:p>
    <w:p w14:paraId="791EAEF6" w14:textId="77777777" w:rsidR="00E14C76" w:rsidRDefault="00000000">
      <w:pPr>
        <w:widowControl w:val="0"/>
        <w:pBdr>
          <w:top w:val="nil"/>
          <w:left w:val="nil"/>
          <w:bottom w:val="nil"/>
          <w:right w:val="nil"/>
          <w:between w:val="nil"/>
        </w:pBdr>
        <w:spacing w:before="20" w:line="240" w:lineRule="auto"/>
        <w:ind w:left="1920"/>
        <w:rPr>
          <w:rFonts w:ascii="Times New Roman" w:eastAsia="Times New Roman" w:hAnsi="Times New Roman" w:cs="Times New Roman"/>
          <w:b/>
          <w:color w:val="FFFFFF"/>
          <w:sz w:val="10"/>
          <w:szCs w:val="10"/>
        </w:rPr>
      </w:pPr>
      <w:r>
        <w:rPr>
          <w:rFonts w:ascii="Times New Roman" w:eastAsia="Times New Roman" w:hAnsi="Times New Roman" w:cs="Times New Roman"/>
          <w:b/>
          <w:color w:val="FFFFFF"/>
          <w:sz w:val="10"/>
          <w:szCs w:val="10"/>
        </w:rPr>
        <w:t xml:space="preserve">Deliverables </w:t>
      </w:r>
    </w:p>
    <w:p w14:paraId="292B08C8" w14:textId="77777777" w:rsidR="00E14C76" w:rsidRDefault="00000000">
      <w:pPr>
        <w:widowControl w:val="0"/>
        <w:pBdr>
          <w:top w:val="nil"/>
          <w:left w:val="nil"/>
          <w:bottom w:val="nil"/>
          <w:right w:val="nil"/>
          <w:between w:val="nil"/>
        </w:pBdr>
        <w:spacing w:before="20" w:line="240" w:lineRule="auto"/>
        <w:ind w:left="2037"/>
        <w:rPr>
          <w:rFonts w:ascii="Times New Roman" w:eastAsia="Times New Roman" w:hAnsi="Times New Roman" w:cs="Times New Roman"/>
          <w:b/>
          <w:color w:val="FFFFFF"/>
          <w:sz w:val="10"/>
          <w:szCs w:val="10"/>
        </w:rPr>
      </w:pPr>
      <w:r>
        <w:rPr>
          <w:rFonts w:ascii="Times New Roman" w:eastAsia="Times New Roman" w:hAnsi="Times New Roman" w:cs="Times New Roman"/>
          <w:b/>
          <w:color w:val="FFFFFF"/>
          <w:sz w:val="10"/>
          <w:szCs w:val="10"/>
        </w:rPr>
        <w:t xml:space="preserve">On-site </w:t>
      </w:r>
    </w:p>
    <w:p w14:paraId="72FCAC68" w14:textId="77777777" w:rsidR="00E14C76" w:rsidRDefault="00000000">
      <w:pPr>
        <w:widowControl w:val="0"/>
        <w:pBdr>
          <w:top w:val="nil"/>
          <w:left w:val="nil"/>
          <w:bottom w:val="nil"/>
          <w:right w:val="nil"/>
          <w:between w:val="nil"/>
        </w:pBdr>
        <w:spacing w:before="20" w:line="240" w:lineRule="auto"/>
        <w:ind w:left="1784"/>
        <w:rPr>
          <w:rFonts w:ascii="Times New Roman" w:eastAsia="Times New Roman" w:hAnsi="Times New Roman" w:cs="Times New Roman"/>
          <w:b/>
          <w:color w:val="000000"/>
          <w:sz w:val="10"/>
          <w:szCs w:val="10"/>
        </w:rPr>
      </w:pPr>
      <w:r>
        <w:rPr>
          <w:rFonts w:ascii="Times New Roman" w:eastAsia="Times New Roman" w:hAnsi="Times New Roman" w:cs="Times New Roman"/>
          <w:b/>
          <w:color w:val="000000"/>
          <w:sz w:val="10"/>
          <w:szCs w:val="10"/>
        </w:rPr>
        <w:t>Review by USAID</w:t>
      </w:r>
    </w:p>
    <w:p w14:paraId="626F041F" w14:textId="77777777" w:rsidR="00E14C76" w:rsidRDefault="00000000">
      <w:pPr>
        <w:widowControl w:val="0"/>
        <w:pBdr>
          <w:top w:val="nil"/>
          <w:left w:val="nil"/>
          <w:bottom w:val="nil"/>
          <w:right w:val="nil"/>
          <w:between w:val="nil"/>
        </w:pBdr>
        <w:spacing w:before="121" w:line="229" w:lineRule="auto"/>
        <w:ind w:left="471" w:right="620" w:firstLine="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The detailed work plan for each week over the 12 months and the timeline will be determined in consultation with  USAID’s Foreign Service National (FSN) Advisory Committee (UAC). </w:t>
      </w:r>
    </w:p>
    <w:p w14:paraId="57FDFA4B" w14:textId="77777777" w:rsidR="00E14C76" w:rsidRDefault="00000000">
      <w:pPr>
        <w:widowControl w:val="0"/>
        <w:pBdr>
          <w:top w:val="nil"/>
          <w:left w:val="nil"/>
          <w:bottom w:val="nil"/>
          <w:right w:val="nil"/>
          <w:between w:val="nil"/>
        </w:pBdr>
        <w:spacing w:before="6047"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17 </w:t>
      </w:r>
    </w:p>
    <w:p w14:paraId="4577F1B4"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79CEA8DF" wp14:editId="08316E33">
            <wp:extent cx="1370330" cy="5746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370330" cy="574675"/>
                    </a:xfrm>
                    <a:prstGeom prst="rect">
                      <a:avLst/>
                    </a:prstGeom>
                    <a:ln/>
                  </pic:spPr>
                </pic:pic>
              </a:graphicData>
            </a:graphic>
          </wp:inline>
        </w:drawing>
      </w:r>
    </w:p>
    <w:p w14:paraId="258053CB" w14:textId="77777777" w:rsidR="00E14C76" w:rsidRDefault="00000000">
      <w:pPr>
        <w:widowControl w:val="0"/>
        <w:pBdr>
          <w:top w:val="nil"/>
          <w:left w:val="nil"/>
          <w:bottom w:val="nil"/>
          <w:right w:val="nil"/>
          <w:between w:val="nil"/>
        </w:pBdr>
        <w:spacing w:line="240" w:lineRule="auto"/>
        <w:ind w:left="475"/>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3 RELEVANT PAST EXPERIENCE </w:t>
      </w:r>
    </w:p>
    <w:p w14:paraId="471B5E93" w14:textId="77777777" w:rsidR="00E14C76" w:rsidRDefault="00000000">
      <w:pPr>
        <w:widowControl w:val="0"/>
        <w:pBdr>
          <w:top w:val="nil"/>
          <w:left w:val="nil"/>
          <w:bottom w:val="nil"/>
          <w:right w:val="nil"/>
          <w:between w:val="nil"/>
        </w:pBdr>
        <w:spacing w:before="241" w:line="240" w:lineRule="auto"/>
        <w:ind w:left="47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Relevant Past Experience of Proposed Team Member: </w:t>
      </w:r>
    </w:p>
    <w:p w14:paraId="0008005A" w14:textId="77777777" w:rsidR="00E14C76" w:rsidRDefault="00000000">
      <w:pPr>
        <w:widowControl w:val="0"/>
        <w:pBdr>
          <w:top w:val="nil"/>
          <w:left w:val="nil"/>
          <w:bottom w:val="nil"/>
          <w:right w:val="nil"/>
          <w:between w:val="nil"/>
        </w:pBdr>
        <w:spacing w:before="509" w:line="240" w:lineRule="auto"/>
        <w:ind w:left="4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Uttam Upreti (Capacity Building Specialist) </w:t>
      </w:r>
    </w:p>
    <w:p w14:paraId="4E023318" w14:textId="77777777" w:rsidR="00E14C76" w:rsidRDefault="00000000">
      <w:pPr>
        <w:widowControl w:val="0"/>
        <w:pBdr>
          <w:top w:val="nil"/>
          <w:left w:val="nil"/>
          <w:bottom w:val="nil"/>
          <w:right w:val="nil"/>
          <w:between w:val="nil"/>
        </w:pBdr>
        <w:spacing w:before="114" w:line="240" w:lineRule="auto"/>
        <w:ind w:left="478"/>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Organizational Capacity Assessment and the Organizational Development Support </w:t>
      </w:r>
    </w:p>
    <w:p w14:paraId="456EF49D" w14:textId="77777777" w:rsidR="00E14C76" w:rsidRDefault="00000000">
      <w:pPr>
        <w:widowControl w:val="0"/>
        <w:pBdr>
          <w:top w:val="nil"/>
          <w:left w:val="nil"/>
          <w:bottom w:val="nil"/>
          <w:right w:val="nil"/>
          <w:between w:val="nil"/>
        </w:pBdr>
        <w:spacing w:before="115" w:line="233" w:lineRule="auto"/>
        <w:ind w:left="475" w:right="542" w:firstLine="7"/>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Client: USAID, FHI360/USAID Partners, VSO, Parliament Support Program/UNDP, World  Wildlife Fund, UNICEF's </w:t>
      </w:r>
    </w:p>
    <w:p w14:paraId="4CAB0ACB" w14:textId="77777777" w:rsidR="00E14C76" w:rsidRDefault="00000000">
      <w:pPr>
        <w:widowControl w:val="0"/>
        <w:pBdr>
          <w:top w:val="nil"/>
          <w:left w:val="nil"/>
          <w:bottom w:val="nil"/>
          <w:right w:val="nil"/>
          <w:between w:val="nil"/>
        </w:pBdr>
        <w:spacing w:before="121" w:line="229" w:lineRule="auto"/>
        <w:ind w:left="467" w:right="534" w:firstLine="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Uttam Upreti, a seasoned Capacity Building Specialist, has significantly enhanced organizational  capacities within various sectors. His expertise was particularly evident in his leadership role  during the Organizational Capacity Assessment of FHI-360 and USAID partners, including the  National Society for Earthquake Technology (NSET) Lifeline Nepal/RTI. In 2012, he spearheaded  the FHI-360 initiative to adapt the Technical and Organizational Capacity Assessment Tool  (TOCAT) to the Nepali context, facilitating comprehensive capacity assessments and the  development of tailored capacity-building plans for 11 project partners. This initiative marked a  significant stride towards strengthening organizational frameworks and enabling sustained  development impacts. </w:t>
      </w:r>
    </w:p>
    <w:p w14:paraId="58C9ECD4" w14:textId="77777777" w:rsidR="00E14C76" w:rsidRDefault="00000000">
      <w:pPr>
        <w:widowControl w:val="0"/>
        <w:pBdr>
          <w:top w:val="nil"/>
          <w:left w:val="nil"/>
          <w:bottom w:val="nil"/>
          <w:right w:val="nil"/>
          <w:between w:val="nil"/>
        </w:pBdr>
        <w:spacing w:before="130" w:line="229" w:lineRule="auto"/>
        <w:ind w:left="471" w:right="539"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Furthermore, in 2005, Uttam led the Organizational Development Support for VSO Nepal partners  in the far-western development region. This initiative focused on participatory organizational  capacity assessments and formulating strategic capacity development plans. By providing  technical support for policy formulation and delivering targeted training based on a thorough needs  assessment, he played a crucial role in enhancing the operational capabilities of partner  organizations. Through these endeavors, Uttam Upreti has demonstrated exceptional leadership in  capacity building, significantly contributing to the growth and effectiveness of organizations  within Nepal's development sector. </w:t>
      </w:r>
    </w:p>
    <w:p w14:paraId="558F6E1C" w14:textId="77777777" w:rsidR="00E14C76" w:rsidRDefault="00000000">
      <w:pPr>
        <w:widowControl w:val="0"/>
        <w:pBdr>
          <w:top w:val="nil"/>
          <w:left w:val="nil"/>
          <w:bottom w:val="nil"/>
          <w:right w:val="nil"/>
          <w:between w:val="nil"/>
        </w:pBdr>
        <w:spacing w:before="125" w:line="229" w:lineRule="auto"/>
        <w:ind w:left="470" w:right="537"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Uttam Upreti, as a Learning and Capacity Building Specialist with USAID's MEL Activity, played  a crucial role in enhancing organizational capacity and knowledge management. He spearheaded  the development and implementing of the Knowledge Management Plan and various capacity  development trainings, focusing on crucial M&amp;E areas. Uttam's efforts in facilitating learning  events, managing the online Nepal MEL learning portal, and providing technical backstopping  contributed to promoting a continuous learning and improvement culture within USAID and its  partner organizations. His leadership ensured effective knowledge dissemination and capacity  building, aligning with USAID's mission to improve development outcomes. </w:t>
      </w:r>
    </w:p>
    <w:p w14:paraId="7A8013FE" w14:textId="77777777" w:rsidR="00E14C76" w:rsidRDefault="00000000">
      <w:pPr>
        <w:widowControl w:val="0"/>
        <w:pBdr>
          <w:top w:val="nil"/>
          <w:left w:val="nil"/>
          <w:bottom w:val="nil"/>
          <w:right w:val="nil"/>
          <w:between w:val="nil"/>
        </w:pBdr>
        <w:spacing w:before="130" w:line="229" w:lineRule="auto"/>
        <w:ind w:left="474" w:right="537"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Uttam Upreti's comprehensive approach to capacity building and institutional development is  evident through his targeted interventions across various sectors. He specifically designed and  facilitated organizational capacity-building training sessions for the Federal Parliament, Provincial  Parliaments, and municipalities under the aegis of the Parliament Support Program/UNDP. These  sessions aimed to enhance these vital political institutions' operational efficiencies and governance  capacities. </w:t>
      </w:r>
    </w:p>
    <w:p w14:paraId="1E8BDFBA" w14:textId="77777777" w:rsidR="00E14C76" w:rsidRDefault="00000000">
      <w:pPr>
        <w:widowControl w:val="0"/>
        <w:pBdr>
          <w:top w:val="nil"/>
          <w:left w:val="nil"/>
          <w:bottom w:val="nil"/>
          <w:right w:val="nil"/>
          <w:between w:val="nil"/>
        </w:pBdr>
        <w:spacing w:before="125" w:line="229" w:lineRule="auto"/>
        <w:ind w:left="478" w:right="544"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to his work with governmental bodies, Upreti extended his expertise to various development organizations, including the World Wildlife Fund, UNICEF's Country Office in </w:t>
      </w:r>
    </w:p>
    <w:p w14:paraId="77129E23" w14:textId="77777777" w:rsidR="00E14C76" w:rsidRDefault="00000000">
      <w:pPr>
        <w:widowControl w:val="0"/>
        <w:pBdr>
          <w:top w:val="nil"/>
          <w:left w:val="nil"/>
          <w:bottom w:val="nil"/>
          <w:right w:val="nil"/>
          <w:between w:val="nil"/>
        </w:pBdr>
        <w:spacing w:before="52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18 </w:t>
      </w:r>
    </w:p>
    <w:p w14:paraId="20498E11"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6B5D3F51" wp14:editId="7352E761">
            <wp:extent cx="1370330" cy="5746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1370330" cy="574675"/>
                    </a:xfrm>
                    <a:prstGeom prst="rect">
                      <a:avLst/>
                    </a:prstGeom>
                    <a:ln/>
                  </pic:spPr>
                </pic:pic>
              </a:graphicData>
            </a:graphic>
          </wp:inline>
        </w:drawing>
      </w:r>
    </w:p>
    <w:p w14:paraId="40DBE4A3" w14:textId="77777777" w:rsidR="00E14C76" w:rsidRDefault="00000000">
      <w:pPr>
        <w:widowControl w:val="0"/>
        <w:pBdr>
          <w:top w:val="nil"/>
          <w:left w:val="nil"/>
          <w:bottom w:val="nil"/>
          <w:right w:val="nil"/>
          <w:between w:val="nil"/>
        </w:pBdr>
        <w:spacing w:line="229" w:lineRule="auto"/>
        <w:ind w:left="472" w:right="535" w:hanging="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Nepal, and the UNICEF Regional Office for South Asia. He crafted and led team-building events  tailored to each organization's unique needs and objectives, focusing on fostering a collaborative  culture and strengthening internal capacities. </w:t>
      </w:r>
    </w:p>
    <w:p w14:paraId="4EDF1F79" w14:textId="77777777" w:rsidR="00E14C76" w:rsidRDefault="00000000">
      <w:pPr>
        <w:widowControl w:val="0"/>
        <w:pBdr>
          <w:top w:val="nil"/>
          <w:left w:val="nil"/>
          <w:bottom w:val="nil"/>
          <w:right w:val="nil"/>
          <w:between w:val="nil"/>
        </w:pBdr>
        <w:spacing w:before="130" w:line="229" w:lineRule="auto"/>
        <w:ind w:left="471" w:right="537"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 significant contribution to the Department of Civil Registration involved leading a team to  develop and implement a Results-based Monitoring and Evaluation Framework in collaboration  with UNICEF. This project was pivotal in building the capacity of line agencies (municipalities)  to effectively utilize the system, thereby enhancing the administrative and operational  competencies at the municipal level. Each of these projects showcases Upreti's strategic approach  to capacity building, underscored by a deep commitment to fostering sustainable development and  institutional resilience. </w:t>
      </w:r>
    </w:p>
    <w:p w14:paraId="60C75220" w14:textId="77777777" w:rsidR="00E14C76" w:rsidRDefault="00000000">
      <w:pPr>
        <w:widowControl w:val="0"/>
        <w:pBdr>
          <w:top w:val="nil"/>
          <w:left w:val="nil"/>
          <w:bottom w:val="nil"/>
          <w:right w:val="nil"/>
          <w:between w:val="nil"/>
        </w:pBdr>
        <w:spacing w:before="520" w:line="240" w:lineRule="auto"/>
        <w:ind w:left="47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Nischal Dhungel (Project Lead and Survey Specialist) </w:t>
      </w:r>
    </w:p>
    <w:p w14:paraId="59A6886A" w14:textId="77777777" w:rsidR="00E14C76" w:rsidRDefault="00000000">
      <w:pPr>
        <w:widowControl w:val="0"/>
        <w:pBdr>
          <w:top w:val="nil"/>
          <w:left w:val="nil"/>
          <w:bottom w:val="nil"/>
          <w:right w:val="nil"/>
          <w:between w:val="nil"/>
        </w:pBdr>
        <w:spacing w:before="115" w:line="240" w:lineRule="auto"/>
        <w:ind w:left="475"/>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MCC Women Economic Empowerment in Kosovo Energy Sector </w:t>
      </w:r>
    </w:p>
    <w:p w14:paraId="64CC2ED6" w14:textId="77777777" w:rsidR="00E14C76" w:rsidRDefault="00000000">
      <w:pPr>
        <w:widowControl w:val="0"/>
        <w:pBdr>
          <w:top w:val="nil"/>
          <w:left w:val="nil"/>
          <w:bottom w:val="nil"/>
          <w:right w:val="nil"/>
          <w:between w:val="nil"/>
        </w:pBdr>
        <w:spacing w:before="119" w:line="240" w:lineRule="auto"/>
        <w:ind w:left="480"/>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Client: Millennium Challenge Corporation (MCC)/ World Bank Group </w:t>
      </w:r>
    </w:p>
    <w:p w14:paraId="082DA9E7" w14:textId="77777777" w:rsidR="00E14C76" w:rsidRDefault="00000000">
      <w:pPr>
        <w:widowControl w:val="0"/>
        <w:pBdr>
          <w:top w:val="nil"/>
          <w:left w:val="nil"/>
          <w:bottom w:val="nil"/>
          <w:right w:val="nil"/>
          <w:between w:val="nil"/>
        </w:pBdr>
        <w:spacing w:before="114" w:line="229" w:lineRule="auto"/>
        <w:ind w:left="471" w:right="535"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Nischal Dhungel, serving as the Economist, spearheaded the ambitious "MCC Women Economic  Empowerment in Kosovo Energy Sector" project in 2023 for the Millennium Challenge  Corporation (MCC). This project aimed at revolutionizing Kosovo's energy sector by promoting a  reliable energy supply, enhancing governance transparency, and fostering women's participation  in energy-related fields. The initiative was structured around three pivotal projects: the American  Catalyst Facility for Development (ACFD), the Energy Storage Project (ESP), and the Just and  Equitable Transition Acceleration Project (JETA), each designed to mitigate Kosovo's electricity  supply issues and stimulate economic growth. Dhungel's role was critical in formulating a  recommendation report for ACFD, ESP, and JETA, focusing on inclusive procurement, elevating  women's roles in battery storage, and advocating for women's energy transition. He was  instrumental in developing a Gender Inclusive Plan Template, outlining mentorship, networking,  training, education, and advocacy activities to support women in energy trading and battery  storage. His contributions were pivotal in setting a framework for gender inclusivity and  empowerment within Kosovo's evolving energy landscape, aligning with broader objectives for  sustainable development and economic empowerment. </w:t>
      </w:r>
    </w:p>
    <w:p w14:paraId="5ADBB472" w14:textId="77777777" w:rsidR="00E14C76" w:rsidRDefault="00000000">
      <w:pPr>
        <w:widowControl w:val="0"/>
        <w:pBdr>
          <w:top w:val="nil"/>
          <w:left w:val="nil"/>
          <w:bottom w:val="nil"/>
          <w:right w:val="nil"/>
          <w:between w:val="nil"/>
        </w:pBdr>
        <w:spacing w:before="130" w:line="229" w:lineRule="auto"/>
        <w:ind w:left="471" w:right="535"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Nischal Dhungel served as the Economist for the "Capacity Building and Access to Financial  Services for Small and Medium Enterprises" project in 2023, a critical initiative funded by the  Reserve Bank of Malawi and the World Bank. This project aimed to empower MSMEs with high  growth potential, focusing on youth and women-owned businesses, by providing them with  necessary training and connecting them to market opportunities. Nischal's primary responsibilities  included designing a quantitative survey and developing a comprehensive questionnaire manual  to survey 2500 enterprises. He effectively coordinated with the World Bank and the survey  company in Malawi to ensure the smooth execution of the baseline survey. Additionally, Nischal  provided extensive training to the survey team in Malawi, oversaw data quality control using the  World Bank's Survey Solutions, and conducted in-depth data analysis using R programming. His  efforts culminated in the preparation of final reports that highlighted vital insights and  recommendations to enhance the equality of business support provided by BDS providers,  contributing significantly to the project's success and the empowerment of MSMEs in Malawi.</w:t>
      </w:r>
    </w:p>
    <w:p w14:paraId="39A655BA" w14:textId="77777777" w:rsidR="00E14C76" w:rsidRDefault="00000000">
      <w:pPr>
        <w:widowControl w:val="0"/>
        <w:pBdr>
          <w:top w:val="nil"/>
          <w:left w:val="nil"/>
          <w:bottom w:val="nil"/>
          <w:right w:val="nil"/>
          <w:between w:val="nil"/>
        </w:pBdr>
        <w:spacing w:before="54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19 </w:t>
      </w:r>
    </w:p>
    <w:p w14:paraId="3D339205"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4E83763D" wp14:editId="245BE1B2">
            <wp:extent cx="1370330" cy="5746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1370330" cy="574675"/>
                    </a:xfrm>
                    <a:prstGeom prst="rect">
                      <a:avLst/>
                    </a:prstGeom>
                    <a:ln/>
                  </pic:spPr>
                </pic:pic>
              </a:graphicData>
            </a:graphic>
          </wp:inline>
        </w:drawing>
      </w:r>
    </w:p>
    <w:p w14:paraId="7E758E4C" w14:textId="77777777" w:rsidR="00E14C76" w:rsidRDefault="00000000">
      <w:pPr>
        <w:widowControl w:val="0"/>
        <w:pBdr>
          <w:top w:val="nil"/>
          <w:left w:val="nil"/>
          <w:bottom w:val="nil"/>
          <w:right w:val="nil"/>
          <w:between w:val="nil"/>
        </w:pBdr>
        <w:spacing w:line="329" w:lineRule="auto"/>
        <w:ind w:left="479" w:right="2636" w:hanging="4"/>
        <w:rPr>
          <w:rFonts w:ascii="Times New Roman" w:eastAsia="Times New Roman" w:hAnsi="Times New Roman" w:cs="Times New Roman"/>
          <w:b/>
          <w:color w:val="9A843D"/>
          <w:sz w:val="24"/>
          <w:szCs w:val="24"/>
        </w:rPr>
      </w:pPr>
      <w:r>
        <w:rPr>
          <w:rFonts w:ascii="Times New Roman" w:eastAsia="Times New Roman" w:hAnsi="Times New Roman" w:cs="Times New Roman"/>
          <w:b/>
          <w:color w:val="000000"/>
          <w:sz w:val="24"/>
          <w:szCs w:val="24"/>
        </w:rPr>
        <w:t xml:space="preserve">3. Sunny Gurung (Instructional and Workforce Development Expert) </w:t>
      </w:r>
      <w:r>
        <w:rPr>
          <w:rFonts w:ascii="Times New Roman" w:eastAsia="Times New Roman" w:hAnsi="Times New Roman" w:cs="Times New Roman"/>
          <w:b/>
          <w:color w:val="9A843D"/>
          <w:sz w:val="24"/>
          <w:szCs w:val="24"/>
        </w:rPr>
        <w:t xml:space="preserve">Training/Instructional Design </w:t>
      </w:r>
    </w:p>
    <w:p w14:paraId="7EE0FA8F" w14:textId="77777777" w:rsidR="00E14C76" w:rsidRDefault="00000000">
      <w:pPr>
        <w:widowControl w:val="0"/>
        <w:pBdr>
          <w:top w:val="nil"/>
          <w:left w:val="nil"/>
          <w:bottom w:val="nil"/>
          <w:right w:val="nil"/>
          <w:between w:val="nil"/>
        </w:pBdr>
        <w:spacing w:before="25" w:line="240" w:lineRule="auto"/>
        <w:ind w:left="480"/>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Client: United Health Care/ Northern Virginia Family Service </w:t>
      </w:r>
    </w:p>
    <w:p w14:paraId="17F93105" w14:textId="77777777" w:rsidR="00E14C76" w:rsidRDefault="00000000">
      <w:pPr>
        <w:widowControl w:val="0"/>
        <w:pBdr>
          <w:top w:val="nil"/>
          <w:left w:val="nil"/>
          <w:bottom w:val="nil"/>
          <w:right w:val="nil"/>
          <w:between w:val="nil"/>
        </w:pBdr>
        <w:spacing w:before="119" w:line="229" w:lineRule="auto"/>
        <w:ind w:left="470" w:right="535" w:firstLine="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Sunny Gurung has carved a niche as an exceptional Training Manager and Instructional Design  Specialist at United Healthcare, a Fortune 500 company. Since January 2022, he has been at the  forefront of transforming educational methodologies within the healthcare industry, leading a  dedicated team to deliver over 500 comprehensive training programs annually. These programs  span technology operations and IT systems adaptation, offered in diverse formats, including  eLearning, self-learning, and live sessions, catering to a global audience of over 6,000 learners  across 11 countries. Under his leadership, applying the Kirkpatrick model and collaborating with  stakeholders across the organization have been pivotal in identifying performance gaps and  measuring training effectiveness. Gurung's adept use of the ADDIE model and Bloom’s taxonomy  in Storyline 360 has led to the creation of over 30 eLearning and 20 assessment courses annually,  showcasing his commitment to programming accuracy and educational excellence. A master of  multimedia tools like Camtasia and Replay 360, Gurung has produced over 50 IT system  adaptation and process walkthrough videos each year. His proficiency in software and learning  management systems, including Oracle Learn and SharePoint, underscores his role in enhancing  learning accessibility and resource management. Gurung's initiative in standardizing training  materials and his innovative "Train the Trainer" sessions underscore his dedication to elevating the  proficiency of training team members, ensuring consistent and high-quality learning experiences. Recognized with 32 performance and leadership awards in 2023 alone, Gurung's strategic planning  and execution skills have successfully navigated the team through multiple learning platform  transitions, ensuring seamless adaptation. His commitment to personnel development, evidenced  by his role in coaching emerging leaders and significantly improving training resource design, has  markedly reduced user complaints and increased production efficiency, positioning him as a  pivotal figure in healthcare education and digital transformation. </w:t>
      </w:r>
    </w:p>
    <w:p w14:paraId="4DDA440A" w14:textId="77777777" w:rsidR="00E14C76" w:rsidRDefault="00000000">
      <w:pPr>
        <w:widowControl w:val="0"/>
        <w:pBdr>
          <w:top w:val="nil"/>
          <w:left w:val="nil"/>
          <w:bottom w:val="nil"/>
          <w:right w:val="nil"/>
          <w:between w:val="nil"/>
        </w:pBdr>
        <w:spacing w:before="125" w:line="229" w:lineRule="auto"/>
        <w:ind w:left="471" w:right="518" w:firstLine="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Sunny Gurung has demonstrated exceptional workforce development and training expertise during  his tenure at Northern Virginia Family Service from January 2016 to June 2021. Leveraging the  ADDIE framework, Sunny pioneered the creating of 20 virtual training programs that seamlessly  transitioned the organization to remote and online training in response to COVID-19 challenges.  His collaborative efforts with Northern Virginia Community College led to the revitalizing of 45  training modules, updating content across critical areas like quality operations, records  management, and workplace communication, ensuring trainees received education with direct  workplace applicability. </w:t>
      </w:r>
    </w:p>
    <w:p w14:paraId="49710874" w14:textId="77777777" w:rsidR="00E14C76" w:rsidRDefault="00000000">
      <w:pPr>
        <w:widowControl w:val="0"/>
        <w:pBdr>
          <w:top w:val="nil"/>
          <w:left w:val="nil"/>
          <w:bottom w:val="nil"/>
          <w:right w:val="nil"/>
          <w:between w:val="nil"/>
        </w:pBdr>
        <w:spacing w:before="130" w:line="229" w:lineRule="auto"/>
        <w:ind w:left="470" w:right="534" w:firstLine="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Sunny's innovative approach to learning saw the development of 220 self-paced interactive nano learning solutions, significantly enhancing trainee performance effectiveness by 80%. His ability  to engage learners through five live sessions per week, reaching over 120 trainees annually, has  consistently earned him a learning satisfaction score above 95%. Recognized for his creativity and  problem-solving skills in designing scenario-based exercises, Sunny has effectively prepared a  diverse range of end-users for real-world challenges. His efforts have been instrumental in enabling  career growth for more than 76% of trainees, as reflected in his perfect performance appraisal  scores year after year. Sunny Gurung's contributions have notably advanced workforce training  and development, significantly impacting trainees' career paths and organizational effectiveness.</w:t>
      </w:r>
    </w:p>
    <w:p w14:paraId="105E154C" w14:textId="77777777" w:rsidR="00E14C76" w:rsidRDefault="00000000">
      <w:pPr>
        <w:widowControl w:val="0"/>
        <w:pBdr>
          <w:top w:val="nil"/>
          <w:left w:val="nil"/>
          <w:bottom w:val="nil"/>
          <w:right w:val="nil"/>
          <w:between w:val="nil"/>
        </w:pBdr>
        <w:spacing w:before="51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20 </w:t>
      </w:r>
    </w:p>
    <w:p w14:paraId="0463BF35"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73EE33D7" wp14:editId="1447B891">
            <wp:extent cx="1370330" cy="5746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1370330" cy="574675"/>
                    </a:xfrm>
                    <a:prstGeom prst="rect">
                      <a:avLst/>
                    </a:prstGeom>
                    <a:ln/>
                  </pic:spPr>
                </pic:pic>
              </a:graphicData>
            </a:graphic>
          </wp:inline>
        </w:drawing>
      </w:r>
    </w:p>
    <w:p w14:paraId="01AB0962" w14:textId="77777777" w:rsidR="00E14C76" w:rsidRDefault="00000000">
      <w:pPr>
        <w:widowControl w:val="0"/>
        <w:pBdr>
          <w:top w:val="nil"/>
          <w:left w:val="nil"/>
          <w:bottom w:val="nil"/>
          <w:right w:val="nil"/>
          <w:between w:val="nil"/>
        </w:pBdr>
        <w:spacing w:line="329" w:lineRule="auto"/>
        <w:ind w:left="480" w:right="1383" w:hanging="5"/>
        <w:rPr>
          <w:rFonts w:ascii="Times New Roman" w:eastAsia="Times New Roman" w:hAnsi="Times New Roman" w:cs="Times New Roman"/>
          <w:b/>
          <w:color w:val="9A843D"/>
          <w:sz w:val="24"/>
          <w:szCs w:val="24"/>
        </w:rPr>
      </w:pPr>
      <w:r>
        <w:rPr>
          <w:rFonts w:ascii="Times New Roman" w:eastAsia="Times New Roman" w:hAnsi="Times New Roman" w:cs="Times New Roman"/>
          <w:b/>
          <w:color w:val="000000"/>
          <w:sz w:val="24"/>
          <w:szCs w:val="24"/>
        </w:rPr>
        <w:t xml:space="preserve">4. Dr. Swechchha Dahal (Diversity, Equity, Inclusion, and Accessibility Specialist) </w:t>
      </w:r>
      <w:r>
        <w:rPr>
          <w:rFonts w:ascii="Times New Roman" w:eastAsia="Times New Roman" w:hAnsi="Times New Roman" w:cs="Times New Roman"/>
          <w:b/>
          <w:color w:val="9A843D"/>
          <w:sz w:val="24"/>
          <w:szCs w:val="24"/>
        </w:rPr>
        <w:t xml:space="preserve">Gender Equality &amp; Social Inclusion </w:t>
      </w:r>
    </w:p>
    <w:p w14:paraId="19939FC3" w14:textId="77777777" w:rsidR="00E14C76" w:rsidRDefault="00000000">
      <w:pPr>
        <w:widowControl w:val="0"/>
        <w:pBdr>
          <w:top w:val="nil"/>
          <w:left w:val="nil"/>
          <w:bottom w:val="nil"/>
          <w:right w:val="nil"/>
          <w:between w:val="nil"/>
        </w:pBdr>
        <w:spacing w:before="25" w:line="240" w:lineRule="auto"/>
        <w:ind w:left="480"/>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Client: Mercy Corps and International Alert </w:t>
      </w:r>
    </w:p>
    <w:p w14:paraId="4F64C74B" w14:textId="77777777" w:rsidR="00E14C76" w:rsidRDefault="00000000">
      <w:pPr>
        <w:widowControl w:val="0"/>
        <w:pBdr>
          <w:top w:val="nil"/>
          <w:left w:val="nil"/>
          <w:bottom w:val="nil"/>
          <w:right w:val="nil"/>
          <w:between w:val="nil"/>
        </w:pBdr>
        <w:spacing w:before="119" w:line="229" w:lineRule="auto"/>
        <w:ind w:left="472" w:right="53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Swechchha Dahal's distinguished contributions as Asia &amp; Europe Regional Gender Equality  &amp; Social Inclusion Advisor at Mercy Corps highlight her unparalleled dedication to promoting  Localization, Empowerment, Diversity, Equity, Inclusion, and Accessibility (DEIA) across various  global contexts. Through her leadership, Dr. Dahal has steered gender integration and social  inclusion into the core of agency-wide strategies, enabling localized solutions that cater  specifically to the unique needs and strengths of communities, mainly focusing on women and  marginalized groups in sectors such as peace and conflict resolution, climate resilience, and  economic opportunities. </w:t>
      </w:r>
    </w:p>
    <w:p w14:paraId="683E75B7" w14:textId="77777777" w:rsidR="00E14C76" w:rsidRDefault="00000000">
      <w:pPr>
        <w:widowControl w:val="0"/>
        <w:pBdr>
          <w:top w:val="nil"/>
          <w:left w:val="nil"/>
          <w:bottom w:val="nil"/>
          <w:right w:val="nil"/>
          <w:between w:val="nil"/>
        </w:pBdr>
        <w:spacing w:before="125" w:line="229" w:lineRule="auto"/>
        <w:ind w:left="467" w:right="536"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her role as a Gender &amp; Peacebuilding Adviser with International Alert, Dr. Dahal adeptly  facilitated cross-country projects aimed at transforming discriminatory gender norms and  advancing the Women, Peace, and Security (WPS) agenda in conflict settings across Nigeria,  Nepal, Kyrgyzstan, and the Philippines. Her innovative approach to inclusion, emphasizing  LGBT+ inclusive strategies and gender-sensitive conflict analysis, underscores her commitment  to broadening the scope of empowerment and equity in peacebuilding efforts. </w:t>
      </w:r>
    </w:p>
    <w:p w14:paraId="3F36D5C8" w14:textId="77777777" w:rsidR="00E14C76" w:rsidRDefault="00000000">
      <w:pPr>
        <w:widowControl w:val="0"/>
        <w:pBdr>
          <w:top w:val="nil"/>
          <w:left w:val="nil"/>
          <w:bottom w:val="nil"/>
          <w:right w:val="nil"/>
          <w:between w:val="nil"/>
        </w:pBdr>
        <w:spacing w:before="125" w:line="230" w:lineRule="auto"/>
        <w:ind w:left="470" w:right="537"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Dahal's strategic program designs and implementations have been pivotal in ensuring gender sensitive budgets and staffing plans, effectively integrating gender and social inclusion into  program development. This alignment with theories of change, indicators, and log frames, coupled  with her collaboration with monitoring, evaluation, and learning teams, has propelled the learning  on DEIA topics, significantly enhancing organizational capacity and impact. </w:t>
      </w:r>
    </w:p>
    <w:p w14:paraId="35B42D81" w14:textId="77777777" w:rsidR="00E14C76" w:rsidRDefault="00000000">
      <w:pPr>
        <w:widowControl w:val="0"/>
        <w:pBdr>
          <w:top w:val="nil"/>
          <w:left w:val="nil"/>
          <w:bottom w:val="nil"/>
          <w:right w:val="nil"/>
          <w:between w:val="nil"/>
        </w:pBdr>
        <w:spacing w:before="125" w:line="229" w:lineRule="auto"/>
        <w:ind w:left="471" w:right="538"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 efforts in enhancing Mercy Corps' and International Alert's profiles in DEIA thought  leadership demonstrates her exceptional ability to engage with stakeholders, from internal teams  to global partners and donors. By focusing on key thematic areas, she has fostered environments  where Localization, Empowerment, and DEIA principles are not just strategic priorities but are  ingrained in the operational ethos, driving sustainable and inclusive development outcomes  globally.</w:t>
      </w:r>
    </w:p>
    <w:p w14:paraId="5C426B27" w14:textId="77777777" w:rsidR="00E14C76" w:rsidRDefault="00000000">
      <w:pPr>
        <w:widowControl w:val="0"/>
        <w:pBdr>
          <w:top w:val="nil"/>
          <w:left w:val="nil"/>
          <w:bottom w:val="nil"/>
          <w:right w:val="nil"/>
          <w:between w:val="nil"/>
        </w:pBdr>
        <w:spacing w:before="4531"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21 </w:t>
      </w:r>
    </w:p>
    <w:p w14:paraId="7B15A755"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1E805716" wp14:editId="3C99BA9D">
            <wp:extent cx="1370330" cy="5746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1370330" cy="574675"/>
                    </a:xfrm>
                    <a:prstGeom prst="rect">
                      <a:avLst/>
                    </a:prstGeom>
                    <a:ln/>
                  </pic:spPr>
                </pic:pic>
              </a:graphicData>
            </a:graphic>
          </wp:inline>
        </w:drawing>
      </w:r>
    </w:p>
    <w:p w14:paraId="08C164DD" w14:textId="77777777" w:rsidR="00E14C76" w:rsidRDefault="00000000">
      <w:pPr>
        <w:widowControl w:val="0"/>
        <w:pBdr>
          <w:top w:val="nil"/>
          <w:left w:val="nil"/>
          <w:bottom w:val="nil"/>
          <w:right w:val="nil"/>
          <w:between w:val="nil"/>
        </w:pBdr>
        <w:spacing w:line="240" w:lineRule="auto"/>
        <w:ind w:left="47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4 OUR PROPOSED TEAM </w:t>
      </w:r>
    </w:p>
    <w:p w14:paraId="7E4724DC" w14:textId="77777777" w:rsidR="00E14C76" w:rsidRDefault="00000000">
      <w:pPr>
        <w:widowControl w:val="0"/>
        <w:pBdr>
          <w:top w:val="nil"/>
          <w:left w:val="nil"/>
          <w:bottom w:val="nil"/>
          <w:right w:val="nil"/>
          <w:between w:val="nil"/>
        </w:pBdr>
        <w:spacing w:before="241" w:line="230" w:lineRule="auto"/>
        <w:ind w:left="471" w:right="536"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Stock Gurus has a strong team of specialists, each with cutting-edge experience in their areas of  competence, combined with Localization, Diversity, Equity, Inclusion, and Accessibility (DEIA),  and the empowerment of different sectors. The exact composition and responsibilities of the team  members will be fine-tuned, depending on the technical needs specified in the detailed terms of  reference. Below, we set out short biographies for each proposed team member. Detailed CVs are  included in the Proposed Team Members Section below. </w:t>
      </w:r>
    </w:p>
    <w:p w14:paraId="0A5DFD11" w14:textId="77777777" w:rsidR="00E14C76" w:rsidRDefault="00000000">
      <w:pPr>
        <w:widowControl w:val="0"/>
        <w:pBdr>
          <w:top w:val="nil"/>
          <w:left w:val="nil"/>
          <w:bottom w:val="nil"/>
          <w:right w:val="nil"/>
          <w:between w:val="nil"/>
        </w:pBdr>
        <w:spacing w:before="124" w:line="240" w:lineRule="auto"/>
        <w:ind w:left="474"/>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Nischal Dhungel (Project Lead and Survey Specialist) </w:t>
      </w:r>
    </w:p>
    <w:p w14:paraId="52C23371" w14:textId="77777777" w:rsidR="00E14C76" w:rsidRDefault="00000000">
      <w:pPr>
        <w:widowControl w:val="0"/>
        <w:pBdr>
          <w:top w:val="nil"/>
          <w:left w:val="nil"/>
          <w:bottom w:val="nil"/>
          <w:right w:val="nil"/>
          <w:between w:val="nil"/>
        </w:pBdr>
        <w:spacing w:before="114" w:line="229" w:lineRule="auto"/>
        <w:ind w:left="471" w:right="534"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Nischal Dhungel is a distinguished Program Manager and Survey Specialist with extensive  experience in development economics, project management, and strategic implementation of  development projects worldwide. With a Master's degree in Economic Theory and Policy, his  career spans over seven years, marked by significant contributions to monitoring, evaluation,  research, and learning (MERL) in diverse international contexts. Dhungel has effectively led Stock  Gurus, LLC teams, designing and executing major development initiatives to enhance  organizational effectiveness and client satisfaction. His expertise in developing precise survey  methodologies and conducting in-depth data analysis has guided evidence-based decision-making.  His work with A2F Consulting LLC and the Foundation for Development Management highlights  his involvement in international economic projects and capacity-building efforts with prominent  organizations like the Millennium Challenge Corporation (MCC), the World Bank, and USAID.  These roles underscore his commitment to gender-sensitive development, DEIA, localization, and  empowerment. An advocate for economic inclusion, Dhungel has organized policy events and  engaged with the US Senate Office and State Department, emphasizing economic development in  Nepal compared to South Asian counterparts. As a columnist for the Kathmandu Post and  contributor to the Economist Intelligence Unit, he has published extensively on economic issues,  further establishing his expertise and dedication to fostering inclusive economic growth and  empowerment. </w:t>
      </w:r>
    </w:p>
    <w:p w14:paraId="7F3C4DB7" w14:textId="77777777" w:rsidR="00E14C76" w:rsidRDefault="00000000">
      <w:pPr>
        <w:widowControl w:val="0"/>
        <w:pBdr>
          <w:top w:val="nil"/>
          <w:left w:val="nil"/>
          <w:bottom w:val="nil"/>
          <w:right w:val="nil"/>
          <w:between w:val="nil"/>
        </w:pBdr>
        <w:spacing w:before="125" w:line="240" w:lineRule="auto"/>
        <w:ind w:left="478"/>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Sunny Gurung (Instructional and Workforce Development Expert) </w:t>
      </w:r>
    </w:p>
    <w:p w14:paraId="477E5340" w14:textId="77777777" w:rsidR="00E14C76" w:rsidRDefault="00000000">
      <w:pPr>
        <w:widowControl w:val="0"/>
        <w:pBdr>
          <w:top w:val="nil"/>
          <w:left w:val="nil"/>
          <w:bottom w:val="nil"/>
          <w:right w:val="nil"/>
          <w:between w:val="nil"/>
        </w:pBdr>
        <w:spacing w:before="120" w:line="229" w:lineRule="auto"/>
        <w:ind w:left="471" w:right="535"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Sunny Gurung is an accomplished instructional and workforce development expert based in  Baltimore, MD, with an MBA and over 12 years of experience crafting high-impact learning  solutions for teams globally. His expertise spans developing and leading over 500 annual training  programs at United Healthcare. In this Fortune 500 company, he enhances skills in training  processes, technology operations, and IT systems adaptation through eLearning and live formats.  Gurung's proficiency with tools such as Adobe Captivate, Articulate 360, and Learning  Management Systems, combined with his knowledge of ADDIE and Kirkpatrick models, ensures  the delivery of effective training solutions. His role has significantly impacted learners across 11  countries, proving his ability to manage large-scale training initiatives and foster a culture of  continuous learning and improvement. Notably, Gurung's leadership in instructional design and  his strategic approach to training have led to substantial reductions in user complaints and seamless  transitions between learning platforms. </w:t>
      </w:r>
    </w:p>
    <w:p w14:paraId="544C9C22" w14:textId="77777777" w:rsidR="00E14C76" w:rsidRDefault="00000000">
      <w:pPr>
        <w:widowControl w:val="0"/>
        <w:pBdr>
          <w:top w:val="nil"/>
          <w:left w:val="nil"/>
          <w:bottom w:val="nil"/>
          <w:right w:val="nil"/>
          <w:between w:val="nil"/>
        </w:pBdr>
        <w:spacing w:before="125" w:line="229" w:lineRule="auto"/>
        <w:ind w:left="473" w:right="53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Furthermore, his previous experiences as a Senior Instructional Designer and Workforce  Development Trainer highlight his diverse skill set in designing technical courses and virtual  training programs, enhancing organizational performance and employee satisfaction. Gurung's </w:t>
      </w:r>
    </w:p>
    <w:p w14:paraId="1A0EB50C" w14:textId="77777777" w:rsidR="00E14C76" w:rsidRDefault="00000000">
      <w:pPr>
        <w:widowControl w:val="0"/>
        <w:pBdr>
          <w:top w:val="nil"/>
          <w:left w:val="nil"/>
          <w:bottom w:val="nil"/>
          <w:right w:val="nil"/>
          <w:between w:val="nil"/>
        </w:pBdr>
        <w:spacing w:before="45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22 </w:t>
      </w:r>
    </w:p>
    <w:p w14:paraId="41444807"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7098E7C8" wp14:editId="3500E030">
            <wp:extent cx="1370330" cy="57467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1370330" cy="574675"/>
                    </a:xfrm>
                    <a:prstGeom prst="rect">
                      <a:avLst/>
                    </a:prstGeom>
                    <a:ln/>
                  </pic:spPr>
                </pic:pic>
              </a:graphicData>
            </a:graphic>
          </wp:inline>
        </w:drawing>
      </w:r>
    </w:p>
    <w:p w14:paraId="738C16FF" w14:textId="77777777" w:rsidR="00E14C76" w:rsidRDefault="00000000">
      <w:pPr>
        <w:widowControl w:val="0"/>
        <w:pBdr>
          <w:top w:val="nil"/>
          <w:left w:val="nil"/>
          <w:bottom w:val="nil"/>
          <w:right w:val="nil"/>
          <w:between w:val="nil"/>
        </w:pBdr>
        <w:spacing w:line="230" w:lineRule="auto"/>
        <w:ind w:left="471" w:right="536"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bilingual proficiency in English and Nepali, along with his certifications from ATD, underscore  his commitment to professional development and excellence in education. His innovative  strategies in training development and execution exemplify his dedication to empowering  individuals and organizations, making him a pivotal figure in instructional design and workforce  development. </w:t>
      </w:r>
    </w:p>
    <w:p w14:paraId="605B2866" w14:textId="77777777" w:rsidR="00E14C76" w:rsidRDefault="00000000">
      <w:pPr>
        <w:widowControl w:val="0"/>
        <w:pBdr>
          <w:top w:val="nil"/>
          <w:left w:val="nil"/>
          <w:bottom w:val="nil"/>
          <w:right w:val="nil"/>
          <w:between w:val="nil"/>
        </w:pBdr>
        <w:spacing w:before="124" w:line="240" w:lineRule="auto"/>
        <w:ind w:left="474"/>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Uttam Upreti (Capacity Building Specialist) </w:t>
      </w:r>
    </w:p>
    <w:p w14:paraId="2429C353" w14:textId="77777777" w:rsidR="00E14C76" w:rsidRDefault="00000000">
      <w:pPr>
        <w:widowControl w:val="0"/>
        <w:pBdr>
          <w:top w:val="nil"/>
          <w:left w:val="nil"/>
          <w:bottom w:val="nil"/>
          <w:right w:val="nil"/>
          <w:between w:val="nil"/>
        </w:pBdr>
        <w:spacing w:before="114" w:line="230" w:lineRule="auto"/>
        <w:ind w:left="471" w:right="53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Uttam Upreti, a Capacity Building Specialist with over three decades of experience in the  development sector, has a rich history of collaboration with USAID/Nepal and a focus on civic  space in Nepal. His expertise encompasses monitoring, evaluation, learning, knowledge  management, and extensive capacity building of civil society organizations. Upreti has worked  with international bodies like DANIDA, DFID, and the Swiss Embassy, where he has excelled in  program cycle management, organizational development, and strategic planning. Upreti has  significantly contributed to capacity building by developing and managing training curricula for  ELD Training in the UK, designing tailor-made courses for development organizations, and  leading over 500 public training courses. His academic background, with master's degrees in  Statistics and Anthropology, complements his advocacy for participatory approaches and social  accountability tools. Upreti has played a pivotal role in designing Kathmandu University's master's  degree in Sustainable Development, marking a first in South Asia. His career is marked by leading  evaluations and assessments across various developmental projects, demonstrating a robust ability  to navigate complex challenges. His work has significantly influenced USAID/Nepal's mission by  developing and rolling out a knowledge management plan and facilitating numerous learning  events. Upreti's expertise extends to policy analysis, strategic planning, and facilitating  organizational capacity assessments, showcasing his commitment to fostering civic freedom and  enhancing the legal environment for civil society organizations in Nepal. His involvement in high level workshops, seminars, and conferences underscores his dedication to advancing the  development sector. </w:t>
      </w:r>
    </w:p>
    <w:p w14:paraId="7136FAB3" w14:textId="77777777" w:rsidR="00E14C76" w:rsidRDefault="00000000">
      <w:pPr>
        <w:widowControl w:val="0"/>
        <w:pBdr>
          <w:top w:val="nil"/>
          <w:left w:val="nil"/>
          <w:bottom w:val="nil"/>
          <w:right w:val="nil"/>
          <w:between w:val="nil"/>
        </w:pBdr>
        <w:spacing w:before="519" w:line="240" w:lineRule="auto"/>
        <w:ind w:left="473"/>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Dr. Swechchha Dahal (Diversity, Equity, Inclusion, and Accessibility Specialist) </w:t>
      </w:r>
    </w:p>
    <w:p w14:paraId="653CA407" w14:textId="77777777" w:rsidR="00E14C76" w:rsidRDefault="00000000">
      <w:pPr>
        <w:widowControl w:val="0"/>
        <w:pBdr>
          <w:top w:val="nil"/>
          <w:left w:val="nil"/>
          <w:bottom w:val="nil"/>
          <w:right w:val="nil"/>
          <w:between w:val="nil"/>
        </w:pBdr>
        <w:spacing w:before="115" w:line="230" w:lineRule="auto"/>
        <w:ind w:left="471" w:right="534"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Swechchha Dahal is a renowned Diversity, Equity, Inclusion, and Accessibility (DEIA)  Specialist with a dynamic career advocating for gender equality and social inclusion. Her role as  Asia &amp; Europe Regional Gender Equality &amp; Social Inclusion Advisor at Mercy Corps exemplifies  her commitment to integrating gender into developmental strategies, emphasizing inclusive  growth in peace and conflict resolution sectors. Dahal's efforts in promoting the Women's Peace  &amp; Security agenda and her leadership in strategic program design underscore her expertise in  gender-sensitive approaches. Previously, as a Gender &amp; Peacebuilding Adviser at International  Alert, Dahal spearheaded projects addressing discriminatory gender norms in conflict settings and  fostering LGBT+ inclusive strategies. Her tenure at Saferworld as Asia Conflict &amp; Security  Adviser highlighted her adeptness in gender program support, particularly in humanitarian crises.  Dahal holds a Doctor of Philosophy in Conflict Peace &amp; Development Studies from Tribhuvan  University, specializing in women's inclusion in state-building processes. This academic  background complements her professional experience, fortifying her as a leader in DEIA. Her  published works and active participation in international conferences on gender-responsive  policymaking and women's political participation post-conflict amplify her contributions to the </w:t>
      </w:r>
    </w:p>
    <w:p w14:paraId="626D9C3F" w14:textId="77777777" w:rsidR="00E14C76" w:rsidRDefault="00000000">
      <w:pPr>
        <w:widowControl w:val="0"/>
        <w:pBdr>
          <w:top w:val="nil"/>
          <w:left w:val="nil"/>
          <w:bottom w:val="nil"/>
          <w:right w:val="nil"/>
          <w:between w:val="nil"/>
        </w:pBdr>
        <w:spacing w:before="509"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23 </w:t>
      </w:r>
    </w:p>
    <w:p w14:paraId="221018D2"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7DA56714" wp14:editId="4D705BB5">
            <wp:extent cx="1370330" cy="5746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1370330" cy="574675"/>
                    </a:xfrm>
                    <a:prstGeom prst="rect">
                      <a:avLst/>
                    </a:prstGeom>
                    <a:ln/>
                  </pic:spPr>
                </pic:pic>
              </a:graphicData>
            </a:graphic>
          </wp:inline>
        </w:drawing>
      </w:r>
    </w:p>
    <w:p w14:paraId="5E94F466" w14:textId="77777777" w:rsidR="00E14C76" w:rsidRDefault="00000000">
      <w:pPr>
        <w:widowControl w:val="0"/>
        <w:pBdr>
          <w:top w:val="nil"/>
          <w:left w:val="nil"/>
          <w:bottom w:val="nil"/>
          <w:right w:val="nil"/>
          <w:between w:val="nil"/>
        </w:pBdr>
        <w:spacing w:line="229" w:lineRule="auto"/>
        <w:ind w:left="476" w:right="545"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Dahal's influence extends beyond policy and programmatic levels, advocating for inclusive  development practices globally, making her an invaluable asset in fostering environments that  champion diversity, equity, inclusion, and accessibility. </w:t>
      </w:r>
    </w:p>
    <w:p w14:paraId="1370CB2B" w14:textId="77777777" w:rsidR="00E14C76" w:rsidRDefault="00000000">
      <w:pPr>
        <w:widowControl w:val="0"/>
        <w:pBdr>
          <w:top w:val="nil"/>
          <w:left w:val="nil"/>
          <w:bottom w:val="nil"/>
          <w:right w:val="nil"/>
          <w:between w:val="nil"/>
        </w:pBdr>
        <w:spacing w:before="525" w:line="240" w:lineRule="auto"/>
        <w:ind w:left="474"/>
        <w:rPr>
          <w:rFonts w:ascii="Times New Roman" w:eastAsia="Times New Roman" w:hAnsi="Times New Roman" w:cs="Times New Roman"/>
          <w:b/>
          <w:color w:val="9A843D"/>
          <w:sz w:val="24"/>
          <w:szCs w:val="24"/>
        </w:rPr>
      </w:pPr>
      <w:r>
        <w:rPr>
          <w:rFonts w:ascii="Times New Roman" w:eastAsia="Times New Roman" w:hAnsi="Times New Roman" w:cs="Times New Roman"/>
          <w:b/>
          <w:color w:val="9A843D"/>
          <w:sz w:val="24"/>
          <w:szCs w:val="24"/>
        </w:rPr>
        <w:t xml:space="preserve">Nikunjan GC (IT and Digital Transformation Specialist) </w:t>
      </w:r>
    </w:p>
    <w:p w14:paraId="692EE97D" w14:textId="77777777" w:rsidR="00E14C76" w:rsidRDefault="00000000">
      <w:pPr>
        <w:widowControl w:val="0"/>
        <w:pBdr>
          <w:top w:val="nil"/>
          <w:left w:val="nil"/>
          <w:bottom w:val="nil"/>
          <w:right w:val="nil"/>
          <w:between w:val="nil"/>
        </w:pBdr>
        <w:spacing w:before="114" w:line="230" w:lineRule="auto"/>
        <w:ind w:left="473" w:right="5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Nikunjan GC is a distinguished IT and Digital Transformation Specialist renowned for leading  advanced software development initiatives and digital transformation endeavors. His expertise  spans from 2019 to the present, during which he has orchestrated the development lifecycle of  intricate software solutions and has adeptly utilized Google Cloud Platform to develop scalable  machine learning models employing libraries such as Scikit-Learn and Pandas for comprehensive  data analysis and predictive modeling. In his role at Arvest Bank since August 2022, Nikunjan has  showcased his proficiency in Agile methodologies, Python for innovative contract development,  and the seamless integration of banking systems with Thought Machine libraries, further  enhancing the bank's digital capabilities. His contributions have streamlined operational processes  and fortified the bank’s infrastructure on the Google Cloud Platform, demonstrating a commitment  to innovation and efficiency. Beyond his technical prowess, Nikunjan has played a pivotal role in  fostering empowerment and localization by organizing and leading over 30 training sessions to  enhance IT and digital skills among adults and professionals. These sessions have covered many topics, including algorithmic trading, machine learning applications, interview preparation, and  media engagement, highlighting his dedication to knowledge sharing and professional  development. Nikunjan's academic journey includes a Bachelor of Science in Computer Science  from Queens College, and he is pursuing a Master of Arts in the same field, which he will complete in December 2024. His commitment to applying technology for transformative change, bolstering  organizational capabilities, and propelling positive outcomes underscores his visionary leadership  and strategic innovation in the IT and digital landscape.</w:t>
      </w:r>
    </w:p>
    <w:p w14:paraId="47C05B71" w14:textId="77777777" w:rsidR="00E14C76" w:rsidRDefault="00000000">
      <w:pPr>
        <w:widowControl w:val="0"/>
        <w:pBdr>
          <w:top w:val="nil"/>
          <w:left w:val="nil"/>
          <w:bottom w:val="nil"/>
          <w:right w:val="nil"/>
          <w:between w:val="nil"/>
        </w:pBdr>
        <w:spacing w:before="5716"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24 </w:t>
      </w:r>
    </w:p>
    <w:p w14:paraId="3980E1A2"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6A7B08E4" wp14:editId="0D110060">
            <wp:extent cx="1370330" cy="57467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1370330" cy="574675"/>
                    </a:xfrm>
                    <a:prstGeom prst="rect">
                      <a:avLst/>
                    </a:prstGeom>
                    <a:ln/>
                  </pic:spPr>
                </pic:pic>
              </a:graphicData>
            </a:graphic>
          </wp:inline>
        </w:drawing>
      </w:r>
    </w:p>
    <w:p w14:paraId="205CC6B1" w14:textId="77777777" w:rsidR="00E14C76" w:rsidRDefault="00000000">
      <w:pPr>
        <w:widowControl w:val="0"/>
        <w:pBdr>
          <w:top w:val="nil"/>
          <w:left w:val="nil"/>
          <w:bottom w:val="nil"/>
          <w:right w:val="nil"/>
          <w:between w:val="nil"/>
        </w:pBdr>
        <w:spacing w:line="240" w:lineRule="auto"/>
        <w:ind w:left="477"/>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5 PROPOSED TEAM MEMBER’S CV </w:t>
      </w:r>
    </w:p>
    <w:p w14:paraId="223F28AE" w14:textId="77777777" w:rsidR="00E14C76" w:rsidRDefault="00000000">
      <w:pPr>
        <w:widowControl w:val="0"/>
        <w:pBdr>
          <w:top w:val="nil"/>
          <w:left w:val="nil"/>
          <w:bottom w:val="nil"/>
          <w:right w:val="nil"/>
          <w:between w:val="nil"/>
        </w:pBdr>
        <w:spacing w:before="841" w:line="240" w:lineRule="auto"/>
        <w:ind w:left="3577"/>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NISCHAL DHUNGEL </w:t>
      </w:r>
    </w:p>
    <w:p w14:paraId="6C084D69" w14:textId="77777777" w:rsidR="00E14C76" w:rsidRDefault="00000000">
      <w:pPr>
        <w:widowControl w:val="0"/>
        <w:pBdr>
          <w:top w:val="nil"/>
          <w:left w:val="nil"/>
          <w:bottom w:val="nil"/>
          <w:right w:val="nil"/>
          <w:between w:val="nil"/>
        </w:pBdr>
        <w:spacing w:before="231" w:line="240" w:lineRule="auto"/>
        <w:ind w:left="34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Lead and Survey Specialist </w:t>
      </w:r>
    </w:p>
    <w:p w14:paraId="158EA9D0" w14:textId="77777777" w:rsidR="00E14C76" w:rsidRDefault="00000000">
      <w:pPr>
        <w:widowControl w:val="0"/>
        <w:pBdr>
          <w:top w:val="nil"/>
          <w:left w:val="nil"/>
          <w:bottom w:val="nil"/>
          <w:right w:val="nil"/>
          <w:between w:val="nil"/>
        </w:pBdr>
        <w:spacing w:before="225" w:line="240" w:lineRule="auto"/>
        <w:ind w:left="1859"/>
        <w:rPr>
          <w:rFonts w:ascii="Times New Roman" w:eastAsia="Times New Roman" w:hAnsi="Times New Roman" w:cs="Times New Roman"/>
          <w:color w:val="000000"/>
        </w:rPr>
      </w:pPr>
      <w:r>
        <w:rPr>
          <w:rFonts w:ascii="Times New Roman" w:eastAsia="Times New Roman" w:hAnsi="Times New Roman" w:cs="Times New Roman"/>
          <w:color w:val="000000"/>
        </w:rPr>
        <w:t xml:space="preserve">Rockville, Maryland | +1 (845) 453-8289 | nischal.dhungel@stockgurus.us </w:t>
      </w:r>
    </w:p>
    <w:p w14:paraId="1D153CFF" w14:textId="77777777" w:rsidR="00E14C76" w:rsidRDefault="00000000">
      <w:pPr>
        <w:widowControl w:val="0"/>
        <w:pBdr>
          <w:top w:val="nil"/>
          <w:left w:val="nil"/>
          <w:bottom w:val="nil"/>
          <w:right w:val="nil"/>
          <w:between w:val="nil"/>
        </w:pBdr>
        <w:spacing w:before="228" w:line="240" w:lineRule="auto"/>
        <w:ind w:left="481"/>
        <w:rPr>
          <w:rFonts w:ascii="Times New Roman" w:eastAsia="Times New Roman" w:hAnsi="Times New Roman" w:cs="Times New Roman"/>
          <w:b/>
          <w:color w:val="000000"/>
        </w:rPr>
      </w:pPr>
      <w:r>
        <w:rPr>
          <w:rFonts w:ascii="Times New Roman" w:eastAsia="Times New Roman" w:hAnsi="Times New Roman" w:cs="Times New Roman"/>
          <w:b/>
          <w:color w:val="000000"/>
          <w:u w:val="single"/>
        </w:rPr>
        <w:t>CAREER SUMMARY</w:t>
      </w:r>
      <w:r>
        <w:rPr>
          <w:rFonts w:ascii="Times New Roman" w:eastAsia="Times New Roman" w:hAnsi="Times New Roman" w:cs="Times New Roman"/>
          <w:b/>
          <w:color w:val="000000"/>
        </w:rPr>
        <w:t xml:space="preserve"> </w:t>
      </w:r>
    </w:p>
    <w:p w14:paraId="52D1D176" w14:textId="77777777" w:rsidR="00E14C76" w:rsidRDefault="00000000">
      <w:pPr>
        <w:widowControl w:val="0"/>
        <w:pBdr>
          <w:top w:val="nil"/>
          <w:left w:val="nil"/>
          <w:bottom w:val="nil"/>
          <w:right w:val="nil"/>
          <w:between w:val="nil"/>
        </w:pBdr>
        <w:spacing w:before="253" w:line="230" w:lineRule="auto"/>
        <w:ind w:left="471" w:right="542" w:firstLine="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Dynamic and experienced Program Manager with over seven years of experience in global development  policy, economic research, and project management. Expert in coordinating international projects across  diverse geographical regions, including Asia, Africa, North America, and Europe. Recognized for  exceptional skills in stakeholder management, financial and strategic planning, and communication. Known for a commitment to equity and inclusion, competent team player, organized with strong work ethics. </w:t>
      </w:r>
    </w:p>
    <w:p w14:paraId="565D7901" w14:textId="77777777" w:rsidR="00E14C76" w:rsidRDefault="00000000">
      <w:pPr>
        <w:widowControl w:val="0"/>
        <w:pBdr>
          <w:top w:val="nil"/>
          <w:left w:val="nil"/>
          <w:bottom w:val="nil"/>
          <w:right w:val="nil"/>
          <w:between w:val="nil"/>
        </w:pBdr>
        <w:spacing w:before="256"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WORK EXPERIENCE</w:t>
      </w:r>
      <w:r>
        <w:rPr>
          <w:rFonts w:ascii="Times New Roman" w:eastAsia="Times New Roman" w:hAnsi="Times New Roman" w:cs="Times New Roman"/>
          <w:b/>
          <w:color w:val="000000"/>
        </w:rPr>
        <w:t xml:space="preserve"> </w:t>
      </w:r>
    </w:p>
    <w:p w14:paraId="5AF7ECBC" w14:textId="77777777" w:rsidR="00E14C76" w:rsidRDefault="00000000">
      <w:pPr>
        <w:widowControl w:val="0"/>
        <w:pBdr>
          <w:top w:val="nil"/>
          <w:left w:val="nil"/>
          <w:bottom w:val="nil"/>
          <w:right w:val="nil"/>
          <w:between w:val="nil"/>
        </w:pBdr>
        <w:spacing w:before="258" w:line="230" w:lineRule="auto"/>
        <w:ind w:left="470" w:right="541" w:firstLine="7"/>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Stock Gurus, LLC Rockville, Maryland, USA </w:t>
      </w:r>
      <w:r>
        <w:rPr>
          <w:rFonts w:ascii="Times New Roman" w:eastAsia="Times New Roman" w:hAnsi="Times New Roman" w:cs="Times New Roman"/>
          <w:i/>
          <w:color w:val="000000"/>
        </w:rPr>
        <w:t xml:space="preserve">Program Manager November 2023 – Present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Lead and manage cross-functional teams in planning and executing large-scale development projects  to enhance organizational performance and client satisfaction. </w:t>
      </w:r>
    </w:p>
    <w:p w14:paraId="7441CC2C" w14:textId="77777777" w:rsidR="00E14C76" w:rsidRDefault="00000000">
      <w:pPr>
        <w:widowControl w:val="0"/>
        <w:pBdr>
          <w:top w:val="nil"/>
          <w:left w:val="nil"/>
          <w:bottom w:val="nil"/>
          <w:right w:val="nil"/>
          <w:between w:val="nil"/>
        </w:pBdr>
        <w:spacing w:before="2" w:line="231" w:lineRule="auto"/>
        <w:ind w:left="836" w:right="542" w:hanging="352"/>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Develop comprehensive survey methodologies to gather critical data and oversee the data collection,  ensuring accuracy and reliability in data-gathering efforts. </w:t>
      </w:r>
    </w:p>
    <w:p w14:paraId="1B42B90F" w14:textId="77777777" w:rsidR="00E14C76" w:rsidRDefault="00000000">
      <w:pPr>
        <w:widowControl w:val="0"/>
        <w:pBdr>
          <w:top w:val="nil"/>
          <w:left w:val="nil"/>
          <w:bottom w:val="nil"/>
          <w:right w:val="nil"/>
          <w:between w:val="nil"/>
        </w:pBdr>
        <w:spacing w:before="6" w:line="227" w:lineRule="auto"/>
        <w:ind w:left="839" w:right="540" w:hanging="354"/>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Conduct in-depth data analysis to extract actionable insights, aiding in evidence-based decision-making  and strategic planning. </w:t>
      </w:r>
    </w:p>
    <w:p w14:paraId="69C23EB3" w14:textId="77777777" w:rsidR="00E14C76" w:rsidRDefault="00000000">
      <w:pPr>
        <w:widowControl w:val="0"/>
        <w:pBdr>
          <w:top w:val="nil"/>
          <w:left w:val="nil"/>
          <w:bottom w:val="nil"/>
          <w:right w:val="nil"/>
          <w:between w:val="nil"/>
        </w:pBdr>
        <w:spacing w:before="10" w:line="227" w:lineRule="auto"/>
        <w:ind w:left="834" w:right="544" w:hanging="350"/>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Present analytical findings and strategic recommendations to stakeholders, communicating complex  information to facilitate informed decisions. </w:t>
      </w:r>
    </w:p>
    <w:p w14:paraId="5BEC5974" w14:textId="77777777" w:rsidR="00E14C76" w:rsidRDefault="00000000">
      <w:pPr>
        <w:widowControl w:val="0"/>
        <w:pBdr>
          <w:top w:val="nil"/>
          <w:left w:val="nil"/>
          <w:bottom w:val="nil"/>
          <w:right w:val="nil"/>
          <w:between w:val="nil"/>
        </w:pBdr>
        <w:spacing w:before="10" w:line="231" w:lineRule="auto"/>
        <w:ind w:left="842" w:right="547" w:hanging="357"/>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Coordinate and organize training sessions and workshops, enhancing team competencies and  stakeholder understanding of project goals, methodologies, and outcomes. </w:t>
      </w:r>
    </w:p>
    <w:p w14:paraId="15309DB8" w14:textId="77777777" w:rsidR="00E14C76" w:rsidRDefault="00000000">
      <w:pPr>
        <w:widowControl w:val="0"/>
        <w:pBdr>
          <w:top w:val="nil"/>
          <w:left w:val="nil"/>
          <w:bottom w:val="nil"/>
          <w:right w:val="nil"/>
          <w:between w:val="nil"/>
        </w:pBdr>
        <w:spacing w:before="1" w:line="231" w:lineRule="auto"/>
        <w:ind w:left="834" w:right="548" w:hanging="350"/>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Foster an environment of continuous improvement, leveraging project feedback to refine processes,  methodologies, and training programs. </w:t>
      </w:r>
    </w:p>
    <w:p w14:paraId="051F68E0" w14:textId="77777777" w:rsidR="00E14C76" w:rsidRDefault="00000000">
      <w:pPr>
        <w:widowControl w:val="0"/>
        <w:pBdr>
          <w:top w:val="nil"/>
          <w:left w:val="nil"/>
          <w:bottom w:val="nil"/>
          <w:right w:val="nil"/>
          <w:between w:val="nil"/>
        </w:pBdr>
        <w:spacing w:before="255" w:line="229" w:lineRule="auto"/>
        <w:ind w:left="470" w:right="546" w:firstLine="1"/>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A2F Consulting LLC Rockville, Maryland, USA </w:t>
      </w:r>
      <w:r>
        <w:rPr>
          <w:rFonts w:ascii="Times New Roman" w:eastAsia="Times New Roman" w:hAnsi="Times New Roman" w:cs="Times New Roman"/>
          <w:i/>
          <w:color w:val="000000"/>
        </w:rPr>
        <w:t xml:space="preserve">Economist September 2022 – February 2024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Managed, coordinated, and implemented international economic projects in developing countries,  </w:t>
      </w:r>
    </w:p>
    <w:p w14:paraId="2107025D" w14:textId="77777777" w:rsidR="00E14C76" w:rsidRDefault="00000000">
      <w:pPr>
        <w:widowControl w:val="0"/>
        <w:pBdr>
          <w:top w:val="nil"/>
          <w:left w:val="nil"/>
          <w:bottom w:val="nil"/>
          <w:right w:val="nil"/>
          <w:between w:val="nil"/>
        </w:pBdr>
        <w:spacing w:before="8" w:line="230" w:lineRule="auto"/>
        <w:ind w:left="484" w:right="540" w:firstLine="352"/>
        <w:rPr>
          <w:rFonts w:ascii="Times New Roman" w:eastAsia="Times New Roman" w:hAnsi="Times New Roman" w:cs="Times New Roman"/>
          <w:color w:val="000000"/>
        </w:rPr>
      </w:pPr>
      <w:r>
        <w:rPr>
          <w:rFonts w:ascii="Times New Roman" w:eastAsia="Times New Roman" w:hAnsi="Times New Roman" w:cs="Times New Roman"/>
          <w:color w:val="000000"/>
        </w:rPr>
        <w:t xml:space="preserve">ensuring smooth project execution, stakeholder engagement, and timely delivery of project outcomes.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Generated knowledge products for multilateral institutions and government counterparts, producing  insightful reports, studies, and evaluations to inform evidence-based decision-making and policy  development. </w:t>
      </w:r>
    </w:p>
    <w:p w14:paraId="24F26AFA" w14:textId="77777777" w:rsidR="00E14C76" w:rsidRDefault="00000000">
      <w:pPr>
        <w:widowControl w:val="0"/>
        <w:pBdr>
          <w:top w:val="nil"/>
          <w:left w:val="nil"/>
          <w:bottom w:val="nil"/>
          <w:right w:val="nil"/>
          <w:between w:val="nil"/>
        </w:pBdr>
        <w:spacing w:before="2" w:line="230" w:lineRule="auto"/>
        <w:ind w:left="484" w:right="549"/>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Collaborated with a diverse, multicultural team spanning North America, Europe, Asia, Africa, and  Latin America, leveraging diverse perspectives and expertise to drive successful project outcomes.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Led the creation, pilot testing, and refinement of survey tools, impacting 10+ projects and enhancing  their design and implementation strategies in partnership with GESI leads. </w:t>
      </w:r>
    </w:p>
    <w:p w14:paraId="02FEAD59" w14:textId="77777777" w:rsidR="00E14C76" w:rsidRDefault="00000000">
      <w:pPr>
        <w:widowControl w:val="0"/>
        <w:pBdr>
          <w:top w:val="nil"/>
          <w:left w:val="nil"/>
          <w:bottom w:val="nil"/>
          <w:right w:val="nil"/>
          <w:between w:val="nil"/>
        </w:pBdr>
        <w:spacing w:before="7" w:line="227" w:lineRule="auto"/>
        <w:ind w:left="835" w:right="546" w:hanging="350"/>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Delivered 20+ presentations to diverse stakeholders, improving comprehension of project findings and  fostering engagement in project outcomes and strategies.</w:t>
      </w:r>
    </w:p>
    <w:p w14:paraId="7F4CEF78" w14:textId="77777777" w:rsidR="00E14C76" w:rsidRDefault="00000000">
      <w:pPr>
        <w:widowControl w:val="0"/>
        <w:pBdr>
          <w:top w:val="nil"/>
          <w:left w:val="nil"/>
          <w:bottom w:val="nil"/>
          <w:right w:val="nil"/>
          <w:between w:val="nil"/>
        </w:pBdr>
        <w:spacing w:before="54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25 </w:t>
      </w:r>
    </w:p>
    <w:p w14:paraId="458BBB04"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lastRenderedPageBreak/>
        <w:drawing>
          <wp:inline distT="19050" distB="19050" distL="19050" distR="19050" wp14:anchorId="60482BC7" wp14:editId="4BC46761">
            <wp:extent cx="1370330" cy="57467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1370330" cy="574675"/>
                    </a:xfrm>
                    <a:prstGeom prst="rect">
                      <a:avLst/>
                    </a:prstGeom>
                    <a:ln/>
                  </pic:spPr>
                </pic:pic>
              </a:graphicData>
            </a:graphic>
          </wp:inline>
        </w:drawing>
      </w:r>
    </w:p>
    <w:p w14:paraId="1C9272EE" w14:textId="77777777" w:rsidR="00E14C76" w:rsidRDefault="00000000">
      <w:pPr>
        <w:widowControl w:val="0"/>
        <w:pBdr>
          <w:top w:val="nil"/>
          <w:left w:val="nil"/>
          <w:bottom w:val="nil"/>
          <w:right w:val="nil"/>
          <w:between w:val="nil"/>
        </w:pBdr>
        <w:spacing w:before="204" w:line="240" w:lineRule="auto"/>
        <w:ind w:left="47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Relevant Projects: </w:t>
      </w:r>
    </w:p>
    <w:tbl>
      <w:tblPr>
        <w:tblStyle w:val="a0"/>
        <w:tblW w:w="9354"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6"/>
        <w:gridCol w:w="5618"/>
      </w:tblGrid>
      <w:tr w:rsidR="00E14C76" w14:paraId="25D24C15" w14:textId="77777777">
        <w:trPr>
          <w:trHeight w:val="265"/>
        </w:trPr>
        <w:tc>
          <w:tcPr>
            <w:tcW w:w="3736" w:type="dxa"/>
            <w:shd w:val="clear" w:color="auto" w:fill="auto"/>
            <w:tcMar>
              <w:top w:w="100" w:type="dxa"/>
              <w:left w:w="100" w:type="dxa"/>
              <w:bottom w:w="100" w:type="dxa"/>
              <w:right w:w="100" w:type="dxa"/>
            </w:tcMar>
          </w:tcPr>
          <w:p w14:paraId="394FCC35" w14:textId="77777777" w:rsidR="00E14C76"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Client </w:t>
            </w:r>
          </w:p>
        </w:tc>
        <w:tc>
          <w:tcPr>
            <w:tcW w:w="5617" w:type="dxa"/>
            <w:shd w:val="clear" w:color="auto" w:fill="auto"/>
            <w:tcMar>
              <w:top w:w="100" w:type="dxa"/>
              <w:left w:w="100" w:type="dxa"/>
              <w:bottom w:w="100" w:type="dxa"/>
              <w:right w:w="100" w:type="dxa"/>
            </w:tcMar>
          </w:tcPr>
          <w:p w14:paraId="4559EC7D" w14:textId="77777777" w:rsidR="00E14C76" w:rsidRDefault="00000000">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rPr>
            </w:pPr>
            <w:r>
              <w:rPr>
                <w:rFonts w:ascii="Times New Roman" w:eastAsia="Times New Roman" w:hAnsi="Times New Roman" w:cs="Times New Roman"/>
                <w:b/>
                <w:color w:val="000000"/>
              </w:rPr>
              <w:t>Project Name</w:t>
            </w:r>
          </w:p>
        </w:tc>
      </w:tr>
      <w:tr w:rsidR="00E14C76" w14:paraId="76F133DB" w14:textId="77777777">
        <w:trPr>
          <w:trHeight w:val="515"/>
        </w:trPr>
        <w:tc>
          <w:tcPr>
            <w:tcW w:w="3736" w:type="dxa"/>
            <w:shd w:val="clear" w:color="auto" w:fill="auto"/>
            <w:tcMar>
              <w:top w:w="100" w:type="dxa"/>
              <w:left w:w="100" w:type="dxa"/>
              <w:bottom w:w="100" w:type="dxa"/>
              <w:right w:w="100" w:type="dxa"/>
            </w:tcMar>
          </w:tcPr>
          <w:p w14:paraId="0FBD7ED9" w14:textId="77777777" w:rsidR="00E14C76" w:rsidRDefault="00000000">
            <w:pPr>
              <w:widowControl w:val="0"/>
              <w:pBdr>
                <w:top w:val="nil"/>
                <w:left w:val="nil"/>
                <w:bottom w:val="nil"/>
                <w:right w:val="nil"/>
                <w:between w:val="nil"/>
              </w:pBdr>
              <w:spacing w:line="231" w:lineRule="auto"/>
              <w:ind w:left="124" w:right="47" w:hanging="5"/>
              <w:rPr>
                <w:rFonts w:ascii="Times New Roman" w:eastAsia="Times New Roman" w:hAnsi="Times New Roman" w:cs="Times New Roman"/>
                <w:color w:val="000000"/>
              </w:rPr>
            </w:pPr>
            <w:r>
              <w:rPr>
                <w:rFonts w:ascii="Times New Roman" w:eastAsia="Times New Roman" w:hAnsi="Times New Roman" w:cs="Times New Roman"/>
                <w:color w:val="000000"/>
              </w:rPr>
              <w:t>Millennium Challenge Corporation  (MCC)</w:t>
            </w:r>
          </w:p>
        </w:tc>
        <w:tc>
          <w:tcPr>
            <w:tcW w:w="5617" w:type="dxa"/>
            <w:shd w:val="clear" w:color="auto" w:fill="auto"/>
            <w:tcMar>
              <w:top w:w="100" w:type="dxa"/>
              <w:left w:w="100" w:type="dxa"/>
              <w:bottom w:w="100" w:type="dxa"/>
              <w:right w:w="100" w:type="dxa"/>
            </w:tcMar>
          </w:tcPr>
          <w:p w14:paraId="73B80DAA" w14:textId="77777777" w:rsidR="00E14C7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Women's Economic Empowerment in Kosovo Energy Sector</w:t>
            </w:r>
          </w:p>
        </w:tc>
      </w:tr>
      <w:tr w:rsidR="00E14C76" w14:paraId="3752769A" w14:textId="77777777">
        <w:trPr>
          <w:trHeight w:val="770"/>
        </w:trPr>
        <w:tc>
          <w:tcPr>
            <w:tcW w:w="3736" w:type="dxa"/>
            <w:shd w:val="clear" w:color="auto" w:fill="auto"/>
            <w:tcMar>
              <w:top w:w="100" w:type="dxa"/>
              <w:left w:w="100" w:type="dxa"/>
              <w:bottom w:w="100" w:type="dxa"/>
              <w:right w:w="100" w:type="dxa"/>
            </w:tcMar>
          </w:tcPr>
          <w:p w14:paraId="1E5F5790" w14:textId="77777777" w:rsidR="00E14C76" w:rsidRDefault="00000000">
            <w:pPr>
              <w:widowControl w:val="0"/>
              <w:pBdr>
                <w:top w:val="nil"/>
                <w:left w:val="nil"/>
                <w:bottom w:val="nil"/>
                <w:right w:val="nil"/>
                <w:between w:val="nil"/>
              </w:pBdr>
              <w:spacing w:line="227" w:lineRule="auto"/>
              <w:ind w:left="118" w:right="48"/>
              <w:rPr>
                <w:rFonts w:ascii="Times New Roman" w:eastAsia="Times New Roman" w:hAnsi="Times New Roman" w:cs="Times New Roman"/>
                <w:color w:val="000000"/>
              </w:rPr>
            </w:pPr>
            <w:r>
              <w:rPr>
                <w:rFonts w:ascii="Times New Roman" w:eastAsia="Times New Roman" w:hAnsi="Times New Roman" w:cs="Times New Roman"/>
                <w:color w:val="000000"/>
              </w:rPr>
              <w:t>European Bank for Reconstruction and  Development (EBRD)</w:t>
            </w:r>
          </w:p>
        </w:tc>
        <w:tc>
          <w:tcPr>
            <w:tcW w:w="5617" w:type="dxa"/>
            <w:shd w:val="clear" w:color="auto" w:fill="auto"/>
            <w:tcMar>
              <w:top w:w="100" w:type="dxa"/>
              <w:left w:w="100" w:type="dxa"/>
              <w:bottom w:w="100" w:type="dxa"/>
              <w:right w:w="100" w:type="dxa"/>
            </w:tcMar>
          </w:tcPr>
          <w:p w14:paraId="4AAF04A8" w14:textId="77777777" w:rsidR="00E14C76" w:rsidRDefault="00000000">
            <w:pPr>
              <w:widowControl w:val="0"/>
              <w:pBdr>
                <w:top w:val="nil"/>
                <w:left w:val="nil"/>
                <w:bottom w:val="nil"/>
                <w:right w:val="nil"/>
                <w:between w:val="nil"/>
              </w:pBdr>
              <w:spacing w:line="229" w:lineRule="auto"/>
              <w:ind w:left="117" w:right="52" w:hanging="3"/>
              <w:jc w:val="both"/>
              <w:rPr>
                <w:rFonts w:ascii="Times New Roman" w:eastAsia="Times New Roman" w:hAnsi="Times New Roman" w:cs="Times New Roman"/>
                <w:color w:val="000000"/>
              </w:rPr>
            </w:pPr>
            <w:r>
              <w:rPr>
                <w:rFonts w:ascii="Times New Roman" w:eastAsia="Times New Roman" w:hAnsi="Times New Roman" w:cs="Times New Roman"/>
                <w:color w:val="000000"/>
              </w:rPr>
              <w:t>Demonstration of the impact and sustainability of the  outcomes from the EBRD-SECO Inclusion Technical  Cooperation Programme in Egypt and Tunisia</w:t>
            </w:r>
          </w:p>
        </w:tc>
      </w:tr>
      <w:tr w:rsidR="00E14C76" w14:paraId="5896FE66" w14:textId="77777777">
        <w:trPr>
          <w:trHeight w:val="515"/>
        </w:trPr>
        <w:tc>
          <w:tcPr>
            <w:tcW w:w="3736" w:type="dxa"/>
            <w:shd w:val="clear" w:color="auto" w:fill="auto"/>
            <w:tcMar>
              <w:top w:w="100" w:type="dxa"/>
              <w:left w:w="100" w:type="dxa"/>
              <w:bottom w:w="100" w:type="dxa"/>
              <w:right w:w="100" w:type="dxa"/>
            </w:tcMar>
          </w:tcPr>
          <w:p w14:paraId="719CB60D"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rPr>
              <w:t xml:space="preserve">World Bank </w:t>
            </w:r>
          </w:p>
        </w:tc>
        <w:tc>
          <w:tcPr>
            <w:tcW w:w="5617" w:type="dxa"/>
            <w:shd w:val="clear" w:color="auto" w:fill="auto"/>
            <w:tcMar>
              <w:top w:w="100" w:type="dxa"/>
              <w:left w:w="100" w:type="dxa"/>
              <w:bottom w:w="100" w:type="dxa"/>
              <w:right w:w="100" w:type="dxa"/>
            </w:tcMar>
          </w:tcPr>
          <w:p w14:paraId="24011533" w14:textId="77777777" w:rsidR="00E14C76" w:rsidRDefault="00000000">
            <w:pPr>
              <w:widowControl w:val="0"/>
              <w:pBdr>
                <w:top w:val="nil"/>
                <w:left w:val="nil"/>
                <w:bottom w:val="nil"/>
                <w:right w:val="nil"/>
                <w:between w:val="nil"/>
              </w:pBdr>
              <w:spacing w:line="231" w:lineRule="auto"/>
              <w:ind w:left="112" w:right="55" w:firstLine="5"/>
              <w:rPr>
                <w:rFonts w:ascii="Times New Roman" w:eastAsia="Times New Roman" w:hAnsi="Times New Roman" w:cs="Times New Roman"/>
                <w:color w:val="000000"/>
              </w:rPr>
            </w:pPr>
            <w:r>
              <w:rPr>
                <w:rFonts w:ascii="Times New Roman" w:eastAsia="Times New Roman" w:hAnsi="Times New Roman" w:cs="Times New Roman"/>
                <w:color w:val="000000"/>
              </w:rPr>
              <w:t>Capacity Building and Access to Financial Services for  Women-led Small and Medium Enterprises</w:t>
            </w:r>
          </w:p>
        </w:tc>
      </w:tr>
      <w:tr w:rsidR="00E14C76" w14:paraId="38F26F38" w14:textId="77777777">
        <w:trPr>
          <w:trHeight w:val="514"/>
        </w:trPr>
        <w:tc>
          <w:tcPr>
            <w:tcW w:w="3736" w:type="dxa"/>
            <w:shd w:val="clear" w:color="auto" w:fill="auto"/>
            <w:tcMar>
              <w:top w:w="100" w:type="dxa"/>
              <w:left w:w="100" w:type="dxa"/>
              <w:bottom w:w="100" w:type="dxa"/>
              <w:right w:w="100" w:type="dxa"/>
            </w:tcMar>
          </w:tcPr>
          <w:p w14:paraId="33AA63BA"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Development Bank of Nigeria </w:t>
            </w:r>
          </w:p>
        </w:tc>
        <w:tc>
          <w:tcPr>
            <w:tcW w:w="5617" w:type="dxa"/>
            <w:shd w:val="clear" w:color="auto" w:fill="auto"/>
            <w:tcMar>
              <w:top w:w="100" w:type="dxa"/>
              <w:left w:w="100" w:type="dxa"/>
              <w:bottom w:w="100" w:type="dxa"/>
              <w:right w:w="100" w:type="dxa"/>
            </w:tcMar>
          </w:tcPr>
          <w:p w14:paraId="2AC093CA" w14:textId="77777777" w:rsidR="00E14C76" w:rsidRDefault="00000000">
            <w:pPr>
              <w:widowControl w:val="0"/>
              <w:pBdr>
                <w:top w:val="nil"/>
                <w:left w:val="nil"/>
                <w:bottom w:val="nil"/>
                <w:right w:val="nil"/>
                <w:between w:val="nil"/>
              </w:pBdr>
              <w:spacing w:line="227" w:lineRule="auto"/>
              <w:ind w:left="115" w:right="54" w:hanging="1"/>
              <w:rPr>
                <w:rFonts w:ascii="Times New Roman" w:eastAsia="Times New Roman" w:hAnsi="Times New Roman" w:cs="Times New Roman"/>
                <w:color w:val="000000"/>
              </w:rPr>
            </w:pPr>
            <w:r>
              <w:rPr>
                <w:rFonts w:ascii="Times New Roman" w:eastAsia="Times New Roman" w:hAnsi="Times New Roman" w:cs="Times New Roman"/>
                <w:color w:val="000000"/>
              </w:rPr>
              <w:t>Feedback and Improvement Survey on Participating Financial  Institutions (PFIs)</w:t>
            </w:r>
          </w:p>
        </w:tc>
      </w:tr>
      <w:tr w:rsidR="00E14C76" w14:paraId="443D3477" w14:textId="77777777">
        <w:trPr>
          <w:trHeight w:val="1275"/>
        </w:trPr>
        <w:tc>
          <w:tcPr>
            <w:tcW w:w="3736" w:type="dxa"/>
            <w:shd w:val="clear" w:color="auto" w:fill="auto"/>
            <w:tcMar>
              <w:top w:w="100" w:type="dxa"/>
              <w:left w:w="100" w:type="dxa"/>
              <w:bottom w:w="100" w:type="dxa"/>
              <w:right w:w="100" w:type="dxa"/>
            </w:tcMar>
          </w:tcPr>
          <w:p w14:paraId="47A19215" w14:textId="77777777" w:rsidR="00E14C76"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Development Bank of Nigeria </w:t>
            </w:r>
          </w:p>
        </w:tc>
        <w:tc>
          <w:tcPr>
            <w:tcW w:w="5617" w:type="dxa"/>
            <w:shd w:val="clear" w:color="auto" w:fill="auto"/>
            <w:tcMar>
              <w:top w:w="100" w:type="dxa"/>
              <w:left w:w="100" w:type="dxa"/>
              <w:bottom w:w="100" w:type="dxa"/>
              <w:right w:w="100" w:type="dxa"/>
            </w:tcMar>
          </w:tcPr>
          <w:p w14:paraId="1C6E0832" w14:textId="77777777" w:rsidR="00E14C76" w:rsidRDefault="00000000">
            <w:pPr>
              <w:widowControl w:val="0"/>
              <w:pBdr>
                <w:top w:val="nil"/>
                <w:left w:val="nil"/>
                <w:bottom w:val="nil"/>
                <w:right w:val="nil"/>
                <w:between w:val="nil"/>
              </w:pBdr>
              <w:spacing w:line="229" w:lineRule="auto"/>
              <w:ind w:left="113" w:right="50" w:firstLine="1"/>
              <w:jc w:val="both"/>
              <w:rPr>
                <w:rFonts w:ascii="Times New Roman" w:eastAsia="Times New Roman" w:hAnsi="Times New Roman" w:cs="Times New Roman"/>
                <w:color w:val="000000"/>
              </w:rPr>
            </w:pPr>
            <w:r>
              <w:rPr>
                <w:rFonts w:ascii="Times New Roman" w:eastAsia="Times New Roman" w:hAnsi="Times New Roman" w:cs="Times New Roman"/>
                <w:color w:val="000000"/>
              </w:rPr>
              <w:t>Institutional Assessment and Capacity Building of select  Participating Financial Institutions (PFIs) onboarded by  Impact Credit Guarantee Limited to improve the uptake of  Credit Guarantee Products for Micro, Small, and Medium  Enterprises in Nigeria</w:t>
            </w:r>
          </w:p>
        </w:tc>
      </w:tr>
    </w:tbl>
    <w:p w14:paraId="7B128BF3" w14:textId="77777777" w:rsidR="00E14C76" w:rsidRDefault="00E14C76">
      <w:pPr>
        <w:widowControl w:val="0"/>
        <w:pBdr>
          <w:top w:val="nil"/>
          <w:left w:val="nil"/>
          <w:bottom w:val="nil"/>
          <w:right w:val="nil"/>
          <w:between w:val="nil"/>
        </w:pBdr>
        <w:rPr>
          <w:color w:val="000000"/>
        </w:rPr>
      </w:pPr>
    </w:p>
    <w:p w14:paraId="118FD780" w14:textId="77777777" w:rsidR="00E14C76" w:rsidRDefault="00E14C76">
      <w:pPr>
        <w:widowControl w:val="0"/>
        <w:pBdr>
          <w:top w:val="nil"/>
          <w:left w:val="nil"/>
          <w:bottom w:val="nil"/>
          <w:right w:val="nil"/>
          <w:between w:val="nil"/>
        </w:pBdr>
        <w:rPr>
          <w:color w:val="000000"/>
        </w:rPr>
      </w:pPr>
    </w:p>
    <w:p w14:paraId="564B0478" w14:textId="77777777" w:rsidR="00E14C76" w:rsidRDefault="00000000">
      <w:pPr>
        <w:widowControl w:val="0"/>
        <w:pBdr>
          <w:top w:val="nil"/>
          <w:left w:val="nil"/>
          <w:bottom w:val="nil"/>
          <w:right w:val="nil"/>
          <w:between w:val="nil"/>
        </w:pBdr>
        <w:spacing w:line="231" w:lineRule="auto"/>
        <w:ind w:left="470" w:right="546" w:firstLine="3"/>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Nepal Institute for Policy Research New York, USA </w:t>
      </w:r>
      <w:r>
        <w:rPr>
          <w:rFonts w:ascii="Times New Roman" w:eastAsia="Times New Roman" w:hAnsi="Times New Roman" w:cs="Times New Roman"/>
          <w:i/>
          <w:color w:val="000000"/>
        </w:rPr>
        <w:t xml:space="preserve">Policy Research Consultant December 2021 – August 2022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Developed Nepal Competitiveness Index and Digital Competitiveness Index, assessing the  </w:t>
      </w:r>
    </w:p>
    <w:p w14:paraId="16F74790" w14:textId="77777777" w:rsidR="00E14C76" w:rsidRDefault="00000000">
      <w:pPr>
        <w:widowControl w:val="0"/>
        <w:pBdr>
          <w:top w:val="nil"/>
          <w:left w:val="nil"/>
          <w:bottom w:val="nil"/>
          <w:right w:val="nil"/>
          <w:between w:val="nil"/>
        </w:pBdr>
        <w:spacing w:line="229" w:lineRule="auto"/>
        <w:ind w:left="484" w:right="544" w:firstLine="352"/>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competitiveness of provinces and providing data-driven insights for economic policy formulation.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Analyzed Nepal’s vital economic sectors, such as health and education, during pre and post-pandemic periods, examined COVID-19 policies' impact on different gender and social groups, and recommended  policy changes in the “Nepal Risk Outlook Annual Policy Compendium” report.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Conducted capacity-building sessions for 10+ stakeholders (local/provincial /central governments),  enhancing GESI principles understanding and application. </w:t>
      </w:r>
    </w:p>
    <w:p w14:paraId="27811C3B" w14:textId="77777777" w:rsidR="00E14C76" w:rsidRDefault="00000000">
      <w:pPr>
        <w:widowControl w:val="0"/>
        <w:pBdr>
          <w:top w:val="nil"/>
          <w:left w:val="nil"/>
          <w:bottom w:val="nil"/>
          <w:right w:val="nil"/>
          <w:between w:val="nil"/>
        </w:pBdr>
        <w:spacing w:before="8" w:line="227" w:lineRule="auto"/>
        <w:ind w:left="835" w:right="543" w:hanging="350"/>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Engaged in strategic networking to promote GESI-focused research findings and tools at international  forums. </w:t>
      </w:r>
    </w:p>
    <w:p w14:paraId="1F24D0C3" w14:textId="77777777" w:rsidR="00E14C76" w:rsidRDefault="00000000">
      <w:pPr>
        <w:widowControl w:val="0"/>
        <w:pBdr>
          <w:top w:val="nil"/>
          <w:left w:val="nil"/>
          <w:bottom w:val="nil"/>
          <w:right w:val="nil"/>
          <w:between w:val="nil"/>
        </w:pBdr>
        <w:spacing w:before="260" w:line="231" w:lineRule="auto"/>
        <w:ind w:left="467" w:right="540" w:firstLine="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Foundation for Development Management Kathmandu, Nepal </w:t>
      </w:r>
      <w:r>
        <w:rPr>
          <w:rFonts w:ascii="Times New Roman" w:eastAsia="Times New Roman" w:hAnsi="Times New Roman" w:cs="Times New Roman"/>
          <w:i/>
          <w:color w:val="000000"/>
        </w:rPr>
        <w:t xml:space="preserve">Research Associate October 2019 – September 2020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Sourced and managed project proposals, which led to securing three large-scale evaluation projects of  </w:t>
      </w:r>
    </w:p>
    <w:p w14:paraId="62698DB2" w14:textId="77777777" w:rsidR="00E14C76" w:rsidRDefault="00000000">
      <w:pPr>
        <w:widowControl w:val="0"/>
        <w:pBdr>
          <w:top w:val="nil"/>
          <w:left w:val="nil"/>
          <w:bottom w:val="nil"/>
          <w:right w:val="nil"/>
          <w:between w:val="nil"/>
        </w:pBdr>
        <w:spacing w:before="1" w:line="231" w:lineRule="auto"/>
        <w:ind w:left="833" w:right="595"/>
        <w:rPr>
          <w:rFonts w:ascii="Times New Roman" w:eastAsia="Times New Roman" w:hAnsi="Times New Roman" w:cs="Times New Roman"/>
          <w:color w:val="000000"/>
        </w:rPr>
      </w:pPr>
      <w:r>
        <w:rPr>
          <w:rFonts w:ascii="Times New Roman" w:eastAsia="Times New Roman" w:hAnsi="Times New Roman" w:cs="Times New Roman"/>
          <w:color w:val="000000"/>
        </w:rPr>
        <w:t xml:space="preserve">USAID, Asia Foundation, and British Council, and successfully monitored key results regarding timeliness, quality, and accuracy in line with project indicators. </w:t>
      </w:r>
    </w:p>
    <w:p w14:paraId="066DE319" w14:textId="77777777" w:rsidR="00E14C76" w:rsidRDefault="00000000">
      <w:pPr>
        <w:widowControl w:val="0"/>
        <w:pBdr>
          <w:top w:val="nil"/>
          <w:left w:val="nil"/>
          <w:bottom w:val="nil"/>
          <w:right w:val="nil"/>
          <w:between w:val="nil"/>
        </w:pBdr>
        <w:spacing w:line="231" w:lineRule="auto"/>
        <w:ind w:left="832" w:right="543" w:hanging="347"/>
        <w:jc w:val="both"/>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Conducted evaluations for USAID’s Communication Strategies for Freshwater Conservation in Nepal  project, applying GESI-sensitive data collection and analysis methods, aligning with the responsibility  to develop, pilot test, and revise study tools and methodologies. </w:t>
      </w:r>
    </w:p>
    <w:p w14:paraId="40ADEC1B" w14:textId="77777777" w:rsidR="00E14C76" w:rsidRDefault="00000000">
      <w:pPr>
        <w:widowControl w:val="0"/>
        <w:pBdr>
          <w:top w:val="nil"/>
          <w:left w:val="nil"/>
          <w:bottom w:val="nil"/>
          <w:right w:val="nil"/>
          <w:between w:val="nil"/>
        </w:pBdr>
        <w:spacing w:line="229" w:lineRule="auto"/>
        <w:ind w:left="832" w:right="540" w:hanging="347"/>
        <w:jc w:val="both"/>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Facilitated dissemination of evidence-based research findings and knowledge generated across  programs by developing a strong relationship with the CEO, project coordinators, and multilateral  development organizations. </w:t>
      </w:r>
    </w:p>
    <w:p w14:paraId="6B47A039" w14:textId="77777777" w:rsidR="00E14C76" w:rsidRDefault="00000000">
      <w:pPr>
        <w:widowControl w:val="0"/>
        <w:pBdr>
          <w:top w:val="nil"/>
          <w:left w:val="nil"/>
          <w:bottom w:val="nil"/>
          <w:right w:val="nil"/>
          <w:between w:val="nil"/>
        </w:pBdr>
        <w:spacing w:before="262" w:line="240" w:lineRule="auto"/>
        <w:ind w:left="476"/>
        <w:rPr>
          <w:rFonts w:ascii="Times New Roman" w:eastAsia="Times New Roman" w:hAnsi="Times New Roman" w:cs="Times New Roman"/>
          <w:b/>
          <w:color w:val="000000"/>
        </w:rPr>
      </w:pPr>
      <w:r>
        <w:rPr>
          <w:rFonts w:ascii="Times New Roman" w:eastAsia="Times New Roman" w:hAnsi="Times New Roman" w:cs="Times New Roman"/>
          <w:b/>
          <w:color w:val="000000"/>
        </w:rPr>
        <w:t>Relevant Projects:</w:t>
      </w:r>
    </w:p>
    <w:tbl>
      <w:tblPr>
        <w:tblStyle w:val="a1"/>
        <w:tblW w:w="9354"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6"/>
        <w:gridCol w:w="6128"/>
      </w:tblGrid>
      <w:tr w:rsidR="00E14C76" w14:paraId="2A07FFDD" w14:textId="77777777">
        <w:trPr>
          <w:trHeight w:val="260"/>
        </w:trPr>
        <w:tc>
          <w:tcPr>
            <w:tcW w:w="3226" w:type="dxa"/>
            <w:shd w:val="clear" w:color="auto" w:fill="auto"/>
            <w:tcMar>
              <w:top w:w="100" w:type="dxa"/>
              <w:left w:w="100" w:type="dxa"/>
              <w:bottom w:w="100" w:type="dxa"/>
              <w:right w:w="100" w:type="dxa"/>
            </w:tcMar>
          </w:tcPr>
          <w:p w14:paraId="35DA916F" w14:textId="77777777" w:rsidR="00E14C76"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Client </w:t>
            </w:r>
          </w:p>
        </w:tc>
        <w:tc>
          <w:tcPr>
            <w:tcW w:w="6127" w:type="dxa"/>
            <w:shd w:val="clear" w:color="auto" w:fill="auto"/>
            <w:tcMar>
              <w:top w:w="100" w:type="dxa"/>
              <w:left w:w="100" w:type="dxa"/>
              <w:bottom w:w="100" w:type="dxa"/>
              <w:right w:w="100" w:type="dxa"/>
            </w:tcMar>
          </w:tcPr>
          <w:p w14:paraId="1D0A2A5D" w14:textId="77777777" w:rsidR="00E14C76" w:rsidRDefault="00000000">
            <w:pPr>
              <w:widowControl w:val="0"/>
              <w:pBdr>
                <w:top w:val="nil"/>
                <w:left w:val="nil"/>
                <w:bottom w:val="nil"/>
                <w:right w:val="nil"/>
                <w:between w:val="nil"/>
              </w:pBdr>
              <w:spacing w:line="240" w:lineRule="auto"/>
              <w:ind w:left="115"/>
              <w:rPr>
                <w:rFonts w:ascii="Times New Roman" w:eastAsia="Times New Roman" w:hAnsi="Times New Roman" w:cs="Times New Roman"/>
                <w:b/>
                <w:color w:val="000000"/>
              </w:rPr>
            </w:pPr>
            <w:r>
              <w:rPr>
                <w:rFonts w:ascii="Times New Roman" w:eastAsia="Times New Roman" w:hAnsi="Times New Roman" w:cs="Times New Roman"/>
                <w:b/>
                <w:color w:val="000000"/>
              </w:rPr>
              <w:t>Project Name</w:t>
            </w:r>
          </w:p>
        </w:tc>
      </w:tr>
      <w:tr w:rsidR="00E14C76" w14:paraId="007D45E5" w14:textId="77777777">
        <w:trPr>
          <w:trHeight w:val="265"/>
        </w:trPr>
        <w:tc>
          <w:tcPr>
            <w:tcW w:w="3226" w:type="dxa"/>
            <w:shd w:val="clear" w:color="auto" w:fill="auto"/>
            <w:tcMar>
              <w:top w:w="100" w:type="dxa"/>
              <w:left w:w="100" w:type="dxa"/>
              <w:bottom w:w="100" w:type="dxa"/>
              <w:right w:w="100" w:type="dxa"/>
            </w:tcMar>
          </w:tcPr>
          <w:p w14:paraId="0FEF7F1B" w14:textId="77777777" w:rsidR="00E14C76"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rPr>
            </w:pPr>
            <w:r>
              <w:rPr>
                <w:rFonts w:ascii="Times New Roman" w:eastAsia="Times New Roman" w:hAnsi="Times New Roman" w:cs="Times New Roman"/>
                <w:color w:val="000000"/>
              </w:rPr>
              <w:t xml:space="preserve">USAID </w:t>
            </w:r>
          </w:p>
        </w:tc>
        <w:tc>
          <w:tcPr>
            <w:tcW w:w="6127" w:type="dxa"/>
            <w:shd w:val="clear" w:color="auto" w:fill="auto"/>
            <w:tcMar>
              <w:top w:w="100" w:type="dxa"/>
              <w:left w:w="100" w:type="dxa"/>
              <w:bottom w:w="100" w:type="dxa"/>
              <w:right w:w="100" w:type="dxa"/>
            </w:tcMar>
          </w:tcPr>
          <w:p w14:paraId="71EBDCA9" w14:textId="77777777" w:rsidR="00E14C76"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rPr>
              <w:t>Communication Strategies for Freshwater Conservation in Nepal</w:t>
            </w:r>
          </w:p>
        </w:tc>
      </w:tr>
      <w:tr w:rsidR="00E14C76" w14:paraId="4CBAC7FA" w14:textId="77777777">
        <w:trPr>
          <w:trHeight w:val="515"/>
        </w:trPr>
        <w:tc>
          <w:tcPr>
            <w:tcW w:w="3226" w:type="dxa"/>
            <w:shd w:val="clear" w:color="auto" w:fill="auto"/>
            <w:tcMar>
              <w:top w:w="100" w:type="dxa"/>
              <w:left w:w="100" w:type="dxa"/>
              <w:bottom w:w="100" w:type="dxa"/>
              <w:right w:w="100" w:type="dxa"/>
            </w:tcMar>
          </w:tcPr>
          <w:p w14:paraId="60EF1777" w14:textId="77777777" w:rsidR="00E14C76" w:rsidRDefault="00000000">
            <w:pPr>
              <w:widowControl w:val="0"/>
              <w:pBdr>
                <w:top w:val="nil"/>
                <w:left w:val="nil"/>
                <w:bottom w:val="nil"/>
                <w:right w:val="nil"/>
                <w:between w:val="nil"/>
              </w:pBdr>
              <w:spacing w:line="231" w:lineRule="auto"/>
              <w:ind w:left="124" w:right="53" w:hanging="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Voluntary Service Overseas  (VSO)</w:t>
            </w:r>
          </w:p>
        </w:tc>
        <w:tc>
          <w:tcPr>
            <w:tcW w:w="6127" w:type="dxa"/>
            <w:shd w:val="clear" w:color="auto" w:fill="auto"/>
            <w:tcMar>
              <w:top w:w="100" w:type="dxa"/>
              <w:left w:w="100" w:type="dxa"/>
              <w:bottom w:w="100" w:type="dxa"/>
              <w:right w:w="100" w:type="dxa"/>
            </w:tcMar>
          </w:tcPr>
          <w:p w14:paraId="4F640FB1" w14:textId="77777777" w:rsidR="00E14C76" w:rsidRDefault="00000000">
            <w:pPr>
              <w:widowControl w:val="0"/>
              <w:pBdr>
                <w:top w:val="nil"/>
                <w:left w:val="nil"/>
                <w:bottom w:val="nil"/>
                <w:right w:val="nil"/>
                <w:between w:val="nil"/>
              </w:pBdr>
              <w:spacing w:line="231" w:lineRule="auto"/>
              <w:ind w:left="107" w:right="55" w:firstLine="7"/>
              <w:rPr>
                <w:rFonts w:ascii="Times New Roman" w:eastAsia="Times New Roman" w:hAnsi="Times New Roman" w:cs="Times New Roman"/>
                <w:color w:val="000000"/>
              </w:rPr>
            </w:pPr>
            <w:r>
              <w:rPr>
                <w:rFonts w:ascii="Times New Roman" w:eastAsia="Times New Roman" w:hAnsi="Times New Roman" w:cs="Times New Roman"/>
                <w:color w:val="000000"/>
              </w:rPr>
              <w:t>Enhancing Educational Equity and Quality in Baglung District in  Nepal</w:t>
            </w:r>
          </w:p>
        </w:tc>
      </w:tr>
    </w:tbl>
    <w:p w14:paraId="34969105" w14:textId="77777777" w:rsidR="00E14C76" w:rsidRDefault="00E14C76">
      <w:pPr>
        <w:widowControl w:val="0"/>
        <w:pBdr>
          <w:top w:val="nil"/>
          <w:left w:val="nil"/>
          <w:bottom w:val="nil"/>
          <w:right w:val="nil"/>
          <w:between w:val="nil"/>
        </w:pBdr>
        <w:rPr>
          <w:color w:val="000000"/>
        </w:rPr>
      </w:pPr>
    </w:p>
    <w:p w14:paraId="0F46466F" w14:textId="77777777" w:rsidR="00E14C76" w:rsidRDefault="00E14C76">
      <w:pPr>
        <w:widowControl w:val="0"/>
        <w:pBdr>
          <w:top w:val="nil"/>
          <w:left w:val="nil"/>
          <w:bottom w:val="nil"/>
          <w:right w:val="nil"/>
          <w:between w:val="nil"/>
        </w:pBdr>
        <w:rPr>
          <w:color w:val="000000"/>
        </w:rPr>
      </w:pPr>
    </w:p>
    <w:p w14:paraId="1608CD18" w14:textId="77777777" w:rsidR="00E14C76" w:rsidRDefault="00000000">
      <w:pPr>
        <w:widowControl w:val="0"/>
        <w:pBdr>
          <w:top w:val="nil"/>
          <w:left w:val="nil"/>
          <w:bottom w:val="nil"/>
          <w:right w:val="nil"/>
          <w:between w:val="nil"/>
        </w:pBdr>
        <w:spacing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26 </w:t>
      </w:r>
    </w:p>
    <w:p w14:paraId="6AB0D11B"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48BED844" wp14:editId="5C7B9559">
            <wp:extent cx="1370330" cy="574675"/>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rcRect/>
                    <a:stretch>
                      <a:fillRect/>
                    </a:stretch>
                  </pic:blipFill>
                  <pic:spPr>
                    <a:xfrm>
                      <a:off x="0" y="0"/>
                      <a:ext cx="1370330" cy="574675"/>
                    </a:xfrm>
                    <a:prstGeom prst="rect">
                      <a:avLst/>
                    </a:prstGeom>
                    <a:ln/>
                  </pic:spPr>
                </pic:pic>
              </a:graphicData>
            </a:graphic>
          </wp:inline>
        </w:drawing>
      </w:r>
    </w:p>
    <w:p w14:paraId="1C52EC47" w14:textId="77777777" w:rsidR="00E14C76" w:rsidRDefault="00000000">
      <w:pPr>
        <w:widowControl w:val="0"/>
        <w:pBdr>
          <w:top w:val="nil"/>
          <w:left w:val="nil"/>
          <w:bottom w:val="nil"/>
          <w:right w:val="nil"/>
          <w:between w:val="nil"/>
        </w:pBdr>
        <w:spacing w:line="228" w:lineRule="auto"/>
        <w:ind w:left="459" w:right="547" w:firstLine="1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Mogul Media Pvt Ltd Kathmandu, Nepal </w:t>
      </w:r>
      <w:r>
        <w:rPr>
          <w:rFonts w:ascii="Times New Roman" w:eastAsia="Times New Roman" w:hAnsi="Times New Roman" w:cs="Times New Roman"/>
          <w:i/>
          <w:color w:val="000000"/>
        </w:rPr>
        <w:t xml:space="preserve">Advocacy Officer June 2018 – August 2019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Supported documentary production on donor projects, showcasing program successes in enhancing  community social inclusion through compelling narratives and visuals. </w:t>
      </w:r>
    </w:p>
    <w:p w14:paraId="343F0FC0" w14:textId="77777777" w:rsidR="00E14C76" w:rsidRDefault="00000000">
      <w:pPr>
        <w:widowControl w:val="0"/>
        <w:pBdr>
          <w:top w:val="nil"/>
          <w:left w:val="nil"/>
          <w:bottom w:val="nil"/>
          <w:right w:val="nil"/>
          <w:between w:val="nil"/>
        </w:pBdr>
        <w:spacing w:before="8" w:line="231" w:lineRule="auto"/>
        <w:ind w:left="837" w:right="547" w:hanging="352"/>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Crafted policy notes with international partners, leading advocacy for economic empowerment and  gender equity, focusing on marginalized groups. </w:t>
      </w:r>
    </w:p>
    <w:p w14:paraId="724BF5D0" w14:textId="77777777" w:rsidR="00E14C76" w:rsidRDefault="00000000">
      <w:pPr>
        <w:widowControl w:val="0"/>
        <w:pBdr>
          <w:top w:val="nil"/>
          <w:left w:val="nil"/>
          <w:bottom w:val="nil"/>
          <w:right w:val="nil"/>
          <w:between w:val="nil"/>
        </w:pBdr>
        <w:spacing w:line="231" w:lineRule="auto"/>
        <w:ind w:left="837" w:right="548" w:hanging="352"/>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Strengthened partnerships through effective networking with NGOs, government, and international  organizations, promoting GESI initiatives. </w:t>
      </w:r>
    </w:p>
    <w:p w14:paraId="67222E30" w14:textId="77777777" w:rsidR="00E14C76" w:rsidRDefault="00000000">
      <w:pPr>
        <w:widowControl w:val="0"/>
        <w:pBdr>
          <w:top w:val="nil"/>
          <w:left w:val="nil"/>
          <w:bottom w:val="nil"/>
          <w:right w:val="nil"/>
          <w:between w:val="nil"/>
        </w:pBdr>
        <w:spacing w:before="256" w:line="229" w:lineRule="auto"/>
        <w:ind w:left="467" w:right="549" w:firstLine="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Nepal Economic Forum Kathmandu, Nepal </w:t>
      </w:r>
      <w:r>
        <w:rPr>
          <w:rFonts w:ascii="Times New Roman" w:eastAsia="Times New Roman" w:hAnsi="Times New Roman" w:cs="Times New Roman"/>
          <w:i/>
          <w:color w:val="000000"/>
        </w:rPr>
        <w:t xml:space="preserve">Research Fellow June 2017 – May 2018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Conducted research supporting USAID's Nepal Private Sector Engagement Assessment, 2020,  </w:t>
      </w:r>
    </w:p>
    <w:p w14:paraId="2552CA92" w14:textId="77777777" w:rsidR="00E14C76" w:rsidRDefault="00000000">
      <w:pPr>
        <w:widowControl w:val="0"/>
        <w:pBdr>
          <w:top w:val="nil"/>
          <w:left w:val="nil"/>
          <w:bottom w:val="nil"/>
          <w:right w:val="nil"/>
          <w:between w:val="nil"/>
        </w:pBdr>
        <w:spacing w:before="7" w:line="227" w:lineRule="auto"/>
        <w:ind w:left="836" w:right="546"/>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contributing to analyzing key opportunities and challenges in private sector partnerships for  development initiatives. </w:t>
      </w:r>
    </w:p>
    <w:p w14:paraId="7432026D" w14:textId="77777777" w:rsidR="00E14C76" w:rsidRDefault="00000000">
      <w:pPr>
        <w:widowControl w:val="0"/>
        <w:pBdr>
          <w:top w:val="nil"/>
          <w:left w:val="nil"/>
          <w:bottom w:val="nil"/>
          <w:right w:val="nil"/>
          <w:between w:val="nil"/>
        </w:pBdr>
        <w:spacing w:before="10" w:line="229" w:lineRule="auto"/>
        <w:ind w:left="484" w:right="540"/>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Conducted a UNDP-led qualitative analysis on the Micro-Enterprise Development Programme  (MSMEs), identifying gender issues and aligning strategies with GESI principles.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Managed a World Bank project, collecting and compiling traffic accident data from 13 districts and  interviewing over 15 government and private stakeholders, culminating in evidence-based reports and  the organization of a national-level policy dialogue. </w:t>
      </w:r>
    </w:p>
    <w:p w14:paraId="3D940310" w14:textId="77777777" w:rsidR="00E14C76" w:rsidRDefault="00000000">
      <w:pPr>
        <w:widowControl w:val="0"/>
        <w:pBdr>
          <w:top w:val="nil"/>
          <w:left w:val="nil"/>
          <w:bottom w:val="nil"/>
          <w:right w:val="nil"/>
          <w:between w:val="nil"/>
        </w:pBdr>
        <w:spacing w:before="7" w:line="231" w:lineRule="auto"/>
        <w:ind w:left="839" w:right="547" w:hanging="354"/>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rPr>
        <w:t xml:space="preserve">Facilitated stakeholder workshops and forums on economic policies and GESI integration, enhancing  awareness and promoting inclusive policy development. </w:t>
      </w:r>
    </w:p>
    <w:p w14:paraId="72465334" w14:textId="77777777" w:rsidR="00E14C76" w:rsidRDefault="00000000">
      <w:pPr>
        <w:widowControl w:val="0"/>
        <w:pBdr>
          <w:top w:val="nil"/>
          <w:left w:val="nil"/>
          <w:bottom w:val="nil"/>
          <w:right w:val="nil"/>
          <w:between w:val="nil"/>
        </w:pBdr>
        <w:spacing w:before="256"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EDUCATION</w:t>
      </w:r>
      <w:r>
        <w:rPr>
          <w:rFonts w:ascii="Times New Roman" w:eastAsia="Times New Roman" w:hAnsi="Times New Roman" w:cs="Times New Roman"/>
          <w:b/>
          <w:color w:val="000000"/>
        </w:rPr>
        <w:t xml:space="preserve"> </w:t>
      </w:r>
    </w:p>
    <w:p w14:paraId="0EF2DC4B" w14:textId="77777777" w:rsidR="00E14C76" w:rsidRDefault="00000000">
      <w:pPr>
        <w:widowControl w:val="0"/>
        <w:pBdr>
          <w:top w:val="nil"/>
          <w:left w:val="nil"/>
          <w:bottom w:val="nil"/>
          <w:right w:val="nil"/>
          <w:between w:val="nil"/>
        </w:pBdr>
        <w:spacing w:before="258" w:line="230" w:lineRule="auto"/>
        <w:ind w:left="466" w:right="549" w:firstLine="7"/>
        <w:jc w:val="both"/>
        <w:rPr>
          <w:rFonts w:ascii="Times New Roman" w:eastAsia="Times New Roman" w:hAnsi="Times New Roman" w:cs="Times New Roman"/>
          <w:color w:val="000000"/>
        </w:rPr>
      </w:pPr>
      <w:r>
        <w:rPr>
          <w:rFonts w:ascii="Times New Roman" w:eastAsia="Times New Roman" w:hAnsi="Times New Roman" w:cs="Times New Roman"/>
          <w:b/>
          <w:color w:val="000000"/>
        </w:rPr>
        <w:t>Bard College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Levy Economics Institute Annandale-on-Hudson, New York </w:t>
      </w:r>
      <w:r>
        <w:rPr>
          <w:rFonts w:ascii="Times New Roman" w:eastAsia="Times New Roman" w:hAnsi="Times New Roman" w:cs="Times New Roman"/>
          <w:i/>
          <w:color w:val="000000"/>
        </w:rPr>
        <w:t xml:space="preserve">Master of Science, Economic Theory and Policy May 2022 </w:t>
      </w:r>
      <w:r>
        <w:rPr>
          <w:rFonts w:ascii="Times New Roman" w:eastAsia="Times New Roman" w:hAnsi="Times New Roman" w:cs="Times New Roman"/>
          <w:color w:val="000000"/>
        </w:rPr>
        <w:t xml:space="preserve">Relevant Course: Advanced Macroeconomics, Research Methods, Gender and Social Policy, Intersecting  Inequalities </w:t>
      </w:r>
    </w:p>
    <w:p w14:paraId="15F9DA07" w14:textId="77777777" w:rsidR="00E14C76" w:rsidRDefault="00000000">
      <w:pPr>
        <w:widowControl w:val="0"/>
        <w:pBdr>
          <w:top w:val="nil"/>
          <w:left w:val="nil"/>
          <w:bottom w:val="nil"/>
          <w:right w:val="nil"/>
          <w:between w:val="nil"/>
        </w:pBdr>
        <w:spacing w:before="257" w:line="227" w:lineRule="auto"/>
        <w:ind w:left="468" w:right="582"/>
        <w:jc w:val="center"/>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University of Delhi New Delhi, India </w:t>
      </w:r>
      <w:r>
        <w:rPr>
          <w:rFonts w:ascii="Times New Roman" w:eastAsia="Times New Roman" w:hAnsi="Times New Roman" w:cs="Times New Roman"/>
          <w:i/>
          <w:color w:val="000000"/>
        </w:rPr>
        <w:t xml:space="preserve">Bachelor of Commerce with Honors, Business Administration May 2027 </w:t>
      </w:r>
    </w:p>
    <w:p w14:paraId="2D2DFB89" w14:textId="77777777" w:rsidR="00E14C76" w:rsidRDefault="00000000">
      <w:pPr>
        <w:widowControl w:val="0"/>
        <w:pBdr>
          <w:top w:val="nil"/>
          <w:left w:val="nil"/>
          <w:bottom w:val="nil"/>
          <w:right w:val="nil"/>
          <w:between w:val="nil"/>
        </w:pBdr>
        <w:spacing w:before="265" w:line="240" w:lineRule="auto"/>
        <w:ind w:left="481"/>
        <w:rPr>
          <w:rFonts w:ascii="Times New Roman" w:eastAsia="Times New Roman" w:hAnsi="Times New Roman" w:cs="Times New Roman"/>
          <w:b/>
          <w:color w:val="000000"/>
        </w:rPr>
      </w:pPr>
      <w:r>
        <w:rPr>
          <w:rFonts w:ascii="Times New Roman" w:eastAsia="Times New Roman" w:hAnsi="Times New Roman" w:cs="Times New Roman"/>
          <w:b/>
          <w:color w:val="000000"/>
          <w:u w:val="single"/>
        </w:rPr>
        <w:t>CERTIFICATIONS</w:t>
      </w:r>
      <w:r>
        <w:rPr>
          <w:rFonts w:ascii="Times New Roman" w:eastAsia="Times New Roman" w:hAnsi="Times New Roman" w:cs="Times New Roman"/>
          <w:b/>
          <w:color w:val="000000"/>
        </w:rPr>
        <w:t xml:space="preserve"> </w:t>
      </w:r>
    </w:p>
    <w:p w14:paraId="58178B10" w14:textId="77777777" w:rsidR="00E14C76" w:rsidRDefault="00000000">
      <w:pPr>
        <w:widowControl w:val="0"/>
        <w:pBdr>
          <w:top w:val="nil"/>
          <w:left w:val="nil"/>
          <w:bottom w:val="nil"/>
          <w:right w:val="nil"/>
          <w:between w:val="nil"/>
        </w:pBdr>
        <w:spacing w:before="258" w:line="227" w:lineRule="auto"/>
        <w:ind w:left="470" w:right="589" w:firstLine="1"/>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Accenture </w:t>
      </w:r>
      <w:r>
        <w:rPr>
          <w:rFonts w:ascii="Times New Roman" w:eastAsia="Times New Roman" w:hAnsi="Times New Roman" w:cs="Times New Roman"/>
          <w:b/>
          <w:i/>
          <w:color w:val="000000"/>
        </w:rPr>
        <w:t xml:space="preserve">September 2023 </w:t>
      </w:r>
      <w:r>
        <w:rPr>
          <w:rFonts w:ascii="Times New Roman" w:eastAsia="Times New Roman" w:hAnsi="Times New Roman" w:cs="Times New Roman"/>
          <w:i/>
          <w:color w:val="000000"/>
        </w:rPr>
        <w:t xml:space="preserve">Project Management </w:t>
      </w:r>
    </w:p>
    <w:p w14:paraId="1A3ECBEB" w14:textId="77777777" w:rsidR="00E14C76" w:rsidRDefault="00000000">
      <w:pPr>
        <w:widowControl w:val="0"/>
        <w:pBdr>
          <w:top w:val="nil"/>
          <w:left w:val="nil"/>
          <w:bottom w:val="nil"/>
          <w:right w:val="nil"/>
          <w:between w:val="nil"/>
        </w:pBdr>
        <w:spacing w:before="25" w:line="231" w:lineRule="auto"/>
        <w:ind w:left="481" w:right="540"/>
        <w:jc w:val="center"/>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Acquired a deep understanding of diverse project management approaches, including Plan-Driven,  Agile, Scrum, and Hybrid methodologies, enabling effective project selection and execution. </w:t>
      </w:r>
    </w:p>
    <w:p w14:paraId="7621A772" w14:textId="77777777" w:rsidR="00E14C76" w:rsidRDefault="00000000">
      <w:pPr>
        <w:widowControl w:val="0"/>
        <w:pBdr>
          <w:top w:val="nil"/>
          <w:left w:val="nil"/>
          <w:bottom w:val="nil"/>
          <w:right w:val="nil"/>
          <w:between w:val="nil"/>
        </w:pBdr>
        <w:spacing w:before="256"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WRITING AND PUBLICATIONS</w:t>
      </w:r>
      <w:r>
        <w:rPr>
          <w:rFonts w:ascii="Times New Roman" w:eastAsia="Times New Roman" w:hAnsi="Times New Roman" w:cs="Times New Roman"/>
          <w:b/>
          <w:color w:val="000000"/>
        </w:rPr>
        <w:t xml:space="preserve"> </w:t>
      </w:r>
    </w:p>
    <w:p w14:paraId="0421BFA5" w14:textId="77777777" w:rsidR="00E14C76" w:rsidRDefault="00000000">
      <w:pPr>
        <w:widowControl w:val="0"/>
        <w:pBdr>
          <w:top w:val="nil"/>
          <w:left w:val="nil"/>
          <w:bottom w:val="nil"/>
          <w:right w:val="nil"/>
          <w:between w:val="nil"/>
        </w:pBdr>
        <w:spacing w:before="258" w:line="231" w:lineRule="auto"/>
        <w:ind w:left="483" w:right="588" w:hanging="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The Kathmandu Post </w:t>
      </w:r>
      <w:r>
        <w:rPr>
          <w:rFonts w:ascii="Times New Roman" w:eastAsia="Times New Roman" w:hAnsi="Times New Roman" w:cs="Times New Roman"/>
          <w:b/>
          <w:i/>
          <w:color w:val="000000"/>
        </w:rPr>
        <w:t xml:space="preserve">November 20207 - Present </w:t>
      </w:r>
      <w:r>
        <w:rPr>
          <w:rFonts w:ascii="Times New Roman" w:eastAsia="Times New Roman" w:hAnsi="Times New Roman" w:cs="Times New Roman"/>
          <w:i/>
          <w:color w:val="000000"/>
        </w:rPr>
        <w:t xml:space="preserve">Op-ed Writer </w:t>
      </w:r>
    </w:p>
    <w:p w14:paraId="1DC1E0E7" w14:textId="77777777" w:rsidR="00E14C76" w:rsidRDefault="00000000">
      <w:pPr>
        <w:widowControl w:val="0"/>
        <w:pBdr>
          <w:top w:val="nil"/>
          <w:left w:val="nil"/>
          <w:bottom w:val="nil"/>
          <w:right w:val="nil"/>
          <w:between w:val="nil"/>
        </w:pBdr>
        <w:spacing w:before="20" w:line="229" w:lineRule="auto"/>
        <w:ind w:left="833" w:right="539" w:hanging="351"/>
        <w:jc w:val="both"/>
        <w:rPr>
          <w:rFonts w:ascii="Times New Roman" w:eastAsia="Times New Roman" w:hAnsi="Times New Roman" w:cs="Times New Roman"/>
          <w:color w:val="000000"/>
        </w:rPr>
      </w:pP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Ensure a high standard of writing quality in each published piece (over </w:t>
      </w:r>
      <w:r>
        <w:rPr>
          <w:rFonts w:ascii="Times New Roman" w:eastAsia="Times New Roman" w:hAnsi="Times New Roman" w:cs="Times New Roman"/>
          <w:color w:val="000000"/>
          <w:u w:val="single"/>
        </w:rPr>
        <w:t>25</w:t>
      </w:r>
      <w:r>
        <w:rPr>
          <w:rFonts w:ascii="Times New Roman" w:eastAsia="Times New Roman" w:hAnsi="Times New Roman" w:cs="Times New Roman"/>
          <w:color w:val="000000"/>
        </w:rPr>
        <w:t xml:space="preserve">), combining data-driven  insights with clear and coherent narratives to make complex economic concepts accessible and relevant  to readers. </w:t>
      </w:r>
    </w:p>
    <w:p w14:paraId="31DDCE18" w14:textId="77777777" w:rsidR="00E14C76" w:rsidRDefault="00000000">
      <w:pPr>
        <w:widowControl w:val="0"/>
        <w:pBdr>
          <w:top w:val="nil"/>
          <w:left w:val="nil"/>
          <w:bottom w:val="nil"/>
          <w:right w:val="nil"/>
          <w:between w:val="nil"/>
        </w:pBdr>
        <w:spacing w:before="2" w:line="240" w:lineRule="auto"/>
        <w:ind w:left="1206"/>
        <w:rPr>
          <w:rFonts w:ascii="Times New Roman" w:eastAsia="Times New Roman" w:hAnsi="Times New Roman" w:cs="Times New Roman"/>
          <w:color w:val="000000"/>
        </w:rPr>
      </w:pPr>
      <w:r>
        <w:rPr>
          <w:rFonts w:ascii="Courier New" w:eastAsia="Courier New" w:hAnsi="Courier New" w:cs="Courier New"/>
          <w:color w:val="000000"/>
        </w:rPr>
        <w:t xml:space="preserve">o </w:t>
      </w:r>
      <w:r>
        <w:rPr>
          <w:rFonts w:ascii="Times New Roman" w:eastAsia="Times New Roman" w:hAnsi="Times New Roman" w:cs="Times New Roman"/>
          <w:color w:val="000000"/>
          <w:u w:val="single"/>
        </w:rPr>
        <w:t>Nepal's Climate-Gender Nexus</w:t>
      </w:r>
      <w:r>
        <w:rPr>
          <w:rFonts w:ascii="Times New Roman" w:eastAsia="Times New Roman" w:hAnsi="Times New Roman" w:cs="Times New Roman"/>
          <w:color w:val="000000"/>
        </w:rPr>
        <w:t xml:space="preserve">. The Kathmandu Post. 2023 </w:t>
      </w:r>
    </w:p>
    <w:p w14:paraId="25382FD5" w14:textId="77777777" w:rsidR="00E14C76" w:rsidRDefault="00000000">
      <w:pPr>
        <w:widowControl w:val="0"/>
        <w:pBdr>
          <w:top w:val="nil"/>
          <w:left w:val="nil"/>
          <w:bottom w:val="nil"/>
          <w:right w:val="nil"/>
          <w:between w:val="nil"/>
        </w:pBdr>
        <w:spacing w:line="240" w:lineRule="auto"/>
        <w:ind w:left="1206"/>
        <w:rPr>
          <w:rFonts w:ascii="Times New Roman" w:eastAsia="Times New Roman" w:hAnsi="Times New Roman" w:cs="Times New Roman"/>
          <w:color w:val="000000"/>
        </w:rPr>
      </w:pPr>
      <w:r>
        <w:rPr>
          <w:rFonts w:ascii="Courier New" w:eastAsia="Courier New" w:hAnsi="Courier New" w:cs="Courier New"/>
          <w:color w:val="000000"/>
        </w:rPr>
        <w:t xml:space="preserve">o </w:t>
      </w:r>
      <w:r>
        <w:rPr>
          <w:rFonts w:ascii="Times New Roman" w:eastAsia="Times New Roman" w:hAnsi="Times New Roman" w:cs="Times New Roman"/>
          <w:color w:val="000000"/>
          <w:u w:val="single"/>
        </w:rPr>
        <w:t>A green techno-economic paradigm</w:t>
      </w:r>
      <w:r>
        <w:rPr>
          <w:rFonts w:ascii="Times New Roman" w:eastAsia="Times New Roman" w:hAnsi="Times New Roman" w:cs="Times New Roman"/>
          <w:color w:val="000000"/>
        </w:rPr>
        <w:t>. The Kathmandu Post. 2023</w:t>
      </w:r>
    </w:p>
    <w:p w14:paraId="778FD24C" w14:textId="77777777" w:rsidR="00E14C76" w:rsidRDefault="00000000">
      <w:pPr>
        <w:widowControl w:val="0"/>
        <w:pBdr>
          <w:top w:val="nil"/>
          <w:left w:val="nil"/>
          <w:bottom w:val="nil"/>
          <w:right w:val="nil"/>
          <w:between w:val="nil"/>
        </w:pBdr>
        <w:spacing w:before="763"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27 </w:t>
      </w:r>
    </w:p>
    <w:p w14:paraId="6383983B"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0C1D5FB6" wp14:editId="5DED7D91">
            <wp:extent cx="1370330" cy="5746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1370330" cy="574675"/>
                    </a:xfrm>
                    <a:prstGeom prst="rect">
                      <a:avLst/>
                    </a:prstGeom>
                    <a:ln/>
                  </pic:spPr>
                </pic:pic>
              </a:graphicData>
            </a:graphic>
          </wp:inline>
        </w:drawing>
      </w:r>
    </w:p>
    <w:p w14:paraId="4A73FB8E" w14:textId="77777777" w:rsidR="00E14C76" w:rsidRDefault="00000000">
      <w:pPr>
        <w:widowControl w:val="0"/>
        <w:pBdr>
          <w:top w:val="nil"/>
          <w:left w:val="nil"/>
          <w:bottom w:val="nil"/>
          <w:right w:val="nil"/>
          <w:between w:val="nil"/>
        </w:pBdr>
        <w:spacing w:line="227" w:lineRule="auto"/>
        <w:ind w:left="837" w:right="543" w:hanging="347"/>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u w:val="single"/>
        </w:rPr>
        <w:t>Effects of Forced Formalization in the Indian Economy</w:t>
      </w:r>
      <w:r>
        <w:rPr>
          <w:rFonts w:ascii="Times New Roman" w:eastAsia="Times New Roman" w:hAnsi="Times New Roman" w:cs="Times New Roman"/>
          <w:color w:val="000000"/>
        </w:rPr>
        <w:t xml:space="preserve">.” Levy Economics Institute of Bard College.  2023 </w:t>
      </w:r>
    </w:p>
    <w:p w14:paraId="5E86548B" w14:textId="77777777" w:rsidR="00E14C76" w:rsidRDefault="00000000">
      <w:pPr>
        <w:widowControl w:val="0"/>
        <w:pBdr>
          <w:top w:val="nil"/>
          <w:left w:val="nil"/>
          <w:bottom w:val="nil"/>
          <w:right w:val="nil"/>
          <w:between w:val="nil"/>
        </w:pBdr>
        <w:spacing w:before="10" w:line="227" w:lineRule="auto"/>
        <w:ind w:left="838" w:right="591" w:hanging="348"/>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u w:val="single"/>
        </w:rPr>
        <w:t>Gender Inequalities in the Allocation of Time to Household Production in Nepal</w:t>
      </w:r>
      <w:r>
        <w:rPr>
          <w:rFonts w:ascii="Times New Roman" w:eastAsia="Times New Roman" w:hAnsi="Times New Roman" w:cs="Times New Roman"/>
          <w:color w:val="000000"/>
        </w:rPr>
        <w:t xml:space="preserve">.” Master Theses - Graduate Programs in Economic Theory and Policy, 2022 </w:t>
      </w:r>
    </w:p>
    <w:p w14:paraId="62665028" w14:textId="77777777" w:rsidR="00E14C76" w:rsidRDefault="00000000">
      <w:pPr>
        <w:widowControl w:val="0"/>
        <w:pBdr>
          <w:top w:val="nil"/>
          <w:left w:val="nil"/>
          <w:bottom w:val="nil"/>
          <w:right w:val="nil"/>
          <w:between w:val="nil"/>
        </w:pBdr>
        <w:spacing w:before="10" w:line="231" w:lineRule="auto"/>
        <w:ind w:left="839" w:right="547" w:hanging="349"/>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u w:val="single"/>
        </w:rPr>
        <w:t xml:space="preserve">Nepal Competitiveness Index </w:t>
      </w:r>
      <w:r>
        <w:rPr>
          <w:rFonts w:ascii="Times New Roman" w:eastAsia="Times New Roman" w:hAnsi="Times New Roman" w:cs="Times New Roman"/>
          <w:color w:val="000000"/>
        </w:rPr>
        <w:t xml:space="preserve">2024 and 2022.” Collaboration of Nepal Institute for Policy Research  and University of Singapore. </w:t>
      </w:r>
    </w:p>
    <w:p w14:paraId="0A1DEB72" w14:textId="77777777" w:rsidR="00E14C76" w:rsidRDefault="00000000">
      <w:pPr>
        <w:widowControl w:val="0"/>
        <w:pBdr>
          <w:top w:val="nil"/>
          <w:left w:val="nil"/>
          <w:bottom w:val="nil"/>
          <w:right w:val="nil"/>
          <w:between w:val="nil"/>
        </w:pBdr>
        <w:spacing w:before="255" w:line="240" w:lineRule="auto"/>
        <w:ind w:left="478"/>
        <w:rPr>
          <w:rFonts w:ascii="Times New Roman" w:eastAsia="Times New Roman" w:hAnsi="Times New Roman" w:cs="Times New Roman"/>
          <w:b/>
          <w:color w:val="000000"/>
        </w:rPr>
      </w:pPr>
      <w:r>
        <w:rPr>
          <w:rFonts w:ascii="Times New Roman" w:eastAsia="Times New Roman" w:hAnsi="Times New Roman" w:cs="Times New Roman"/>
          <w:b/>
          <w:color w:val="000000"/>
          <w:u w:val="single"/>
        </w:rPr>
        <w:t>GUEST LECTURE, CONFERENCE AND COURSE</w:t>
      </w:r>
      <w:r>
        <w:rPr>
          <w:rFonts w:ascii="Times New Roman" w:eastAsia="Times New Roman" w:hAnsi="Times New Roman" w:cs="Times New Roman"/>
          <w:b/>
          <w:color w:val="000000"/>
        </w:rPr>
        <w:t xml:space="preserve"> </w:t>
      </w:r>
    </w:p>
    <w:p w14:paraId="38DE30E2" w14:textId="77777777" w:rsidR="00E14C76" w:rsidRDefault="00000000">
      <w:pPr>
        <w:widowControl w:val="0"/>
        <w:pBdr>
          <w:top w:val="nil"/>
          <w:left w:val="nil"/>
          <w:bottom w:val="nil"/>
          <w:right w:val="nil"/>
          <w:between w:val="nil"/>
        </w:pBdr>
        <w:spacing w:before="258" w:line="265" w:lineRule="auto"/>
        <w:ind w:left="834" w:right="539" w:hanging="350"/>
        <w:jc w:val="both"/>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color w:val="000000"/>
        </w:rPr>
        <w:t xml:space="preserve">Guest Lecture: </w:t>
      </w:r>
      <w:r>
        <w:rPr>
          <w:rFonts w:ascii="Times New Roman" w:eastAsia="Times New Roman" w:hAnsi="Times New Roman" w:cs="Times New Roman"/>
          <w:color w:val="000000"/>
        </w:rPr>
        <w:t xml:space="preserve">Delivered four presentations on Economic Development focusing on Gender  Inequality in Nepal compared to South Asian Countries for the </w:t>
      </w:r>
      <w:r>
        <w:rPr>
          <w:rFonts w:ascii="Times New Roman" w:eastAsia="Times New Roman" w:hAnsi="Times New Roman" w:cs="Times New Roman"/>
          <w:b/>
          <w:color w:val="000000"/>
        </w:rPr>
        <w:t xml:space="preserve">US State Department’s </w:t>
      </w:r>
      <w:r>
        <w:rPr>
          <w:rFonts w:ascii="Times New Roman" w:eastAsia="Times New Roman" w:hAnsi="Times New Roman" w:cs="Times New Roman"/>
          <w:color w:val="000000"/>
        </w:rPr>
        <w:t xml:space="preserve">entry-level  diplomats to mid-career officials. </w:t>
      </w:r>
    </w:p>
    <w:p w14:paraId="3F0617FB" w14:textId="77777777" w:rsidR="00E14C76" w:rsidRDefault="00000000">
      <w:pPr>
        <w:widowControl w:val="0"/>
        <w:pBdr>
          <w:top w:val="nil"/>
          <w:left w:val="nil"/>
          <w:bottom w:val="nil"/>
          <w:right w:val="nil"/>
          <w:between w:val="nil"/>
        </w:pBdr>
        <w:spacing w:before="9" w:line="229" w:lineRule="auto"/>
        <w:ind w:left="484" w:right="564"/>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color w:val="000000"/>
        </w:rPr>
        <w:t xml:space="preserve">Conference: </w:t>
      </w:r>
      <w:r>
        <w:rPr>
          <w:rFonts w:ascii="Times New Roman" w:eastAsia="Times New Roman" w:hAnsi="Times New Roman" w:cs="Times New Roman"/>
          <w:color w:val="000000"/>
        </w:rPr>
        <w:t xml:space="preserve">Presentation on “Gender Inequalities in the Allocation to Time to Household Production  in Nepal” International Conference on Sustainable Development (ICSD). September 2022 </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color w:val="000000"/>
        </w:rPr>
        <w:t xml:space="preserve">Course: </w:t>
      </w:r>
      <w:r>
        <w:rPr>
          <w:rFonts w:ascii="Times New Roman" w:eastAsia="Times New Roman" w:hAnsi="Times New Roman" w:cs="Times New Roman"/>
          <w:color w:val="000000"/>
        </w:rPr>
        <w:t xml:space="preserve">Re-Thinking Gender in Social Development, </w:t>
      </w:r>
      <w:r>
        <w:rPr>
          <w:rFonts w:ascii="Times New Roman" w:eastAsia="Times New Roman" w:hAnsi="Times New Roman" w:cs="Times New Roman"/>
          <w:color w:val="000000"/>
          <w:u w:val="single"/>
        </w:rPr>
        <w:t>World Bank Group</w:t>
      </w:r>
      <w:r>
        <w:rPr>
          <w:rFonts w:ascii="Times New Roman" w:eastAsia="Times New Roman" w:hAnsi="Times New Roman" w:cs="Times New Roman"/>
          <w:color w:val="000000"/>
        </w:rPr>
        <w:t xml:space="preserve">, April 2022 </w:t>
      </w:r>
    </w:p>
    <w:p w14:paraId="67D2D5C4" w14:textId="77777777" w:rsidR="00E14C76" w:rsidRDefault="00000000">
      <w:pPr>
        <w:widowControl w:val="0"/>
        <w:pBdr>
          <w:top w:val="nil"/>
          <w:left w:val="nil"/>
          <w:bottom w:val="nil"/>
          <w:right w:val="nil"/>
          <w:between w:val="nil"/>
        </w:pBdr>
        <w:spacing w:before="257" w:line="240" w:lineRule="auto"/>
        <w:ind w:left="478"/>
        <w:rPr>
          <w:rFonts w:ascii="Times New Roman" w:eastAsia="Times New Roman" w:hAnsi="Times New Roman" w:cs="Times New Roman"/>
          <w:b/>
          <w:color w:val="000000"/>
        </w:rPr>
      </w:pPr>
      <w:r>
        <w:rPr>
          <w:rFonts w:ascii="Times New Roman" w:eastAsia="Times New Roman" w:hAnsi="Times New Roman" w:cs="Times New Roman"/>
          <w:b/>
          <w:color w:val="000000"/>
          <w:u w:val="single"/>
        </w:rPr>
        <w:t>SKILLS, LANGUAGES, AND GLOBAL EXPERIENCE</w:t>
      </w:r>
      <w:r>
        <w:rPr>
          <w:rFonts w:ascii="Times New Roman" w:eastAsia="Times New Roman" w:hAnsi="Times New Roman" w:cs="Times New Roman"/>
          <w:b/>
          <w:color w:val="000000"/>
        </w:rPr>
        <w:t xml:space="preserve"> </w:t>
      </w:r>
    </w:p>
    <w:p w14:paraId="1E5FBB63" w14:textId="77777777" w:rsidR="00E14C76" w:rsidRDefault="00000000">
      <w:pPr>
        <w:widowControl w:val="0"/>
        <w:pBdr>
          <w:top w:val="nil"/>
          <w:left w:val="nil"/>
          <w:bottom w:val="nil"/>
          <w:right w:val="nil"/>
          <w:between w:val="nil"/>
        </w:pBdr>
        <w:spacing w:before="298" w:line="263" w:lineRule="auto"/>
        <w:ind w:left="837" w:right="539" w:hanging="352"/>
        <w:jc w:val="both"/>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color w:val="000000"/>
        </w:rPr>
        <w:t xml:space="preserve">Skills: </w:t>
      </w:r>
      <w:r>
        <w:rPr>
          <w:rFonts w:ascii="Times New Roman" w:eastAsia="Times New Roman" w:hAnsi="Times New Roman" w:cs="Times New Roman"/>
          <w:color w:val="000000"/>
        </w:rPr>
        <w:t xml:space="preserve">Proficiency in Microsoft Office Applications, Qualitative and Qualitative Research, Training &amp;  Capacity Building, Project Management, Stakeholder Engagement, Policy Advocacy, and  Coordination. </w:t>
      </w:r>
    </w:p>
    <w:p w14:paraId="59A4901E" w14:textId="77777777" w:rsidR="00E14C76" w:rsidRDefault="00000000">
      <w:pPr>
        <w:widowControl w:val="0"/>
        <w:pBdr>
          <w:top w:val="nil"/>
          <w:left w:val="nil"/>
          <w:bottom w:val="nil"/>
          <w:right w:val="nil"/>
          <w:between w:val="nil"/>
        </w:pBdr>
        <w:spacing w:before="16" w:line="240" w:lineRule="auto"/>
        <w:ind w:left="484"/>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color w:val="000000"/>
        </w:rPr>
        <w:t xml:space="preserve">Languages: </w:t>
      </w:r>
      <w:r>
        <w:rPr>
          <w:rFonts w:ascii="Times New Roman" w:eastAsia="Times New Roman" w:hAnsi="Times New Roman" w:cs="Times New Roman"/>
          <w:color w:val="000000"/>
        </w:rPr>
        <w:t xml:space="preserve">English (Fluent), Nepali (Native), Hindi (Professional) </w:t>
      </w:r>
    </w:p>
    <w:p w14:paraId="1939AFDC" w14:textId="77777777" w:rsidR="00E14C76" w:rsidRDefault="00000000">
      <w:pPr>
        <w:widowControl w:val="0"/>
        <w:pBdr>
          <w:top w:val="nil"/>
          <w:left w:val="nil"/>
          <w:bottom w:val="nil"/>
          <w:right w:val="nil"/>
          <w:between w:val="nil"/>
        </w:pBdr>
        <w:spacing w:before="33" w:line="263" w:lineRule="auto"/>
        <w:ind w:left="834" w:right="547" w:hanging="349"/>
        <w:jc w:val="both"/>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color w:val="000000"/>
        </w:rPr>
        <w:t xml:space="preserve">Global Experience: </w:t>
      </w:r>
      <w:r>
        <w:rPr>
          <w:rFonts w:ascii="Times New Roman" w:eastAsia="Times New Roman" w:hAnsi="Times New Roman" w:cs="Times New Roman"/>
          <w:color w:val="000000"/>
        </w:rPr>
        <w:t>Exposure to multiple regions including, North America (United States, Mexico,  Canada), Asia (Nepal, India, Cambodia), Africa (Malawi, Nigeria), Europe (multiple countries), South  America (Colombia, Brazil)</w:t>
      </w:r>
    </w:p>
    <w:p w14:paraId="551C400C" w14:textId="77777777" w:rsidR="00E14C76" w:rsidRDefault="00000000">
      <w:pPr>
        <w:widowControl w:val="0"/>
        <w:pBdr>
          <w:top w:val="nil"/>
          <w:left w:val="nil"/>
          <w:bottom w:val="nil"/>
          <w:right w:val="nil"/>
          <w:between w:val="nil"/>
        </w:pBdr>
        <w:spacing w:before="6223"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28 </w:t>
      </w:r>
    </w:p>
    <w:p w14:paraId="37D1DDE2"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7AF70335" wp14:editId="7142F8CB">
            <wp:extent cx="1370330" cy="57467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1370330" cy="574675"/>
                    </a:xfrm>
                    <a:prstGeom prst="rect">
                      <a:avLst/>
                    </a:prstGeom>
                    <a:ln/>
                  </pic:spPr>
                </pic:pic>
              </a:graphicData>
            </a:graphic>
          </wp:inline>
        </w:drawing>
      </w:r>
    </w:p>
    <w:p w14:paraId="0939F28F" w14:textId="77777777" w:rsidR="00E14C76" w:rsidRDefault="00000000">
      <w:pPr>
        <w:widowControl w:val="0"/>
        <w:pBdr>
          <w:top w:val="nil"/>
          <w:left w:val="nil"/>
          <w:bottom w:val="nil"/>
          <w:right w:val="nil"/>
          <w:between w:val="nil"/>
        </w:pBdr>
        <w:spacing w:line="240" w:lineRule="auto"/>
        <w:ind w:left="3917"/>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UTTAM UPRETI </w:t>
      </w:r>
    </w:p>
    <w:p w14:paraId="0F1B080E" w14:textId="77777777" w:rsidR="00E14C76" w:rsidRDefault="00000000">
      <w:pPr>
        <w:widowControl w:val="0"/>
        <w:pBdr>
          <w:top w:val="nil"/>
          <w:left w:val="nil"/>
          <w:bottom w:val="nil"/>
          <w:right w:val="nil"/>
          <w:between w:val="nil"/>
        </w:pBdr>
        <w:spacing w:before="231" w:line="240" w:lineRule="auto"/>
        <w:ind w:left="37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Capacity Building Specialist </w:t>
      </w:r>
    </w:p>
    <w:p w14:paraId="1B10CC17" w14:textId="77777777" w:rsidR="00E14C76" w:rsidRDefault="00000000">
      <w:pPr>
        <w:widowControl w:val="0"/>
        <w:pBdr>
          <w:top w:val="nil"/>
          <w:left w:val="nil"/>
          <w:bottom w:val="nil"/>
          <w:right w:val="nil"/>
          <w:between w:val="nil"/>
        </w:pBdr>
        <w:spacing w:before="224"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Kathmandu, Nepal | +977 9851089315 | uttam.uprety2010@gmail.com </w:t>
      </w:r>
    </w:p>
    <w:p w14:paraId="6E726160" w14:textId="77777777" w:rsidR="00E14C76" w:rsidRDefault="00000000">
      <w:pPr>
        <w:widowControl w:val="0"/>
        <w:pBdr>
          <w:top w:val="nil"/>
          <w:left w:val="nil"/>
          <w:bottom w:val="nil"/>
          <w:right w:val="nil"/>
          <w:between w:val="nil"/>
        </w:pBdr>
        <w:spacing w:before="588" w:line="240" w:lineRule="auto"/>
        <w:ind w:left="47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SUMMARY OF QUALIFICATIONS  </w:t>
      </w:r>
    </w:p>
    <w:p w14:paraId="350E839B" w14:textId="77777777" w:rsidR="00E14C76" w:rsidRDefault="00000000">
      <w:pPr>
        <w:widowControl w:val="0"/>
        <w:pBdr>
          <w:top w:val="nil"/>
          <w:left w:val="nil"/>
          <w:bottom w:val="nil"/>
          <w:right w:val="nil"/>
          <w:between w:val="nil"/>
        </w:pBdr>
        <w:spacing w:before="173" w:line="230" w:lineRule="auto"/>
        <w:ind w:left="471" w:right="544" w:firstLine="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Thirty-two years of professional experience in development sectors, including more than a decade-long  experience in civic space in Nepal and substantial working experience with USAID/Nepal and its partners as a learning and Capacity Building Specialist with Nepal MEL Activity. More than ten years of experience in monitoring, evaluation, learning, and knowledge management, and more than 15 years of experience in  leading capacity building of civil society organizations. Work experience with donor-funded governance  projects (DANIDA, DFID, and the Swiss Embassy) and meeting additional donor reporting requirements.  Critical areas of capacity-building expertise include program cycle management, organizational  development, and strategic planning. Developed training curriculum on various public training courses for  ELD Training, a UK-based organization, and designed several tailor-made courses for various development  organizations—abundant experience managing several public training courses in Nepal, Thailand, and  Kenya. Apart from managing 500 public training courses, I have more than 1000 training courses as a lead  resource person. Developed and rolled out a capacity-building plan for USAID/Nepal's MEL Activity.  Supported various civil society organizations in their organizational capacity assessment and prepared  action plans to monitor the progress. A good combination of academic qualifications with two master's  degrees – in quantitative (Statistics) and qualitative (Anthropology) streams and a long-time  practitioner/advocate of participatory approaches, including social accountability tools. Team member in  designing master's degree in Sustainable Development (MSD), the first course of its type in South Asia, for  Kathmandu University School of Education and developed a complete course on 'Participatory Approach  to Development' for the third semester of MSD. Designed a master's degree course on Training and  Development for Kathmandu University, the first course of its kind in Nepal. </w:t>
      </w:r>
    </w:p>
    <w:p w14:paraId="08DBA229" w14:textId="77777777" w:rsidR="00E14C76" w:rsidRDefault="00000000">
      <w:pPr>
        <w:widowControl w:val="0"/>
        <w:pBdr>
          <w:top w:val="nil"/>
          <w:left w:val="nil"/>
          <w:bottom w:val="nil"/>
          <w:right w:val="nil"/>
          <w:between w:val="nil"/>
        </w:pBdr>
        <w:spacing w:before="437" w:line="240" w:lineRule="auto"/>
        <w:ind w:left="5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Institutional Capacity Building  </w:t>
      </w:r>
    </w:p>
    <w:p w14:paraId="6CE8B1FE" w14:textId="77777777" w:rsidR="00E14C76" w:rsidRDefault="00000000">
      <w:pPr>
        <w:widowControl w:val="0"/>
        <w:pBdr>
          <w:top w:val="nil"/>
          <w:left w:val="nil"/>
          <w:bottom w:val="nil"/>
          <w:right w:val="nil"/>
          <w:between w:val="nil"/>
        </w:pBdr>
        <w:spacing w:before="188" w:line="229" w:lineRule="auto"/>
        <w:ind w:left="1194" w:right="738" w:hanging="353"/>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More than two decades of professional experience in building civil society organizations'  individual and institutional capacity, as well as the government and donor partners in 12 countries  from South and South East Asia and Africa. </w:t>
      </w:r>
    </w:p>
    <w:p w14:paraId="360158D5" w14:textId="77777777" w:rsidR="00E14C76" w:rsidRDefault="00000000">
      <w:pPr>
        <w:widowControl w:val="0"/>
        <w:pBdr>
          <w:top w:val="nil"/>
          <w:left w:val="nil"/>
          <w:bottom w:val="nil"/>
          <w:right w:val="nil"/>
          <w:between w:val="nil"/>
        </w:pBdr>
        <w:spacing w:before="7" w:line="229" w:lineRule="auto"/>
        <w:ind w:left="1191" w:right="735" w:hanging="350"/>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Designed several courses, including tailor-made training, and facilitated more than 500 training events on various topics such as Project Manager's Toolkit, Results-based M&amp;E,  Participatory Monitoring and Evaluation, Project Cycle Management, Professional Report  Writing, Case-study Writing, Participatory Rural Appraisal, Project Proposal Writing, Evidence based Advocacy, Training of Trainers (ToT), Facilitation Skills, Presentation Skills, Rights based Approach to Development, Leadership Development Workshop, and Participatory  Strategic Planning.  </w:t>
      </w:r>
    </w:p>
    <w:p w14:paraId="6CB9AB15" w14:textId="77777777" w:rsidR="00E14C76" w:rsidRDefault="00000000">
      <w:pPr>
        <w:widowControl w:val="0"/>
        <w:pBdr>
          <w:top w:val="nil"/>
          <w:left w:val="nil"/>
          <w:bottom w:val="nil"/>
          <w:right w:val="nil"/>
          <w:between w:val="nil"/>
        </w:pBdr>
        <w:spacing w:before="7" w:line="229" w:lineRule="auto"/>
        <w:ind w:left="1193" w:right="734"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Led Organizational Capacity Assessment of FHI-360 and USAID partners, including National  Society for Earthquake Technology (NSET), Lifeline Nepal/RTI, and coordinated the FHI-360  initiative of adaptation of Technical and Organizational Capacity Assessment Tool (TOCAT) in  the Nepali context for its partners' capacity assessment and building capacity development plan  of 11 project partners in 2012.</w:t>
      </w:r>
    </w:p>
    <w:p w14:paraId="29E53E50" w14:textId="77777777" w:rsidR="00E14C76" w:rsidRDefault="00000000">
      <w:pPr>
        <w:widowControl w:val="0"/>
        <w:pBdr>
          <w:top w:val="nil"/>
          <w:left w:val="nil"/>
          <w:bottom w:val="nil"/>
          <w:right w:val="nil"/>
          <w:between w:val="nil"/>
        </w:pBdr>
        <w:spacing w:before="862"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29 </w:t>
      </w:r>
    </w:p>
    <w:p w14:paraId="5A945C4D"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314F7D5B" wp14:editId="5188DE67">
            <wp:extent cx="1370330" cy="57467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4"/>
                    <a:srcRect/>
                    <a:stretch>
                      <a:fillRect/>
                    </a:stretch>
                  </pic:blipFill>
                  <pic:spPr>
                    <a:xfrm>
                      <a:off x="0" y="0"/>
                      <a:ext cx="1370330" cy="574675"/>
                    </a:xfrm>
                    <a:prstGeom prst="rect">
                      <a:avLst/>
                    </a:prstGeom>
                    <a:ln/>
                  </pic:spPr>
                </pic:pic>
              </a:graphicData>
            </a:graphic>
          </wp:inline>
        </w:drawing>
      </w:r>
    </w:p>
    <w:p w14:paraId="08A5DCA1" w14:textId="77777777" w:rsidR="00E14C76" w:rsidRDefault="00000000">
      <w:pPr>
        <w:widowControl w:val="0"/>
        <w:pBdr>
          <w:top w:val="nil"/>
          <w:left w:val="nil"/>
          <w:bottom w:val="nil"/>
          <w:right w:val="nil"/>
          <w:between w:val="nil"/>
        </w:pBdr>
        <w:spacing w:line="229" w:lineRule="auto"/>
        <w:ind w:left="1192" w:right="735" w:hanging="350"/>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Designed and facilitated five organizational capacity-building training sessions for the federal  parliament, provincial parliaments, and municipalities, which the Parliament Support  Program/UNDP organized. </w:t>
      </w:r>
    </w:p>
    <w:p w14:paraId="5E0DBA1E" w14:textId="77777777" w:rsidR="00E14C76" w:rsidRDefault="00000000">
      <w:pPr>
        <w:widowControl w:val="0"/>
        <w:pBdr>
          <w:top w:val="nil"/>
          <w:left w:val="nil"/>
          <w:bottom w:val="nil"/>
          <w:right w:val="nil"/>
          <w:between w:val="nil"/>
        </w:pBdr>
        <w:spacing w:before="2" w:line="230" w:lineRule="auto"/>
        <w:ind w:left="1193" w:right="738"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Designed and facilitated team-building events for various development organizations, including  the World Wildlife Fund, UNICEF Country Office in Nepal, UNICEF Regional Office for South  Asia, Health Sector Support Project/GTZ, CARE Nepal, AIDS Health Care Foundation (AHF),  and Nepal Unilever Limited.  </w:t>
      </w:r>
    </w:p>
    <w:p w14:paraId="4FAA027D" w14:textId="77777777" w:rsidR="00E14C76" w:rsidRDefault="00000000">
      <w:pPr>
        <w:widowControl w:val="0"/>
        <w:pBdr>
          <w:top w:val="nil"/>
          <w:left w:val="nil"/>
          <w:bottom w:val="nil"/>
          <w:right w:val="nil"/>
          <w:between w:val="nil"/>
        </w:pBdr>
        <w:spacing w:before="7" w:line="229" w:lineRule="auto"/>
        <w:ind w:left="1192" w:right="737" w:hanging="351"/>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a team to develop institutional capacities and prepare a Results-based M&amp;E Framework for  the Department of Civil Registration and capacity building of line agencies (municipalities) in  using the system in partnership with UNICEF.  </w:t>
      </w:r>
    </w:p>
    <w:p w14:paraId="482E5D56" w14:textId="77777777" w:rsidR="00E14C76" w:rsidRDefault="00000000">
      <w:pPr>
        <w:widowControl w:val="0"/>
        <w:pBdr>
          <w:top w:val="nil"/>
          <w:left w:val="nil"/>
          <w:bottom w:val="nil"/>
          <w:right w:val="nil"/>
          <w:between w:val="nil"/>
        </w:pBdr>
        <w:spacing w:before="7" w:line="228" w:lineRule="auto"/>
        <w:ind w:left="1192" w:right="735" w:hanging="350"/>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Organizational Development Support to VSO Nepal partners in the far-western development  region 2005, including participatory organizational capacity assessment, organizational capacity  development plan formulation, technical support in formulating policies, and providing training  to the partners based on the needs assessment.  </w:t>
      </w:r>
    </w:p>
    <w:p w14:paraId="35BF839C" w14:textId="77777777" w:rsidR="00E14C76" w:rsidRDefault="00000000">
      <w:pPr>
        <w:widowControl w:val="0"/>
        <w:pBdr>
          <w:top w:val="nil"/>
          <w:left w:val="nil"/>
          <w:bottom w:val="nil"/>
          <w:right w:val="nil"/>
          <w:between w:val="nil"/>
        </w:pBdr>
        <w:spacing w:before="269" w:line="240" w:lineRule="auto"/>
        <w:ind w:left="5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Planning and Review  </w:t>
      </w:r>
    </w:p>
    <w:p w14:paraId="0F28C992" w14:textId="77777777" w:rsidR="00E14C76" w:rsidRDefault="00000000">
      <w:pPr>
        <w:widowControl w:val="0"/>
        <w:pBdr>
          <w:top w:val="nil"/>
          <w:left w:val="nil"/>
          <w:bottom w:val="nil"/>
          <w:right w:val="nil"/>
          <w:between w:val="nil"/>
        </w:pBdr>
        <w:spacing w:before="8" w:line="229" w:lineRule="auto"/>
        <w:ind w:left="1193" w:right="1136"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Facilitated Participatory Strategic Planning for Nepal Bar Association, Nepal Television,  Nepal Participatory Action Network, KIRDARC Nepal, Aasaman Nepal, The Story Kitchen,  SAHAS Nepal, and ECARDS Nepal.  </w:t>
      </w:r>
    </w:p>
    <w:p w14:paraId="2AC9ADF9" w14:textId="77777777" w:rsidR="00E14C76" w:rsidRDefault="00000000">
      <w:pPr>
        <w:widowControl w:val="0"/>
        <w:pBdr>
          <w:top w:val="nil"/>
          <w:left w:val="nil"/>
          <w:bottom w:val="nil"/>
          <w:right w:val="nil"/>
          <w:between w:val="nil"/>
        </w:pBdr>
        <w:spacing w:before="7" w:line="227" w:lineRule="auto"/>
        <w:ind w:left="1194" w:right="1136" w:hanging="353"/>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Facilitated periodic planning process for Kankai Municipality, Nuwakot and Parbat District  Development Committees, Khudunabari VDC. </w:t>
      </w:r>
    </w:p>
    <w:p w14:paraId="1623EB52" w14:textId="77777777" w:rsidR="00E14C76" w:rsidRDefault="00000000">
      <w:pPr>
        <w:widowControl w:val="0"/>
        <w:pBdr>
          <w:top w:val="nil"/>
          <w:left w:val="nil"/>
          <w:bottom w:val="nil"/>
          <w:right w:val="nil"/>
          <w:between w:val="nil"/>
        </w:pBdr>
        <w:spacing w:before="265"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WORK HISTORY </w:t>
      </w:r>
    </w:p>
    <w:p w14:paraId="7B0775AA" w14:textId="77777777" w:rsidR="00E14C76" w:rsidRDefault="00000000">
      <w:pPr>
        <w:widowControl w:val="0"/>
        <w:pBdr>
          <w:top w:val="nil"/>
          <w:left w:val="nil"/>
          <w:bottom w:val="nil"/>
          <w:right w:val="nil"/>
          <w:between w:val="nil"/>
        </w:pBdr>
        <w:spacing w:before="248" w:line="240" w:lineRule="auto"/>
        <w:ind w:left="481"/>
        <w:rPr>
          <w:rFonts w:ascii="Times New Roman" w:eastAsia="Times New Roman" w:hAnsi="Times New Roman" w:cs="Times New Roman"/>
          <w:b/>
          <w:color w:val="0D0D0D"/>
        </w:rPr>
      </w:pPr>
      <w:r>
        <w:rPr>
          <w:rFonts w:ascii="Times New Roman" w:eastAsia="Times New Roman" w:hAnsi="Times New Roman" w:cs="Times New Roman"/>
          <w:b/>
          <w:color w:val="0D0D0D"/>
          <w:highlight w:val="white"/>
        </w:rPr>
        <w:t>Consultant</w:t>
      </w:r>
      <w:r>
        <w:rPr>
          <w:rFonts w:ascii="Times New Roman" w:eastAsia="Times New Roman" w:hAnsi="Times New Roman" w:cs="Times New Roman"/>
          <w:b/>
          <w:color w:val="0D0D0D"/>
        </w:rPr>
        <w:t xml:space="preserve"> </w:t>
      </w:r>
    </w:p>
    <w:p w14:paraId="6839E288" w14:textId="77777777" w:rsidR="00E14C76" w:rsidRDefault="00000000">
      <w:pPr>
        <w:widowControl w:val="0"/>
        <w:pBdr>
          <w:top w:val="nil"/>
          <w:left w:val="nil"/>
          <w:bottom w:val="nil"/>
          <w:right w:val="nil"/>
          <w:between w:val="nil"/>
        </w:pBdr>
        <w:spacing w:line="240" w:lineRule="auto"/>
        <w:ind w:left="483"/>
        <w:rPr>
          <w:rFonts w:ascii="Times New Roman" w:eastAsia="Times New Roman" w:hAnsi="Times New Roman" w:cs="Times New Roman"/>
          <w:i/>
          <w:color w:val="0D0D0D"/>
        </w:rPr>
      </w:pPr>
      <w:r>
        <w:rPr>
          <w:rFonts w:ascii="Times New Roman" w:eastAsia="Times New Roman" w:hAnsi="Times New Roman" w:cs="Times New Roman"/>
          <w:i/>
          <w:color w:val="0D0D0D"/>
          <w:highlight w:val="white"/>
        </w:rPr>
        <w:t>October 1, 2020 - Present</w:t>
      </w:r>
      <w:r>
        <w:rPr>
          <w:rFonts w:ascii="Times New Roman" w:eastAsia="Times New Roman" w:hAnsi="Times New Roman" w:cs="Times New Roman"/>
          <w:i/>
          <w:color w:val="0D0D0D"/>
        </w:rPr>
        <w:t xml:space="preserve"> </w:t>
      </w:r>
    </w:p>
    <w:p w14:paraId="0FB46B47" w14:textId="77777777" w:rsidR="00E14C76" w:rsidRDefault="00000000">
      <w:pPr>
        <w:widowControl w:val="0"/>
        <w:pBdr>
          <w:top w:val="nil"/>
          <w:left w:val="nil"/>
          <w:bottom w:val="nil"/>
          <w:right w:val="nil"/>
          <w:between w:val="nil"/>
        </w:pBdr>
        <w:spacing w:before="293" w:line="230" w:lineRule="auto"/>
        <w:ind w:left="841" w:right="541"/>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Delivered strategic planning consultancy for various organizations, including KOSHISH,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ACORAB Nepal, and FIAN Nepal, focusing on long-term goal-setting and actionable strategies.</w:t>
      </w:r>
      <w:r>
        <w:rPr>
          <w:rFonts w:ascii="Times New Roman" w:eastAsia="Times New Roman" w:hAnsi="Times New Roman" w:cs="Times New Roman"/>
          <w:color w:val="0D0D0D"/>
        </w:rPr>
        <w:t xml:space="preserve"> </w:t>
      </w: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Developed MEAL plans for Saathi, FIAN Nepal, and other NGOs, ensuring effective monitoring,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evaluation, accountability, and learning frameworks.</w:t>
      </w:r>
      <w:r>
        <w:rPr>
          <w:rFonts w:ascii="Times New Roman" w:eastAsia="Times New Roman" w:hAnsi="Times New Roman" w:cs="Times New Roman"/>
          <w:color w:val="0D0D0D"/>
        </w:rPr>
        <w:t xml:space="preserve"> </w:t>
      </w:r>
    </w:p>
    <w:p w14:paraId="17843D8A" w14:textId="77777777" w:rsidR="00E14C76" w:rsidRDefault="00000000">
      <w:pPr>
        <w:widowControl w:val="0"/>
        <w:pBdr>
          <w:top w:val="nil"/>
          <w:left w:val="nil"/>
          <w:bottom w:val="nil"/>
          <w:right w:val="nil"/>
          <w:between w:val="nil"/>
        </w:pBdr>
        <w:spacing w:before="2" w:line="231" w:lineRule="auto"/>
        <w:ind w:left="1195" w:right="543" w:hanging="354"/>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Conducted training on the Theory of Change, baseline surveys, Planning, Monitoring &amp; Evaluation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for organizations such as Kaaruna Sechen and The Asia Foundation.</w:t>
      </w:r>
      <w:r>
        <w:rPr>
          <w:rFonts w:ascii="Times New Roman" w:eastAsia="Times New Roman" w:hAnsi="Times New Roman" w:cs="Times New Roman"/>
          <w:color w:val="0D0D0D"/>
        </w:rPr>
        <w:t xml:space="preserve"> </w:t>
      </w:r>
    </w:p>
    <w:p w14:paraId="47399A32" w14:textId="77777777" w:rsidR="00E14C76" w:rsidRDefault="00000000">
      <w:pPr>
        <w:widowControl w:val="0"/>
        <w:pBdr>
          <w:top w:val="nil"/>
          <w:left w:val="nil"/>
          <w:bottom w:val="nil"/>
          <w:right w:val="nil"/>
          <w:between w:val="nil"/>
        </w:pBdr>
        <w:spacing w:before="1" w:line="231" w:lineRule="auto"/>
        <w:ind w:left="1193" w:right="540" w:hanging="352"/>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Led final evaluations and strategic development projects for international collaborations, including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the European Union and UNDP-funded initiatives.</w:t>
      </w:r>
      <w:r>
        <w:rPr>
          <w:rFonts w:ascii="Times New Roman" w:eastAsia="Times New Roman" w:hAnsi="Times New Roman" w:cs="Times New Roman"/>
          <w:color w:val="0D0D0D"/>
        </w:rPr>
        <w:t xml:space="preserve"> </w:t>
      </w:r>
    </w:p>
    <w:p w14:paraId="07DD3973" w14:textId="77777777" w:rsidR="00E14C76" w:rsidRDefault="00000000">
      <w:pPr>
        <w:widowControl w:val="0"/>
        <w:pBdr>
          <w:top w:val="nil"/>
          <w:left w:val="nil"/>
          <w:bottom w:val="nil"/>
          <w:right w:val="nil"/>
          <w:between w:val="nil"/>
        </w:pBdr>
        <w:spacing w:before="5" w:line="227" w:lineRule="auto"/>
        <w:ind w:left="1192" w:right="542" w:hanging="350"/>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Authored knowledge management guidelines and evidence-based best practices documentation for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projects funded by the Norwegian Embassy and the European Union.</w:t>
      </w:r>
      <w:r>
        <w:rPr>
          <w:rFonts w:ascii="Times New Roman" w:eastAsia="Times New Roman" w:hAnsi="Times New Roman" w:cs="Times New Roman"/>
          <w:color w:val="0D0D0D"/>
        </w:rPr>
        <w:t xml:space="preserve"> </w:t>
      </w:r>
    </w:p>
    <w:p w14:paraId="4CF1969E" w14:textId="77777777" w:rsidR="00E14C76" w:rsidRDefault="00000000">
      <w:pPr>
        <w:widowControl w:val="0"/>
        <w:pBdr>
          <w:top w:val="nil"/>
          <w:left w:val="nil"/>
          <w:bottom w:val="nil"/>
          <w:right w:val="nil"/>
          <w:between w:val="nil"/>
        </w:pBdr>
        <w:spacing w:before="10" w:line="230" w:lineRule="auto"/>
        <w:ind w:left="841" w:right="544"/>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Served as Team Leader for evaluations and development of academic courses, including a Master's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Degree course on Training and Development for Kathmandu University School of Education.</w:t>
      </w:r>
      <w:r>
        <w:rPr>
          <w:rFonts w:ascii="Times New Roman" w:eastAsia="Times New Roman" w:hAnsi="Times New Roman" w:cs="Times New Roman"/>
          <w:color w:val="0D0D0D"/>
        </w:rPr>
        <w:t xml:space="preserve"> </w:t>
      </w: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Designed and facilitated province-level workshops on 'Artificial Intelligence and Human Rights' in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partnership with the International Center for Not-for-Profit Law.</w:t>
      </w:r>
      <w:r>
        <w:rPr>
          <w:rFonts w:ascii="Times New Roman" w:eastAsia="Times New Roman" w:hAnsi="Times New Roman" w:cs="Times New Roman"/>
          <w:color w:val="0D0D0D"/>
        </w:rPr>
        <w:t xml:space="preserve"> </w:t>
      </w:r>
    </w:p>
    <w:p w14:paraId="6B2BFAD2" w14:textId="77777777" w:rsidR="00E14C76" w:rsidRDefault="00000000">
      <w:pPr>
        <w:widowControl w:val="0"/>
        <w:pBdr>
          <w:top w:val="nil"/>
          <w:left w:val="nil"/>
          <w:bottom w:val="nil"/>
          <w:right w:val="nil"/>
          <w:between w:val="nil"/>
        </w:pBdr>
        <w:spacing w:before="302" w:line="240" w:lineRule="auto"/>
        <w:ind w:left="474"/>
        <w:rPr>
          <w:rFonts w:ascii="Times New Roman" w:eastAsia="Times New Roman" w:hAnsi="Times New Roman" w:cs="Times New Roman"/>
          <w:b/>
          <w:color w:val="0D0D0D"/>
        </w:rPr>
      </w:pPr>
      <w:r>
        <w:rPr>
          <w:rFonts w:ascii="Times New Roman" w:eastAsia="Times New Roman" w:hAnsi="Times New Roman" w:cs="Times New Roman"/>
          <w:b/>
          <w:color w:val="0D0D0D"/>
          <w:highlight w:val="white"/>
        </w:rPr>
        <w:t>Learning and Capacity Building Specialist</w:t>
      </w:r>
      <w:r>
        <w:rPr>
          <w:rFonts w:ascii="Times New Roman" w:eastAsia="Times New Roman" w:hAnsi="Times New Roman" w:cs="Times New Roman"/>
          <w:b/>
          <w:color w:val="0D0D0D"/>
        </w:rPr>
        <w:t xml:space="preserve"> </w:t>
      </w:r>
    </w:p>
    <w:p w14:paraId="114238D0" w14:textId="77777777" w:rsidR="00E14C76" w:rsidRDefault="00000000">
      <w:pPr>
        <w:widowControl w:val="0"/>
        <w:pBdr>
          <w:top w:val="nil"/>
          <w:left w:val="nil"/>
          <w:bottom w:val="nil"/>
          <w:right w:val="nil"/>
          <w:between w:val="nil"/>
        </w:pBdr>
        <w:spacing w:line="240" w:lineRule="auto"/>
        <w:ind w:left="492"/>
        <w:rPr>
          <w:rFonts w:ascii="Times New Roman" w:eastAsia="Times New Roman" w:hAnsi="Times New Roman" w:cs="Times New Roman"/>
          <w:i/>
          <w:color w:val="0D0D0D"/>
        </w:rPr>
      </w:pPr>
      <w:r>
        <w:rPr>
          <w:rFonts w:ascii="Times New Roman" w:eastAsia="Times New Roman" w:hAnsi="Times New Roman" w:cs="Times New Roman"/>
          <w:i/>
          <w:color w:val="0D0D0D"/>
          <w:highlight w:val="white"/>
        </w:rPr>
        <w:t>USAID's MEL Activity, April 1, 2018 – September 30, 2020</w:t>
      </w:r>
      <w:r>
        <w:rPr>
          <w:rFonts w:ascii="Times New Roman" w:eastAsia="Times New Roman" w:hAnsi="Times New Roman" w:cs="Times New Roman"/>
          <w:i/>
          <w:color w:val="0D0D0D"/>
        </w:rPr>
        <w:t xml:space="preserve"> </w:t>
      </w:r>
    </w:p>
    <w:p w14:paraId="348A340B" w14:textId="77777777" w:rsidR="00E14C76" w:rsidRDefault="00000000">
      <w:pPr>
        <w:widowControl w:val="0"/>
        <w:pBdr>
          <w:top w:val="nil"/>
          <w:left w:val="nil"/>
          <w:bottom w:val="nil"/>
          <w:right w:val="nil"/>
          <w:between w:val="nil"/>
        </w:pBdr>
        <w:spacing w:before="293" w:line="231" w:lineRule="auto"/>
        <w:ind w:left="1195" w:right="550" w:hanging="353"/>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lastRenderedPageBreak/>
        <w:t xml:space="preserve">• </w:t>
      </w:r>
      <w:r>
        <w:rPr>
          <w:rFonts w:ascii="Times New Roman" w:eastAsia="Times New Roman" w:hAnsi="Times New Roman" w:cs="Times New Roman"/>
          <w:color w:val="0D0D0D"/>
          <w:highlight w:val="white"/>
        </w:rPr>
        <w:t xml:space="preserve">Prepared annual work and Knowledge Management Plans for USAID, enhancing organizational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learning and capacity building.</w:t>
      </w:r>
      <w:r>
        <w:rPr>
          <w:rFonts w:ascii="Times New Roman" w:eastAsia="Times New Roman" w:hAnsi="Times New Roman" w:cs="Times New Roman"/>
          <w:color w:val="0D0D0D"/>
        </w:rPr>
        <w:t xml:space="preserve"> </w:t>
      </w:r>
    </w:p>
    <w:p w14:paraId="34FB517B" w14:textId="77777777" w:rsidR="00E14C76" w:rsidRDefault="00000000">
      <w:pPr>
        <w:widowControl w:val="0"/>
        <w:pBdr>
          <w:top w:val="nil"/>
          <w:left w:val="nil"/>
          <w:bottom w:val="nil"/>
          <w:right w:val="nil"/>
          <w:between w:val="nil"/>
        </w:pBdr>
        <w:spacing w:before="5" w:line="227" w:lineRule="auto"/>
        <w:ind w:left="1195" w:right="544" w:hanging="354"/>
        <w:rPr>
          <w:rFonts w:ascii="Times New Roman" w:eastAsia="Times New Roman" w:hAnsi="Times New Roman" w:cs="Times New Roman"/>
          <w:color w:val="0D0D0D"/>
          <w:highlight w:val="white"/>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Designed and implemented knowledge management tools, facilitating learning events and summits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for capacity development.</w:t>
      </w:r>
    </w:p>
    <w:p w14:paraId="28719A1A" w14:textId="77777777" w:rsidR="00E14C76" w:rsidRDefault="00000000">
      <w:pPr>
        <w:widowControl w:val="0"/>
        <w:pBdr>
          <w:top w:val="nil"/>
          <w:left w:val="nil"/>
          <w:bottom w:val="nil"/>
          <w:right w:val="nil"/>
          <w:between w:val="nil"/>
        </w:pBdr>
        <w:spacing w:before="42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30 </w:t>
      </w:r>
    </w:p>
    <w:p w14:paraId="293196B0"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0AC9072A" wp14:editId="5D247F64">
            <wp:extent cx="1370330" cy="5746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1370330" cy="574675"/>
                    </a:xfrm>
                    <a:prstGeom prst="rect">
                      <a:avLst/>
                    </a:prstGeom>
                    <a:ln/>
                  </pic:spPr>
                </pic:pic>
              </a:graphicData>
            </a:graphic>
          </wp:inline>
        </w:drawing>
      </w:r>
    </w:p>
    <w:p w14:paraId="6E6E9D19" w14:textId="77777777" w:rsidR="00E14C76" w:rsidRDefault="00000000">
      <w:pPr>
        <w:widowControl w:val="0"/>
        <w:pBdr>
          <w:top w:val="nil"/>
          <w:left w:val="nil"/>
          <w:bottom w:val="nil"/>
          <w:right w:val="nil"/>
          <w:between w:val="nil"/>
        </w:pBdr>
        <w:spacing w:line="227" w:lineRule="auto"/>
        <w:ind w:left="1192" w:right="547" w:hanging="350"/>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Coordinated the development of training materials on MEL topics and hosted online learning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portals for the Nepal MEL community.</w:t>
      </w:r>
      <w:r>
        <w:rPr>
          <w:rFonts w:ascii="Times New Roman" w:eastAsia="Times New Roman" w:hAnsi="Times New Roman" w:cs="Times New Roman"/>
          <w:color w:val="0D0D0D"/>
        </w:rPr>
        <w:t xml:space="preserve"> </w:t>
      </w:r>
    </w:p>
    <w:p w14:paraId="248DCD02" w14:textId="77777777" w:rsidR="00E14C76" w:rsidRDefault="00000000">
      <w:pPr>
        <w:widowControl w:val="0"/>
        <w:pBdr>
          <w:top w:val="nil"/>
          <w:left w:val="nil"/>
          <w:bottom w:val="nil"/>
          <w:right w:val="nil"/>
          <w:between w:val="nil"/>
        </w:pBdr>
        <w:spacing w:before="10" w:line="231" w:lineRule="auto"/>
        <w:ind w:left="1193" w:right="548" w:hanging="352"/>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Provided technical assistance for producing CLA cases and hosted communities of practice on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MEL for USAID Nepal's Development Offices.</w:t>
      </w:r>
      <w:r>
        <w:rPr>
          <w:rFonts w:ascii="Times New Roman" w:eastAsia="Times New Roman" w:hAnsi="Times New Roman" w:cs="Times New Roman"/>
          <w:color w:val="0D0D0D"/>
        </w:rPr>
        <w:t xml:space="preserve"> </w:t>
      </w:r>
    </w:p>
    <w:p w14:paraId="6EFE8231" w14:textId="77777777" w:rsidR="00E14C76" w:rsidRDefault="00000000">
      <w:pPr>
        <w:widowControl w:val="0"/>
        <w:pBdr>
          <w:top w:val="nil"/>
          <w:left w:val="nil"/>
          <w:bottom w:val="nil"/>
          <w:right w:val="nil"/>
          <w:between w:val="nil"/>
        </w:pBdr>
        <w:spacing w:before="300" w:line="240" w:lineRule="auto"/>
        <w:ind w:left="474"/>
        <w:rPr>
          <w:rFonts w:ascii="Times New Roman" w:eastAsia="Times New Roman" w:hAnsi="Times New Roman" w:cs="Times New Roman"/>
          <w:b/>
          <w:color w:val="0D0D0D"/>
        </w:rPr>
      </w:pPr>
      <w:r>
        <w:rPr>
          <w:rFonts w:ascii="Times New Roman" w:eastAsia="Times New Roman" w:hAnsi="Times New Roman" w:cs="Times New Roman"/>
          <w:b/>
          <w:color w:val="0D0D0D"/>
          <w:highlight w:val="white"/>
        </w:rPr>
        <w:t>Freelance Consultant</w:t>
      </w:r>
      <w:r>
        <w:rPr>
          <w:rFonts w:ascii="Times New Roman" w:eastAsia="Times New Roman" w:hAnsi="Times New Roman" w:cs="Times New Roman"/>
          <w:b/>
          <w:color w:val="0D0D0D"/>
        </w:rPr>
        <w:t xml:space="preserve"> </w:t>
      </w:r>
    </w:p>
    <w:p w14:paraId="34D5820B" w14:textId="77777777" w:rsidR="00E14C76" w:rsidRDefault="00000000">
      <w:pPr>
        <w:widowControl w:val="0"/>
        <w:pBdr>
          <w:top w:val="nil"/>
          <w:left w:val="nil"/>
          <w:bottom w:val="nil"/>
          <w:right w:val="nil"/>
          <w:between w:val="nil"/>
        </w:pBdr>
        <w:spacing w:line="240" w:lineRule="auto"/>
        <w:ind w:left="466"/>
        <w:rPr>
          <w:rFonts w:ascii="Times New Roman" w:eastAsia="Times New Roman" w:hAnsi="Times New Roman" w:cs="Times New Roman"/>
          <w:i/>
          <w:color w:val="0D0D0D"/>
        </w:rPr>
      </w:pPr>
      <w:r>
        <w:rPr>
          <w:rFonts w:ascii="Times New Roman" w:eastAsia="Times New Roman" w:hAnsi="Times New Roman" w:cs="Times New Roman"/>
          <w:i/>
          <w:color w:val="0D0D0D"/>
          <w:highlight w:val="white"/>
        </w:rPr>
        <w:t>March 15, 2017 – March 30, 2018</w:t>
      </w:r>
      <w:r>
        <w:rPr>
          <w:rFonts w:ascii="Times New Roman" w:eastAsia="Times New Roman" w:hAnsi="Times New Roman" w:cs="Times New Roman"/>
          <w:i/>
          <w:color w:val="0D0D0D"/>
        </w:rPr>
        <w:t xml:space="preserve"> </w:t>
      </w:r>
    </w:p>
    <w:p w14:paraId="7DEABDBA" w14:textId="77777777" w:rsidR="00E14C76" w:rsidRDefault="00000000">
      <w:pPr>
        <w:widowControl w:val="0"/>
        <w:pBdr>
          <w:top w:val="nil"/>
          <w:left w:val="nil"/>
          <w:bottom w:val="nil"/>
          <w:right w:val="nil"/>
          <w:between w:val="nil"/>
        </w:pBdr>
        <w:spacing w:before="293" w:line="229" w:lineRule="auto"/>
        <w:ind w:left="1197" w:right="544" w:hanging="355"/>
        <w:jc w:val="both"/>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Executed project evaluations, developed M&amp;E systems, and documented lessons learned for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organizations, including INSEC, UNICEF, and the Department of Civil Registration, Government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of Nepal.</w:t>
      </w:r>
      <w:r>
        <w:rPr>
          <w:rFonts w:ascii="Times New Roman" w:eastAsia="Times New Roman" w:hAnsi="Times New Roman" w:cs="Times New Roman"/>
          <w:color w:val="0D0D0D"/>
        </w:rPr>
        <w:t xml:space="preserve"> </w:t>
      </w:r>
    </w:p>
    <w:p w14:paraId="317D91B1" w14:textId="77777777" w:rsidR="00E14C76" w:rsidRDefault="00000000">
      <w:pPr>
        <w:widowControl w:val="0"/>
        <w:pBdr>
          <w:top w:val="nil"/>
          <w:left w:val="nil"/>
          <w:bottom w:val="nil"/>
          <w:right w:val="nil"/>
          <w:between w:val="nil"/>
        </w:pBdr>
        <w:spacing w:before="7" w:line="231" w:lineRule="auto"/>
        <w:ind w:left="1196" w:right="546" w:hanging="355"/>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Conducted third-party monitoring, baseline studies, and capacity assessments for educational and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disaster risk reduction projects.</w:t>
      </w:r>
      <w:r>
        <w:rPr>
          <w:rFonts w:ascii="Times New Roman" w:eastAsia="Times New Roman" w:hAnsi="Times New Roman" w:cs="Times New Roman"/>
          <w:color w:val="0D0D0D"/>
        </w:rPr>
        <w:t xml:space="preserve"> </w:t>
      </w:r>
    </w:p>
    <w:p w14:paraId="394AF65D" w14:textId="77777777" w:rsidR="00E14C76" w:rsidRDefault="00000000">
      <w:pPr>
        <w:widowControl w:val="0"/>
        <w:pBdr>
          <w:top w:val="nil"/>
          <w:left w:val="nil"/>
          <w:bottom w:val="nil"/>
          <w:right w:val="nil"/>
          <w:between w:val="nil"/>
        </w:pBdr>
        <w:spacing w:before="301" w:line="240" w:lineRule="auto"/>
        <w:ind w:left="473"/>
        <w:rPr>
          <w:rFonts w:ascii="Times New Roman" w:eastAsia="Times New Roman" w:hAnsi="Times New Roman" w:cs="Times New Roman"/>
          <w:b/>
          <w:color w:val="0D0D0D"/>
        </w:rPr>
      </w:pPr>
      <w:r>
        <w:rPr>
          <w:rFonts w:ascii="Times New Roman" w:eastAsia="Times New Roman" w:hAnsi="Times New Roman" w:cs="Times New Roman"/>
          <w:b/>
          <w:color w:val="0D0D0D"/>
          <w:highlight w:val="white"/>
        </w:rPr>
        <w:t>M&amp;E, Knowledge Management, and Communication Specialist</w:t>
      </w:r>
      <w:r>
        <w:rPr>
          <w:rFonts w:ascii="Times New Roman" w:eastAsia="Times New Roman" w:hAnsi="Times New Roman" w:cs="Times New Roman"/>
          <w:b/>
          <w:color w:val="0D0D0D"/>
        </w:rPr>
        <w:t xml:space="preserve"> </w:t>
      </w:r>
    </w:p>
    <w:p w14:paraId="0BDA1712" w14:textId="77777777" w:rsidR="00E14C76" w:rsidRDefault="00000000">
      <w:pPr>
        <w:widowControl w:val="0"/>
        <w:pBdr>
          <w:top w:val="nil"/>
          <w:left w:val="nil"/>
          <w:bottom w:val="nil"/>
          <w:right w:val="nil"/>
          <w:between w:val="nil"/>
        </w:pBdr>
        <w:spacing w:line="240" w:lineRule="auto"/>
        <w:ind w:left="483"/>
        <w:rPr>
          <w:rFonts w:ascii="Times New Roman" w:eastAsia="Times New Roman" w:hAnsi="Times New Roman" w:cs="Times New Roman"/>
          <w:i/>
          <w:color w:val="0D0D0D"/>
        </w:rPr>
      </w:pPr>
      <w:r>
        <w:rPr>
          <w:rFonts w:ascii="Times New Roman" w:eastAsia="Times New Roman" w:hAnsi="Times New Roman" w:cs="Times New Roman"/>
          <w:i/>
          <w:color w:val="0D0D0D"/>
          <w:highlight w:val="white"/>
        </w:rPr>
        <w:t>The Governance Facility, October 2014 – March 14, 2017</w:t>
      </w:r>
      <w:r>
        <w:rPr>
          <w:rFonts w:ascii="Times New Roman" w:eastAsia="Times New Roman" w:hAnsi="Times New Roman" w:cs="Times New Roman"/>
          <w:i/>
          <w:color w:val="0D0D0D"/>
        </w:rPr>
        <w:t xml:space="preserve"> </w:t>
      </w:r>
    </w:p>
    <w:p w14:paraId="48B3B361" w14:textId="77777777" w:rsidR="00E14C76" w:rsidRDefault="00000000">
      <w:pPr>
        <w:widowControl w:val="0"/>
        <w:pBdr>
          <w:top w:val="nil"/>
          <w:left w:val="nil"/>
          <w:bottom w:val="nil"/>
          <w:right w:val="nil"/>
          <w:between w:val="nil"/>
        </w:pBdr>
        <w:spacing w:before="293" w:line="231" w:lineRule="auto"/>
        <w:ind w:left="1193" w:right="548" w:hanging="352"/>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Led the development of program frameworks, coordinated partnership selections, and provided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M&amp;E training and technical assistance.</w:t>
      </w:r>
      <w:r>
        <w:rPr>
          <w:rFonts w:ascii="Times New Roman" w:eastAsia="Times New Roman" w:hAnsi="Times New Roman" w:cs="Times New Roman"/>
          <w:color w:val="0D0D0D"/>
        </w:rPr>
        <w:t xml:space="preserve"> </w:t>
      </w:r>
    </w:p>
    <w:p w14:paraId="30F55FAA" w14:textId="77777777" w:rsidR="00E14C76" w:rsidRDefault="00000000">
      <w:pPr>
        <w:widowControl w:val="0"/>
        <w:pBdr>
          <w:top w:val="nil"/>
          <w:left w:val="nil"/>
          <w:bottom w:val="nil"/>
          <w:right w:val="nil"/>
          <w:between w:val="nil"/>
        </w:pBdr>
        <w:spacing w:before="5" w:line="232" w:lineRule="auto"/>
        <w:ind w:left="1199" w:right="547" w:hanging="357"/>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Developed web-based GESI disaggregated MIS, prepared M&amp;E frameworks, and contributed to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annual reports and knowledge products.</w:t>
      </w:r>
      <w:r>
        <w:rPr>
          <w:rFonts w:ascii="Times New Roman" w:eastAsia="Times New Roman" w:hAnsi="Times New Roman" w:cs="Times New Roman"/>
          <w:color w:val="0D0D0D"/>
        </w:rPr>
        <w:t xml:space="preserve"> </w:t>
      </w:r>
    </w:p>
    <w:p w14:paraId="5063C4EA" w14:textId="77777777" w:rsidR="00E14C76" w:rsidRDefault="00000000">
      <w:pPr>
        <w:widowControl w:val="0"/>
        <w:pBdr>
          <w:top w:val="nil"/>
          <w:left w:val="nil"/>
          <w:bottom w:val="nil"/>
          <w:right w:val="nil"/>
          <w:between w:val="nil"/>
        </w:pBdr>
        <w:spacing w:before="300" w:line="240" w:lineRule="auto"/>
        <w:ind w:left="477"/>
        <w:rPr>
          <w:rFonts w:ascii="Times New Roman" w:eastAsia="Times New Roman" w:hAnsi="Times New Roman" w:cs="Times New Roman"/>
          <w:b/>
          <w:color w:val="0D0D0D"/>
        </w:rPr>
      </w:pPr>
      <w:r>
        <w:rPr>
          <w:rFonts w:ascii="Times New Roman" w:eastAsia="Times New Roman" w:hAnsi="Times New Roman" w:cs="Times New Roman"/>
          <w:b/>
          <w:color w:val="0D0D0D"/>
          <w:highlight w:val="white"/>
        </w:rPr>
        <w:t>Training Manager</w:t>
      </w:r>
      <w:r>
        <w:rPr>
          <w:rFonts w:ascii="Times New Roman" w:eastAsia="Times New Roman" w:hAnsi="Times New Roman" w:cs="Times New Roman"/>
          <w:b/>
          <w:color w:val="0D0D0D"/>
        </w:rPr>
        <w:t xml:space="preserve"> </w:t>
      </w:r>
    </w:p>
    <w:p w14:paraId="1E861BC7" w14:textId="77777777" w:rsidR="00E14C76" w:rsidRDefault="00000000">
      <w:pPr>
        <w:widowControl w:val="0"/>
        <w:pBdr>
          <w:top w:val="nil"/>
          <w:left w:val="nil"/>
          <w:bottom w:val="nil"/>
          <w:right w:val="nil"/>
          <w:between w:val="nil"/>
        </w:pBdr>
        <w:spacing w:line="240" w:lineRule="auto"/>
        <w:ind w:left="470"/>
        <w:rPr>
          <w:rFonts w:ascii="Times New Roman" w:eastAsia="Times New Roman" w:hAnsi="Times New Roman" w:cs="Times New Roman"/>
          <w:i/>
          <w:color w:val="0D0D0D"/>
        </w:rPr>
      </w:pPr>
      <w:r>
        <w:rPr>
          <w:rFonts w:ascii="Times New Roman" w:eastAsia="Times New Roman" w:hAnsi="Times New Roman" w:cs="Times New Roman"/>
          <w:i/>
          <w:color w:val="0D0D0D"/>
          <w:highlight w:val="white"/>
        </w:rPr>
        <w:t>ELD Training, June 2001- September 2014</w:t>
      </w:r>
      <w:r>
        <w:rPr>
          <w:rFonts w:ascii="Times New Roman" w:eastAsia="Times New Roman" w:hAnsi="Times New Roman" w:cs="Times New Roman"/>
          <w:i/>
          <w:color w:val="0D0D0D"/>
        </w:rPr>
        <w:t xml:space="preserve"> </w:t>
      </w:r>
    </w:p>
    <w:p w14:paraId="19E461CF" w14:textId="77777777" w:rsidR="00E14C76" w:rsidRDefault="00000000">
      <w:pPr>
        <w:widowControl w:val="0"/>
        <w:pBdr>
          <w:top w:val="nil"/>
          <w:left w:val="nil"/>
          <w:bottom w:val="nil"/>
          <w:right w:val="nil"/>
          <w:between w:val="nil"/>
        </w:pBdr>
        <w:spacing w:before="293" w:line="232" w:lineRule="auto"/>
        <w:ind w:left="1195" w:right="545" w:hanging="353"/>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Identified capacity-building needs and designed training programs addressing organizational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learning needs in Nepal, Thailand, and Kenya.</w:t>
      </w:r>
      <w:r>
        <w:rPr>
          <w:rFonts w:ascii="Times New Roman" w:eastAsia="Times New Roman" w:hAnsi="Times New Roman" w:cs="Times New Roman"/>
          <w:color w:val="0D0D0D"/>
        </w:rPr>
        <w:t xml:space="preserve"> </w:t>
      </w:r>
    </w:p>
    <w:p w14:paraId="698904BC" w14:textId="77777777" w:rsidR="00E14C76" w:rsidRDefault="00000000">
      <w:pPr>
        <w:widowControl w:val="0"/>
        <w:pBdr>
          <w:top w:val="nil"/>
          <w:left w:val="nil"/>
          <w:bottom w:val="nil"/>
          <w:right w:val="nil"/>
          <w:between w:val="nil"/>
        </w:pBdr>
        <w:spacing w:line="231" w:lineRule="auto"/>
        <w:ind w:left="1192" w:right="541" w:hanging="350"/>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Developed training materials and led courses on project management, proposals, reports, and M&amp;E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plans.</w:t>
      </w:r>
      <w:r>
        <w:rPr>
          <w:rFonts w:ascii="Times New Roman" w:eastAsia="Times New Roman" w:hAnsi="Times New Roman" w:cs="Times New Roman"/>
          <w:color w:val="0D0D0D"/>
        </w:rPr>
        <w:t xml:space="preserve"> </w:t>
      </w:r>
    </w:p>
    <w:p w14:paraId="48878586" w14:textId="77777777" w:rsidR="00E14C76" w:rsidRDefault="00000000">
      <w:pPr>
        <w:widowControl w:val="0"/>
        <w:pBdr>
          <w:top w:val="nil"/>
          <w:left w:val="nil"/>
          <w:bottom w:val="nil"/>
          <w:right w:val="nil"/>
          <w:between w:val="nil"/>
        </w:pBdr>
        <w:spacing w:before="300" w:line="240" w:lineRule="auto"/>
        <w:ind w:left="474"/>
        <w:rPr>
          <w:rFonts w:ascii="Times New Roman" w:eastAsia="Times New Roman" w:hAnsi="Times New Roman" w:cs="Times New Roman"/>
          <w:b/>
          <w:color w:val="0D0D0D"/>
        </w:rPr>
      </w:pPr>
      <w:r>
        <w:rPr>
          <w:rFonts w:ascii="Times New Roman" w:eastAsia="Times New Roman" w:hAnsi="Times New Roman" w:cs="Times New Roman"/>
          <w:b/>
          <w:color w:val="0D0D0D"/>
          <w:highlight w:val="white"/>
        </w:rPr>
        <w:t>Program Coordinator</w:t>
      </w:r>
      <w:r>
        <w:rPr>
          <w:rFonts w:ascii="Times New Roman" w:eastAsia="Times New Roman" w:hAnsi="Times New Roman" w:cs="Times New Roman"/>
          <w:b/>
          <w:color w:val="0D0D0D"/>
        </w:rPr>
        <w:t xml:space="preserve"> </w:t>
      </w:r>
    </w:p>
    <w:p w14:paraId="121A4EBB" w14:textId="77777777" w:rsidR="00E14C76" w:rsidRDefault="00000000">
      <w:pPr>
        <w:widowControl w:val="0"/>
        <w:pBdr>
          <w:top w:val="nil"/>
          <w:left w:val="nil"/>
          <w:bottom w:val="nil"/>
          <w:right w:val="nil"/>
          <w:between w:val="nil"/>
        </w:pBdr>
        <w:spacing w:line="240" w:lineRule="auto"/>
        <w:ind w:left="468"/>
        <w:rPr>
          <w:rFonts w:ascii="Times New Roman" w:eastAsia="Times New Roman" w:hAnsi="Times New Roman" w:cs="Times New Roman"/>
          <w:i/>
          <w:color w:val="0D0D0D"/>
        </w:rPr>
      </w:pPr>
      <w:r>
        <w:rPr>
          <w:rFonts w:ascii="Times New Roman" w:eastAsia="Times New Roman" w:hAnsi="Times New Roman" w:cs="Times New Roman"/>
          <w:i/>
          <w:color w:val="0D0D0D"/>
          <w:highlight w:val="white"/>
        </w:rPr>
        <w:t>Institute of Cultural Affairs, September 1996- May 2001</w:t>
      </w:r>
      <w:r>
        <w:rPr>
          <w:rFonts w:ascii="Times New Roman" w:eastAsia="Times New Roman" w:hAnsi="Times New Roman" w:cs="Times New Roman"/>
          <w:i/>
          <w:color w:val="0D0D0D"/>
        </w:rPr>
        <w:t xml:space="preserve"> </w:t>
      </w:r>
    </w:p>
    <w:p w14:paraId="164B28BD" w14:textId="77777777" w:rsidR="00E14C76" w:rsidRDefault="00000000">
      <w:pPr>
        <w:widowControl w:val="0"/>
        <w:pBdr>
          <w:top w:val="nil"/>
          <w:left w:val="nil"/>
          <w:bottom w:val="nil"/>
          <w:right w:val="nil"/>
          <w:between w:val="nil"/>
        </w:pBdr>
        <w:spacing w:before="293" w:line="231" w:lineRule="auto"/>
        <w:ind w:left="1195" w:right="546" w:hanging="354"/>
        <w:rPr>
          <w:rFonts w:ascii="Times New Roman" w:eastAsia="Times New Roman" w:hAnsi="Times New Roman" w:cs="Times New Roman"/>
          <w:color w:val="0D0D0D"/>
        </w:rPr>
      </w:pPr>
      <w:r>
        <w:rPr>
          <w:rFonts w:ascii="Noto Sans Symbols" w:eastAsia="Noto Sans Symbols" w:hAnsi="Noto Sans Symbols" w:cs="Noto Sans Symbols"/>
          <w:color w:val="0D0D0D"/>
          <w:sz w:val="20"/>
          <w:szCs w:val="20"/>
          <w:highlight w:val="white"/>
        </w:rPr>
        <w:t xml:space="preserve">• </w:t>
      </w:r>
      <w:r>
        <w:rPr>
          <w:rFonts w:ascii="Times New Roman" w:eastAsia="Times New Roman" w:hAnsi="Times New Roman" w:cs="Times New Roman"/>
          <w:color w:val="0D0D0D"/>
          <w:highlight w:val="white"/>
        </w:rPr>
        <w:t xml:space="preserve">Coordinated socio-economic empowerment projects, prepared training manuals, and facilitated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workshops on various developmental topics.</w:t>
      </w:r>
      <w:r>
        <w:rPr>
          <w:rFonts w:ascii="Times New Roman" w:eastAsia="Times New Roman" w:hAnsi="Times New Roman" w:cs="Times New Roman"/>
          <w:color w:val="0D0D0D"/>
        </w:rPr>
        <w:t xml:space="preserve"> </w:t>
      </w:r>
    </w:p>
    <w:p w14:paraId="5C66951A" w14:textId="77777777" w:rsidR="00E14C76" w:rsidRDefault="00000000">
      <w:pPr>
        <w:widowControl w:val="0"/>
        <w:pBdr>
          <w:top w:val="nil"/>
          <w:left w:val="nil"/>
          <w:bottom w:val="nil"/>
          <w:right w:val="nil"/>
          <w:between w:val="nil"/>
        </w:pBdr>
        <w:spacing w:before="465" w:line="240" w:lineRule="auto"/>
        <w:ind w:left="52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OTHER EXPERIENCES  </w:t>
      </w:r>
    </w:p>
    <w:p w14:paraId="6672FA5B" w14:textId="77777777" w:rsidR="00E14C76" w:rsidRDefault="00000000">
      <w:pPr>
        <w:widowControl w:val="0"/>
        <w:pBdr>
          <w:top w:val="nil"/>
          <w:left w:val="nil"/>
          <w:bottom w:val="nil"/>
          <w:right w:val="nil"/>
          <w:between w:val="nil"/>
        </w:pBdr>
        <w:spacing w:before="173" w:line="240" w:lineRule="auto"/>
        <w:ind w:left="50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Monitoring, Evaluation, Learning, and Knowledge Management  </w:t>
      </w:r>
    </w:p>
    <w:p w14:paraId="63FB752F" w14:textId="77777777" w:rsidR="00E14C76" w:rsidRDefault="00000000">
      <w:pPr>
        <w:widowControl w:val="0"/>
        <w:pBdr>
          <w:top w:val="nil"/>
          <w:left w:val="nil"/>
          <w:bottom w:val="nil"/>
          <w:right w:val="nil"/>
          <w:between w:val="nil"/>
        </w:pBdr>
        <w:spacing w:before="13" w:line="227" w:lineRule="auto"/>
        <w:ind w:left="1193" w:right="994"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an assessment on civic space in Nepal after the introduction of federalism, Royal  Norwegian Embassy Kathmandu.  </w:t>
      </w:r>
    </w:p>
    <w:p w14:paraId="40CB7D24" w14:textId="77777777" w:rsidR="00E14C76" w:rsidRDefault="00000000">
      <w:pPr>
        <w:widowControl w:val="0"/>
        <w:pBdr>
          <w:top w:val="nil"/>
          <w:left w:val="nil"/>
          <w:bottom w:val="nil"/>
          <w:right w:val="nil"/>
          <w:between w:val="nil"/>
        </w:pBdr>
        <w:spacing w:before="10" w:line="227" w:lineRule="auto"/>
        <w:ind w:left="1194" w:right="1037" w:hanging="353"/>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‘Final evaluation of Strengthening the Right to Food and Food Sovereignty in Nepal – Project’ for FIAN Nepal/ Bread for the World (BftW) and Misereor, Germany. </w:t>
      </w:r>
    </w:p>
    <w:p w14:paraId="598CAB96" w14:textId="77777777" w:rsidR="00E14C76" w:rsidRDefault="00000000">
      <w:pPr>
        <w:widowControl w:val="0"/>
        <w:pBdr>
          <w:top w:val="nil"/>
          <w:left w:val="nil"/>
          <w:bottom w:val="nil"/>
          <w:right w:val="nil"/>
          <w:between w:val="nil"/>
        </w:pBdr>
        <w:spacing w:before="10" w:line="232" w:lineRule="auto"/>
        <w:ind w:left="841" w:right="992"/>
        <w:jc w:val="center"/>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Led final evaluation of a project, ‘Strengthen the capacities of Tibetan refugees from Nepal to  defend their rights and improve their living conditions,’ Les Amis du Tibet, Luxembourg</w:t>
      </w:r>
    </w:p>
    <w:p w14:paraId="049F8DB6" w14:textId="77777777" w:rsidR="00E14C76" w:rsidRDefault="00000000">
      <w:pPr>
        <w:widowControl w:val="0"/>
        <w:pBdr>
          <w:top w:val="nil"/>
          <w:left w:val="nil"/>
          <w:bottom w:val="nil"/>
          <w:right w:val="nil"/>
          <w:between w:val="nil"/>
        </w:pBdr>
        <w:spacing w:before="106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31 </w:t>
      </w:r>
    </w:p>
    <w:p w14:paraId="780C2806"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5C3814D0" wp14:editId="6E836892">
            <wp:extent cx="1370330" cy="5746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1370330" cy="574675"/>
                    </a:xfrm>
                    <a:prstGeom prst="rect">
                      <a:avLst/>
                    </a:prstGeom>
                    <a:ln/>
                  </pic:spPr>
                </pic:pic>
              </a:graphicData>
            </a:graphic>
          </wp:inline>
        </w:drawing>
      </w:r>
    </w:p>
    <w:p w14:paraId="05687521" w14:textId="77777777" w:rsidR="00E14C76" w:rsidRDefault="00000000">
      <w:pPr>
        <w:widowControl w:val="0"/>
        <w:pBdr>
          <w:top w:val="nil"/>
          <w:left w:val="nil"/>
          <w:bottom w:val="nil"/>
          <w:right w:val="nil"/>
          <w:between w:val="nil"/>
        </w:pBdr>
        <w:spacing w:line="229" w:lineRule="auto"/>
        <w:ind w:left="1194" w:right="986" w:hanging="353"/>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end-line survey of "Enhancing Citizen's Participation in Sub-National Good Governance  in the Context of New Federal System in Nepal," Terre des hommes Foundation in Nepal  (Tdh)/European Union. </w:t>
      </w:r>
    </w:p>
    <w:p w14:paraId="13622BB6" w14:textId="77777777" w:rsidR="00E14C76" w:rsidRDefault="00000000">
      <w:pPr>
        <w:widowControl w:val="0"/>
        <w:pBdr>
          <w:top w:val="nil"/>
          <w:left w:val="nil"/>
          <w:bottom w:val="nil"/>
          <w:right w:val="nil"/>
          <w:between w:val="nil"/>
        </w:pBdr>
        <w:spacing w:before="2" w:line="231" w:lineRule="auto"/>
        <w:ind w:left="1193" w:right="993"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final evaluation of education project in Madhesh Province, Aasaman Nepal/Norwegian  Embassy. </w:t>
      </w:r>
    </w:p>
    <w:p w14:paraId="3833ABDA" w14:textId="77777777" w:rsidR="00E14C76" w:rsidRDefault="00000000">
      <w:pPr>
        <w:widowControl w:val="0"/>
        <w:pBdr>
          <w:top w:val="nil"/>
          <w:left w:val="nil"/>
          <w:bottom w:val="nil"/>
          <w:right w:val="nil"/>
          <w:between w:val="nil"/>
        </w:pBdr>
        <w:spacing w:before="5" w:line="227" w:lineRule="auto"/>
        <w:ind w:left="1194" w:right="995"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final evaluation of a project for UN Women, UNFPA, and Shakti Samuha/ChildHope,  UK, focusing on COVID-19's impact on women.  </w:t>
      </w:r>
    </w:p>
    <w:p w14:paraId="31548FA8" w14:textId="77777777" w:rsidR="00E14C76" w:rsidRDefault="00000000">
      <w:pPr>
        <w:widowControl w:val="0"/>
        <w:pBdr>
          <w:top w:val="nil"/>
          <w:left w:val="nil"/>
          <w:bottom w:val="nil"/>
          <w:right w:val="nil"/>
          <w:between w:val="nil"/>
        </w:pBdr>
        <w:spacing w:before="10" w:line="229" w:lineRule="auto"/>
        <w:ind w:left="1194" w:right="987" w:hanging="353"/>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As a Learning and Capacity Building Specialist, led component three (Knowledge  management and capacity building) of USAID's MEL Activity managed by CAMRIS  International Inc. and facilitated various learning events, training and developed and rolled  out Knowledge Management Plan, produced knowledge products and knowledge  management tools for the USAID Nepal Mission.  </w:t>
      </w:r>
    </w:p>
    <w:p w14:paraId="1417E21F" w14:textId="77777777" w:rsidR="00E14C76" w:rsidRDefault="00000000">
      <w:pPr>
        <w:widowControl w:val="0"/>
        <w:pBdr>
          <w:top w:val="nil"/>
          <w:left w:val="nil"/>
          <w:bottom w:val="nil"/>
          <w:right w:val="nil"/>
          <w:between w:val="nil"/>
        </w:pBdr>
        <w:spacing w:before="7" w:line="229" w:lineRule="auto"/>
        <w:ind w:left="1194" w:right="989"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Led a team to develop a Results-based M&amp;E Framework for the Department of Civil  Registration and built the capacity of line agencies to use the system in partnership with  UNICEF. </w:t>
      </w:r>
    </w:p>
    <w:p w14:paraId="734A7AAD" w14:textId="77777777" w:rsidR="00E14C76" w:rsidRDefault="00000000">
      <w:pPr>
        <w:widowControl w:val="0"/>
        <w:pBdr>
          <w:top w:val="nil"/>
          <w:left w:val="nil"/>
          <w:bottom w:val="nil"/>
          <w:right w:val="nil"/>
          <w:between w:val="nil"/>
        </w:pBdr>
        <w:spacing w:before="7" w:line="228" w:lineRule="auto"/>
        <w:ind w:left="1195" w:right="987" w:hanging="354"/>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Coordinated with the Embassy of Denmark, Switzerland Embassy, and DFID to design a call  for proposal, proposal application guidelines, and proposal selection guidelines, and  developed Results-based M&amp;E Framework and tools, web-based MIS, reporting formats, and  guidelines for the Governance Facility.  </w:t>
      </w:r>
    </w:p>
    <w:p w14:paraId="0B5140A1" w14:textId="77777777" w:rsidR="00E14C76" w:rsidRDefault="00000000">
      <w:pPr>
        <w:widowControl w:val="0"/>
        <w:pBdr>
          <w:top w:val="nil"/>
          <w:left w:val="nil"/>
          <w:bottom w:val="nil"/>
          <w:right w:val="nil"/>
          <w:between w:val="nil"/>
        </w:pBdr>
        <w:spacing w:before="8" w:line="229" w:lineRule="auto"/>
        <w:ind w:left="1194" w:right="985" w:hanging="353"/>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Supported 27 project partners of the Governance Facility in finalizing their project document,  including Project logframe, Results-based M&amp;E Framework, and Risk Management Plan, and  developed their institutional capacity in rolling out their RBM&amp;E system.  </w:t>
      </w:r>
    </w:p>
    <w:p w14:paraId="472904AE" w14:textId="77777777" w:rsidR="00E14C76" w:rsidRDefault="00000000">
      <w:pPr>
        <w:widowControl w:val="0"/>
        <w:pBdr>
          <w:top w:val="nil"/>
          <w:left w:val="nil"/>
          <w:bottom w:val="nil"/>
          <w:right w:val="nil"/>
          <w:between w:val="nil"/>
        </w:pBdr>
        <w:spacing w:before="7" w:line="227" w:lineRule="auto"/>
        <w:ind w:left="1199" w:right="985" w:hanging="357"/>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Provided feedback to 27 Governance Facility project partners' periodic (quarterly, half-yearly,  annual) reports and various knowledge products.  </w:t>
      </w:r>
    </w:p>
    <w:p w14:paraId="0BA556CA" w14:textId="77777777" w:rsidR="00E14C76" w:rsidRDefault="00000000">
      <w:pPr>
        <w:widowControl w:val="0"/>
        <w:pBdr>
          <w:top w:val="nil"/>
          <w:left w:val="nil"/>
          <w:bottom w:val="nil"/>
          <w:right w:val="nil"/>
          <w:between w:val="nil"/>
        </w:pBdr>
        <w:spacing w:before="10" w:line="229" w:lineRule="auto"/>
        <w:ind w:left="1194" w:right="989" w:hanging="353"/>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Coordinated evaluations of inception-phase projects funded by the Governance Facility,  including developing standard ToR and providing feedback to the consultants on their  evaluation plans and draft reports.  </w:t>
      </w:r>
    </w:p>
    <w:p w14:paraId="60FF331C" w14:textId="77777777" w:rsidR="00E14C76" w:rsidRDefault="00000000">
      <w:pPr>
        <w:widowControl w:val="0"/>
        <w:pBdr>
          <w:top w:val="nil"/>
          <w:left w:val="nil"/>
          <w:bottom w:val="nil"/>
          <w:right w:val="nil"/>
          <w:between w:val="nil"/>
        </w:pBdr>
        <w:spacing w:before="8" w:line="227" w:lineRule="auto"/>
        <w:ind w:left="1193" w:right="992"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Process documentation of the 'Inclusive Education Project' for Aasaman Nepal/UNICEF and  Lessons Learning Documentation for KIRDARC/Mission East in 2017. </w:t>
      </w:r>
    </w:p>
    <w:p w14:paraId="3958AE10" w14:textId="77777777" w:rsidR="00E14C76" w:rsidRDefault="00000000">
      <w:pPr>
        <w:widowControl w:val="0"/>
        <w:pBdr>
          <w:top w:val="nil"/>
          <w:left w:val="nil"/>
          <w:bottom w:val="nil"/>
          <w:right w:val="nil"/>
          <w:between w:val="nil"/>
        </w:pBdr>
        <w:spacing w:before="10" w:line="229" w:lineRule="auto"/>
        <w:ind w:left="1194" w:right="993"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Developed M&amp;E Framework and guidelines for Poverty Alleviation in Selected Rural Areas  of Nepal (PASRA/GIZ), ADRA Rwanda, ADRA Burundi, Pourakhi Nepal, and National  Association of People Living with HIV/AIDS in Nepal (NAP + N).  </w:t>
      </w:r>
    </w:p>
    <w:p w14:paraId="1A1A5D14" w14:textId="77777777" w:rsidR="00E14C76" w:rsidRDefault="00000000">
      <w:pPr>
        <w:widowControl w:val="0"/>
        <w:pBdr>
          <w:top w:val="nil"/>
          <w:left w:val="nil"/>
          <w:bottom w:val="nil"/>
          <w:right w:val="nil"/>
          <w:between w:val="nil"/>
        </w:pBdr>
        <w:spacing w:before="7" w:line="229" w:lineRule="auto"/>
        <w:ind w:left="1194" w:right="985"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Designed and led team evaluating development projects funded/implemented by multilateral  and </w:t>
      </w:r>
      <w:r>
        <w:rPr>
          <w:rFonts w:ascii="Times New Roman" w:eastAsia="Times New Roman" w:hAnsi="Times New Roman" w:cs="Times New Roman"/>
          <w:color w:val="000000"/>
        </w:rPr>
        <w:lastRenderedPageBreak/>
        <w:t xml:space="preserve">bilateral development agencies in last 15 years included: Evaluation of Knowledge  Products (Enabling State Program/DFID), Final Evaluation of Finnish Sub-component to the  Peace Support Project/GoN (Finland Embassy), Girls Power Program (Plan International),  Access to Justice Project (IHRICON/Breakthrough India), Global School  Program/Connecting the Classroom Project (the British Council), Social Action Project (the  British Council), Strengthening Human Rights Defenders (HRDs) and Civil Societies for the  Promotion of Economic, Social and Cultural Rights of Discriminated Groups in Nepal  (INSEC/European Union), Conflict Mitigation through Empowerment of Local Communities  (INSEC/EU), Quality of Care Project (Samjhauta Nepal/UNFPA), Reproductive Health  Initiative for Youth in Asia (RHIYA/UNFPA/EU), Support for Peace &amp; Development  Initiative (SPDI/UNDP), NGO CBO Capacity Building Project (NPLAP/DFID).  </w:t>
      </w:r>
    </w:p>
    <w:p w14:paraId="007183C3" w14:textId="77777777" w:rsidR="00E14C76" w:rsidRDefault="00000000">
      <w:pPr>
        <w:widowControl w:val="0"/>
        <w:pBdr>
          <w:top w:val="nil"/>
          <w:left w:val="nil"/>
          <w:bottom w:val="nil"/>
          <w:right w:val="nil"/>
          <w:between w:val="nil"/>
        </w:pBdr>
        <w:spacing w:before="7" w:line="230" w:lineRule="auto"/>
        <w:ind w:left="1194" w:right="985" w:hanging="353"/>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Carried out baseline Knowledge, Attitude, and Practice Survey of the Project "Promoting and  Strengthening Disaster Risk Reduction (DRR) and School Safety throughout the Education  Sector of Nepal" for Save the Children led Child-Centered Disaster Risk Reduction (CC DRR) Consortium in 2017.</w:t>
      </w:r>
    </w:p>
    <w:p w14:paraId="1DD88BDC" w14:textId="77777777" w:rsidR="00E14C76" w:rsidRDefault="00000000">
      <w:pPr>
        <w:widowControl w:val="0"/>
        <w:pBdr>
          <w:top w:val="nil"/>
          <w:left w:val="nil"/>
          <w:bottom w:val="nil"/>
          <w:right w:val="nil"/>
          <w:between w:val="nil"/>
        </w:pBdr>
        <w:spacing w:before="832"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32 </w:t>
      </w:r>
    </w:p>
    <w:p w14:paraId="177A3D5C"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424F904A" wp14:editId="015F4C6A">
            <wp:extent cx="1370330" cy="57467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7"/>
                    <a:srcRect/>
                    <a:stretch>
                      <a:fillRect/>
                    </a:stretch>
                  </pic:blipFill>
                  <pic:spPr>
                    <a:xfrm>
                      <a:off x="0" y="0"/>
                      <a:ext cx="1370330" cy="574675"/>
                    </a:xfrm>
                    <a:prstGeom prst="rect">
                      <a:avLst/>
                    </a:prstGeom>
                    <a:ln/>
                  </pic:spPr>
                </pic:pic>
              </a:graphicData>
            </a:graphic>
          </wp:inline>
        </w:drawing>
      </w:r>
    </w:p>
    <w:p w14:paraId="4790A782" w14:textId="77777777" w:rsidR="00E14C76" w:rsidRDefault="00000000">
      <w:pPr>
        <w:widowControl w:val="0"/>
        <w:pBdr>
          <w:top w:val="nil"/>
          <w:left w:val="nil"/>
          <w:bottom w:val="nil"/>
          <w:right w:val="nil"/>
          <w:between w:val="nil"/>
        </w:pBdr>
        <w:spacing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WORKSHOPS/SEMINARS/CONFERENCES PARTICIPATED  </w:t>
      </w:r>
    </w:p>
    <w:p w14:paraId="13770773" w14:textId="77777777" w:rsidR="00E14C76" w:rsidRDefault="00000000">
      <w:pPr>
        <w:widowControl w:val="0"/>
        <w:pBdr>
          <w:top w:val="nil"/>
          <w:left w:val="nil"/>
          <w:bottom w:val="nil"/>
          <w:right w:val="nil"/>
          <w:between w:val="nil"/>
        </w:pBdr>
        <w:spacing w:before="283" w:line="228" w:lineRule="auto"/>
        <w:ind w:left="1193" w:right="925"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Asia NPO Regional Consultation: Best Practices in Countering Money Laundering and  Terrorism Financing While Preserving Civic Space, Organized by EU Global Facility on Anti Money Laundering and Countering the Financing of Terrorism, Bali, Indonesia, July 25-27,  2023.  </w:t>
      </w:r>
    </w:p>
    <w:p w14:paraId="58658112" w14:textId="77777777" w:rsidR="00E14C76" w:rsidRDefault="00000000">
      <w:pPr>
        <w:widowControl w:val="0"/>
        <w:pBdr>
          <w:top w:val="nil"/>
          <w:left w:val="nil"/>
          <w:bottom w:val="nil"/>
          <w:right w:val="nil"/>
          <w:between w:val="nil"/>
        </w:pBdr>
        <w:spacing w:before="8" w:line="231" w:lineRule="auto"/>
        <w:ind w:left="1199" w:right="935" w:hanging="357"/>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South Asia Litigation Surgery on Freedom of Expression, organized by Media Defence UK  and ICNL, USA, Kathmandu, July 19-21, 2022.  </w:t>
      </w:r>
    </w:p>
    <w:p w14:paraId="49157584" w14:textId="77777777" w:rsidR="00E14C76" w:rsidRDefault="00000000">
      <w:pPr>
        <w:widowControl w:val="0"/>
        <w:pBdr>
          <w:top w:val="nil"/>
          <w:left w:val="nil"/>
          <w:bottom w:val="nil"/>
          <w:right w:val="nil"/>
          <w:between w:val="nil"/>
        </w:pBdr>
        <w:spacing w:before="1" w:line="234" w:lineRule="auto"/>
        <w:ind w:left="1193" w:right="925"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Evaluation at a Watershed: Actions and Shifting Paradigms for Challenging Times, European  Evaluation Society Biennial Conference, Copenhagen, Denmark, June 6-10, 2022 </w:t>
      </w:r>
      <w:r>
        <w:rPr>
          <w:rFonts w:ascii="Noto Sans Symbols" w:eastAsia="Noto Sans Symbols" w:hAnsi="Noto Sans Symbols" w:cs="Noto Sans Symbols"/>
          <w:color w:val="000000"/>
        </w:rPr>
        <w:t xml:space="preserve">• </w:t>
      </w:r>
      <w:r>
        <w:rPr>
          <w:rFonts w:ascii="Times New Roman" w:eastAsia="Times New Roman" w:hAnsi="Times New Roman" w:cs="Times New Roman"/>
          <w:color w:val="000000"/>
        </w:rPr>
        <w:t xml:space="preserve">Tech  Camp for Civic Space Defenders, organized by Stanford University and ICNL, California,  February 2-4, 2020. </w:t>
      </w:r>
    </w:p>
    <w:p w14:paraId="574A2AF5" w14:textId="77777777" w:rsidR="00E14C76" w:rsidRDefault="00000000">
      <w:pPr>
        <w:widowControl w:val="0"/>
        <w:pBdr>
          <w:top w:val="nil"/>
          <w:left w:val="nil"/>
          <w:bottom w:val="nil"/>
          <w:right w:val="nil"/>
          <w:between w:val="nil"/>
        </w:pBdr>
        <w:spacing w:before="3" w:line="230" w:lineRule="auto"/>
        <w:ind w:left="841" w:right="924"/>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5th Joint Nordic Conference on Development Research, Copenhagen, 27th-28th June 2019.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Workshop on CSO's Right to Access International Donor Funding, co-organized by National  Endowment for Democracy (NED) and International Center for Not-for-Profit Law (ICNL),  Washington DC, November 2018. </w:t>
      </w:r>
    </w:p>
    <w:p w14:paraId="535EE952" w14:textId="77777777" w:rsidR="00E14C76" w:rsidRDefault="00000000">
      <w:pPr>
        <w:widowControl w:val="0"/>
        <w:pBdr>
          <w:top w:val="nil"/>
          <w:left w:val="nil"/>
          <w:bottom w:val="nil"/>
          <w:right w:val="nil"/>
          <w:between w:val="nil"/>
        </w:pBdr>
        <w:spacing w:before="2" w:line="231" w:lineRule="auto"/>
        <w:ind w:left="1197" w:right="924" w:hanging="355"/>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Roundtable on 'Protecting Civic Space and the Right to Access Resources,' organized by the  Community of Democracies, Seoul, Republic of Korea, November 2015. </w:t>
      </w:r>
    </w:p>
    <w:p w14:paraId="7B29D357" w14:textId="77777777" w:rsidR="00E14C76" w:rsidRDefault="00000000">
      <w:pPr>
        <w:widowControl w:val="0"/>
        <w:pBdr>
          <w:top w:val="nil"/>
          <w:left w:val="nil"/>
          <w:bottom w:val="nil"/>
          <w:right w:val="nil"/>
          <w:between w:val="nil"/>
        </w:pBdr>
        <w:spacing w:line="231" w:lineRule="auto"/>
        <w:ind w:left="841" w:right="924"/>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Global Forum 2015: Shaping Civic Space, Stockholm, Sweden, May 10-12, 2015.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Asia Regional Civil Society Experience Summit, Jakarta, Indonesia, September 8-10, 20.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South Asia Regional Meeting on 'Legal Constraints to Foreign Funding and the Freedom of  </w:t>
      </w:r>
    </w:p>
    <w:p w14:paraId="0E9DA7AB" w14:textId="77777777" w:rsidR="00E14C76" w:rsidRDefault="00000000">
      <w:pPr>
        <w:widowControl w:val="0"/>
        <w:pBdr>
          <w:top w:val="nil"/>
          <w:left w:val="nil"/>
          <w:bottom w:val="nil"/>
          <w:right w:val="nil"/>
          <w:between w:val="nil"/>
        </w:pBdr>
        <w:spacing w:line="230" w:lineRule="auto"/>
        <w:ind w:left="841" w:right="924" w:firstLine="352"/>
        <w:rPr>
          <w:rFonts w:ascii="Times New Roman" w:eastAsia="Times New Roman" w:hAnsi="Times New Roman" w:cs="Times New Roman"/>
          <w:color w:val="000000"/>
        </w:rPr>
      </w:pPr>
      <w:r>
        <w:rPr>
          <w:rFonts w:ascii="Times New Roman" w:eastAsia="Times New Roman" w:hAnsi="Times New Roman" w:cs="Times New Roman"/>
          <w:color w:val="000000"/>
        </w:rPr>
        <w:t xml:space="preserve">Association' organized by ICNL and Forum Asia, Bangkok, Thailand, 1-2 July 2013.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Global Forum on Civil Society Law, Stockholm, Sweden., August 21 - 23, 2011.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Resource Center for Participatory Learning &amp; Action Workshop, Cairo, Egypt, March 4-6,  2008. </w:t>
      </w:r>
    </w:p>
    <w:p w14:paraId="513616B9" w14:textId="77777777" w:rsidR="00E14C76" w:rsidRDefault="00000000">
      <w:pPr>
        <w:widowControl w:val="0"/>
        <w:pBdr>
          <w:top w:val="nil"/>
          <w:left w:val="nil"/>
          <w:bottom w:val="nil"/>
          <w:right w:val="nil"/>
          <w:between w:val="nil"/>
        </w:pBdr>
        <w:spacing w:before="7" w:line="227" w:lineRule="auto"/>
        <w:ind w:left="1193" w:right="932"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Regional Conference on Ageing, organized by Help Age International, UK, Cambodia,  Nov.14- 18,2005. </w:t>
      </w:r>
    </w:p>
    <w:p w14:paraId="23129B9D" w14:textId="77777777" w:rsidR="00E14C76" w:rsidRDefault="00000000">
      <w:pPr>
        <w:widowControl w:val="0"/>
        <w:pBdr>
          <w:top w:val="nil"/>
          <w:left w:val="nil"/>
          <w:bottom w:val="nil"/>
          <w:right w:val="nil"/>
          <w:between w:val="nil"/>
        </w:pBdr>
        <w:spacing w:before="10" w:line="227" w:lineRule="auto"/>
        <w:ind w:left="1193" w:right="925"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lastRenderedPageBreak/>
        <w:t xml:space="preserve">• </w:t>
      </w:r>
      <w:r>
        <w:rPr>
          <w:rFonts w:ascii="Times New Roman" w:eastAsia="Times New Roman" w:hAnsi="Times New Roman" w:cs="Times New Roman"/>
          <w:color w:val="000000"/>
        </w:rPr>
        <w:t xml:space="preserve">"Environmental Education for Children: What, Why and How?" organized by Center for  Environment Education, Ahmedabad, India, March 21-25, 1995. </w:t>
      </w:r>
    </w:p>
    <w:p w14:paraId="1BE898CC" w14:textId="77777777" w:rsidR="00E14C76" w:rsidRDefault="00000000">
      <w:pPr>
        <w:widowControl w:val="0"/>
        <w:pBdr>
          <w:top w:val="nil"/>
          <w:left w:val="nil"/>
          <w:bottom w:val="nil"/>
          <w:right w:val="nil"/>
          <w:between w:val="nil"/>
        </w:pBdr>
        <w:spacing w:before="10" w:line="231" w:lineRule="auto"/>
        <w:ind w:left="1193" w:right="932"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Regional Conference on Environment and Biodiversity, organized by Ecological Society,  Nepal (ECOS), Kathmandu, March 7-9, 1994. </w:t>
      </w:r>
    </w:p>
    <w:p w14:paraId="453A9DE1" w14:textId="77777777" w:rsidR="00E14C76" w:rsidRDefault="00000000">
      <w:pPr>
        <w:widowControl w:val="0"/>
        <w:pBdr>
          <w:top w:val="nil"/>
          <w:left w:val="nil"/>
          <w:bottom w:val="nil"/>
          <w:right w:val="nil"/>
          <w:between w:val="nil"/>
        </w:pBdr>
        <w:spacing w:line="231" w:lineRule="auto"/>
        <w:ind w:left="1194" w:right="932" w:hanging="353"/>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Asia Facilitator's Conference on "Emerging Role of Facilitation," organized by The  International Association of Facilitators,3-5 Nov.2000, Malaysia. </w:t>
      </w:r>
    </w:p>
    <w:p w14:paraId="74C79D6C" w14:textId="77777777" w:rsidR="00E14C76" w:rsidRDefault="00000000">
      <w:pPr>
        <w:widowControl w:val="0"/>
        <w:pBdr>
          <w:top w:val="nil"/>
          <w:left w:val="nil"/>
          <w:bottom w:val="nil"/>
          <w:right w:val="nil"/>
          <w:between w:val="nil"/>
        </w:pBdr>
        <w:spacing w:before="1" w:line="231" w:lineRule="auto"/>
        <w:ind w:left="1193" w:right="924"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National Conference of Youths on Environment and Development", organized by Youth in  Environment, Nepal, Kathmandu, June 3-5, 1994. </w:t>
      </w:r>
    </w:p>
    <w:p w14:paraId="28EF2C86" w14:textId="77777777" w:rsidR="00E14C76" w:rsidRDefault="00000000">
      <w:pPr>
        <w:widowControl w:val="0"/>
        <w:pBdr>
          <w:top w:val="nil"/>
          <w:left w:val="nil"/>
          <w:bottom w:val="nil"/>
          <w:right w:val="nil"/>
          <w:between w:val="nil"/>
        </w:pBdr>
        <w:spacing w:before="405" w:line="240" w:lineRule="auto"/>
        <w:ind w:left="52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OTHER SKILLS  </w:t>
      </w:r>
    </w:p>
    <w:p w14:paraId="7A8BE6EB" w14:textId="77777777" w:rsidR="00E14C76" w:rsidRDefault="00000000">
      <w:pPr>
        <w:widowControl w:val="0"/>
        <w:pBdr>
          <w:top w:val="nil"/>
          <w:left w:val="nil"/>
          <w:bottom w:val="nil"/>
          <w:right w:val="nil"/>
          <w:between w:val="nil"/>
        </w:pBdr>
        <w:spacing w:before="128" w:line="232" w:lineRule="auto"/>
        <w:ind w:left="1200" w:right="1572" w:hanging="358"/>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Microsoft Word, Excel, PowerPoint, Microsoft Project, Mindjet Mind Manager, and  SPSS </w:t>
      </w:r>
    </w:p>
    <w:p w14:paraId="6426C832" w14:textId="77777777" w:rsidR="00E14C76" w:rsidRDefault="00000000">
      <w:pPr>
        <w:widowControl w:val="0"/>
        <w:pBdr>
          <w:top w:val="nil"/>
          <w:left w:val="nil"/>
          <w:bottom w:val="nil"/>
          <w:right w:val="nil"/>
          <w:between w:val="nil"/>
        </w:pBdr>
        <w:spacing w:before="5" w:line="240" w:lineRule="auto"/>
        <w:ind w:left="841"/>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Driving license – car </w:t>
      </w:r>
    </w:p>
    <w:p w14:paraId="3EDB05B3" w14:textId="77777777" w:rsidR="00E14C76" w:rsidRDefault="00000000">
      <w:pPr>
        <w:widowControl w:val="0"/>
        <w:pBdr>
          <w:top w:val="nil"/>
          <w:left w:val="nil"/>
          <w:bottom w:val="nil"/>
          <w:right w:val="nil"/>
          <w:between w:val="nil"/>
        </w:pBdr>
        <w:spacing w:before="248" w:line="240" w:lineRule="auto"/>
        <w:ind w:left="51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PROFESSIONAL AFFILIATION  </w:t>
      </w:r>
    </w:p>
    <w:p w14:paraId="73766E34" w14:textId="77777777" w:rsidR="00E14C76" w:rsidRDefault="00000000">
      <w:pPr>
        <w:widowControl w:val="0"/>
        <w:pBdr>
          <w:top w:val="nil"/>
          <w:left w:val="nil"/>
          <w:bottom w:val="nil"/>
          <w:right w:val="nil"/>
          <w:between w:val="nil"/>
        </w:pBdr>
        <w:spacing w:before="283" w:line="232" w:lineRule="auto"/>
        <w:ind w:left="1192" w:right="572" w:hanging="350"/>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Civic Freedom Monitor in Nepal for International Center for Not-for-Profit Law (ICNL),  Washington DC.  </w:t>
      </w:r>
    </w:p>
    <w:p w14:paraId="216EBA5A" w14:textId="77777777" w:rsidR="00E14C76" w:rsidRDefault="00000000">
      <w:pPr>
        <w:widowControl w:val="0"/>
        <w:pBdr>
          <w:top w:val="nil"/>
          <w:left w:val="nil"/>
          <w:bottom w:val="nil"/>
          <w:right w:val="nil"/>
          <w:between w:val="nil"/>
        </w:pBdr>
        <w:spacing w:before="5" w:line="240" w:lineRule="auto"/>
        <w:ind w:left="841"/>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Member, European Evaluation Society (EES). </w:t>
      </w:r>
    </w:p>
    <w:p w14:paraId="2FEFD31B" w14:textId="77777777" w:rsidR="00E14C76" w:rsidRDefault="00000000">
      <w:pPr>
        <w:widowControl w:val="0"/>
        <w:pBdr>
          <w:top w:val="nil"/>
          <w:left w:val="nil"/>
          <w:bottom w:val="nil"/>
          <w:right w:val="nil"/>
          <w:between w:val="nil"/>
        </w:pBdr>
        <w:spacing w:line="231" w:lineRule="auto"/>
        <w:ind w:left="1195" w:right="569" w:hanging="353"/>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External Consultee, Freedom Online Coalition's (FOC) Task Force on Artificial Intelligence and  Human Rights (T-FAIR).</w:t>
      </w:r>
    </w:p>
    <w:p w14:paraId="1E82866E" w14:textId="77777777" w:rsidR="00E14C76" w:rsidRDefault="00000000">
      <w:pPr>
        <w:widowControl w:val="0"/>
        <w:pBdr>
          <w:top w:val="nil"/>
          <w:left w:val="nil"/>
          <w:bottom w:val="nil"/>
          <w:right w:val="nil"/>
          <w:between w:val="nil"/>
        </w:pBdr>
        <w:spacing w:before="46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33 </w:t>
      </w:r>
    </w:p>
    <w:p w14:paraId="106BF8B7"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400336B4" wp14:editId="56567A12">
            <wp:extent cx="1370330" cy="57467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8"/>
                    <a:srcRect/>
                    <a:stretch>
                      <a:fillRect/>
                    </a:stretch>
                  </pic:blipFill>
                  <pic:spPr>
                    <a:xfrm>
                      <a:off x="0" y="0"/>
                      <a:ext cx="1370330" cy="574675"/>
                    </a:xfrm>
                    <a:prstGeom prst="rect">
                      <a:avLst/>
                    </a:prstGeom>
                    <a:ln/>
                  </pic:spPr>
                </pic:pic>
              </a:graphicData>
            </a:graphic>
          </wp:inline>
        </w:drawing>
      </w:r>
    </w:p>
    <w:p w14:paraId="1931344A" w14:textId="77777777" w:rsidR="00E14C76" w:rsidRDefault="00000000">
      <w:pPr>
        <w:widowControl w:val="0"/>
        <w:pBdr>
          <w:top w:val="nil"/>
          <w:left w:val="nil"/>
          <w:bottom w:val="nil"/>
          <w:right w:val="nil"/>
          <w:between w:val="nil"/>
        </w:pBdr>
        <w:spacing w:line="240" w:lineRule="auto"/>
        <w:ind w:left="841"/>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Member, Gender and Equity Network South Asia (GENSA). </w:t>
      </w:r>
    </w:p>
    <w:p w14:paraId="0FAFAA04" w14:textId="77777777" w:rsidR="00E14C76" w:rsidRDefault="00000000">
      <w:pPr>
        <w:widowControl w:val="0"/>
        <w:pBdr>
          <w:top w:val="nil"/>
          <w:left w:val="nil"/>
          <w:bottom w:val="nil"/>
          <w:right w:val="nil"/>
          <w:between w:val="nil"/>
        </w:pBdr>
        <w:spacing w:line="230" w:lineRule="auto"/>
        <w:ind w:left="841" w:right="569"/>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Member, Task Force on South Asia for Freedom of Association (TF-SAFOA). </w:t>
      </w: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Ex-Chairperson, Nepal Participatory Action Network (NEPAN) (2016 – 2018) and life member - Volunteered as a Program Committee coordinator of NEPAN and designed and coordinated  various programs to promote the rights of senior citizens, including advocacy campaigns,  participatory research supported by the Help Age International and Help the Aged, </w:t>
      </w:r>
    </w:p>
    <w:p w14:paraId="611A1898" w14:textId="77777777" w:rsidR="00E14C76" w:rsidRDefault="00000000">
      <w:pPr>
        <w:widowControl w:val="0"/>
        <w:pBdr>
          <w:top w:val="nil"/>
          <w:left w:val="nil"/>
          <w:bottom w:val="nil"/>
          <w:right w:val="nil"/>
          <w:between w:val="nil"/>
        </w:pBdr>
        <w:spacing w:before="281"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EDUCATION  </w:t>
      </w:r>
    </w:p>
    <w:p w14:paraId="412E6173" w14:textId="77777777" w:rsidR="00E14C76" w:rsidRDefault="00000000">
      <w:pPr>
        <w:widowControl w:val="0"/>
        <w:pBdr>
          <w:top w:val="nil"/>
          <w:left w:val="nil"/>
          <w:bottom w:val="nil"/>
          <w:right w:val="nil"/>
          <w:between w:val="nil"/>
        </w:pBdr>
        <w:spacing w:before="268" w:line="227" w:lineRule="auto"/>
        <w:ind w:left="476" w:right="1573"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Ongoing PhD (Development Studies; Thesis entitled ‘Capacity building factors in  describing governance in CSOs: An analysis of Nepali NGOs’), Kathmandu University. </w:t>
      </w:r>
    </w:p>
    <w:p w14:paraId="2B5D57A3" w14:textId="77777777" w:rsidR="00E14C76" w:rsidRDefault="00000000">
      <w:pPr>
        <w:widowControl w:val="0"/>
        <w:pBdr>
          <w:top w:val="nil"/>
          <w:left w:val="nil"/>
          <w:bottom w:val="nil"/>
          <w:right w:val="nil"/>
          <w:between w:val="nil"/>
        </w:pBdr>
        <w:spacing w:before="285" w:line="240" w:lineRule="auto"/>
        <w:ind w:left="494"/>
        <w:rPr>
          <w:rFonts w:ascii="Times New Roman" w:eastAsia="Times New Roman" w:hAnsi="Times New Roman" w:cs="Times New Roman"/>
          <w:color w:val="000000"/>
        </w:rPr>
      </w:pPr>
      <w:r>
        <w:rPr>
          <w:rFonts w:ascii="Times New Roman" w:eastAsia="Times New Roman" w:hAnsi="Times New Roman" w:cs="Times New Roman"/>
          <w:color w:val="000000"/>
        </w:rPr>
        <w:t xml:space="preserve">1999 M. A. (Anthropology), Tribhuvan University, Kathmandu.  </w:t>
      </w:r>
    </w:p>
    <w:p w14:paraId="36F7E068" w14:textId="77777777" w:rsidR="00E14C76" w:rsidRDefault="00000000">
      <w:pPr>
        <w:widowControl w:val="0"/>
        <w:pBdr>
          <w:top w:val="nil"/>
          <w:left w:val="nil"/>
          <w:bottom w:val="nil"/>
          <w:right w:val="nil"/>
          <w:between w:val="nil"/>
        </w:pBdr>
        <w:spacing w:line="240" w:lineRule="auto"/>
        <w:ind w:left="494"/>
        <w:rPr>
          <w:rFonts w:ascii="Times New Roman" w:eastAsia="Times New Roman" w:hAnsi="Times New Roman" w:cs="Times New Roman"/>
          <w:color w:val="000000"/>
        </w:rPr>
      </w:pPr>
      <w:r>
        <w:rPr>
          <w:rFonts w:ascii="Times New Roman" w:eastAsia="Times New Roman" w:hAnsi="Times New Roman" w:cs="Times New Roman"/>
          <w:color w:val="000000"/>
        </w:rPr>
        <w:t xml:space="preserve">1997 M.Sc. (Statistics), Tribhuvan University, Kathmandu. </w:t>
      </w:r>
    </w:p>
    <w:p w14:paraId="5E68C79A" w14:textId="77777777" w:rsidR="00E14C76" w:rsidRDefault="00000000">
      <w:pPr>
        <w:widowControl w:val="0"/>
        <w:pBdr>
          <w:top w:val="nil"/>
          <w:left w:val="nil"/>
          <w:bottom w:val="nil"/>
          <w:right w:val="nil"/>
          <w:between w:val="nil"/>
        </w:pBdr>
        <w:spacing w:before="273"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FELLOWSHIP  </w:t>
      </w:r>
    </w:p>
    <w:p w14:paraId="74BE4645" w14:textId="77777777" w:rsidR="00E14C76" w:rsidRDefault="00000000">
      <w:pPr>
        <w:widowControl w:val="0"/>
        <w:pBdr>
          <w:top w:val="nil"/>
          <w:left w:val="nil"/>
          <w:bottom w:val="nil"/>
          <w:right w:val="nil"/>
          <w:between w:val="nil"/>
        </w:pBdr>
        <w:spacing w:before="268" w:line="231" w:lineRule="auto"/>
        <w:ind w:left="518" w:right="605"/>
        <w:rPr>
          <w:rFonts w:ascii="Times New Roman" w:eastAsia="Times New Roman" w:hAnsi="Times New Roman" w:cs="Times New Roman"/>
          <w:color w:val="000000"/>
        </w:rPr>
      </w:pPr>
      <w:r>
        <w:rPr>
          <w:rFonts w:ascii="Times New Roman" w:eastAsia="Times New Roman" w:hAnsi="Times New Roman" w:cs="Times New Roman"/>
          <w:color w:val="000000"/>
        </w:rPr>
        <w:t xml:space="preserve">Legal Enabling Environment Program (LEEP) Fellowship of USAID in 2010 to study the 'Legal Enabling  Environment for Nepali CSOs.'  </w:t>
      </w:r>
    </w:p>
    <w:p w14:paraId="429AB16A" w14:textId="77777777" w:rsidR="00E14C76" w:rsidRDefault="00000000">
      <w:pPr>
        <w:widowControl w:val="0"/>
        <w:pBdr>
          <w:top w:val="nil"/>
          <w:left w:val="nil"/>
          <w:bottom w:val="nil"/>
          <w:right w:val="nil"/>
          <w:between w:val="nil"/>
        </w:pBdr>
        <w:spacing w:before="261" w:line="240" w:lineRule="auto"/>
        <w:ind w:left="51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PUBLICATIONS  </w:t>
      </w:r>
    </w:p>
    <w:p w14:paraId="4394FC29" w14:textId="77777777" w:rsidR="00E14C76" w:rsidRDefault="00000000">
      <w:pPr>
        <w:widowControl w:val="0"/>
        <w:pBdr>
          <w:top w:val="nil"/>
          <w:left w:val="nil"/>
          <w:bottom w:val="nil"/>
          <w:right w:val="nil"/>
          <w:between w:val="nil"/>
        </w:pBdr>
        <w:spacing w:before="283" w:line="231" w:lineRule="auto"/>
        <w:ind w:left="1193" w:right="949"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lastRenderedPageBreak/>
        <w:t xml:space="preserve">• </w:t>
      </w:r>
      <w:r>
        <w:rPr>
          <w:rFonts w:ascii="Times New Roman" w:eastAsia="Times New Roman" w:hAnsi="Times New Roman" w:cs="Times New Roman"/>
          <w:color w:val="000000"/>
        </w:rPr>
        <w:t xml:space="preserve">Promoting Civil Society Organization's Governance through Capacity Building: A Review of  Literature, Participation Journal, 22:1, September 2022. </w:t>
      </w:r>
    </w:p>
    <w:p w14:paraId="459A83C4" w14:textId="77777777" w:rsidR="00E14C76" w:rsidRDefault="00000000">
      <w:pPr>
        <w:widowControl w:val="0"/>
        <w:pBdr>
          <w:top w:val="nil"/>
          <w:left w:val="nil"/>
          <w:bottom w:val="nil"/>
          <w:right w:val="nil"/>
          <w:between w:val="nil"/>
        </w:pBdr>
        <w:spacing w:before="5" w:line="227" w:lineRule="auto"/>
        <w:ind w:left="1193" w:right="950" w:hanging="351"/>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Civil Society Roles and Challenges in SDG Localization: Experiences in Nepal, Participation  Journal, 21:1, September 2021.  </w:t>
      </w:r>
    </w:p>
    <w:p w14:paraId="53BDCBFF" w14:textId="77777777" w:rsidR="00E14C76" w:rsidRDefault="00000000">
      <w:pPr>
        <w:widowControl w:val="0"/>
        <w:pBdr>
          <w:top w:val="nil"/>
          <w:left w:val="nil"/>
          <w:bottom w:val="nil"/>
          <w:right w:val="nil"/>
          <w:between w:val="nil"/>
        </w:pBdr>
        <w:spacing w:before="10" w:line="231" w:lineRule="auto"/>
        <w:ind w:left="1193" w:right="949"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Global Philanthropic Environment Index: Country Report – Nepal, Indiana University Lilly  Family School of Philanthropy, 2021. </w:t>
      </w:r>
    </w:p>
    <w:p w14:paraId="3347CEA7" w14:textId="77777777" w:rsidR="00E14C76" w:rsidRDefault="00000000">
      <w:pPr>
        <w:widowControl w:val="0"/>
        <w:pBdr>
          <w:top w:val="nil"/>
          <w:left w:val="nil"/>
          <w:bottom w:val="nil"/>
          <w:right w:val="nil"/>
          <w:between w:val="nil"/>
        </w:pBdr>
        <w:spacing w:line="231" w:lineRule="auto"/>
        <w:ind w:left="1194" w:right="957" w:hanging="353"/>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Challenges of Participatory Research and Development in New Normal Situation:  Practitioners’ Perspective, Participation Journal, 20:1, September 2020.  </w:t>
      </w:r>
    </w:p>
    <w:p w14:paraId="64CFAE6A" w14:textId="77777777" w:rsidR="00E14C76" w:rsidRDefault="00000000">
      <w:pPr>
        <w:widowControl w:val="0"/>
        <w:pBdr>
          <w:top w:val="nil"/>
          <w:left w:val="nil"/>
          <w:bottom w:val="nil"/>
          <w:right w:val="nil"/>
          <w:between w:val="nil"/>
        </w:pBdr>
        <w:spacing w:line="231" w:lineRule="auto"/>
        <w:ind w:left="1193" w:right="956"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(Shrinking) Civic Space in Nepal: Concerns Among Indigenous People's Organizations,  Forum for Development Studies, 47:2, 243-260.  </w:t>
      </w:r>
    </w:p>
    <w:p w14:paraId="0E62F8DE" w14:textId="77777777" w:rsidR="00E14C76" w:rsidRDefault="00000000">
      <w:pPr>
        <w:widowControl w:val="0"/>
        <w:pBdr>
          <w:top w:val="nil"/>
          <w:left w:val="nil"/>
          <w:bottom w:val="nil"/>
          <w:right w:val="nil"/>
          <w:between w:val="nil"/>
        </w:pBdr>
        <w:spacing w:line="232" w:lineRule="auto"/>
        <w:ind w:left="1193" w:right="949"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Global Philanthropic Environment Index: Country Report – Nepal, Indiana University Lilly  Family School of Philanthropy, 2018.  </w:t>
      </w:r>
    </w:p>
    <w:p w14:paraId="05F226C2" w14:textId="77777777" w:rsidR="00E14C76" w:rsidRDefault="00000000">
      <w:pPr>
        <w:widowControl w:val="0"/>
        <w:pBdr>
          <w:top w:val="nil"/>
          <w:left w:val="nil"/>
          <w:bottom w:val="nil"/>
          <w:right w:val="nil"/>
          <w:between w:val="nil"/>
        </w:pBdr>
        <w:spacing w:before="5" w:line="229" w:lineRule="auto"/>
        <w:ind w:left="1193" w:right="953" w:hanging="352"/>
        <w:jc w:val="both"/>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 xml:space="preserve">Defending Civil Society: Report on Laws and Regulations Governing Civil Society  Organizations In Nepal. International Center for Not-for-Profit Law (ICNL) &amp; World  Movement for Democracy, 2011.  </w:t>
      </w:r>
    </w:p>
    <w:p w14:paraId="35C5863E" w14:textId="77777777" w:rsidR="00E14C76" w:rsidRDefault="00000000">
      <w:pPr>
        <w:widowControl w:val="0"/>
        <w:pBdr>
          <w:top w:val="nil"/>
          <w:left w:val="nil"/>
          <w:bottom w:val="nil"/>
          <w:right w:val="nil"/>
          <w:between w:val="nil"/>
        </w:pBdr>
        <w:spacing w:before="2" w:line="231" w:lineRule="auto"/>
        <w:ind w:left="1193" w:right="991" w:hanging="352"/>
        <w:rPr>
          <w:rFonts w:ascii="Times New Roman" w:eastAsia="Times New Roman" w:hAnsi="Times New Roman" w:cs="Times New Roman"/>
          <w:color w:val="000000"/>
        </w:rPr>
      </w:pPr>
      <w:r>
        <w:rPr>
          <w:rFonts w:ascii="Noto Sans Symbols" w:eastAsia="Noto Sans Symbols" w:hAnsi="Noto Sans Symbols" w:cs="Noto Sans Symbols"/>
          <w:color w:val="000000"/>
          <w:sz w:val="20"/>
          <w:szCs w:val="20"/>
        </w:rPr>
        <w:t xml:space="preserve">• </w:t>
      </w:r>
      <w:r>
        <w:rPr>
          <w:rFonts w:ascii="Times New Roman" w:eastAsia="Times New Roman" w:hAnsi="Times New Roman" w:cs="Times New Roman"/>
          <w:color w:val="000000"/>
        </w:rPr>
        <w:t>A Reflection on the Legal Framework for Civil Society in Nepal, The International Journal of Not-for-Profit Law, 13:3, June 2011.</w:t>
      </w:r>
    </w:p>
    <w:p w14:paraId="75BBC0FA" w14:textId="77777777" w:rsidR="00E14C76" w:rsidRDefault="00000000">
      <w:pPr>
        <w:widowControl w:val="0"/>
        <w:pBdr>
          <w:top w:val="nil"/>
          <w:left w:val="nil"/>
          <w:bottom w:val="nil"/>
          <w:right w:val="nil"/>
          <w:between w:val="nil"/>
        </w:pBdr>
        <w:spacing w:before="2956"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34 </w:t>
      </w:r>
    </w:p>
    <w:p w14:paraId="3EE72976"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4E95F24F" wp14:editId="697D9E82">
            <wp:extent cx="1370330" cy="5746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9"/>
                    <a:srcRect/>
                    <a:stretch>
                      <a:fillRect/>
                    </a:stretch>
                  </pic:blipFill>
                  <pic:spPr>
                    <a:xfrm>
                      <a:off x="0" y="0"/>
                      <a:ext cx="1370330" cy="574675"/>
                    </a:xfrm>
                    <a:prstGeom prst="rect">
                      <a:avLst/>
                    </a:prstGeom>
                    <a:ln/>
                  </pic:spPr>
                </pic:pic>
              </a:graphicData>
            </a:graphic>
          </wp:inline>
        </w:drawing>
      </w:r>
    </w:p>
    <w:p w14:paraId="452E6A69" w14:textId="77777777" w:rsidR="00E14C76" w:rsidRDefault="00000000">
      <w:pPr>
        <w:widowControl w:val="0"/>
        <w:pBdr>
          <w:top w:val="nil"/>
          <w:left w:val="nil"/>
          <w:bottom w:val="nil"/>
          <w:right w:val="nil"/>
          <w:between w:val="nil"/>
        </w:pBdr>
        <w:spacing w:line="240" w:lineRule="auto"/>
        <w:ind w:left="3858"/>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SUNNY GURUNG </w:t>
      </w:r>
    </w:p>
    <w:p w14:paraId="20B5101E" w14:textId="77777777" w:rsidR="00E14C76" w:rsidRDefault="00000000">
      <w:pPr>
        <w:widowControl w:val="0"/>
        <w:pBdr>
          <w:top w:val="nil"/>
          <w:left w:val="nil"/>
          <w:bottom w:val="nil"/>
          <w:right w:val="nil"/>
          <w:between w:val="nil"/>
        </w:pBdr>
        <w:spacing w:before="231" w:line="240" w:lineRule="auto"/>
        <w:ind w:left="2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Instructional and Workforce Development Expert </w:t>
      </w:r>
    </w:p>
    <w:p w14:paraId="5D381DCC" w14:textId="77777777" w:rsidR="00E14C76" w:rsidRDefault="00000000">
      <w:pPr>
        <w:widowControl w:val="0"/>
        <w:pBdr>
          <w:top w:val="nil"/>
          <w:left w:val="nil"/>
          <w:bottom w:val="nil"/>
          <w:right w:val="nil"/>
          <w:between w:val="nil"/>
        </w:pBdr>
        <w:spacing w:before="224" w:line="240" w:lineRule="auto"/>
        <w:ind w:left="1679"/>
        <w:rPr>
          <w:rFonts w:ascii="Times New Roman" w:eastAsia="Times New Roman" w:hAnsi="Times New Roman" w:cs="Times New Roman"/>
          <w:color w:val="000000"/>
        </w:rPr>
      </w:pPr>
      <w:r>
        <w:rPr>
          <w:rFonts w:ascii="Times New Roman" w:eastAsia="Times New Roman" w:hAnsi="Times New Roman" w:cs="Times New Roman"/>
          <w:color w:val="000000"/>
        </w:rPr>
        <w:t xml:space="preserve">Baltimore, Maryland | +1 (571) 253-8319 | sunnychanda.gurung@hotmail.com </w:t>
      </w:r>
    </w:p>
    <w:p w14:paraId="4CDBFF37" w14:textId="77777777" w:rsidR="00E14C76" w:rsidRDefault="00000000">
      <w:pPr>
        <w:widowControl w:val="0"/>
        <w:pBdr>
          <w:top w:val="nil"/>
          <w:left w:val="nil"/>
          <w:bottom w:val="nil"/>
          <w:right w:val="nil"/>
          <w:between w:val="nil"/>
        </w:pBdr>
        <w:spacing w:before="513" w:line="240" w:lineRule="auto"/>
        <w:ind w:left="475"/>
        <w:rPr>
          <w:rFonts w:ascii="Times New Roman" w:eastAsia="Times New Roman" w:hAnsi="Times New Roman" w:cs="Times New Roman"/>
          <w:b/>
          <w:color w:val="000000"/>
        </w:rPr>
      </w:pPr>
      <w:r>
        <w:rPr>
          <w:rFonts w:ascii="Times New Roman" w:eastAsia="Times New Roman" w:hAnsi="Times New Roman" w:cs="Times New Roman"/>
          <w:b/>
          <w:color w:val="000000"/>
          <w:u w:val="single"/>
        </w:rPr>
        <w:t>HIGHLIGHT</w:t>
      </w:r>
      <w:r>
        <w:rPr>
          <w:rFonts w:ascii="Times New Roman" w:eastAsia="Times New Roman" w:hAnsi="Times New Roman" w:cs="Times New Roman"/>
          <w:b/>
          <w:color w:val="000000"/>
        </w:rPr>
        <w:t xml:space="preserve"> </w:t>
      </w:r>
    </w:p>
    <w:p w14:paraId="2EDAAE3C" w14:textId="77777777" w:rsidR="00E14C76" w:rsidRDefault="00000000">
      <w:pPr>
        <w:widowControl w:val="0"/>
        <w:pBdr>
          <w:top w:val="nil"/>
          <w:left w:val="nil"/>
          <w:bottom w:val="nil"/>
          <w:right w:val="nil"/>
          <w:between w:val="nil"/>
        </w:pBdr>
        <w:spacing w:before="113" w:line="231" w:lineRule="auto"/>
        <w:ind w:left="473" w:right="601" w:firstLine="4"/>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 US citizen with an MBA degree and 12 years of experience providing solution-oriented on the-job and off-the-job learning solutions to high-performing teams worldwide  </w:t>
      </w:r>
    </w:p>
    <w:p w14:paraId="165AF1B1" w14:textId="77777777" w:rsidR="00E14C76" w:rsidRDefault="00000000">
      <w:pPr>
        <w:widowControl w:val="0"/>
        <w:pBdr>
          <w:top w:val="nil"/>
          <w:left w:val="nil"/>
          <w:bottom w:val="nil"/>
          <w:right w:val="nil"/>
          <w:between w:val="nil"/>
        </w:pBdr>
        <w:spacing w:before="120" w:line="231" w:lineRule="auto"/>
        <w:ind w:left="474" w:right="547" w:firstLine="4"/>
        <w:rPr>
          <w:rFonts w:ascii="Times New Roman" w:eastAsia="Times New Roman" w:hAnsi="Times New Roman" w:cs="Times New Roman"/>
          <w:color w:val="000000"/>
        </w:rPr>
      </w:pPr>
      <w:r>
        <w:rPr>
          <w:rFonts w:ascii="Times New Roman" w:eastAsia="Times New Roman" w:hAnsi="Times New Roman" w:cs="Times New Roman"/>
          <w:b/>
          <w:color w:val="000000"/>
        </w:rPr>
        <w:t>Software proficiency</w:t>
      </w:r>
      <w:r>
        <w:rPr>
          <w:rFonts w:ascii="Times New Roman" w:eastAsia="Times New Roman" w:hAnsi="Times New Roman" w:cs="Times New Roman"/>
          <w:color w:val="000000"/>
        </w:rPr>
        <w:t xml:space="preserve">: Microsoft Office suite, HTML5, Adobe Captivate, Audacity, Articulate 360 suite,  PDF editor,  </w:t>
      </w:r>
    </w:p>
    <w:p w14:paraId="39F6C820" w14:textId="77777777" w:rsidR="00E14C76" w:rsidRDefault="00000000">
      <w:pPr>
        <w:widowControl w:val="0"/>
        <w:pBdr>
          <w:top w:val="nil"/>
          <w:left w:val="nil"/>
          <w:bottom w:val="nil"/>
          <w:right w:val="nil"/>
          <w:between w:val="nil"/>
        </w:pBdr>
        <w:spacing w:before="125" w:line="240" w:lineRule="auto"/>
        <w:ind w:left="476"/>
        <w:rPr>
          <w:rFonts w:ascii="Times New Roman" w:eastAsia="Times New Roman" w:hAnsi="Times New Roman" w:cs="Times New Roman"/>
          <w:color w:val="000000"/>
        </w:rPr>
      </w:pPr>
      <w:r>
        <w:rPr>
          <w:rFonts w:ascii="Times New Roman" w:eastAsia="Times New Roman" w:hAnsi="Times New Roman" w:cs="Times New Roman"/>
          <w:color w:val="000000"/>
        </w:rPr>
        <w:t xml:space="preserve">Camtasia, Photoshop, SharePoint, virtual delivery tools (Zoom, Teams, Adobe Connect, Webex)  </w:t>
      </w:r>
    </w:p>
    <w:p w14:paraId="4B684FA3" w14:textId="77777777" w:rsidR="00E14C76" w:rsidRDefault="00000000">
      <w:pPr>
        <w:widowControl w:val="0"/>
        <w:pBdr>
          <w:top w:val="nil"/>
          <w:left w:val="nil"/>
          <w:bottom w:val="nil"/>
          <w:right w:val="nil"/>
          <w:between w:val="nil"/>
        </w:pBdr>
        <w:spacing w:before="113" w:line="231" w:lineRule="auto"/>
        <w:ind w:left="474" w:right="543" w:hanging="2"/>
        <w:rPr>
          <w:rFonts w:ascii="Times New Roman" w:eastAsia="Times New Roman" w:hAnsi="Times New Roman" w:cs="Times New Roman"/>
          <w:color w:val="000000"/>
        </w:rPr>
      </w:pPr>
      <w:r>
        <w:rPr>
          <w:rFonts w:ascii="Times New Roman" w:eastAsia="Times New Roman" w:hAnsi="Times New Roman" w:cs="Times New Roman"/>
          <w:b/>
          <w:color w:val="000000"/>
        </w:rPr>
        <w:t>Adult learning techniques</w:t>
      </w:r>
      <w:r>
        <w:rPr>
          <w:rFonts w:ascii="Times New Roman" w:eastAsia="Times New Roman" w:hAnsi="Times New Roman" w:cs="Times New Roman"/>
          <w:color w:val="000000"/>
        </w:rPr>
        <w:t xml:space="preserve">: Blended learning, bite-size/nano learning, learning styles, andragogy, virtual  learning, simulations, gamification, assessments, peer-to-peer training/mentoring  </w:t>
      </w:r>
    </w:p>
    <w:p w14:paraId="7BC3FC26" w14:textId="77777777" w:rsidR="00E14C76" w:rsidRDefault="00000000">
      <w:pPr>
        <w:widowControl w:val="0"/>
        <w:pBdr>
          <w:top w:val="nil"/>
          <w:left w:val="nil"/>
          <w:bottom w:val="nil"/>
          <w:right w:val="nil"/>
          <w:between w:val="nil"/>
        </w:pBdr>
        <w:spacing w:before="120" w:line="240" w:lineRule="auto"/>
        <w:ind w:left="475"/>
        <w:rPr>
          <w:rFonts w:ascii="Times New Roman" w:eastAsia="Times New Roman" w:hAnsi="Times New Roman" w:cs="Times New Roman"/>
          <w:color w:val="000000"/>
        </w:rPr>
      </w:pPr>
      <w:r>
        <w:rPr>
          <w:rFonts w:ascii="Times New Roman" w:eastAsia="Times New Roman" w:hAnsi="Times New Roman" w:cs="Times New Roman"/>
          <w:b/>
          <w:color w:val="000000"/>
        </w:rPr>
        <w:t>HR tools</w:t>
      </w:r>
      <w:r>
        <w:rPr>
          <w:rFonts w:ascii="Times New Roman" w:eastAsia="Times New Roman" w:hAnsi="Times New Roman" w:cs="Times New Roman"/>
          <w:color w:val="000000"/>
        </w:rPr>
        <w:t xml:space="preserve">: PeopleSoft, Oracle, HRIS  </w:t>
      </w:r>
    </w:p>
    <w:p w14:paraId="28AD3923" w14:textId="77777777" w:rsidR="00E14C76" w:rsidRDefault="00000000">
      <w:pPr>
        <w:widowControl w:val="0"/>
        <w:pBdr>
          <w:top w:val="nil"/>
          <w:left w:val="nil"/>
          <w:bottom w:val="nil"/>
          <w:right w:val="nil"/>
          <w:between w:val="nil"/>
        </w:pBdr>
        <w:spacing w:before="118" w:line="232" w:lineRule="auto"/>
        <w:ind w:left="476" w:right="545" w:hanging="1"/>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Instructional design practices</w:t>
      </w:r>
      <w:r>
        <w:rPr>
          <w:rFonts w:ascii="Times New Roman" w:eastAsia="Times New Roman" w:hAnsi="Times New Roman" w:cs="Times New Roman"/>
          <w:color w:val="000000"/>
        </w:rPr>
        <w:t xml:space="preserve">: ADDIE, ROPES, Kirkpatrick model, Bloom’s taxonomy, LMS system  design  </w:t>
      </w:r>
    </w:p>
    <w:p w14:paraId="1875CCF5" w14:textId="77777777" w:rsidR="00E14C76" w:rsidRDefault="00000000">
      <w:pPr>
        <w:widowControl w:val="0"/>
        <w:pBdr>
          <w:top w:val="nil"/>
          <w:left w:val="nil"/>
          <w:bottom w:val="nil"/>
          <w:right w:val="nil"/>
          <w:between w:val="nil"/>
        </w:pBdr>
        <w:spacing w:before="120" w:line="229" w:lineRule="auto"/>
        <w:ind w:left="474" w:right="544"/>
        <w:jc w:val="both"/>
        <w:rPr>
          <w:rFonts w:ascii="Times New Roman" w:eastAsia="Times New Roman" w:hAnsi="Times New Roman" w:cs="Times New Roman"/>
          <w:color w:val="000000"/>
        </w:rPr>
      </w:pPr>
      <w:r>
        <w:rPr>
          <w:rFonts w:ascii="Times New Roman" w:eastAsia="Times New Roman" w:hAnsi="Times New Roman" w:cs="Times New Roman"/>
          <w:b/>
          <w:color w:val="000000"/>
        </w:rPr>
        <w:t>Proven people and organizational skills</w:t>
      </w:r>
      <w:r>
        <w:rPr>
          <w:rFonts w:ascii="Times New Roman" w:eastAsia="Times New Roman" w:hAnsi="Times New Roman" w:cs="Times New Roman"/>
          <w:color w:val="000000"/>
        </w:rPr>
        <w:t xml:space="preserve">: Process improvement, total quality management, project  management, resource standardization, employee empowerment, performance management, change  management  </w:t>
      </w:r>
    </w:p>
    <w:p w14:paraId="7A44934A" w14:textId="77777777" w:rsidR="00E14C76" w:rsidRDefault="00000000">
      <w:pPr>
        <w:widowControl w:val="0"/>
        <w:pBdr>
          <w:top w:val="nil"/>
          <w:left w:val="nil"/>
          <w:bottom w:val="nil"/>
          <w:right w:val="nil"/>
          <w:between w:val="nil"/>
        </w:pBdr>
        <w:spacing w:before="127" w:line="240" w:lineRule="auto"/>
        <w:ind w:left="474"/>
        <w:rPr>
          <w:rFonts w:ascii="Times New Roman" w:eastAsia="Times New Roman" w:hAnsi="Times New Roman" w:cs="Times New Roman"/>
          <w:color w:val="000000"/>
        </w:rPr>
      </w:pPr>
      <w:r>
        <w:rPr>
          <w:rFonts w:ascii="Times New Roman" w:eastAsia="Times New Roman" w:hAnsi="Times New Roman" w:cs="Times New Roman"/>
          <w:b/>
          <w:color w:val="000000"/>
        </w:rPr>
        <w:t>Language</w:t>
      </w:r>
      <w:r>
        <w:rPr>
          <w:rFonts w:ascii="Times New Roman" w:eastAsia="Times New Roman" w:hAnsi="Times New Roman" w:cs="Times New Roman"/>
          <w:color w:val="000000"/>
        </w:rPr>
        <w:t xml:space="preserve">: English, Nepali, Hindi  </w:t>
      </w:r>
    </w:p>
    <w:p w14:paraId="33D3783E" w14:textId="77777777" w:rsidR="00E14C76" w:rsidRDefault="00000000">
      <w:pPr>
        <w:widowControl w:val="0"/>
        <w:pBdr>
          <w:top w:val="nil"/>
          <w:left w:val="nil"/>
          <w:bottom w:val="nil"/>
          <w:right w:val="nil"/>
          <w:between w:val="nil"/>
        </w:pBdr>
        <w:spacing w:before="113" w:line="231" w:lineRule="auto"/>
        <w:ind w:left="474" w:right="549" w:firstLine="7"/>
        <w:rPr>
          <w:rFonts w:ascii="Times New Roman" w:eastAsia="Times New Roman" w:hAnsi="Times New Roman" w:cs="Times New Roman"/>
          <w:color w:val="000000"/>
        </w:rPr>
      </w:pPr>
      <w:r>
        <w:rPr>
          <w:rFonts w:ascii="Times New Roman" w:eastAsia="Times New Roman" w:hAnsi="Times New Roman" w:cs="Times New Roman"/>
          <w:b/>
          <w:color w:val="000000"/>
        </w:rPr>
        <w:t>Certifications</w:t>
      </w:r>
      <w:r>
        <w:rPr>
          <w:rFonts w:ascii="Times New Roman" w:eastAsia="Times New Roman" w:hAnsi="Times New Roman" w:cs="Times New Roman"/>
          <w:color w:val="000000"/>
        </w:rPr>
        <w:t xml:space="preserve">: ATD Certified Associate Professional in Talent Development (APTD), ATD Master  Trainer, Coaching Certificate awarded by ATD  </w:t>
      </w:r>
    </w:p>
    <w:p w14:paraId="52B8ADD3" w14:textId="77777777" w:rsidR="00E14C76" w:rsidRDefault="00000000">
      <w:pPr>
        <w:widowControl w:val="0"/>
        <w:pBdr>
          <w:top w:val="nil"/>
          <w:left w:val="nil"/>
          <w:bottom w:val="nil"/>
          <w:right w:val="nil"/>
          <w:between w:val="nil"/>
        </w:pBdr>
        <w:spacing w:before="495"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WORK EXPERIENCE</w:t>
      </w:r>
      <w:r>
        <w:rPr>
          <w:rFonts w:ascii="Times New Roman" w:eastAsia="Times New Roman" w:hAnsi="Times New Roman" w:cs="Times New Roman"/>
          <w:b/>
          <w:color w:val="000000"/>
        </w:rPr>
        <w:t xml:space="preserve">  </w:t>
      </w:r>
    </w:p>
    <w:p w14:paraId="11F1668D" w14:textId="77777777" w:rsidR="00E14C76" w:rsidRDefault="00000000">
      <w:pPr>
        <w:widowControl w:val="0"/>
        <w:pBdr>
          <w:top w:val="nil"/>
          <w:left w:val="nil"/>
          <w:bottom w:val="nil"/>
          <w:right w:val="nil"/>
          <w:between w:val="nil"/>
        </w:pBdr>
        <w:spacing w:before="488" w:line="340" w:lineRule="auto"/>
        <w:ind w:left="492" w:right="1013" w:hanging="15"/>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Training Manager/Instructional Design Specialist Baltimore, MD (Remote) 01/2022 to Present  </w:t>
      </w:r>
      <w:r>
        <w:rPr>
          <w:rFonts w:ascii="Times New Roman" w:eastAsia="Times New Roman" w:hAnsi="Times New Roman" w:cs="Times New Roman"/>
          <w:i/>
          <w:color w:val="000000"/>
        </w:rPr>
        <w:t xml:space="preserve">United Healthcare (a Fortune 500 company)  </w:t>
      </w:r>
    </w:p>
    <w:p w14:paraId="74F7DC1A" w14:textId="77777777" w:rsidR="00E14C76" w:rsidRDefault="00000000">
      <w:pPr>
        <w:widowControl w:val="0"/>
        <w:pBdr>
          <w:top w:val="nil"/>
          <w:left w:val="nil"/>
          <w:bottom w:val="nil"/>
          <w:right w:val="nil"/>
          <w:between w:val="nil"/>
        </w:pBdr>
        <w:spacing w:before="20" w:line="231" w:lineRule="auto"/>
        <w:ind w:left="912" w:right="543" w:firstLine="5"/>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Using the principle of total quality management and lean production, lead a high-performing team of six senior trainers to annually offer over 500 clinical processes, technology operations, and IT  systems adaptation training programs in eLearning, self-learning, and live delivery formats. </w:t>
      </w:r>
    </w:p>
    <w:p w14:paraId="63C3CA14" w14:textId="77777777" w:rsidR="00E14C76" w:rsidRDefault="00000000">
      <w:pPr>
        <w:widowControl w:val="0"/>
        <w:pBdr>
          <w:top w:val="nil"/>
          <w:left w:val="nil"/>
          <w:bottom w:val="nil"/>
          <w:right w:val="nil"/>
          <w:between w:val="nil"/>
        </w:pBdr>
        <w:spacing w:before="121" w:line="231" w:lineRule="auto"/>
        <w:ind w:left="908" w:right="545" w:firstLine="8"/>
        <w:jc w:val="both"/>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Using the Kirkpatrick model, collaborate with VPs, directors, managers, and individual  contributors of 14 teams across the Medicaid and Medicare operation to analyze performance gaps and  to evaluate posttraining effectiveness, supporting more than 6,000 learners spread across 11 countries. </w:t>
      </w:r>
    </w:p>
    <w:p w14:paraId="692C4C30" w14:textId="77777777" w:rsidR="00E14C76" w:rsidRDefault="00000000">
      <w:pPr>
        <w:widowControl w:val="0"/>
        <w:pBdr>
          <w:top w:val="nil"/>
          <w:left w:val="nil"/>
          <w:bottom w:val="nil"/>
          <w:right w:val="nil"/>
          <w:between w:val="nil"/>
        </w:pBdr>
        <w:spacing w:before="120" w:line="231" w:lineRule="auto"/>
        <w:ind w:left="907" w:right="547" w:firstLine="10"/>
        <w:jc w:val="both"/>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Using the ADDIE model and Bloom’s taxonomy, exploit Storyline 360 to design and annually  publish over 30 eLearning courses and 20 assessment courses while ensuring 100% programming  accuracy. </w:t>
      </w:r>
    </w:p>
    <w:p w14:paraId="6373AEFE" w14:textId="77777777" w:rsidR="00E14C76" w:rsidRDefault="00000000">
      <w:pPr>
        <w:widowControl w:val="0"/>
        <w:pBdr>
          <w:top w:val="nil"/>
          <w:left w:val="nil"/>
          <w:bottom w:val="nil"/>
          <w:right w:val="nil"/>
          <w:between w:val="nil"/>
        </w:pBdr>
        <w:spacing w:before="120" w:line="231" w:lineRule="auto"/>
        <w:ind w:left="914" w:right="546" w:firstLine="3"/>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Using Camtasia and Replay 360, design and publish over 50 demo videos that focus on IT systems  adaptation and operational process walk-throughs each year.</w:t>
      </w:r>
    </w:p>
    <w:p w14:paraId="680D3324" w14:textId="77777777" w:rsidR="00E14C76" w:rsidRDefault="00000000">
      <w:pPr>
        <w:widowControl w:val="0"/>
        <w:pBdr>
          <w:top w:val="nil"/>
          <w:left w:val="nil"/>
          <w:bottom w:val="nil"/>
          <w:right w:val="nil"/>
          <w:between w:val="nil"/>
        </w:pBdr>
        <w:spacing w:before="59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35 </w:t>
      </w:r>
    </w:p>
    <w:p w14:paraId="5D6FE95B"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1336CAF4" wp14:editId="3814B16E">
            <wp:extent cx="1370330" cy="57467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0"/>
                    <a:srcRect/>
                    <a:stretch>
                      <a:fillRect/>
                    </a:stretch>
                  </pic:blipFill>
                  <pic:spPr>
                    <a:xfrm>
                      <a:off x="0" y="0"/>
                      <a:ext cx="1370330" cy="574675"/>
                    </a:xfrm>
                    <a:prstGeom prst="rect">
                      <a:avLst/>
                    </a:prstGeom>
                    <a:ln/>
                  </pic:spPr>
                </pic:pic>
              </a:graphicData>
            </a:graphic>
          </wp:inline>
        </w:drawing>
      </w:r>
    </w:p>
    <w:p w14:paraId="29583CE0" w14:textId="77777777" w:rsidR="00E14C76" w:rsidRDefault="00000000">
      <w:pPr>
        <w:widowControl w:val="0"/>
        <w:pBdr>
          <w:top w:val="nil"/>
          <w:left w:val="nil"/>
          <w:bottom w:val="nil"/>
          <w:right w:val="nil"/>
          <w:between w:val="nil"/>
        </w:pBdr>
        <w:spacing w:line="231" w:lineRule="auto"/>
        <w:ind w:left="914" w:right="550" w:firstLine="3"/>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Using MS Office suite and PDF editor, design and publish over 150 job aids and use guides per  annum. </w:t>
      </w:r>
    </w:p>
    <w:p w14:paraId="392417AC" w14:textId="77777777" w:rsidR="00E14C76" w:rsidRDefault="00000000">
      <w:pPr>
        <w:widowControl w:val="0"/>
        <w:pBdr>
          <w:top w:val="nil"/>
          <w:left w:val="nil"/>
          <w:bottom w:val="nil"/>
          <w:right w:val="nil"/>
          <w:between w:val="nil"/>
        </w:pBdr>
        <w:spacing w:before="121" w:line="231" w:lineRule="auto"/>
        <w:ind w:left="907" w:right="548" w:firstLine="1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Using HTML5, annually develop over 100 reference pages that are housed on a SharePoint  platform. </w:t>
      </w:r>
    </w:p>
    <w:p w14:paraId="38ACE119" w14:textId="77777777" w:rsidR="00E14C76" w:rsidRDefault="00000000">
      <w:pPr>
        <w:widowControl w:val="0"/>
        <w:pBdr>
          <w:top w:val="nil"/>
          <w:left w:val="nil"/>
          <w:bottom w:val="nil"/>
          <w:right w:val="nil"/>
          <w:between w:val="nil"/>
        </w:pBdr>
        <w:spacing w:before="125" w:line="231" w:lineRule="auto"/>
        <w:ind w:left="911" w:right="551" w:firstLine="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Oversee and administer Oracle Learn, EdCast, eVOD, and Intrepid LMS platforms to host all  eLearning courses and demo videos; run and evaluate quarterly and end-of-season reports. </w:t>
      </w:r>
    </w:p>
    <w:p w14:paraId="5B445E16" w14:textId="77777777" w:rsidR="00E14C76" w:rsidRDefault="00000000">
      <w:pPr>
        <w:widowControl w:val="0"/>
        <w:pBdr>
          <w:top w:val="nil"/>
          <w:left w:val="nil"/>
          <w:bottom w:val="nil"/>
          <w:right w:val="nil"/>
          <w:between w:val="nil"/>
        </w:pBdr>
        <w:spacing w:before="120" w:line="232" w:lineRule="auto"/>
        <w:ind w:left="912" w:right="549" w:firstLine="5"/>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As a super user, administer a SharePoint that functions as the Education &amp; Training Resource  Center. </w:t>
      </w:r>
    </w:p>
    <w:p w14:paraId="68DA624F" w14:textId="77777777" w:rsidR="00E14C76" w:rsidRDefault="00000000">
      <w:pPr>
        <w:widowControl w:val="0"/>
        <w:pBdr>
          <w:top w:val="nil"/>
          <w:left w:val="nil"/>
          <w:bottom w:val="nil"/>
          <w:right w:val="nil"/>
          <w:between w:val="nil"/>
        </w:pBdr>
        <w:spacing w:before="120" w:line="231" w:lineRule="auto"/>
        <w:ind w:left="909" w:right="549" w:firstLine="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Manage the training team inbox, team calendar, shared drive, and team OneNote throughout the  year. </w:t>
      </w:r>
    </w:p>
    <w:p w14:paraId="1CFA5541" w14:textId="77777777" w:rsidR="00E14C76" w:rsidRDefault="00000000">
      <w:pPr>
        <w:widowControl w:val="0"/>
        <w:pBdr>
          <w:top w:val="nil"/>
          <w:left w:val="nil"/>
          <w:bottom w:val="nil"/>
          <w:right w:val="nil"/>
          <w:between w:val="nil"/>
        </w:pBdr>
        <w:spacing w:before="125" w:line="231" w:lineRule="auto"/>
        <w:ind w:left="908" w:right="546" w:firstLine="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As the gatekeeper of formatting guidelines and brand standards, ensure all resources offered by our  team are standardized, offering consistency and ease of learning across all training resources. </w:t>
      </w:r>
    </w:p>
    <w:p w14:paraId="4AA56F50" w14:textId="77777777" w:rsidR="00E14C76" w:rsidRDefault="00000000">
      <w:pPr>
        <w:widowControl w:val="0"/>
        <w:pBdr>
          <w:top w:val="nil"/>
          <w:left w:val="nil"/>
          <w:bottom w:val="nil"/>
          <w:right w:val="nil"/>
          <w:between w:val="nil"/>
        </w:pBdr>
        <w:spacing w:before="121" w:line="231" w:lineRule="auto"/>
        <w:ind w:left="909" w:right="546" w:firstLine="8"/>
        <w:jc w:val="both"/>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Design and lead multiple “Train the Trainer” sessions to increase the proficiency of training team  members in the use of articulate 360, MS Office Suite, Photoshop, Camtasia, LMS platforms, training  delivery, HTML5 coding, SharePoint programming/administration, and job aid development. </w:t>
      </w:r>
    </w:p>
    <w:p w14:paraId="47AC1B97" w14:textId="77777777" w:rsidR="00E14C76" w:rsidRDefault="00000000">
      <w:pPr>
        <w:widowControl w:val="0"/>
        <w:pBdr>
          <w:top w:val="nil"/>
          <w:left w:val="nil"/>
          <w:bottom w:val="nil"/>
          <w:right w:val="nil"/>
          <w:between w:val="nil"/>
        </w:pBdr>
        <w:spacing w:before="120" w:line="231" w:lineRule="auto"/>
        <w:ind w:left="917" w:right="54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 2023 - received a total of 32 performance and leadership recognitions from multiple  stakeholders. </w:t>
      </w:r>
    </w:p>
    <w:p w14:paraId="30AB4D4B" w14:textId="77777777" w:rsidR="00E14C76" w:rsidRDefault="00000000">
      <w:pPr>
        <w:widowControl w:val="0"/>
        <w:pBdr>
          <w:top w:val="nil"/>
          <w:left w:val="nil"/>
          <w:bottom w:val="nil"/>
          <w:right w:val="nil"/>
          <w:between w:val="nil"/>
        </w:pBdr>
        <w:spacing w:before="121" w:line="231" w:lineRule="auto"/>
        <w:ind w:left="907" w:right="546" w:firstLine="10"/>
        <w:rPr>
          <w:rFonts w:ascii="Times New Roman" w:eastAsia="Times New Roman" w:hAnsi="Times New Roman" w:cs="Times New Roman"/>
          <w:color w:val="000000"/>
        </w:rPr>
      </w:pPr>
      <w:r>
        <w:rPr>
          <w:color w:val="000000"/>
        </w:rPr>
        <w:lastRenderedPageBreak/>
        <w:t xml:space="preserve">• </w:t>
      </w:r>
      <w:r>
        <w:rPr>
          <w:rFonts w:ascii="Times New Roman" w:eastAsia="Times New Roman" w:hAnsi="Times New Roman" w:cs="Times New Roman"/>
          <w:color w:val="000000"/>
        </w:rPr>
        <w:t xml:space="preserve">In 2023 - planned, strategized, executed, and successfully led the team through four learning  platform transitions while ensuring a seamless user adaptation. </w:t>
      </w:r>
    </w:p>
    <w:p w14:paraId="36C0FD21" w14:textId="77777777" w:rsidR="00E14C76" w:rsidRDefault="00000000">
      <w:pPr>
        <w:widowControl w:val="0"/>
        <w:pBdr>
          <w:top w:val="nil"/>
          <w:left w:val="nil"/>
          <w:bottom w:val="nil"/>
          <w:right w:val="nil"/>
          <w:between w:val="nil"/>
        </w:pBdr>
        <w:spacing w:before="125" w:line="231" w:lineRule="auto"/>
        <w:ind w:left="908" w:right="549" w:firstLine="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 2023 - recruited, trained, mentored, and managed the efforts of three senior trainers and aided  them in becoming top performers, setting higher benchmarks for the team. </w:t>
      </w:r>
    </w:p>
    <w:p w14:paraId="24BBAE63" w14:textId="77777777" w:rsidR="00E14C76" w:rsidRDefault="00000000">
      <w:pPr>
        <w:widowControl w:val="0"/>
        <w:pBdr>
          <w:top w:val="nil"/>
          <w:left w:val="nil"/>
          <w:bottom w:val="nil"/>
          <w:right w:val="nil"/>
          <w:between w:val="nil"/>
        </w:pBdr>
        <w:spacing w:before="120" w:line="232" w:lineRule="auto"/>
        <w:ind w:left="911" w:right="547" w:firstLine="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 2022 - selected by the enterprise to coach a cohort of eight individual contributors for the  emerging leader program due to established expertise in people development. </w:t>
      </w:r>
    </w:p>
    <w:p w14:paraId="4F1DC5CF" w14:textId="77777777" w:rsidR="00E14C76" w:rsidRDefault="00000000">
      <w:pPr>
        <w:widowControl w:val="0"/>
        <w:pBdr>
          <w:top w:val="nil"/>
          <w:left w:val="nil"/>
          <w:bottom w:val="nil"/>
          <w:right w:val="nil"/>
          <w:between w:val="nil"/>
        </w:pBdr>
        <w:spacing w:before="125" w:line="231" w:lineRule="auto"/>
        <w:ind w:left="911" w:right="547" w:firstLine="5"/>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 2022 - received a perfect performance review for creating 15 processes geared toward effective  design and development of training resources, which led to a 25% increment in production efficiency. </w:t>
      </w:r>
    </w:p>
    <w:p w14:paraId="443A78BB" w14:textId="77777777" w:rsidR="00E14C76" w:rsidRDefault="00000000">
      <w:pPr>
        <w:widowControl w:val="0"/>
        <w:pBdr>
          <w:top w:val="nil"/>
          <w:left w:val="nil"/>
          <w:bottom w:val="nil"/>
          <w:right w:val="nil"/>
          <w:between w:val="nil"/>
        </w:pBdr>
        <w:spacing w:before="120" w:line="231" w:lineRule="auto"/>
        <w:ind w:left="910" w:right="544" w:firstLine="7"/>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 2022 - introduced two instructional design best practices, i.e., accuracy of content and ease of  learning, that resulted in a reduction of user complaints by 97%, compared to 2021. </w:t>
      </w:r>
    </w:p>
    <w:p w14:paraId="1236724E" w14:textId="77777777" w:rsidR="00E14C76" w:rsidRDefault="00000000">
      <w:pPr>
        <w:widowControl w:val="0"/>
        <w:pBdr>
          <w:top w:val="nil"/>
          <w:left w:val="nil"/>
          <w:bottom w:val="nil"/>
          <w:right w:val="nil"/>
          <w:between w:val="nil"/>
        </w:pBdr>
        <w:spacing w:before="121" w:line="231" w:lineRule="auto"/>
        <w:ind w:left="907" w:right="547" w:firstLine="9"/>
        <w:jc w:val="both"/>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In 2022 - initially hired as a senior instructional designer and promoted within six months for  helping the team prevent a crisis without compromising the publication deadline of 48 eLearning  courses. </w:t>
      </w:r>
    </w:p>
    <w:p w14:paraId="4DCBE20B" w14:textId="77777777" w:rsidR="00E14C76" w:rsidRDefault="00000000">
      <w:pPr>
        <w:widowControl w:val="0"/>
        <w:pBdr>
          <w:top w:val="nil"/>
          <w:left w:val="nil"/>
          <w:bottom w:val="nil"/>
          <w:right w:val="nil"/>
          <w:between w:val="nil"/>
        </w:pBdr>
        <w:spacing w:before="496" w:line="341" w:lineRule="auto"/>
        <w:ind w:left="459" w:right="595" w:firstLine="18"/>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Senior Instructional Designer, District of Columbia (Remote) 06/2021 to 01/2022 </w:t>
      </w:r>
      <w:r>
        <w:rPr>
          <w:rFonts w:ascii="Times New Roman" w:eastAsia="Times New Roman" w:hAnsi="Times New Roman" w:cs="Times New Roman"/>
          <w:i/>
          <w:color w:val="000000"/>
        </w:rPr>
        <w:t xml:space="preserve">ALTA IT Services, LLC  </w:t>
      </w:r>
    </w:p>
    <w:p w14:paraId="21AB9352" w14:textId="77777777" w:rsidR="00E14C76" w:rsidRDefault="00000000">
      <w:pPr>
        <w:widowControl w:val="0"/>
        <w:pBdr>
          <w:top w:val="nil"/>
          <w:left w:val="nil"/>
          <w:bottom w:val="nil"/>
          <w:right w:val="nil"/>
          <w:between w:val="nil"/>
        </w:pBdr>
        <w:spacing w:before="20" w:line="231" w:lineRule="auto"/>
        <w:ind w:left="907" w:right="548" w:firstLine="1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Analyzed, designed, and managed four technical courses built on Adobe Captivate to establish a  process and system-oriented curriculum supporting 1,200 IT professionals located nationwide. </w:t>
      </w:r>
    </w:p>
    <w:p w14:paraId="4E3F63AA" w14:textId="77777777" w:rsidR="00E14C76" w:rsidRDefault="00000000">
      <w:pPr>
        <w:widowControl w:val="0"/>
        <w:pBdr>
          <w:top w:val="nil"/>
          <w:left w:val="nil"/>
          <w:bottom w:val="nil"/>
          <w:right w:val="nil"/>
          <w:between w:val="nil"/>
        </w:pBdr>
        <w:spacing w:before="125" w:line="231" w:lineRule="auto"/>
        <w:ind w:left="908" w:right="544" w:firstLine="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Partnered with the Director of IT systems to re-design an eLearning course that walked users  through the software development process lifecycle, reducing re-training needs by 50%. </w:t>
      </w:r>
    </w:p>
    <w:p w14:paraId="70DF5768" w14:textId="77777777" w:rsidR="00E14C76" w:rsidRDefault="00000000">
      <w:pPr>
        <w:widowControl w:val="0"/>
        <w:pBdr>
          <w:top w:val="nil"/>
          <w:left w:val="nil"/>
          <w:bottom w:val="nil"/>
          <w:right w:val="nil"/>
          <w:between w:val="nil"/>
        </w:pBdr>
        <w:spacing w:before="121" w:line="231" w:lineRule="auto"/>
        <w:ind w:left="914" w:right="544" w:firstLine="3"/>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Designed, organized, and led the bi-weekly NHO training to ensure successful onboarding of new  associates.</w:t>
      </w:r>
    </w:p>
    <w:p w14:paraId="43292B24" w14:textId="77777777" w:rsidR="00E14C76" w:rsidRDefault="00000000">
      <w:pPr>
        <w:widowControl w:val="0"/>
        <w:pBdr>
          <w:top w:val="nil"/>
          <w:left w:val="nil"/>
          <w:bottom w:val="nil"/>
          <w:right w:val="nil"/>
          <w:between w:val="nil"/>
        </w:pBdr>
        <w:spacing w:before="81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36 </w:t>
      </w:r>
    </w:p>
    <w:p w14:paraId="1D68CF62"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0CE7AB0C" wp14:editId="2E9995EC">
            <wp:extent cx="1370330" cy="574675"/>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1"/>
                    <a:srcRect/>
                    <a:stretch>
                      <a:fillRect/>
                    </a:stretch>
                  </pic:blipFill>
                  <pic:spPr>
                    <a:xfrm>
                      <a:off x="0" y="0"/>
                      <a:ext cx="1370330" cy="574675"/>
                    </a:xfrm>
                    <a:prstGeom prst="rect">
                      <a:avLst/>
                    </a:prstGeom>
                    <a:ln/>
                  </pic:spPr>
                </pic:pic>
              </a:graphicData>
            </a:graphic>
          </wp:inline>
        </w:drawing>
      </w:r>
    </w:p>
    <w:p w14:paraId="58E8AB22" w14:textId="77777777" w:rsidR="00E14C76" w:rsidRDefault="00000000">
      <w:pPr>
        <w:widowControl w:val="0"/>
        <w:pBdr>
          <w:top w:val="nil"/>
          <w:left w:val="nil"/>
          <w:bottom w:val="nil"/>
          <w:right w:val="nil"/>
          <w:between w:val="nil"/>
        </w:pBdr>
        <w:spacing w:line="341" w:lineRule="auto"/>
        <w:ind w:left="466" w:right="540" w:firstLine="8"/>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Workforce Development Trainer, Vienna, VA 01/2016 to 06/2021  </w:t>
      </w:r>
      <w:r>
        <w:rPr>
          <w:rFonts w:ascii="Times New Roman" w:eastAsia="Times New Roman" w:hAnsi="Times New Roman" w:cs="Times New Roman"/>
          <w:i/>
          <w:color w:val="000000"/>
        </w:rPr>
        <w:t xml:space="preserve">Northern Virginia Family Service  </w:t>
      </w:r>
    </w:p>
    <w:p w14:paraId="70FA0A98" w14:textId="77777777" w:rsidR="00E14C76" w:rsidRDefault="00000000">
      <w:pPr>
        <w:widowControl w:val="0"/>
        <w:pBdr>
          <w:top w:val="nil"/>
          <w:left w:val="nil"/>
          <w:bottom w:val="nil"/>
          <w:right w:val="nil"/>
          <w:between w:val="nil"/>
        </w:pBdr>
        <w:spacing w:before="20" w:line="231" w:lineRule="auto"/>
        <w:ind w:left="911" w:right="540" w:firstLine="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Using the ADDIE framework, spearheaded the design of 20 virtual training programs, which  enabled a successful transition to remote/online training upon being impacted by COVID-19. </w:t>
      </w:r>
    </w:p>
    <w:p w14:paraId="437561DA" w14:textId="77777777" w:rsidR="00E14C76" w:rsidRDefault="00000000">
      <w:pPr>
        <w:widowControl w:val="0"/>
        <w:pBdr>
          <w:top w:val="nil"/>
          <w:left w:val="nil"/>
          <w:bottom w:val="nil"/>
          <w:right w:val="nil"/>
          <w:between w:val="nil"/>
        </w:pBdr>
        <w:spacing w:before="120" w:line="231" w:lineRule="auto"/>
        <w:ind w:left="910" w:right="539" w:firstLine="7"/>
        <w:jc w:val="both"/>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Collaborated with the Northern Virginia Community College to revamp 45 training modules  focusing on the area of quality operations, records management, office processes and systems,  workplace communication, and organizational behavior, which ensured trainees had up-to-date  workplace application. </w:t>
      </w:r>
    </w:p>
    <w:p w14:paraId="0937D31F" w14:textId="77777777" w:rsidR="00E14C76" w:rsidRDefault="00000000">
      <w:pPr>
        <w:widowControl w:val="0"/>
        <w:pBdr>
          <w:top w:val="nil"/>
          <w:left w:val="nil"/>
          <w:bottom w:val="nil"/>
          <w:right w:val="nil"/>
          <w:between w:val="nil"/>
        </w:pBdr>
        <w:spacing w:before="120" w:line="231" w:lineRule="auto"/>
        <w:ind w:left="912" w:right="541" w:firstLine="5"/>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Designed and developed 220 self-paced interactive nano-learning solutions to provide trainees with  on-time and as-needed resources, which resulted in increased performance effectiveness by 80%. </w:t>
      </w:r>
    </w:p>
    <w:p w14:paraId="3DAB0775" w14:textId="77777777" w:rsidR="00E14C76" w:rsidRDefault="00000000">
      <w:pPr>
        <w:widowControl w:val="0"/>
        <w:pBdr>
          <w:top w:val="nil"/>
          <w:left w:val="nil"/>
          <w:bottom w:val="nil"/>
          <w:right w:val="nil"/>
          <w:between w:val="nil"/>
        </w:pBdr>
        <w:spacing w:before="120" w:line="231" w:lineRule="auto"/>
        <w:ind w:left="911" w:right="551" w:firstLine="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Designed and delivered five live sessions, four days per week, to over 120 trainees per year and  consistently received over 95% learning satisfaction score.  </w:t>
      </w:r>
    </w:p>
    <w:p w14:paraId="6549DA02" w14:textId="77777777" w:rsidR="00E14C76" w:rsidRDefault="00000000">
      <w:pPr>
        <w:widowControl w:val="0"/>
        <w:pBdr>
          <w:top w:val="nil"/>
          <w:left w:val="nil"/>
          <w:bottom w:val="nil"/>
          <w:right w:val="nil"/>
          <w:between w:val="nil"/>
        </w:pBdr>
        <w:spacing w:before="126" w:line="231" w:lineRule="auto"/>
        <w:ind w:left="906" w:right="601" w:firstLine="11"/>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Awarded by the Program Manager for being a creative problem solver while designing scenario based exercises that simulated work environments and better-prepared varieties of end-users. </w:t>
      </w:r>
    </w:p>
    <w:p w14:paraId="5D3D7C01" w14:textId="77777777" w:rsidR="00E14C76" w:rsidRDefault="00000000">
      <w:pPr>
        <w:widowControl w:val="0"/>
        <w:pBdr>
          <w:top w:val="nil"/>
          <w:left w:val="nil"/>
          <w:bottom w:val="nil"/>
          <w:right w:val="nil"/>
          <w:between w:val="nil"/>
        </w:pBdr>
        <w:spacing w:before="120" w:line="231" w:lineRule="auto"/>
        <w:ind w:left="911" w:right="551" w:firstLine="6"/>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Achieved a perfect performance appraisal score, year after year, as over 76% of trainees reported  career growth post-training and coaching. </w:t>
      </w:r>
    </w:p>
    <w:p w14:paraId="1ACB272E" w14:textId="77777777" w:rsidR="00E14C76" w:rsidRDefault="00000000">
      <w:pPr>
        <w:widowControl w:val="0"/>
        <w:pBdr>
          <w:top w:val="nil"/>
          <w:left w:val="nil"/>
          <w:bottom w:val="nil"/>
          <w:right w:val="nil"/>
          <w:between w:val="nil"/>
        </w:pBdr>
        <w:spacing w:before="496" w:line="340" w:lineRule="auto"/>
        <w:ind w:left="486" w:right="540" w:hanging="4"/>
        <w:rPr>
          <w:rFonts w:ascii="Times New Roman" w:eastAsia="Times New Roman" w:hAnsi="Times New Roman" w:cs="Times New Roman"/>
          <w:i/>
          <w:color w:val="000000"/>
        </w:rPr>
      </w:pPr>
      <w:r>
        <w:rPr>
          <w:rFonts w:ascii="Times New Roman" w:eastAsia="Times New Roman" w:hAnsi="Times New Roman" w:cs="Times New Roman"/>
          <w:b/>
          <w:color w:val="000000"/>
        </w:rPr>
        <w:t>Communication Specialist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Chantilly, VA 07/2015 to 01/2016  </w:t>
      </w:r>
      <w:r>
        <w:rPr>
          <w:rFonts w:ascii="Times New Roman" w:eastAsia="Times New Roman" w:hAnsi="Times New Roman" w:cs="Times New Roman"/>
          <w:i/>
          <w:color w:val="000000"/>
        </w:rPr>
        <w:t xml:space="preserve">WRB Communications, Inc.  </w:t>
      </w:r>
    </w:p>
    <w:p w14:paraId="7EAACA00" w14:textId="77777777" w:rsidR="00E14C76" w:rsidRDefault="00000000">
      <w:pPr>
        <w:widowControl w:val="0"/>
        <w:pBdr>
          <w:top w:val="nil"/>
          <w:left w:val="nil"/>
          <w:bottom w:val="nil"/>
          <w:right w:val="nil"/>
          <w:between w:val="nil"/>
        </w:pBdr>
        <w:spacing w:before="20" w:line="231" w:lineRule="auto"/>
        <w:ind w:left="914" w:right="548" w:firstLine="3"/>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Recognized by the Senior Project Supervisor for taking the initiative to design a user manual and  </w:t>
      </w:r>
      <w:r>
        <w:rPr>
          <w:rFonts w:ascii="Times New Roman" w:eastAsia="Times New Roman" w:hAnsi="Times New Roman" w:cs="Times New Roman"/>
          <w:color w:val="000000"/>
        </w:rPr>
        <w:lastRenderedPageBreak/>
        <w:t xml:space="preserve">an eLearning course to capture the use of the Salesforce system to support 35 client representatives. </w:t>
      </w:r>
    </w:p>
    <w:p w14:paraId="79146E56" w14:textId="77777777" w:rsidR="00E14C76" w:rsidRDefault="00000000">
      <w:pPr>
        <w:widowControl w:val="0"/>
        <w:pBdr>
          <w:top w:val="nil"/>
          <w:left w:val="nil"/>
          <w:bottom w:val="nil"/>
          <w:right w:val="nil"/>
          <w:between w:val="nil"/>
        </w:pBdr>
        <w:spacing w:before="496"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u w:val="single"/>
        </w:rPr>
        <w:t>EDUCATION</w:t>
      </w:r>
      <w:r>
        <w:rPr>
          <w:rFonts w:ascii="Times New Roman" w:eastAsia="Times New Roman" w:hAnsi="Times New Roman" w:cs="Times New Roman"/>
          <w:b/>
          <w:color w:val="000000"/>
        </w:rPr>
        <w:t xml:space="preserve"> </w:t>
      </w:r>
    </w:p>
    <w:p w14:paraId="1FD9E1B0" w14:textId="77777777" w:rsidR="00E14C76" w:rsidRDefault="00000000">
      <w:pPr>
        <w:widowControl w:val="0"/>
        <w:pBdr>
          <w:top w:val="nil"/>
          <w:left w:val="nil"/>
          <w:bottom w:val="nil"/>
          <w:right w:val="nil"/>
          <w:between w:val="nil"/>
        </w:pBdr>
        <w:spacing w:before="118" w:line="240" w:lineRule="auto"/>
        <w:ind w:left="47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Master of Business Administration (MBA)  </w:t>
      </w:r>
    </w:p>
    <w:p w14:paraId="04B3EDF0" w14:textId="77777777" w:rsidR="00E14C76" w:rsidRDefault="00000000">
      <w:pPr>
        <w:widowControl w:val="0"/>
        <w:pBdr>
          <w:top w:val="nil"/>
          <w:left w:val="nil"/>
          <w:bottom w:val="nil"/>
          <w:right w:val="nil"/>
          <w:between w:val="nil"/>
        </w:pBdr>
        <w:spacing w:line="240" w:lineRule="auto"/>
        <w:ind w:left="1194"/>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Northampton, UK 01/2009 to 12/2010 </w:t>
      </w:r>
      <w:r>
        <w:rPr>
          <w:rFonts w:ascii="Times New Roman" w:eastAsia="Times New Roman" w:hAnsi="Times New Roman" w:cs="Times New Roman"/>
          <w:i/>
          <w:color w:val="000000"/>
        </w:rPr>
        <w:t xml:space="preserve">The University of Northampton  </w:t>
      </w:r>
    </w:p>
    <w:p w14:paraId="05BBD13B" w14:textId="77777777" w:rsidR="00E14C76" w:rsidRDefault="00000000">
      <w:pPr>
        <w:widowControl w:val="0"/>
        <w:pBdr>
          <w:top w:val="nil"/>
          <w:left w:val="nil"/>
          <w:bottom w:val="nil"/>
          <w:right w:val="nil"/>
          <w:between w:val="nil"/>
        </w:pBdr>
        <w:spacing w:before="118" w:line="345" w:lineRule="auto"/>
        <w:ind w:left="926" w:right="1295"/>
        <w:rPr>
          <w:rFonts w:ascii="Times New Roman" w:eastAsia="Times New Roman" w:hAnsi="Times New Roman" w:cs="Times New Roman"/>
          <w:color w:val="000000"/>
        </w:rPr>
      </w:pPr>
      <w:r>
        <w:rPr>
          <w:rFonts w:ascii="Calibri" w:eastAsia="Calibri" w:hAnsi="Calibri" w:cs="Calibri"/>
          <w:color w:val="000000"/>
        </w:rPr>
        <w:t xml:space="preserve">• </w:t>
      </w:r>
      <w:r>
        <w:rPr>
          <w:rFonts w:ascii="Times New Roman" w:eastAsia="Times New Roman" w:hAnsi="Times New Roman" w:cs="Times New Roman"/>
          <w:color w:val="000000"/>
        </w:rPr>
        <w:t xml:space="preserve">Achieved </w:t>
      </w:r>
      <w:r>
        <w:rPr>
          <w:rFonts w:ascii="Times New Roman" w:eastAsia="Times New Roman" w:hAnsi="Times New Roman" w:cs="Times New Roman"/>
          <w:b/>
          <w:color w:val="000000"/>
        </w:rPr>
        <w:t xml:space="preserve">A </w:t>
      </w:r>
      <w:r>
        <w:rPr>
          <w:rFonts w:ascii="Times New Roman" w:eastAsia="Times New Roman" w:hAnsi="Times New Roman" w:cs="Times New Roman"/>
          <w:color w:val="000000"/>
        </w:rPr>
        <w:t xml:space="preserve">grade for a dissertation on “organizational performance improvement.”  </w:t>
      </w:r>
      <w:r>
        <w:rPr>
          <w:rFonts w:ascii="Calibri" w:eastAsia="Calibri" w:hAnsi="Calibri" w:cs="Calibri"/>
          <w:color w:val="000000"/>
        </w:rPr>
        <w:t xml:space="preserve">• </w:t>
      </w:r>
      <w:r>
        <w:rPr>
          <w:rFonts w:ascii="Times New Roman" w:eastAsia="Times New Roman" w:hAnsi="Times New Roman" w:cs="Times New Roman"/>
          <w:color w:val="000000"/>
        </w:rPr>
        <w:t xml:space="preserve">Achieved </w:t>
      </w:r>
      <w:r>
        <w:rPr>
          <w:rFonts w:ascii="Times New Roman" w:eastAsia="Times New Roman" w:hAnsi="Times New Roman" w:cs="Times New Roman"/>
          <w:b/>
          <w:color w:val="000000"/>
        </w:rPr>
        <w:t xml:space="preserve">A </w:t>
      </w:r>
      <w:r>
        <w:rPr>
          <w:rFonts w:ascii="Times New Roman" w:eastAsia="Times New Roman" w:hAnsi="Times New Roman" w:cs="Times New Roman"/>
          <w:color w:val="000000"/>
        </w:rPr>
        <w:t>grade on projects such as leadership, branding, and total quality management.</w:t>
      </w:r>
    </w:p>
    <w:p w14:paraId="11566B06" w14:textId="77777777" w:rsidR="00E14C76" w:rsidRDefault="00000000">
      <w:pPr>
        <w:widowControl w:val="0"/>
        <w:pBdr>
          <w:top w:val="nil"/>
          <w:left w:val="nil"/>
          <w:bottom w:val="nil"/>
          <w:right w:val="nil"/>
          <w:between w:val="nil"/>
        </w:pBdr>
        <w:spacing w:before="4102"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37 </w:t>
      </w:r>
    </w:p>
    <w:p w14:paraId="3B548D90"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551938CE" wp14:editId="43A507E9">
            <wp:extent cx="1370330" cy="574675"/>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2"/>
                    <a:srcRect/>
                    <a:stretch>
                      <a:fillRect/>
                    </a:stretch>
                  </pic:blipFill>
                  <pic:spPr>
                    <a:xfrm>
                      <a:off x="0" y="0"/>
                      <a:ext cx="1370330" cy="574675"/>
                    </a:xfrm>
                    <a:prstGeom prst="rect">
                      <a:avLst/>
                    </a:prstGeom>
                    <a:ln/>
                  </pic:spPr>
                </pic:pic>
              </a:graphicData>
            </a:graphic>
          </wp:inline>
        </w:drawing>
      </w:r>
    </w:p>
    <w:p w14:paraId="35C7929F" w14:textId="77777777" w:rsidR="00E14C76" w:rsidRDefault="00000000">
      <w:pPr>
        <w:widowControl w:val="0"/>
        <w:pBdr>
          <w:top w:val="nil"/>
          <w:left w:val="nil"/>
          <w:bottom w:val="nil"/>
          <w:right w:val="nil"/>
          <w:between w:val="nil"/>
        </w:pBdr>
        <w:spacing w:line="240" w:lineRule="auto"/>
        <w:ind w:left="319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Dr. SWECHCHHA DAHAL </w:t>
      </w:r>
    </w:p>
    <w:p w14:paraId="4450B846" w14:textId="77777777" w:rsidR="00E14C76" w:rsidRDefault="00000000">
      <w:pPr>
        <w:widowControl w:val="0"/>
        <w:pBdr>
          <w:top w:val="nil"/>
          <w:left w:val="nil"/>
          <w:bottom w:val="nil"/>
          <w:right w:val="nil"/>
          <w:between w:val="nil"/>
        </w:pBdr>
        <w:spacing w:before="231" w:line="240" w:lineRule="auto"/>
        <w:ind w:left="24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Diversity, Equity, Inclusion, and Accessibility Specialist </w:t>
      </w:r>
    </w:p>
    <w:p w14:paraId="67BA3F73" w14:textId="77777777" w:rsidR="00E14C76" w:rsidRDefault="00000000">
      <w:pPr>
        <w:widowControl w:val="0"/>
        <w:pBdr>
          <w:top w:val="nil"/>
          <w:left w:val="nil"/>
          <w:bottom w:val="nil"/>
          <w:right w:val="nil"/>
          <w:between w:val="nil"/>
        </w:pBdr>
        <w:spacing w:before="219" w:line="240" w:lineRule="auto"/>
        <w:ind w:left="2334"/>
        <w:rPr>
          <w:rFonts w:ascii="Times New Roman" w:eastAsia="Times New Roman" w:hAnsi="Times New Roman" w:cs="Times New Roman"/>
          <w:color w:val="000000"/>
        </w:rPr>
      </w:pPr>
      <w:r>
        <w:rPr>
          <w:rFonts w:ascii="Times New Roman" w:eastAsia="Times New Roman" w:hAnsi="Times New Roman" w:cs="Times New Roman"/>
          <w:color w:val="000000"/>
        </w:rPr>
        <w:t xml:space="preserve">Lalitpur, Nepal | +977 9849626730 | swechchha.dh@gmail.com </w:t>
      </w:r>
    </w:p>
    <w:p w14:paraId="6F211FCD" w14:textId="77777777" w:rsidR="00E14C76" w:rsidRDefault="00000000">
      <w:pPr>
        <w:widowControl w:val="0"/>
        <w:pBdr>
          <w:top w:val="nil"/>
          <w:left w:val="nil"/>
          <w:bottom w:val="nil"/>
          <w:right w:val="nil"/>
          <w:between w:val="nil"/>
        </w:pBdr>
        <w:spacing w:before="373"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D9D9D9"/>
        </w:rPr>
        <w:t>Professional Experience</w:t>
      </w:r>
      <w:r>
        <w:rPr>
          <w:rFonts w:ascii="Times New Roman" w:eastAsia="Times New Roman" w:hAnsi="Times New Roman" w:cs="Times New Roman"/>
          <w:b/>
          <w:color w:val="000000"/>
        </w:rPr>
        <w:t xml:space="preserve"> </w:t>
      </w:r>
    </w:p>
    <w:p w14:paraId="64CDF36E" w14:textId="77777777" w:rsidR="00E14C76" w:rsidRDefault="00000000">
      <w:pPr>
        <w:widowControl w:val="0"/>
        <w:pBdr>
          <w:top w:val="nil"/>
          <w:left w:val="nil"/>
          <w:bottom w:val="nil"/>
          <w:right w:val="nil"/>
          <w:between w:val="nil"/>
        </w:pBdr>
        <w:spacing w:before="488" w:line="240" w:lineRule="auto"/>
        <w:ind w:left="47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April 2023 – ongoing Asia &amp; Europe Regional GESI Advisor </w:t>
      </w:r>
    </w:p>
    <w:p w14:paraId="4C00BBD2" w14:textId="77777777" w:rsidR="00E14C76" w:rsidRDefault="00000000">
      <w:pPr>
        <w:widowControl w:val="0"/>
        <w:pBdr>
          <w:top w:val="nil"/>
          <w:left w:val="nil"/>
          <w:bottom w:val="nil"/>
          <w:right w:val="nil"/>
          <w:between w:val="nil"/>
        </w:pBdr>
        <w:spacing w:before="118" w:line="240" w:lineRule="auto"/>
        <w:ind w:left="350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Mercy Corps </w:t>
      </w:r>
    </w:p>
    <w:p w14:paraId="5332409A" w14:textId="77777777" w:rsidR="00E14C76" w:rsidRDefault="00000000">
      <w:pPr>
        <w:widowControl w:val="0"/>
        <w:pBdr>
          <w:top w:val="nil"/>
          <w:left w:val="nil"/>
          <w:bottom w:val="nil"/>
          <w:right w:val="nil"/>
          <w:between w:val="nil"/>
        </w:pBdr>
        <w:spacing w:before="113" w:line="240" w:lineRule="auto"/>
        <w:ind w:right="3373"/>
        <w:jc w:val="right"/>
        <w:rPr>
          <w:rFonts w:ascii="Times New Roman" w:eastAsia="Times New Roman" w:hAnsi="Times New Roman" w:cs="Times New Roman"/>
          <w:b/>
          <w:color w:val="0000FF"/>
        </w:rPr>
      </w:pPr>
      <w:r>
        <w:rPr>
          <w:rFonts w:ascii="Times New Roman" w:eastAsia="Times New Roman" w:hAnsi="Times New Roman" w:cs="Times New Roman"/>
          <w:b/>
          <w:color w:val="000000"/>
        </w:rPr>
        <w:t xml:space="preserve">Website: </w:t>
      </w:r>
      <w:r>
        <w:rPr>
          <w:rFonts w:ascii="Times New Roman" w:eastAsia="Times New Roman" w:hAnsi="Times New Roman" w:cs="Times New Roman"/>
          <w:b/>
          <w:color w:val="0000FF"/>
          <w:u w:val="single"/>
        </w:rPr>
        <w:t>https://www.mercycorps.org/</w:t>
      </w:r>
      <w:r>
        <w:rPr>
          <w:rFonts w:ascii="Times New Roman" w:eastAsia="Times New Roman" w:hAnsi="Times New Roman" w:cs="Times New Roman"/>
          <w:b/>
          <w:color w:val="0000FF"/>
        </w:rPr>
        <w:t xml:space="preserve"> </w:t>
      </w:r>
    </w:p>
    <w:p w14:paraId="49E54191" w14:textId="77777777" w:rsidR="00E14C76" w:rsidRDefault="00000000">
      <w:pPr>
        <w:widowControl w:val="0"/>
        <w:pBdr>
          <w:top w:val="nil"/>
          <w:left w:val="nil"/>
          <w:bottom w:val="nil"/>
          <w:right w:val="nil"/>
          <w:between w:val="nil"/>
        </w:pBdr>
        <w:spacing w:before="118" w:line="230" w:lineRule="auto"/>
        <w:ind w:left="1192" w:right="541" w:hanging="351"/>
        <w:jc w:val="both"/>
        <w:rPr>
          <w:rFonts w:ascii="Times New Roman" w:eastAsia="Times New Roman" w:hAnsi="Times New Roman" w:cs="Times New Roman"/>
          <w:color w:val="0D0D0D"/>
        </w:rPr>
      </w:pPr>
      <w:r>
        <w:rPr>
          <w:color w:val="000000"/>
        </w:rPr>
        <w:t xml:space="preserve">- </w:t>
      </w:r>
      <w:r>
        <w:rPr>
          <w:rFonts w:ascii="Times New Roman" w:eastAsia="Times New Roman" w:hAnsi="Times New Roman" w:cs="Times New Roman"/>
          <w:color w:val="0D0D0D"/>
          <w:highlight w:val="white"/>
        </w:rPr>
        <w:t xml:space="preserve">Provide technical guidance for gender integration across agency-wide growth resources and plans,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including strategy, donor guidance, promoting local partners, and strengthening relations, while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contributing technical input to priority sectors such as peace and conflict resolution, climate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resilience, and economic opportunities.</w:t>
      </w:r>
      <w:r>
        <w:rPr>
          <w:rFonts w:ascii="Times New Roman" w:eastAsia="Times New Roman" w:hAnsi="Times New Roman" w:cs="Times New Roman"/>
          <w:color w:val="0D0D0D"/>
        </w:rPr>
        <w:t xml:space="preserve"> </w:t>
      </w:r>
    </w:p>
    <w:p w14:paraId="7B11278C" w14:textId="77777777" w:rsidR="00E14C76" w:rsidRDefault="00000000">
      <w:pPr>
        <w:widowControl w:val="0"/>
        <w:pBdr>
          <w:top w:val="nil"/>
          <w:left w:val="nil"/>
          <w:bottom w:val="nil"/>
          <w:right w:val="nil"/>
          <w:between w:val="nil"/>
        </w:pBdr>
        <w:spacing w:before="2" w:line="231" w:lineRule="auto"/>
        <w:ind w:left="1192" w:right="543" w:hanging="351"/>
        <w:jc w:val="both"/>
        <w:rPr>
          <w:rFonts w:ascii="Times New Roman" w:eastAsia="Times New Roman" w:hAnsi="Times New Roman" w:cs="Times New Roman"/>
          <w:color w:val="0D0D0D"/>
        </w:rPr>
      </w:pPr>
      <w:r>
        <w:rPr>
          <w:color w:val="000000"/>
        </w:rPr>
        <w:t xml:space="preserve">- </w:t>
      </w:r>
      <w:r>
        <w:rPr>
          <w:rFonts w:ascii="Times New Roman" w:eastAsia="Times New Roman" w:hAnsi="Times New Roman" w:cs="Times New Roman"/>
          <w:color w:val="0D0D0D"/>
          <w:highlight w:val="white"/>
        </w:rPr>
        <w:t xml:space="preserve">Support teams in integrating the Women's Peace &amp; Security agenda in programming and advocacy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throughout the region in close coordination with stakeholders and sectors in humanitarian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responses. </w:t>
      </w:r>
      <w:r>
        <w:rPr>
          <w:rFonts w:ascii="Times New Roman" w:eastAsia="Times New Roman" w:hAnsi="Times New Roman" w:cs="Times New Roman"/>
          <w:color w:val="0D0D0D"/>
        </w:rPr>
        <w:t xml:space="preserve"> </w:t>
      </w:r>
    </w:p>
    <w:p w14:paraId="5C2717D3" w14:textId="77777777" w:rsidR="00E14C76" w:rsidRDefault="00000000">
      <w:pPr>
        <w:widowControl w:val="0"/>
        <w:pBdr>
          <w:top w:val="nil"/>
          <w:left w:val="nil"/>
          <w:bottom w:val="nil"/>
          <w:right w:val="nil"/>
          <w:between w:val="nil"/>
        </w:pBdr>
        <w:spacing w:line="229" w:lineRule="auto"/>
        <w:ind w:left="1194" w:right="545" w:hanging="353"/>
        <w:jc w:val="both"/>
        <w:rPr>
          <w:rFonts w:ascii="Times New Roman" w:eastAsia="Times New Roman" w:hAnsi="Times New Roman" w:cs="Times New Roman"/>
          <w:color w:val="0D0D0D"/>
        </w:rPr>
      </w:pPr>
      <w:r>
        <w:rPr>
          <w:color w:val="000000"/>
        </w:rPr>
        <w:t xml:space="preserve">- </w:t>
      </w:r>
      <w:r>
        <w:rPr>
          <w:rFonts w:ascii="Times New Roman" w:eastAsia="Times New Roman" w:hAnsi="Times New Roman" w:cs="Times New Roman"/>
          <w:color w:val="0D0D0D"/>
          <w:highlight w:val="white"/>
        </w:rPr>
        <w:t xml:space="preserve">Guide field teams in strategic program design and implementation aligned with agency priorities,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ensuring gender-sensitive budgets and staffing plans, incorporating new insights, contributing to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multi-team learning, and supporting the development of gender and social inclusion specialists.</w:t>
      </w:r>
      <w:r>
        <w:rPr>
          <w:rFonts w:ascii="Times New Roman" w:eastAsia="Times New Roman" w:hAnsi="Times New Roman" w:cs="Times New Roman"/>
          <w:color w:val="0D0D0D"/>
        </w:rPr>
        <w:t xml:space="preserve"> </w:t>
      </w:r>
    </w:p>
    <w:p w14:paraId="62C9DE21" w14:textId="77777777" w:rsidR="00E14C76" w:rsidRDefault="00000000">
      <w:pPr>
        <w:widowControl w:val="0"/>
        <w:pBdr>
          <w:top w:val="nil"/>
          <w:left w:val="nil"/>
          <w:bottom w:val="nil"/>
          <w:right w:val="nil"/>
          <w:between w:val="nil"/>
        </w:pBdr>
        <w:spacing w:before="7" w:line="229" w:lineRule="auto"/>
        <w:ind w:left="1194" w:right="542" w:hanging="353"/>
        <w:jc w:val="both"/>
        <w:rPr>
          <w:rFonts w:ascii="Times New Roman" w:eastAsia="Times New Roman" w:hAnsi="Times New Roman" w:cs="Times New Roman"/>
          <w:color w:val="0D0D0D"/>
        </w:rPr>
      </w:pPr>
      <w:r>
        <w:rPr>
          <w:color w:val="000000"/>
        </w:rPr>
        <w:t xml:space="preserve">- </w:t>
      </w:r>
      <w:r>
        <w:rPr>
          <w:rFonts w:ascii="Times New Roman" w:eastAsia="Times New Roman" w:hAnsi="Times New Roman" w:cs="Times New Roman"/>
          <w:color w:val="0D0D0D"/>
          <w:highlight w:val="white"/>
        </w:rPr>
        <w:t xml:space="preserve">Integrate gender and social inclusion into program design by aligning with theories of change,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lastRenderedPageBreak/>
        <w:t xml:space="preserve">indicators, and log frames, and collaborate with the Monitoring Evaluation and learning team and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country teams to advance learning on these topics. </w:t>
      </w:r>
      <w:r>
        <w:rPr>
          <w:rFonts w:ascii="Times New Roman" w:eastAsia="Times New Roman" w:hAnsi="Times New Roman" w:cs="Times New Roman"/>
          <w:color w:val="0D0D0D"/>
        </w:rPr>
        <w:t xml:space="preserve"> </w:t>
      </w:r>
    </w:p>
    <w:p w14:paraId="755B8814" w14:textId="77777777" w:rsidR="00E14C76" w:rsidRDefault="00000000">
      <w:pPr>
        <w:widowControl w:val="0"/>
        <w:pBdr>
          <w:top w:val="nil"/>
          <w:left w:val="nil"/>
          <w:bottom w:val="nil"/>
          <w:right w:val="nil"/>
          <w:between w:val="nil"/>
        </w:pBdr>
        <w:spacing w:before="8" w:line="230" w:lineRule="auto"/>
        <w:ind w:left="1192" w:right="541" w:hanging="351"/>
        <w:jc w:val="both"/>
        <w:rPr>
          <w:rFonts w:ascii="Times New Roman" w:eastAsia="Times New Roman" w:hAnsi="Times New Roman" w:cs="Times New Roman"/>
          <w:color w:val="0D0D0D"/>
        </w:rPr>
      </w:pPr>
      <w:r>
        <w:rPr>
          <w:color w:val="000000"/>
        </w:rPr>
        <w:t xml:space="preserve">- </w:t>
      </w:r>
      <w:r>
        <w:rPr>
          <w:rFonts w:ascii="Times New Roman" w:eastAsia="Times New Roman" w:hAnsi="Times New Roman" w:cs="Times New Roman"/>
          <w:color w:val="0D0D0D"/>
          <w:highlight w:val="white"/>
        </w:rPr>
        <w:t xml:space="preserve">Enhance Mercy Corps' profile and thought leadership by engaging with internal stakeholders,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partner agencies, donors, and networks, focusing on thematic areas such as food security, peace,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 xml:space="preserve">governance, water security, and economic opportunity while actively participating in internal </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highlight w:val="white"/>
        </w:rPr>
        <w:t>relationship-building and providing updates across departments.</w:t>
      </w:r>
      <w:r>
        <w:rPr>
          <w:rFonts w:ascii="Times New Roman" w:eastAsia="Times New Roman" w:hAnsi="Times New Roman" w:cs="Times New Roman"/>
          <w:color w:val="0D0D0D"/>
        </w:rPr>
        <w:t xml:space="preserve"> </w:t>
      </w:r>
    </w:p>
    <w:p w14:paraId="53805D47" w14:textId="77777777" w:rsidR="00E14C76" w:rsidRDefault="00000000">
      <w:pPr>
        <w:widowControl w:val="0"/>
        <w:pBdr>
          <w:top w:val="nil"/>
          <w:left w:val="nil"/>
          <w:bottom w:val="nil"/>
          <w:right w:val="nil"/>
          <w:between w:val="nil"/>
        </w:pBdr>
        <w:spacing w:before="382" w:line="240" w:lineRule="auto"/>
        <w:ind w:left="47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Aug 2021 – April 2023 Gender &amp; Peacebuilding Adviser </w:t>
      </w:r>
    </w:p>
    <w:p w14:paraId="7E8749ED" w14:textId="77777777" w:rsidR="00E14C76" w:rsidRDefault="00000000">
      <w:pPr>
        <w:widowControl w:val="0"/>
        <w:pBdr>
          <w:top w:val="nil"/>
          <w:left w:val="nil"/>
          <w:bottom w:val="nil"/>
          <w:right w:val="nil"/>
          <w:between w:val="nil"/>
        </w:pBdr>
        <w:spacing w:before="113" w:line="240" w:lineRule="auto"/>
        <w:ind w:left="350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International Alert </w:t>
      </w:r>
    </w:p>
    <w:p w14:paraId="272C00D6" w14:textId="77777777" w:rsidR="00E14C76" w:rsidRDefault="00000000">
      <w:pPr>
        <w:widowControl w:val="0"/>
        <w:pBdr>
          <w:top w:val="nil"/>
          <w:left w:val="nil"/>
          <w:bottom w:val="nil"/>
          <w:right w:val="nil"/>
          <w:between w:val="nil"/>
        </w:pBdr>
        <w:spacing w:before="118" w:line="240" w:lineRule="auto"/>
        <w:ind w:right="2378"/>
        <w:jc w:val="right"/>
        <w:rPr>
          <w:rFonts w:ascii="Times New Roman" w:eastAsia="Times New Roman" w:hAnsi="Times New Roman" w:cs="Times New Roman"/>
          <w:color w:val="0000FF"/>
        </w:rPr>
      </w:pPr>
      <w:r>
        <w:rPr>
          <w:rFonts w:ascii="Times New Roman" w:eastAsia="Times New Roman" w:hAnsi="Times New Roman" w:cs="Times New Roman"/>
          <w:b/>
          <w:color w:val="000000"/>
        </w:rPr>
        <w:t xml:space="preserve">Website: </w:t>
      </w:r>
      <w:r>
        <w:rPr>
          <w:rFonts w:ascii="Times New Roman" w:eastAsia="Times New Roman" w:hAnsi="Times New Roman" w:cs="Times New Roman"/>
          <w:color w:val="0000FF"/>
          <w:u w:val="single"/>
        </w:rPr>
        <w:t>https://www.international-alert.org/about/</w:t>
      </w:r>
      <w:r>
        <w:rPr>
          <w:rFonts w:ascii="Times New Roman" w:eastAsia="Times New Roman" w:hAnsi="Times New Roman" w:cs="Times New Roman"/>
          <w:color w:val="0000FF"/>
        </w:rPr>
        <w:t xml:space="preserve"> </w:t>
      </w:r>
    </w:p>
    <w:p w14:paraId="5E28CF68" w14:textId="77777777" w:rsidR="00E14C76" w:rsidRDefault="00000000">
      <w:pPr>
        <w:widowControl w:val="0"/>
        <w:pBdr>
          <w:top w:val="nil"/>
          <w:left w:val="nil"/>
          <w:bottom w:val="nil"/>
          <w:right w:val="nil"/>
          <w:between w:val="nil"/>
        </w:pBdr>
        <w:spacing w:before="113" w:line="231" w:lineRule="auto"/>
        <w:ind w:left="471" w:right="1195" w:firstLine="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International Alert global gender team based in Nepal country office. My role includes providing  program and technical support to thematic teams and country programs. Key engagement and  achievements.  </w:t>
      </w:r>
    </w:p>
    <w:p w14:paraId="5EA9B56D" w14:textId="77777777" w:rsidR="00E14C76" w:rsidRDefault="00000000">
      <w:pPr>
        <w:widowControl w:val="0"/>
        <w:pBdr>
          <w:top w:val="nil"/>
          <w:left w:val="nil"/>
          <w:bottom w:val="nil"/>
          <w:right w:val="nil"/>
          <w:between w:val="nil"/>
        </w:pBdr>
        <w:spacing w:before="120" w:line="229" w:lineRule="auto"/>
        <w:ind w:left="1193" w:right="1190" w:hanging="352"/>
        <w:jc w:val="both"/>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Coordinated cross-country project ‘Towards a Global Programming Framework for  transforming Discriminatory Gender Patriarchal Norms in Conflict Settings – Nigeria,  Nepal, Kyrgyzstan &amp; Philippines.’ </w:t>
      </w:r>
    </w:p>
    <w:p w14:paraId="2FA1FEF9" w14:textId="77777777" w:rsidR="00E14C76" w:rsidRDefault="00000000">
      <w:pPr>
        <w:widowControl w:val="0"/>
        <w:pBdr>
          <w:top w:val="nil"/>
          <w:left w:val="nil"/>
          <w:bottom w:val="nil"/>
          <w:right w:val="nil"/>
          <w:between w:val="nil"/>
        </w:pBdr>
        <w:spacing w:before="7" w:line="231" w:lineRule="auto"/>
        <w:ind w:left="1198" w:right="1197" w:hanging="358"/>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Coordinated cross-country project ‘LGBT+ inclusive approaches to conflict and the WPS  agenda’ in Nepal &amp; Myanmar.  </w:t>
      </w:r>
    </w:p>
    <w:p w14:paraId="74BF7144" w14:textId="77777777" w:rsidR="00E14C76" w:rsidRDefault="00000000">
      <w:pPr>
        <w:widowControl w:val="0"/>
        <w:pBdr>
          <w:top w:val="nil"/>
          <w:left w:val="nil"/>
          <w:bottom w:val="nil"/>
          <w:right w:val="nil"/>
          <w:between w:val="nil"/>
        </w:pBdr>
        <w:spacing w:before="1" w:line="240" w:lineRule="auto"/>
        <w:ind w:left="84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Supported Gender-sensitive conflict analysis in Syria and Lebanon.  </w:t>
      </w:r>
    </w:p>
    <w:p w14:paraId="6F694399" w14:textId="77777777" w:rsidR="00E14C76" w:rsidRDefault="00000000">
      <w:pPr>
        <w:widowControl w:val="0"/>
        <w:pBdr>
          <w:top w:val="nil"/>
          <w:left w:val="nil"/>
          <w:bottom w:val="nil"/>
          <w:right w:val="nil"/>
          <w:between w:val="nil"/>
        </w:pBdr>
        <w:spacing w:line="240" w:lineRule="auto"/>
        <w:ind w:left="84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Supported development of organizational Gender strategy 2022-2023. </w:t>
      </w:r>
    </w:p>
    <w:p w14:paraId="34533533" w14:textId="77777777" w:rsidR="00E14C76" w:rsidRDefault="00000000">
      <w:pPr>
        <w:widowControl w:val="0"/>
        <w:pBdr>
          <w:top w:val="nil"/>
          <w:left w:val="nil"/>
          <w:bottom w:val="nil"/>
          <w:right w:val="nil"/>
          <w:between w:val="nil"/>
        </w:pBdr>
        <w:spacing w:line="240" w:lineRule="auto"/>
        <w:ind w:left="84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Developed a learning paper for Nepal’s gender program 2021. </w:t>
      </w:r>
    </w:p>
    <w:p w14:paraId="772CBFAA" w14:textId="77777777" w:rsidR="00E14C76" w:rsidRDefault="00000000">
      <w:pPr>
        <w:widowControl w:val="0"/>
        <w:pBdr>
          <w:top w:val="nil"/>
          <w:left w:val="nil"/>
          <w:bottom w:val="nil"/>
          <w:right w:val="nil"/>
          <w:between w:val="nil"/>
        </w:pBdr>
        <w:spacing w:before="668"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38 </w:t>
      </w:r>
    </w:p>
    <w:p w14:paraId="0AC1CA4E"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2D2D3DA7" wp14:editId="3BA2F880">
            <wp:extent cx="1370330" cy="5746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3"/>
                    <a:srcRect/>
                    <a:stretch>
                      <a:fillRect/>
                    </a:stretch>
                  </pic:blipFill>
                  <pic:spPr>
                    <a:xfrm>
                      <a:off x="0" y="0"/>
                      <a:ext cx="1370330" cy="574675"/>
                    </a:xfrm>
                    <a:prstGeom prst="rect">
                      <a:avLst/>
                    </a:prstGeom>
                    <a:ln/>
                  </pic:spPr>
                </pic:pic>
              </a:graphicData>
            </a:graphic>
          </wp:inline>
        </w:drawing>
      </w:r>
    </w:p>
    <w:p w14:paraId="477ADB64" w14:textId="77777777" w:rsidR="00E14C76" w:rsidRDefault="00000000">
      <w:pPr>
        <w:widowControl w:val="0"/>
        <w:pBdr>
          <w:top w:val="nil"/>
          <w:left w:val="nil"/>
          <w:bottom w:val="nil"/>
          <w:right w:val="nil"/>
          <w:between w:val="nil"/>
        </w:pBdr>
        <w:spacing w:line="240" w:lineRule="auto"/>
        <w:ind w:left="61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Feb 2019 April 2020 Asia Conflict &amp; Security Adviser </w:t>
      </w:r>
    </w:p>
    <w:p w14:paraId="4F3F68FD" w14:textId="77777777" w:rsidR="00E14C76" w:rsidRDefault="00000000">
      <w:pPr>
        <w:widowControl w:val="0"/>
        <w:pBdr>
          <w:top w:val="nil"/>
          <w:left w:val="nil"/>
          <w:bottom w:val="nil"/>
          <w:right w:val="nil"/>
          <w:between w:val="nil"/>
        </w:pBdr>
        <w:spacing w:before="118" w:line="240" w:lineRule="auto"/>
        <w:ind w:right="2242"/>
        <w:jc w:val="right"/>
        <w:rPr>
          <w:rFonts w:ascii="Times New Roman" w:eastAsia="Times New Roman" w:hAnsi="Times New Roman" w:cs="Times New Roman"/>
          <w:color w:val="0000FF"/>
        </w:rPr>
      </w:pPr>
      <w:r>
        <w:rPr>
          <w:rFonts w:ascii="Times New Roman" w:eastAsia="Times New Roman" w:hAnsi="Times New Roman" w:cs="Times New Roman"/>
          <w:b/>
          <w:color w:val="000000"/>
        </w:rPr>
        <w:t>Saferworld Website</w:t>
      </w:r>
      <w:r>
        <w:rPr>
          <w:rFonts w:ascii="Times New Roman" w:eastAsia="Times New Roman" w:hAnsi="Times New Roman" w:cs="Times New Roman"/>
          <w:color w:val="000000"/>
        </w:rPr>
        <w:t xml:space="preserve">: </w:t>
      </w:r>
      <w:r>
        <w:rPr>
          <w:rFonts w:ascii="Times New Roman" w:eastAsia="Times New Roman" w:hAnsi="Times New Roman" w:cs="Times New Roman"/>
          <w:color w:val="0000FF"/>
          <w:u w:val="single"/>
        </w:rPr>
        <w:t>https://www.saferworld.org.uk</w:t>
      </w:r>
      <w:r>
        <w:rPr>
          <w:rFonts w:ascii="Times New Roman" w:eastAsia="Times New Roman" w:hAnsi="Times New Roman" w:cs="Times New Roman"/>
          <w:color w:val="0000FF"/>
        </w:rPr>
        <w:t xml:space="preserve"> </w:t>
      </w:r>
    </w:p>
    <w:p w14:paraId="4EAB8DB2" w14:textId="77777777" w:rsidR="00E14C76" w:rsidRDefault="00000000">
      <w:pPr>
        <w:widowControl w:val="0"/>
        <w:pBdr>
          <w:top w:val="nil"/>
          <w:left w:val="nil"/>
          <w:bottom w:val="nil"/>
          <w:right w:val="nil"/>
          <w:between w:val="nil"/>
        </w:pBdr>
        <w:spacing w:before="483" w:line="231" w:lineRule="auto"/>
        <w:ind w:left="471" w:right="1193" w:firstLine="2"/>
        <w:rPr>
          <w:rFonts w:ascii="Times New Roman" w:eastAsia="Times New Roman" w:hAnsi="Times New Roman" w:cs="Times New Roman"/>
          <w:color w:val="000000"/>
        </w:rPr>
      </w:pPr>
      <w:r>
        <w:rPr>
          <w:rFonts w:ascii="Times New Roman" w:eastAsia="Times New Roman" w:hAnsi="Times New Roman" w:cs="Times New Roman"/>
          <w:color w:val="000000"/>
        </w:rPr>
        <w:t xml:space="preserve">I worked as part of the regional team of the Saferworld Asia program. My role was to provide gender  program support to country programs – Nepal, Bangladesh, Pakistan, Tajikistan, and Myanmar.  </w:t>
      </w:r>
    </w:p>
    <w:p w14:paraId="2667D310" w14:textId="77777777" w:rsidR="00E14C76" w:rsidRDefault="00000000">
      <w:pPr>
        <w:widowControl w:val="0"/>
        <w:pBdr>
          <w:top w:val="nil"/>
          <w:left w:val="nil"/>
          <w:bottom w:val="nil"/>
          <w:right w:val="nil"/>
          <w:between w:val="nil"/>
        </w:pBdr>
        <w:spacing w:before="125" w:line="240" w:lineRule="auto"/>
        <w:ind w:left="477"/>
        <w:rPr>
          <w:rFonts w:ascii="Times New Roman" w:eastAsia="Times New Roman" w:hAnsi="Times New Roman" w:cs="Times New Roman"/>
          <w:color w:val="000000"/>
        </w:rPr>
      </w:pPr>
      <w:r>
        <w:rPr>
          <w:rFonts w:ascii="Times New Roman" w:eastAsia="Times New Roman" w:hAnsi="Times New Roman" w:cs="Times New Roman"/>
          <w:color w:val="000000"/>
        </w:rPr>
        <w:t xml:space="preserve">Key achievements;  </w:t>
      </w:r>
    </w:p>
    <w:p w14:paraId="7818C7C7" w14:textId="77777777" w:rsidR="00E14C76" w:rsidRDefault="00000000">
      <w:pPr>
        <w:widowControl w:val="0"/>
        <w:pBdr>
          <w:top w:val="nil"/>
          <w:left w:val="nil"/>
          <w:bottom w:val="nil"/>
          <w:right w:val="nil"/>
          <w:between w:val="nil"/>
        </w:pBdr>
        <w:spacing w:before="113" w:line="231" w:lineRule="auto"/>
        <w:ind w:left="987" w:right="1195" w:hanging="362"/>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Supported project design on the Rohingya refugee crisis by providing gender and conflict  sensitivity support to a humanitarian crisis. </w:t>
      </w:r>
    </w:p>
    <w:p w14:paraId="69B51B9F" w14:textId="77777777" w:rsidR="00E14C76" w:rsidRDefault="00000000">
      <w:pPr>
        <w:widowControl w:val="0"/>
        <w:pBdr>
          <w:top w:val="nil"/>
          <w:left w:val="nil"/>
          <w:bottom w:val="nil"/>
          <w:right w:val="nil"/>
          <w:between w:val="nil"/>
        </w:pBdr>
        <w:spacing w:before="5" w:line="229" w:lineRule="auto"/>
        <w:ind w:left="625" w:right="1192"/>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Contributed to testing Gender Sensitive Conflict Analysis toolkit development and testing.  </w:t>
      </w:r>
      <w:r>
        <w:rPr>
          <w:color w:val="000000"/>
        </w:rPr>
        <w:t xml:space="preserve">- </w:t>
      </w:r>
      <w:r>
        <w:rPr>
          <w:rFonts w:ascii="Times New Roman" w:eastAsia="Times New Roman" w:hAnsi="Times New Roman" w:cs="Times New Roman"/>
          <w:color w:val="000000"/>
        </w:rPr>
        <w:t xml:space="preserve">Provided capacity-building training and workshops on gender sensitivity to CSO partners in  Northern Rakhine, Myanmar.  </w:t>
      </w:r>
    </w:p>
    <w:p w14:paraId="63F18631" w14:textId="77777777" w:rsidR="00E14C76" w:rsidRDefault="00000000">
      <w:pPr>
        <w:widowControl w:val="0"/>
        <w:pBdr>
          <w:top w:val="nil"/>
          <w:left w:val="nil"/>
          <w:bottom w:val="nil"/>
          <w:right w:val="nil"/>
          <w:between w:val="nil"/>
        </w:pBdr>
        <w:spacing w:before="7" w:line="229" w:lineRule="auto"/>
        <w:ind w:left="625" w:right="1247"/>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Developed learning paper for Nepal program on federalism and gender sensitivity program.  </w:t>
      </w:r>
      <w:r>
        <w:rPr>
          <w:color w:val="000000"/>
        </w:rPr>
        <w:t xml:space="preserve">- </w:t>
      </w:r>
      <w:r>
        <w:rPr>
          <w:rFonts w:ascii="Times New Roman" w:eastAsia="Times New Roman" w:hAnsi="Times New Roman" w:cs="Times New Roman"/>
          <w:color w:val="000000"/>
        </w:rPr>
        <w:t xml:space="preserve">Developed training manual and trained facilitator in Tajikistan on programming on gender based violence and gender equality.  </w:t>
      </w:r>
    </w:p>
    <w:p w14:paraId="43B5E110" w14:textId="77777777" w:rsidR="00E14C76" w:rsidRDefault="00000000">
      <w:pPr>
        <w:widowControl w:val="0"/>
        <w:pBdr>
          <w:top w:val="nil"/>
          <w:left w:val="nil"/>
          <w:bottom w:val="nil"/>
          <w:right w:val="nil"/>
          <w:between w:val="nil"/>
        </w:pBdr>
        <w:spacing w:before="7" w:line="240" w:lineRule="auto"/>
        <w:ind w:left="625"/>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Contributed to organizational consultation for Safeguarding policy and practices.  </w:t>
      </w:r>
    </w:p>
    <w:p w14:paraId="338805CB" w14:textId="77777777" w:rsidR="00E14C76" w:rsidRDefault="00000000">
      <w:pPr>
        <w:widowControl w:val="0"/>
        <w:pBdr>
          <w:top w:val="nil"/>
          <w:left w:val="nil"/>
          <w:bottom w:val="nil"/>
          <w:right w:val="nil"/>
          <w:between w:val="nil"/>
        </w:pBdr>
        <w:spacing w:before="338" w:line="240" w:lineRule="auto"/>
        <w:ind w:left="47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Aug 2011 to March 2015 Project Manager </w:t>
      </w:r>
    </w:p>
    <w:p w14:paraId="04531491" w14:textId="77777777" w:rsidR="00E14C76" w:rsidRDefault="00000000">
      <w:pPr>
        <w:widowControl w:val="0"/>
        <w:pBdr>
          <w:top w:val="nil"/>
          <w:left w:val="nil"/>
          <w:bottom w:val="nil"/>
          <w:right w:val="nil"/>
          <w:between w:val="nil"/>
        </w:pBdr>
        <w:spacing w:before="118" w:line="240" w:lineRule="auto"/>
        <w:ind w:left="335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Shantimalika, </w:t>
      </w:r>
      <w:r>
        <w:rPr>
          <w:rFonts w:ascii="Times New Roman" w:eastAsia="Times New Roman" w:hAnsi="Times New Roman" w:cs="Times New Roman"/>
          <w:color w:val="000000"/>
        </w:rPr>
        <w:t xml:space="preserve">Kathmandu Nepal  </w:t>
      </w:r>
    </w:p>
    <w:p w14:paraId="0248ADA9" w14:textId="77777777" w:rsidR="00E14C76" w:rsidRDefault="00000000">
      <w:pPr>
        <w:widowControl w:val="0"/>
        <w:pBdr>
          <w:top w:val="nil"/>
          <w:left w:val="nil"/>
          <w:bottom w:val="nil"/>
          <w:right w:val="nil"/>
          <w:between w:val="nil"/>
        </w:pBdr>
        <w:spacing w:before="113" w:line="240" w:lineRule="auto"/>
        <w:ind w:left="3356"/>
        <w:rPr>
          <w:rFonts w:ascii="Times New Roman" w:eastAsia="Times New Roman" w:hAnsi="Times New Roman" w:cs="Times New Roman"/>
          <w:i/>
          <w:color w:val="0000FF"/>
        </w:rPr>
      </w:pPr>
      <w:r>
        <w:rPr>
          <w:rFonts w:ascii="Times New Roman" w:eastAsia="Times New Roman" w:hAnsi="Times New Roman" w:cs="Times New Roman"/>
          <w:b/>
          <w:color w:val="000000"/>
        </w:rPr>
        <w:t>Website</w:t>
      </w:r>
      <w:r>
        <w:rPr>
          <w:rFonts w:ascii="Times New Roman" w:eastAsia="Times New Roman" w:hAnsi="Times New Roman" w:cs="Times New Roman"/>
          <w:i/>
          <w:color w:val="0000FF"/>
          <w:u w:val="single"/>
        </w:rPr>
        <w:t>www.shantimalika.org.np</w:t>
      </w:r>
      <w:r>
        <w:rPr>
          <w:rFonts w:ascii="Times New Roman" w:eastAsia="Times New Roman" w:hAnsi="Times New Roman" w:cs="Times New Roman"/>
          <w:i/>
          <w:color w:val="0000FF"/>
        </w:rPr>
        <w:t xml:space="preserve"> </w:t>
      </w:r>
    </w:p>
    <w:p w14:paraId="393ADB9A" w14:textId="77777777" w:rsidR="00E14C76" w:rsidRDefault="00000000">
      <w:pPr>
        <w:widowControl w:val="0"/>
        <w:pBdr>
          <w:top w:val="nil"/>
          <w:left w:val="nil"/>
          <w:bottom w:val="nil"/>
          <w:right w:val="nil"/>
          <w:between w:val="nil"/>
        </w:pBdr>
        <w:spacing w:before="113" w:line="231" w:lineRule="auto"/>
        <w:ind w:left="473" w:right="990" w:hanging="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My role was to manage a project funded by UN Women focused on providing technical support to  government agencies for effective implementation of the National Action Plan on UNSCR 1325 &amp;  </w:t>
      </w:r>
      <w:r>
        <w:rPr>
          <w:rFonts w:ascii="Times New Roman" w:eastAsia="Times New Roman" w:hAnsi="Times New Roman" w:cs="Times New Roman"/>
          <w:color w:val="000000"/>
        </w:rPr>
        <w:lastRenderedPageBreak/>
        <w:t xml:space="preserve">1820. Key achievements; </w:t>
      </w:r>
    </w:p>
    <w:p w14:paraId="2207670F" w14:textId="77777777" w:rsidR="00E14C76" w:rsidRDefault="00000000">
      <w:pPr>
        <w:widowControl w:val="0"/>
        <w:pBdr>
          <w:top w:val="nil"/>
          <w:left w:val="nil"/>
          <w:bottom w:val="nil"/>
          <w:right w:val="nil"/>
          <w:between w:val="nil"/>
        </w:pBdr>
        <w:spacing w:before="121" w:line="231" w:lineRule="auto"/>
        <w:ind w:left="979" w:right="988" w:hanging="354"/>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Conducted 28 district orientation workshops in collaboration with the Ministry of Peace &amp;  Reconstruction.  </w:t>
      </w:r>
    </w:p>
    <w:p w14:paraId="11097934" w14:textId="77777777" w:rsidR="00E14C76" w:rsidRDefault="00000000">
      <w:pPr>
        <w:widowControl w:val="0"/>
        <w:pBdr>
          <w:top w:val="nil"/>
          <w:left w:val="nil"/>
          <w:bottom w:val="nil"/>
          <w:right w:val="nil"/>
          <w:between w:val="nil"/>
        </w:pBdr>
        <w:spacing w:before="5" w:line="230" w:lineRule="auto"/>
        <w:ind w:left="625" w:right="985"/>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Developed four research reports focused on strengthening the Nepal National Women  Commission’s focus on promoting women’s empowerment and gender equality work. </w:t>
      </w:r>
      <w:r>
        <w:rPr>
          <w:color w:val="000000"/>
        </w:rPr>
        <w:t xml:space="preserve">- </w:t>
      </w:r>
      <w:r>
        <w:rPr>
          <w:rFonts w:ascii="Times New Roman" w:eastAsia="Times New Roman" w:hAnsi="Times New Roman" w:cs="Times New Roman"/>
          <w:color w:val="000000"/>
        </w:rPr>
        <w:t xml:space="preserve">Coordinated high-level steering committee meeting of National Action Plan on UNSCR 1325 &amp;  1820. </w:t>
      </w:r>
    </w:p>
    <w:p w14:paraId="337B6FB2" w14:textId="77777777" w:rsidR="00E14C76" w:rsidRDefault="00000000">
      <w:pPr>
        <w:widowControl w:val="0"/>
        <w:pBdr>
          <w:top w:val="nil"/>
          <w:left w:val="nil"/>
          <w:bottom w:val="nil"/>
          <w:right w:val="nil"/>
          <w:between w:val="nil"/>
        </w:pBdr>
        <w:spacing w:before="342" w:line="240" w:lineRule="auto"/>
        <w:ind w:left="47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May 2011 to Aug 2011 Intern </w:t>
      </w:r>
    </w:p>
    <w:p w14:paraId="2178D529" w14:textId="77777777" w:rsidR="00E14C76" w:rsidRDefault="00000000">
      <w:pPr>
        <w:widowControl w:val="0"/>
        <w:pBdr>
          <w:top w:val="nil"/>
          <w:left w:val="nil"/>
          <w:bottom w:val="nil"/>
          <w:right w:val="nil"/>
          <w:between w:val="nil"/>
        </w:pBdr>
        <w:spacing w:before="113" w:line="240" w:lineRule="auto"/>
        <w:ind w:right="618"/>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United Nations Regional Centre for Peace and Disarmament in Asia  </w:t>
      </w:r>
    </w:p>
    <w:p w14:paraId="33964309" w14:textId="77777777" w:rsidR="00E14C76" w:rsidRDefault="00000000">
      <w:pPr>
        <w:widowControl w:val="0"/>
        <w:pBdr>
          <w:top w:val="nil"/>
          <w:left w:val="nil"/>
          <w:bottom w:val="nil"/>
          <w:right w:val="nil"/>
          <w:between w:val="nil"/>
        </w:pBdr>
        <w:spacing w:line="240" w:lineRule="auto"/>
        <w:ind w:right="3041"/>
        <w:jc w:val="righ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and the Pacific (UNRCPD), </w:t>
      </w:r>
      <w:r>
        <w:rPr>
          <w:rFonts w:ascii="Times New Roman" w:eastAsia="Times New Roman" w:hAnsi="Times New Roman" w:cs="Times New Roman"/>
          <w:color w:val="000000"/>
        </w:rPr>
        <w:t xml:space="preserve">Lalitpur, Nepal  </w:t>
      </w:r>
    </w:p>
    <w:p w14:paraId="26969281" w14:textId="77777777" w:rsidR="00E14C76" w:rsidRDefault="00000000">
      <w:pPr>
        <w:widowControl w:val="0"/>
        <w:pBdr>
          <w:top w:val="nil"/>
          <w:left w:val="nil"/>
          <w:bottom w:val="nil"/>
          <w:right w:val="nil"/>
          <w:between w:val="nil"/>
        </w:pBdr>
        <w:spacing w:before="118" w:line="240" w:lineRule="auto"/>
        <w:jc w:val="center"/>
        <w:rPr>
          <w:rFonts w:ascii="Times New Roman" w:eastAsia="Times New Roman" w:hAnsi="Times New Roman" w:cs="Times New Roman"/>
          <w:i/>
          <w:color w:val="0000FF"/>
        </w:rPr>
      </w:pPr>
      <w:r>
        <w:rPr>
          <w:rFonts w:ascii="Times New Roman" w:eastAsia="Times New Roman" w:hAnsi="Times New Roman" w:cs="Times New Roman"/>
          <w:b/>
          <w:color w:val="000000"/>
        </w:rPr>
        <w:t xml:space="preserve">Website </w:t>
      </w:r>
      <w:r>
        <w:rPr>
          <w:rFonts w:ascii="Times New Roman" w:eastAsia="Times New Roman" w:hAnsi="Times New Roman" w:cs="Times New Roman"/>
          <w:i/>
          <w:color w:val="0000FF"/>
          <w:u w:val="single"/>
        </w:rPr>
        <w:t>http://unrcpd.org/region/nepal/)</w:t>
      </w:r>
      <w:r>
        <w:rPr>
          <w:rFonts w:ascii="Times New Roman" w:eastAsia="Times New Roman" w:hAnsi="Times New Roman" w:cs="Times New Roman"/>
          <w:i/>
          <w:color w:val="0000FF"/>
        </w:rPr>
        <w:t xml:space="preserve"> </w:t>
      </w:r>
    </w:p>
    <w:p w14:paraId="797F175B" w14:textId="77777777" w:rsidR="00E14C76" w:rsidRDefault="00000000">
      <w:pPr>
        <w:widowControl w:val="0"/>
        <w:pBdr>
          <w:top w:val="nil"/>
          <w:left w:val="nil"/>
          <w:bottom w:val="nil"/>
          <w:right w:val="nil"/>
          <w:between w:val="nil"/>
        </w:pBdr>
        <w:spacing w:before="113" w:line="231" w:lineRule="auto"/>
        <w:ind w:left="571" w:right="554" w:firstLine="2"/>
        <w:rPr>
          <w:rFonts w:ascii="Times New Roman" w:eastAsia="Times New Roman" w:hAnsi="Times New Roman" w:cs="Times New Roman"/>
          <w:color w:val="000000"/>
        </w:rPr>
      </w:pPr>
      <w:r>
        <w:rPr>
          <w:rFonts w:ascii="Times New Roman" w:eastAsia="Times New Roman" w:hAnsi="Times New Roman" w:cs="Times New Roman"/>
          <w:color w:val="000000"/>
        </w:rPr>
        <w:t xml:space="preserve">I was responsible for monitoring trends and developments in the area of peace and disarmament in the  region through conducting research. Major activities performed are as follows; </w:t>
      </w:r>
    </w:p>
    <w:p w14:paraId="1BAFFC9D" w14:textId="77777777" w:rsidR="00E14C76" w:rsidRDefault="00000000">
      <w:pPr>
        <w:widowControl w:val="0"/>
        <w:pBdr>
          <w:top w:val="nil"/>
          <w:left w:val="nil"/>
          <w:bottom w:val="nil"/>
          <w:right w:val="nil"/>
          <w:between w:val="nil"/>
        </w:pBdr>
        <w:spacing w:before="125" w:line="240" w:lineRule="auto"/>
        <w:ind w:left="94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Draft background papers, communications, and content for reports.  </w:t>
      </w:r>
    </w:p>
    <w:p w14:paraId="497AE4EE" w14:textId="77777777" w:rsidR="00E14C76" w:rsidRDefault="00000000">
      <w:pPr>
        <w:widowControl w:val="0"/>
        <w:pBdr>
          <w:top w:val="nil"/>
          <w:left w:val="nil"/>
          <w:bottom w:val="nil"/>
          <w:right w:val="nil"/>
          <w:between w:val="nil"/>
        </w:pBdr>
        <w:spacing w:line="231" w:lineRule="auto"/>
        <w:ind w:left="1294" w:right="542" w:hanging="353"/>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Assisted in organizing conferences, meetings, workshops, and other events on disarmament  issues. </w:t>
      </w:r>
    </w:p>
    <w:p w14:paraId="0AAD6CC2" w14:textId="77777777" w:rsidR="00E14C76" w:rsidRDefault="00000000">
      <w:pPr>
        <w:widowControl w:val="0"/>
        <w:pBdr>
          <w:top w:val="nil"/>
          <w:left w:val="nil"/>
          <w:bottom w:val="nil"/>
          <w:right w:val="nil"/>
          <w:between w:val="nil"/>
        </w:pBdr>
        <w:spacing w:before="5" w:line="232" w:lineRule="auto"/>
        <w:ind w:left="940" w:right="799"/>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Assist in administrative/logistical tasks related to the operation of the Centre and </w:t>
      </w:r>
      <w:r>
        <w:rPr>
          <w:color w:val="000000"/>
        </w:rPr>
        <w:t xml:space="preserve">- </w:t>
      </w:r>
      <w:r>
        <w:rPr>
          <w:rFonts w:ascii="Times New Roman" w:eastAsia="Times New Roman" w:hAnsi="Times New Roman" w:cs="Times New Roman"/>
          <w:color w:val="000000"/>
        </w:rPr>
        <w:t xml:space="preserve">Assist in designing tools and conducting research and surveys to develop funding applications. </w:t>
      </w:r>
    </w:p>
    <w:p w14:paraId="3A321057" w14:textId="77777777" w:rsidR="00E14C76" w:rsidRDefault="00000000">
      <w:pPr>
        <w:widowControl w:val="0"/>
        <w:pBdr>
          <w:top w:val="nil"/>
          <w:left w:val="nil"/>
          <w:bottom w:val="nil"/>
          <w:right w:val="nil"/>
          <w:between w:val="nil"/>
        </w:pBdr>
        <w:spacing w:before="375" w:line="240" w:lineRule="auto"/>
        <w:ind w:left="546"/>
        <w:rPr>
          <w:rFonts w:ascii="Times New Roman" w:eastAsia="Times New Roman" w:hAnsi="Times New Roman" w:cs="Times New Roman"/>
          <w:b/>
          <w:color w:val="000000"/>
          <w:u w:val="single"/>
          <w:shd w:val="clear" w:color="auto" w:fill="D9D9D9"/>
        </w:rPr>
      </w:pPr>
      <w:r>
        <w:rPr>
          <w:rFonts w:ascii="Times New Roman" w:eastAsia="Times New Roman" w:hAnsi="Times New Roman" w:cs="Times New Roman"/>
          <w:b/>
          <w:color w:val="000000"/>
          <w:u w:val="single"/>
          <w:shd w:val="clear" w:color="auto" w:fill="D9D9D9"/>
        </w:rPr>
        <w:t>Research and Teaching Experience</w:t>
      </w:r>
    </w:p>
    <w:p w14:paraId="2DA9A67C" w14:textId="77777777" w:rsidR="00E14C76" w:rsidRDefault="00000000">
      <w:pPr>
        <w:widowControl w:val="0"/>
        <w:pBdr>
          <w:top w:val="nil"/>
          <w:left w:val="nil"/>
          <w:bottom w:val="nil"/>
          <w:right w:val="nil"/>
          <w:between w:val="nil"/>
        </w:pBdr>
        <w:spacing w:before="478"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39 </w:t>
      </w:r>
    </w:p>
    <w:p w14:paraId="6064A475"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76240F41" wp14:editId="606A18C3">
            <wp:extent cx="1370330" cy="574675"/>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4"/>
                    <a:srcRect/>
                    <a:stretch>
                      <a:fillRect/>
                    </a:stretch>
                  </pic:blipFill>
                  <pic:spPr>
                    <a:xfrm>
                      <a:off x="0" y="0"/>
                      <a:ext cx="1370330" cy="574675"/>
                    </a:xfrm>
                    <a:prstGeom prst="rect">
                      <a:avLst/>
                    </a:prstGeom>
                    <a:ln/>
                  </pic:spPr>
                </pic:pic>
              </a:graphicData>
            </a:graphic>
          </wp:inline>
        </w:drawing>
      </w:r>
    </w:p>
    <w:p w14:paraId="10060C4D" w14:textId="77777777" w:rsidR="00E14C76" w:rsidRDefault="00000000">
      <w:pPr>
        <w:widowControl w:val="0"/>
        <w:pBdr>
          <w:top w:val="nil"/>
          <w:left w:val="nil"/>
          <w:bottom w:val="nil"/>
          <w:right w:val="nil"/>
          <w:between w:val="nil"/>
        </w:pBdr>
        <w:spacing w:line="240" w:lineRule="auto"/>
        <w:ind w:left="54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Aug 2020 – June 2021 Country Consultant </w:t>
      </w:r>
    </w:p>
    <w:p w14:paraId="531299BF" w14:textId="77777777" w:rsidR="00E14C76" w:rsidRDefault="00000000">
      <w:pPr>
        <w:widowControl w:val="0"/>
        <w:pBdr>
          <w:top w:val="nil"/>
          <w:left w:val="nil"/>
          <w:bottom w:val="nil"/>
          <w:right w:val="nil"/>
          <w:between w:val="nil"/>
        </w:pBdr>
        <w:spacing w:before="118" w:line="240" w:lineRule="auto"/>
        <w:ind w:left="3363"/>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Gender financing Project </w:t>
      </w:r>
    </w:p>
    <w:p w14:paraId="0BA121EF" w14:textId="77777777" w:rsidR="00E14C76" w:rsidRDefault="00000000">
      <w:pPr>
        <w:widowControl w:val="0"/>
        <w:pBdr>
          <w:top w:val="nil"/>
          <w:left w:val="nil"/>
          <w:bottom w:val="nil"/>
          <w:right w:val="nil"/>
          <w:between w:val="nil"/>
        </w:pBdr>
        <w:spacing w:before="113" w:line="240" w:lineRule="auto"/>
        <w:ind w:left="3355"/>
        <w:rPr>
          <w:rFonts w:ascii="Times New Roman" w:eastAsia="Times New Roman" w:hAnsi="Times New Roman" w:cs="Times New Roman"/>
          <w:color w:val="000000"/>
        </w:rPr>
      </w:pPr>
      <w:r>
        <w:rPr>
          <w:rFonts w:ascii="Times New Roman" w:eastAsia="Times New Roman" w:hAnsi="Times New Roman" w:cs="Times New Roman"/>
          <w:b/>
          <w:color w:val="000000"/>
        </w:rPr>
        <w:t>Publish What You Fund</w:t>
      </w:r>
      <w:r>
        <w:rPr>
          <w:rFonts w:ascii="Times New Roman" w:eastAsia="Times New Roman" w:hAnsi="Times New Roman" w:cs="Times New Roman"/>
          <w:color w:val="000000"/>
        </w:rPr>
        <w:t xml:space="preserve">, London </w:t>
      </w:r>
    </w:p>
    <w:p w14:paraId="3F9F96BB" w14:textId="77777777" w:rsidR="00E14C76" w:rsidRDefault="00000000">
      <w:pPr>
        <w:widowControl w:val="0"/>
        <w:pBdr>
          <w:top w:val="nil"/>
          <w:left w:val="nil"/>
          <w:bottom w:val="nil"/>
          <w:right w:val="nil"/>
          <w:between w:val="nil"/>
        </w:pBdr>
        <w:spacing w:before="113" w:line="230" w:lineRule="auto"/>
        <w:ind w:left="571" w:right="539" w:firstLine="2"/>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As a part of the global campaign for aid and development transparency, this Project seeks to improve the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 xml:space="preserve">publication of gender-related financial and programmatic data to </w:t>
      </w:r>
      <w:r>
        <w:rPr>
          <w:rFonts w:ascii="Times New Roman" w:eastAsia="Times New Roman" w:hAnsi="Times New Roman" w:cs="Times New Roman"/>
          <w:color w:val="000000"/>
        </w:rPr>
        <w:t xml:space="preserve">help donors (re)allocate their resources  to meet funding gaps, individuals/organizations better identify gender-related resources and coordinate  their work, and advocates in-country hold donors and governments accountable to their gender equality  commitments. </w:t>
      </w:r>
      <w:r>
        <w:rPr>
          <w:rFonts w:ascii="Times New Roman" w:eastAsia="Times New Roman" w:hAnsi="Times New Roman" w:cs="Times New Roman"/>
          <w:color w:val="000000"/>
          <w:highlight w:val="white"/>
        </w:rPr>
        <w:t xml:space="preserve">Using a country-based approach, I supported tracking the gender-related funding in Nepal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by the top 5 donors to determine what information is available and what is missing. Key responsibilities;</w:t>
      </w:r>
      <w:r>
        <w:rPr>
          <w:rFonts w:ascii="Times New Roman" w:eastAsia="Times New Roman" w:hAnsi="Times New Roman" w:cs="Times New Roman"/>
          <w:color w:val="000000"/>
        </w:rPr>
        <w:t xml:space="preserve"> </w:t>
      </w:r>
    </w:p>
    <w:p w14:paraId="686653A8" w14:textId="77777777" w:rsidR="00E14C76" w:rsidRDefault="00000000">
      <w:pPr>
        <w:widowControl w:val="0"/>
        <w:pBdr>
          <w:top w:val="nil"/>
          <w:left w:val="nil"/>
          <w:bottom w:val="nil"/>
          <w:right w:val="nil"/>
          <w:between w:val="nil"/>
        </w:pBdr>
        <w:spacing w:before="126" w:line="240" w:lineRule="auto"/>
        <w:ind w:left="938"/>
        <w:rPr>
          <w:rFonts w:ascii="Times New Roman" w:eastAsia="Times New Roman" w:hAnsi="Times New Roman" w:cs="Times New Roman"/>
          <w:color w:val="000000"/>
        </w:rPr>
      </w:pPr>
      <w:r>
        <w:rPr>
          <w:rFonts w:ascii="Calibri" w:eastAsia="Calibri" w:hAnsi="Calibri" w:cs="Calibri"/>
          <w:color w:val="000000"/>
        </w:rPr>
        <w:t xml:space="preserve">- </w:t>
      </w:r>
      <w:r>
        <w:rPr>
          <w:rFonts w:ascii="Times New Roman" w:eastAsia="Times New Roman" w:hAnsi="Times New Roman" w:cs="Times New Roman"/>
          <w:color w:val="000000"/>
        </w:rPr>
        <w:t xml:space="preserve">Conducting independent desk-based research  </w:t>
      </w:r>
    </w:p>
    <w:p w14:paraId="38A43810" w14:textId="77777777" w:rsidR="00E14C76" w:rsidRDefault="00000000">
      <w:pPr>
        <w:widowControl w:val="0"/>
        <w:pBdr>
          <w:top w:val="nil"/>
          <w:left w:val="nil"/>
          <w:bottom w:val="nil"/>
          <w:right w:val="nil"/>
          <w:between w:val="nil"/>
        </w:pBdr>
        <w:spacing w:before="3" w:line="231" w:lineRule="auto"/>
        <w:ind w:left="938" w:right="549"/>
        <w:rPr>
          <w:rFonts w:ascii="Times New Roman" w:eastAsia="Times New Roman" w:hAnsi="Times New Roman" w:cs="Times New Roman"/>
          <w:color w:val="000000"/>
        </w:rPr>
      </w:pPr>
      <w:r>
        <w:rPr>
          <w:rFonts w:ascii="Calibri" w:eastAsia="Calibri" w:hAnsi="Calibri" w:cs="Calibri"/>
          <w:color w:val="000000"/>
        </w:rPr>
        <w:t xml:space="preserve">- </w:t>
      </w:r>
      <w:r>
        <w:rPr>
          <w:rFonts w:ascii="Times New Roman" w:eastAsia="Times New Roman" w:hAnsi="Times New Roman" w:cs="Times New Roman"/>
          <w:color w:val="000000"/>
        </w:rPr>
        <w:t xml:space="preserve">Played a leading role in identifying relevant individuals for key informant interviews (KIIs) and  possibly focus group discussions (FGDs) as relevant and arranged those interviews.  </w:t>
      </w:r>
      <w:r>
        <w:rPr>
          <w:rFonts w:ascii="Calibri" w:eastAsia="Calibri" w:hAnsi="Calibri" w:cs="Calibri"/>
          <w:color w:val="000000"/>
        </w:rPr>
        <w:t xml:space="preserve">- </w:t>
      </w:r>
      <w:r>
        <w:rPr>
          <w:rFonts w:ascii="Times New Roman" w:eastAsia="Times New Roman" w:hAnsi="Times New Roman" w:cs="Times New Roman"/>
          <w:color w:val="000000"/>
        </w:rPr>
        <w:t xml:space="preserve">Writing up and translating KII and FGD notes  </w:t>
      </w:r>
    </w:p>
    <w:p w14:paraId="0F078419" w14:textId="77777777" w:rsidR="00E14C76" w:rsidRDefault="00000000">
      <w:pPr>
        <w:widowControl w:val="0"/>
        <w:pBdr>
          <w:top w:val="nil"/>
          <w:left w:val="nil"/>
          <w:bottom w:val="nil"/>
          <w:right w:val="nil"/>
          <w:between w:val="nil"/>
        </w:pBdr>
        <w:spacing w:before="5" w:line="240" w:lineRule="auto"/>
        <w:ind w:left="938"/>
        <w:rPr>
          <w:rFonts w:ascii="Times New Roman" w:eastAsia="Times New Roman" w:hAnsi="Times New Roman" w:cs="Times New Roman"/>
          <w:color w:val="000000"/>
        </w:rPr>
      </w:pPr>
      <w:r>
        <w:rPr>
          <w:rFonts w:ascii="Calibri" w:eastAsia="Calibri" w:hAnsi="Calibri" w:cs="Calibri"/>
          <w:color w:val="000000"/>
        </w:rPr>
        <w:t xml:space="preserve">- </w:t>
      </w:r>
      <w:r>
        <w:rPr>
          <w:rFonts w:ascii="Times New Roman" w:eastAsia="Times New Roman" w:hAnsi="Times New Roman" w:cs="Times New Roman"/>
          <w:color w:val="000000"/>
        </w:rPr>
        <w:t xml:space="preserve">Facilitating a smooth research process in-country.  </w:t>
      </w:r>
    </w:p>
    <w:p w14:paraId="2E637518" w14:textId="77777777" w:rsidR="00E14C76" w:rsidRDefault="00000000">
      <w:pPr>
        <w:widowControl w:val="0"/>
        <w:pBdr>
          <w:top w:val="nil"/>
          <w:left w:val="nil"/>
          <w:bottom w:val="nil"/>
          <w:right w:val="nil"/>
          <w:between w:val="nil"/>
        </w:pBdr>
        <w:spacing w:before="3" w:line="240" w:lineRule="auto"/>
        <w:ind w:left="938"/>
        <w:rPr>
          <w:rFonts w:ascii="Times New Roman" w:eastAsia="Times New Roman" w:hAnsi="Times New Roman" w:cs="Times New Roman"/>
          <w:color w:val="000000"/>
        </w:rPr>
      </w:pPr>
      <w:r>
        <w:rPr>
          <w:rFonts w:ascii="Calibri" w:eastAsia="Calibri" w:hAnsi="Calibri" w:cs="Calibri"/>
          <w:color w:val="000000"/>
        </w:rPr>
        <w:t xml:space="preserve">- </w:t>
      </w:r>
      <w:r>
        <w:rPr>
          <w:rFonts w:ascii="Times New Roman" w:eastAsia="Times New Roman" w:hAnsi="Times New Roman" w:cs="Times New Roman"/>
          <w:color w:val="000000"/>
        </w:rPr>
        <w:t xml:space="preserve">Contribute to feeding available findings into briefing material.  </w:t>
      </w:r>
    </w:p>
    <w:p w14:paraId="388FF488" w14:textId="77777777" w:rsidR="00E14C76" w:rsidRDefault="00000000">
      <w:pPr>
        <w:widowControl w:val="0"/>
        <w:pBdr>
          <w:top w:val="nil"/>
          <w:left w:val="nil"/>
          <w:bottom w:val="nil"/>
          <w:right w:val="nil"/>
          <w:between w:val="nil"/>
        </w:pBdr>
        <w:spacing w:line="240" w:lineRule="auto"/>
        <w:ind w:left="938"/>
        <w:rPr>
          <w:rFonts w:ascii="Times New Roman" w:eastAsia="Times New Roman" w:hAnsi="Times New Roman" w:cs="Times New Roman"/>
          <w:color w:val="000000"/>
        </w:rPr>
      </w:pPr>
      <w:r>
        <w:rPr>
          <w:rFonts w:ascii="Calibri" w:eastAsia="Calibri" w:hAnsi="Calibri" w:cs="Calibri"/>
          <w:color w:val="000000"/>
        </w:rPr>
        <w:t xml:space="preserve">- </w:t>
      </w:r>
      <w:r>
        <w:rPr>
          <w:rFonts w:ascii="Times New Roman" w:eastAsia="Times New Roman" w:hAnsi="Times New Roman" w:cs="Times New Roman"/>
          <w:color w:val="000000"/>
        </w:rPr>
        <w:t xml:space="preserve">Support in-country advocacy efforts to encourage the uptake of policy recommendations. </w:t>
      </w:r>
    </w:p>
    <w:p w14:paraId="05A4E4F2" w14:textId="77777777" w:rsidR="00E14C76" w:rsidRDefault="00000000">
      <w:pPr>
        <w:widowControl w:val="0"/>
        <w:pBdr>
          <w:top w:val="nil"/>
          <w:left w:val="nil"/>
          <w:bottom w:val="nil"/>
          <w:right w:val="nil"/>
          <w:between w:val="nil"/>
        </w:pBdr>
        <w:spacing w:before="333" w:line="240" w:lineRule="auto"/>
        <w:ind w:left="47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March 2018 to Dec 2018 Research Assistant/Consultant </w:t>
      </w:r>
    </w:p>
    <w:p w14:paraId="21EFBBBB" w14:textId="77777777" w:rsidR="00E14C76" w:rsidRDefault="00000000">
      <w:pPr>
        <w:widowControl w:val="0"/>
        <w:pBdr>
          <w:top w:val="nil"/>
          <w:left w:val="nil"/>
          <w:bottom w:val="nil"/>
          <w:right w:val="nil"/>
          <w:between w:val="nil"/>
        </w:pBdr>
        <w:spacing w:before="113" w:line="240" w:lineRule="auto"/>
        <w:ind w:right="616"/>
        <w:jc w:val="right"/>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Peace Research Project (PRP), “Inclusive Economic Development:  </w:t>
      </w:r>
    </w:p>
    <w:p w14:paraId="0501C808" w14:textId="77777777" w:rsidR="00E14C76" w:rsidRDefault="00000000">
      <w:pPr>
        <w:widowControl w:val="0"/>
        <w:pBdr>
          <w:top w:val="nil"/>
          <w:left w:val="nil"/>
          <w:bottom w:val="nil"/>
          <w:right w:val="nil"/>
          <w:between w:val="nil"/>
        </w:pBdr>
        <w:spacing w:line="240" w:lineRule="auto"/>
        <w:ind w:right="614"/>
        <w:jc w:val="right"/>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Engaging Private Sector in Promotion and Protection of Livelihood in  </w:t>
      </w:r>
    </w:p>
    <w:p w14:paraId="30639F3E" w14:textId="77777777" w:rsidR="00E14C76" w:rsidRDefault="00000000">
      <w:pPr>
        <w:widowControl w:val="0"/>
        <w:pBdr>
          <w:top w:val="nil"/>
          <w:left w:val="nil"/>
          <w:bottom w:val="nil"/>
          <w:right w:val="nil"/>
          <w:between w:val="nil"/>
        </w:pBdr>
        <w:spacing w:line="240" w:lineRule="auto"/>
        <w:ind w:left="3346"/>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Nepal” </w:t>
      </w:r>
    </w:p>
    <w:p w14:paraId="78E0DA2C" w14:textId="77777777" w:rsidR="00E14C76" w:rsidRDefault="00000000">
      <w:pPr>
        <w:widowControl w:val="0"/>
        <w:pBdr>
          <w:top w:val="nil"/>
          <w:left w:val="nil"/>
          <w:bottom w:val="nil"/>
          <w:right w:val="nil"/>
          <w:between w:val="nil"/>
        </w:pBdr>
        <w:spacing w:before="113" w:line="240" w:lineRule="auto"/>
        <w:ind w:left="335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International Alert, London </w:t>
      </w:r>
    </w:p>
    <w:p w14:paraId="651EC337" w14:textId="77777777" w:rsidR="00E14C76" w:rsidRDefault="00000000">
      <w:pPr>
        <w:widowControl w:val="0"/>
        <w:pBdr>
          <w:top w:val="nil"/>
          <w:left w:val="nil"/>
          <w:bottom w:val="nil"/>
          <w:right w:val="nil"/>
          <w:between w:val="nil"/>
        </w:pBdr>
        <w:spacing w:before="118" w:line="230" w:lineRule="auto"/>
        <w:ind w:left="471" w:right="541" w:firstLine="2"/>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three-year research program is a joint project funded by DFID and implemented by International  </w:t>
      </w:r>
      <w:r>
        <w:rPr>
          <w:rFonts w:ascii="Times New Roman" w:eastAsia="Times New Roman" w:hAnsi="Times New Roman" w:cs="Times New Roman"/>
          <w:color w:val="000000"/>
        </w:rPr>
        <w:lastRenderedPageBreak/>
        <w:t xml:space="preserve">Alert, Conciliation Resources, and Safer World. The broad objective of the research is to produce a high quality, evidence-based analysis of the links between inclusive economic development and stability.  Research mainly focuses on generating new understanding, practical lessons, and actionable policy  recommendations on the Livelihood approach, GESI in Livelihood program, and Inclusive economic  growth and stability in Nepal. Major responsibilities. </w:t>
      </w:r>
    </w:p>
    <w:p w14:paraId="68341149" w14:textId="77777777" w:rsidR="00E14C76" w:rsidRDefault="00000000">
      <w:pPr>
        <w:widowControl w:val="0"/>
        <w:pBdr>
          <w:top w:val="nil"/>
          <w:left w:val="nil"/>
          <w:bottom w:val="nil"/>
          <w:right w:val="nil"/>
          <w:between w:val="nil"/>
        </w:pBdr>
        <w:spacing w:before="122" w:line="232" w:lineRule="auto"/>
        <w:ind w:left="1554" w:right="544" w:hanging="353"/>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Designed research tools and reviewed related literature in consultation with the research team  in Nepal and London. </w:t>
      </w:r>
    </w:p>
    <w:p w14:paraId="30880479" w14:textId="77777777" w:rsidR="00E14C76" w:rsidRDefault="00000000">
      <w:pPr>
        <w:widowControl w:val="0"/>
        <w:pBdr>
          <w:top w:val="nil"/>
          <w:left w:val="nil"/>
          <w:bottom w:val="nil"/>
          <w:right w:val="nil"/>
          <w:between w:val="nil"/>
        </w:pBdr>
        <w:spacing w:before="5" w:line="230" w:lineRule="auto"/>
        <w:ind w:left="1200" w:right="594"/>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Managed data collection, and thematic analysis and contributed to data protection.  </w:t>
      </w:r>
      <w:r>
        <w:rPr>
          <w:color w:val="000000"/>
        </w:rPr>
        <w:t xml:space="preserve">- </w:t>
      </w:r>
      <w:r>
        <w:rPr>
          <w:rFonts w:ascii="Times New Roman" w:eastAsia="Times New Roman" w:hAnsi="Times New Roman" w:cs="Times New Roman"/>
          <w:color w:val="000000"/>
        </w:rPr>
        <w:t xml:space="preserve">Contributed to research site selection and identifying respondents and stakeholders. </w:t>
      </w:r>
      <w:r>
        <w:rPr>
          <w:color w:val="000000"/>
        </w:rPr>
        <w:t xml:space="preserve">- </w:t>
      </w:r>
      <w:r>
        <w:rPr>
          <w:rFonts w:ascii="Times New Roman" w:eastAsia="Times New Roman" w:hAnsi="Times New Roman" w:cs="Times New Roman"/>
          <w:color w:val="000000"/>
        </w:rPr>
        <w:t xml:space="preserve">Took a lead role in coordinating and conducting interviews in both Kathmandu and the district, </w:t>
      </w:r>
      <w:r>
        <w:rPr>
          <w:color w:val="000000"/>
        </w:rPr>
        <w:t xml:space="preserve">- </w:t>
      </w:r>
      <w:r>
        <w:rPr>
          <w:rFonts w:ascii="Times New Roman" w:eastAsia="Times New Roman" w:hAnsi="Times New Roman" w:cs="Times New Roman"/>
          <w:color w:val="000000"/>
        </w:rPr>
        <w:t xml:space="preserve">Transcribing interviews and analyzing findings for the report. </w:t>
      </w:r>
    </w:p>
    <w:p w14:paraId="6D205F76" w14:textId="77777777" w:rsidR="00E14C76" w:rsidRDefault="00000000">
      <w:pPr>
        <w:widowControl w:val="0"/>
        <w:pBdr>
          <w:top w:val="nil"/>
          <w:left w:val="nil"/>
          <w:bottom w:val="nil"/>
          <w:right w:val="nil"/>
          <w:between w:val="nil"/>
        </w:pBdr>
        <w:spacing w:before="7" w:line="240" w:lineRule="auto"/>
        <w:ind w:left="1200"/>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Contribute to validation through the workshop and sharing events.  </w:t>
      </w:r>
    </w:p>
    <w:p w14:paraId="0DFB12FA" w14:textId="77777777" w:rsidR="00E14C76" w:rsidRDefault="00000000">
      <w:pPr>
        <w:widowControl w:val="0"/>
        <w:pBdr>
          <w:top w:val="nil"/>
          <w:left w:val="nil"/>
          <w:bottom w:val="nil"/>
          <w:right w:val="nil"/>
          <w:between w:val="nil"/>
        </w:pBdr>
        <w:spacing w:before="248" w:line="240" w:lineRule="auto"/>
        <w:ind w:left="47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Aug 2017 to July 2019 Researcher/Consultant </w:t>
      </w:r>
    </w:p>
    <w:p w14:paraId="7413C3E1" w14:textId="77777777" w:rsidR="00E14C76" w:rsidRDefault="00000000">
      <w:pPr>
        <w:widowControl w:val="0"/>
        <w:pBdr>
          <w:top w:val="nil"/>
          <w:left w:val="nil"/>
          <w:bottom w:val="nil"/>
          <w:right w:val="nil"/>
          <w:between w:val="nil"/>
        </w:pBdr>
        <w:spacing w:line="240" w:lineRule="auto"/>
        <w:ind w:left="335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Department of Development Studies </w:t>
      </w:r>
    </w:p>
    <w:p w14:paraId="354E7E62" w14:textId="77777777" w:rsidR="00E14C76" w:rsidRDefault="00000000">
      <w:pPr>
        <w:widowControl w:val="0"/>
        <w:pBdr>
          <w:top w:val="nil"/>
          <w:left w:val="nil"/>
          <w:bottom w:val="nil"/>
          <w:right w:val="nil"/>
          <w:between w:val="nil"/>
        </w:pBdr>
        <w:spacing w:before="118" w:line="240" w:lineRule="auto"/>
        <w:ind w:left="3346"/>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Birkbeck, SOAS, London University.  </w:t>
      </w:r>
    </w:p>
    <w:p w14:paraId="1F5341F5" w14:textId="77777777" w:rsidR="00E14C76" w:rsidRDefault="00000000">
      <w:pPr>
        <w:widowControl w:val="0"/>
        <w:pBdr>
          <w:top w:val="nil"/>
          <w:left w:val="nil"/>
          <w:bottom w:val="nil"/>
          <w:right w:val="nil"/>
          <w:between w:val="nil"/>
        </w:pBdr>
        <w:spacing w:before="113" w:line="230" w:lineRule="auto"/>
        <w:ind w:left="471" w:right="540" w:firstLine="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study aims to find the conditions and experiences of women construction workers in post-earthquake  reconstruction work in Nepal. The study reviews the mobility and migration trend and accesses the  informal economy and women's agency. The qualitative study uses different methods and tools to assess  the risk, labor burden, migration, and identity concerning construction workers in Nepal.  </w:t>
      </w:r>
    </w:p>
    <w:p w14:paraId="58160B00" w14:textId="77777777" w:rsidR="00E14C76" w:rsidRDefault="00000000">
      <w:pPr>
        <w:widowControl w:val="0"/>
        <w:pBdr>
          <w:top w:val="nil"/>
          <w:left w:val="nil"/>
          <w:bottom w:val="nil"/>
          <w:right w:val="nil"/>
          <w:between w:val="nil"/>
        </w:pBdr>
        <w:spacing w:before="127" w:line="240" w:lineRule="auto"/>
        <w:ind w:left="473"/>
        <w:rPr>
          <w:rFonts w:ascii="Times New Roman" w:eastAsia="Times New Roman" w:hAnsi="Times New Roman" w:cs="Times New Roman"/>
          <w:color w:val="000000"/>
        </w:rPr>
      </w:pPr>
      <w:r>
        <w:rPr>
          <w:rFonts w:ascii="Times New Roman" w:eastAsia="Times New Roman" w:hAnsi="Times New Roman" w:cs="Times New Roman"/>
          <w:color w:val="000000"/>
        </w:rPr>
        <w:t xml:space="preserve">Major responsibilities; </w:t>
      </w:r>
    </w:p>
    <w:p w14:paraId="60B0E547" w14:textId="77777777" w:rsidR="00E14C76" w:rsidRDefault="00000000">
      <w:pPr>
        <w:widowControl w:val="0"/>
        <w:pBdr>
          <w:top w:val="nil"/>
          <w:left w:val="nil"/>
          <w:bottom w:val="nil"/>
          <w:right w:val="nil"/>
          <w:between w:val="nil"/>
        </w:pBdr>
        <w:spacing w:before="398"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40 </w:t>
      </w:r>
    </w:p>
    <w:p w14:paraId="7D58AC4E"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6144DD42" wp14:editId="29E926D0">
            <wp:extent cx="1370330" cy="574675"/>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5"/>
                    <a:srcRect/>
                    <a:stretch>
                      <a:fillRect/>
                    </a:stretch>
                  </pic:blipFill>
                  <pic:spPr>
                    <a:xfrm>
                      <a:off x="0" y="0"/>
                      <a:ext cx="1370330" cy="574675"/>
                    </a:xfrm>
                    <a:prstGeom prst="rect">
                      <a:avLst/>
                    </a:prstGeom>
                    <a:ln/>
                  </pic:spPr>
                </pic:pic>
              </a:graphicData>
            </a:graphic>
          </wp:inline>
        </w:drawing>
      </w:r>
    </w:p>
    <w:p w14:paraId="4DD73288" w14:textId="77777777" w:rsidR="00E14C76" w:rsidRDefault="00000000">
      <w:pPr>
        <w:widowControl w:val="0"/>
        <w:pBdr>
          <w:top w:val="nil"/>
          <w:left w:val="nil"/>
          <w:bottom w:val="nil"/>
          <w:right w:val="nil"/>
          <w:between w:val="nil"/>
        </w:pBdr>
        <w:spacing w:line="227" w:lineRule="auto"/>
        <w:ind w:left="1553" w:right="549" w:hanging="352"/>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Design research tools and review related literature in consultation with the research team in  Nepal and London. </w:t>
      </w:r>
    </w:p>
    <w:p w14:paraId="53BA7188" w14:textId="77777777" w:rsidR="00E14C76" w:rsidRDefault="00000000">
      <w:pPr>
        <w:widowControl w:val="0"/>
        <w:pBdr>
          <w:top w:val="nil"/>
          <w:left w:val="nil"/>
          <w:bottom w:val="nil"/>
          <w:right w:val="nil"/>
          <w:between w:val="nil"/>
        </w:pBdr>
        <w:spacing w:before="10" w:line="231" w:lineRule="auto"/>
        <w:ind w:left="1200" w:right="595"/>
        <w:rPr>
          <w:rFonts w:ascii="Times New Roman" w:eastAsia="Times New Roman" w:hAnsi="Times New Roman" w:cs="Times New Roman"/>
          <w:color w:val="000000"/>
        </w:rPr>
      </w:pPr>
      <w:r>
        <w:rPr>
          <w:color w:val="000000"/>
        </w:rPr>
        <w:t xml:space="preserve">- </w:t>
      </w:r>
      <w:r>
        <w:rPr>
          <w:rFonts w:ascii="Times New Roman" w:eastAsia="Times New Roman" w:hAnsi="Times New Roman" w:cs="Times New Roman"/>
          <w:color w:val="000000"/>
        </w:rPr>
        <w:t xml:space="preserve">Contribute to research site selection and identifying respondents and stakeholders. </w:t>
      </w:r>
      <w:r>
        <w:rPr>
          <w:color w:val="000000"/>
        </w:rPr>
        <w:t xml:space="preserve">- </w:t>
      </w:r>
      <w:r>
        <w:rPr>
          <w:rFonts w:ascii="Times New Roman" w:eastAsia="Times New Roman" w:hAnsi="Times New Roman" w:cs="Times New Roman"/>
          <w:color w:val="000000"/>
        </w:rPr>
        <w:t xml:space="preserve">Take a lead role in coordinating and conducting interviews in both Kathmandu and the district, </w:t>
      </w:r>
      <w:r>
        <w:rPr>
          <w:color w:val="000000"/>
        </w:rPr>
        <w:t xml:space="preserve">- </w:t>
      </w:r>
      <w:r>
        <w:rPr>
          <w:rFonts w:ascii="Times New Roman" w:eastAsia="Times New Roman" w:hAnsi="Times New Roman" w:cs="Times New Roman"/>
          <w:color w:val="000000"/>
        </w:rPr>
        <w:t xml:space="preserve">Transcribing interviews and analyzing findings for the report. </w:t>
      </w:r>
    </w:p>
    <w:p w14:paraId="32A25E5A" w14:textId="77777777" w:rsidR="00E14C76" w:rsidRDefault="00000000">
      <w:pPr>
        <w:widowControl w:val="0"/>
        <w:pBdr>
          <w:top w:val="nil"/>
          <w:left w:val="nil"/>
          <w:bottom w:val="nil"/>
          <w:right w:val="nil"/>
          <w:between w:val="nil"/>
        </w:pBdr>
        <w:spacing w:before="375"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shd w:val="clear" w:color="auto" w:fill="D9D9D9"/>
        </w:rPr>
        <w:t>Education</w:t>
      </w:r>
      <w:r>
        <w:rPr>
          <w:rFonts w:ascii="Times New Roman" w:eastAsia="Times New Roman" w:hAnsi="Times New Roman" w:cs="Times New Roman"/>
          <w:b/>
          <w:color w:val="000000"/>
        </w:rPr>
        <w:t xml:space="preserve"> </w:t>
      </w:r>
    </w:p>
    <w:p w14:paraId="1A0A6469" w14:textId="77777777" w:rsidR="00E14C76" w:rsidRDefault="00000000">
      <w:pPr>
        <w:widowControl w:val="0"/>
        <w:pBdr>
          <w:top w:val="nil"/>
          <w:left w:val="nil"/>
          <w:bottom w:val="nil"/>
          <w:right w:val="nil"/>
          <w:between w:val="nil"/>
        </w:pBdr>
        <w:spacing w:before="118"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2015 - 2021 Doctorate of Philosophy </w:t>
      </w:r>
    </w:p>
    <w:p w14:paraId="1BBACF16" w14:textId="77777777" w:rsidR="00E14C76" w:rsidRDefault="00000000">
      <w:pPr>
        <w:widowControl w:val="0"/>
        <w:pBdr>
          <w:top w:val="nil"/>
          <w:left w:val="nil"/>
          <w:bottom w:val="nil"/>
          <w:right w:val="nil"/>
          <w:between w:val="nil"/>
        </w:pBdr>
        <w:spacing w:before="118" w:line="240" w:lineRule="auto"/>
        <w:ind w:right="1381"/>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Department of Conflict Peace &amp; Development Studies (DCPDS) </w:t>
      </w:r>
    </w:p>
    <w:p w14:paraId="68A748A5" w14:textId="77777777" w:rsidR="00E14C76" w:rsidRDefault="00000000">
      <w:pPr>
        <w:widowControl w:val="0"/>
        <w:pBdr>
          <w:top w:val="nil"/>
          <w:left w:val="nil"/>
          <w:bottom w:val="nil"/>
          <w:right w:val="nil"/>
          <w:between w:val="nil"/>
        </w:pBdr>
        <w:spacing w:before="113" w:line="240" w:lineRule="auto"/>
        <w:ind w:right="539"/>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Tribhuvan University Specialization: Inclusion in Nepal's state-building  </w:t>
      </w:r>
    </w:p>
    <w:p w14:paraId="749AD0FB" w14:textId="77777777" w:rsidR="00E14C76" w:rsidRDefault="00000000">
      <w:pPr>
        <w:widowControl w:val="0"/>
        <w:pBdr>
          <w:top w:val="nil"/>
          <w:left w:val="nil"/>
          <w:bottom w:val="nil"/>
          <w:right w:val="nil"/>
          <w:between w:val="nil"/>
        </w:pBdr>
        <w:spacing w:line="240" w:lineRule="auto"/>
        <w:ind w:left="3353"/>
        <w:rPr>
          <w:rFonts w:ascii="Times New Roman" w:eastAsia="Times New Roman" w:hAnsi="Times New Roman" w:cs="Times New Roman"/>
          <w:color w:val="000000"/>
        </w:rPr>
      </w:pPr>
      <w:r>
        <w:rPr>
          <w:rFonts w:ascii="Times New Roman" w:eastAsia="Times New Roman" w:hAnsi="Times New Roman" w:cs="Times New Roman"/>
          <w:color w:val="000000"/>
        </w:rPr>
        <w:t xml:space="preserve">process from women's lived experience. </w:t>
      </w:r>
    </w:p>
    <w:p w14:paraId="725034BA" w14:textId="77777777" w:rsidR="00E14C76" w:rsidRDefault="00000000">
      <w:pPr>
        <w:widowControl w:val="0"/>
        <w:pBdr>
          <w:top w:val="nil"/>
          <w:left w:val="nil"/>
          <w:bottom w:val="nil"/>
          <w:right w:val="nil"/>
          <w:between w:val="nil"/>
        </w:pBdr>
        <w:spacing w:before="378"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2009 - 2011 Master of Arts in Conflict, Peace, and Development Studies </w:t>
      </w:r>
    </w:p>
    <w:p w14:paraId="0A03B40B" w14:textId="77777777" w:rsidR="00E14C76" w:rsidRDefault="00000000">
      <w:pPr>
        <w:widowControl w:val="0"/>
        <w:pBdr>
          <w:top w:val="nil"/>
          <w:left w:val="nil"/>
          <w:bottom w:val="nil"/>
          <w:right w:val="nil"/>
          <w:between w:val="nil"/>
        </w:pBdr>
        <w:spacing w:before="118" w:line="240" w:lineRule="auto"/>
        <w:ind w:right="616"/>
        <w:jc w:val="right"/>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Department of Conflict, Peace and Development Studies (DCPDS),  </w:t>
      </w:r>
    </w:p>
    <w:p w14:paraId="4B1EAFD6" w14:textId="77777777" w:rsidR="00E14C76" w:rsidRDefault="00000000">
      <w:pPr>
        <w:widowControl w:val="0"/>
        <w:pBdr>
          <w:top w:val="nil"/>
          <w:left w:val="nil"/>
          <w:bottom w:val="nil"/>
          <w:right w:val="nil"/>
          <w:between w:val="nil"/>
        </w:pBdr>
        <w:spacing w:line="240" w:lineRule="auto"/>
        <w:ind w:left="3355"/>
        <w:rPr>
          <w:rFonts w:ascii="Times New Roman" w:eastAsia="Times New Roman" w:hAnsi="Times New Roman" w:cs="Times New Roman"/>
          <w:color w:val="402C23"/>
        </w:rPr>
      </w:pPr>
      <w:r>
        <w:rPr>
          <w:rFonts w:ascii="Times New Roman" w:eastAsia="Times New Roman" w:hAnsi="Times New Roman" w:cs="Times New Roman"/>
          <w:color w:val="402C23"/>
        </w:rPr>
        <w:t xml:space="preserve">Tribhuvan University </w:t>
      </w:r>
    </w:p>
    <w:p w14:paraId="734C742A" w14:textId="77777777" w:rsidR="00E14C76" w:rsidRDefault="00000000">
      <w:pPr>
        <w:widowControl w:val="0"/>
        <w:pBdr>
          <w:top w:val="nil"/>
          <w:left w:val="nil"/>
          <w:bottom w:val="nil"/>
          <w:right w:val="nil"/>
          <w:between w:val="nil"/>
        </w:pBdr>
        <w:spacing w:before="488" w:line="240" w:lineRule="auto"/>
        <w:ind w:left="544"/>
        <w:rPr>
          <w:rFonts w:ascii="Times New Roman" w:eastAsia="Times New Roman" w:hAnsi="Times New Roman" w:cs="Times New Roman"/>
          <w:b/>
          <w:color w:val="000000"/>
        </w:rPr>
      </w:pPr>
      <w:r>
        <w:rPr>
          <w:rFonts w:ascii="Times New Roman" w:eastAsia="Times New Roman" w:hAnsi="Times New Roman" w:cs="Times New Roman"/>
          <w:b/>
          <w:color w:val="000000"/>
          <w:u w:val="single"/>
          <w:shd w:val="clear" w:color="auto" w:fill="D9D9D9"/>
        </w:rPr>
        <w:t>Published and Presented Papers</w:t>
      </w:r>
      <w:r>
        <w:rPr>
          <w:rFonts w:ascii="Times New Roman" w:eastAsia="Times New Roman" w:hAnsi="Times New Roman" w:cs="Times New Roman"/>
          <w:b/>
          <w:color w:val="000000"/>
        </w:rPr>
        <w:t xml:space="preserve"> </w:t>
      </w:r>
    </w:p>
    <w:p w14:paraId="57115DC7" w14:textId="77777777" w:rsidR="00E14C76" w:rsidRDefault="00000000">
      <w:pPr>
        <w:widowControl w:val="0"/>
        <w:pBdr>
          <w:top w:val="nil"/>
          <w:left w:val="nil"/>
          <w:bottom w:val="nil"/>
          <w:right w:val="nil"/>
          <w:between w:val="nil"/>
        </w:pBdr>
        <w:spacing w:before="113" w:line="231" w:lineRule="auto"/>
        <w:ind w:left="1914" w:right="539" w:hanging="1350"/>
        <w:jc w:val="both"/>
        <w:rPr>
          <w:rFonts w:ascii="Times New Roman" w:eastAsia="Times New Roman" w:hAnsi="Times New Roman" w:cs="Times New Roman"/>
          <w:b/>
          <w:color w:val="0000FF"/>
        </w:rPr>
      </w:pPr>
      <w:r>
        <w:rPr>
          <w:rFonts w:ascii="Times New Roman" w:eastAsia="Times New Roman" w:hAnsi="Times New Roman" w:cs="Times New Roman"/>
          <w:b/>
          <w:color w:val="000000"/>
        </w:rPr>
        <w:t>2023 Dahal, S., et al. (2023). Women construction workers in Nepal: Collectivities under  precarious conditions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Gender, Work &amp; Organization, 31</w:t>
      </w:r>
      <w:r>
        <w:rPr>
          <w:rFonts w:ascii="Times New Roman" w:eastAsia="Times New Roman" w:hAnsi="Times New Roman" w:cs="Times New Roman"/>
          <w:color w:val="000000"/>
        </w:rPr>
        <w:t xml:space="preserve">(2).  </w:t>
      </w:r>
      <w:r>
        <w:rPr>
          <w:rFonts w:ascii="Times New Roman" w:eastAsia="Times New Roman" w:hAnsi="Times New Roman" w:cs="Times New Roman"/>
          <w:b/>
          <w:color w:val="0000FF"/>
          <w:u w:val="single"/>
        </w:rPr>
        <w:t>https://onlinelibrary.wiley.com/doi/10.1111/gwao.13078</w:t>
      </w:r>
      <w:r>
        <w:rPr>
          <w:rFonts w:ascii="Times New Roman" w:eastAsia="Times New Roman" w:hAnsi="Times New Roman" w:cs="Times New Roman"/>
          <w:b/>
          <w:color w:val="0000FF"/>
        </w:rPr>
        <w:t xml:space="preserve"> </w:t>
      </w:r>
    </w:p>
    <w:p w14:paraId="50477222" w14:textId="77777777" w:rsidR="00E14C76" w:rsidRDefault="00000000">
      <w:pPr>
        <w:widowControl w:val="0"/>
        <w:pBdr>
          <w:top w:val="nil"/>
          <w:left w:val="nil"/>
          <w:bottom w:val="nil"/>
          <w:right w:val="nil"/>
          <w:between w:val="nil"/>
        </w:pBdr>
        <w:spacing w:before="120" w:line="340" w:lineRule="auto"/>
        <w:ind w:left="1912" w:right="1223" w:hanging="1368"/>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2019 Dahal, S; Gender Responsive Policy Making: A Study of Women Peace &amp; Security Agenda in Nepal. </w:t>
      </w:r>
      <w:r>
        <w:rPr>
          <w:rFonts w:ascii="Times New Roman" w:eastAsia="Times New Roman" w:hAnsi="Times New Roman" w:cs="Times New Roman"/>
          <w:i/>
          <w:color w:val="000000"/>
        </w:rPr>
        <w:t>The Next Era, Professional Help Desk Research Center,(pg 36-</w:t>
      </w:r>
      <w:r>
        <w:rPr>
          <w:rFonts w:ascii="Times New Roman" w:eastAsia="Times New Roman" w:hAnsi="Times New Roman" w:cs="Times New Roman"/>
          <w:i/>
          <w:color w:val="000000"/>
        </w:rPr>
        <w:lastRenderedPageBreak/>
        <w:t xml:space="preserve">50) </w:t>
      </w:r>
    </w:p>
    <w:p w14:paraId="5FF27032" w14:textId="77777777" w:rsidR="00E14C76" w:rsidRDefault="00000000">
      <w:pPr>
        <w:widowControl w:val="0"/>
        <w:pBdr>
          <w:top w:val="nil"/>
          <w:left w:val="nil"/>
          <w:bottom w:val="nil"/>
          <w:right w:val="nil"/>
          <w:between w:val="nil"/>
        </w:pBdr>
        <w:spacing w:before="21" w:line="231" w:lineRule="auto"/>
        <w:ind w:left="1921" w:right="834" w:hanging="1377"/>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2018 Dahal, S; Political Participation: Quest for Meaningful Participation of Women in Post  Conflict Nepal. Dhristi, </w:t>
      </w:r>
    </w:p>
    <w:p w14:paraId="72C712F1" w14:textId="77777777" w:rsidR="00E14C76" w:rsidRDefault="00000000">
      <w:pPr>
        <w:widowControl w:val="0"/>
        <w:pBdr>
          <w:top w:val="nil"/>
          <w:left w:val="nil"/>
          <w:bottom w:val="nil"/>
          <w:right w:val="nil"/>
          <w:between w:val="nil"/>
        </w:pBdr>
        <w:spacing w:before="125" w:line="336" w:lineRule="auto"/>
        <w:ind w:left="544" w:right="1315"/>
        <w:jc w:val="center"/>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2016 Dahal S; Political Transformation in Nepal and Women Peace &amp; Security Issues. </w:t>
      </w:r>
      <w:r>
        <w:rPr>
          <w:rFonts w:ascii="Times New Roman" w:eastAsia="Times New Roman" w:hAnsi="Times New Roman" w:cs="Times New Roman"/>
          <w:i/>
          <w:color w:val="000000"/>
        </w:rPr>
        <w:t xml:space="preserve">International Conference of the Faculty of Humanities and Social Sciences, </w:t>
      </w:r>
    </w:p>
    <w:p w14:paraId="5A2E8D27" w14:textId="77777777" w:rsidR="00E14C76" w:rsidRDefault="00000000">
      <w:pPr>
        <w:widowControl w:val="0"/>
        <w:pBdr>
          <w:top w:val="nil"/>
          <w:left w:val="nil"/>
          <w:bottom w:val="nil"/>
          <w:right w:val="nil"/>
          <w:between w:val="nil"/>
        </w:pBdr>
        <w:spacing w:before="30" w:line="240" w:lineRule="auto"/>
        <w:ind w:left="1933"/>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University of Ruhana (p. 7). Matra, Srilanka: University of Ruhana </w:t>
      </w:r>
    </w:p>
    <w:p w14:paraId="46E9F6B2" w14:textId="77777777" w:rsidR="00E14C76" w:rsidRDefault="00000000">
      <w:pPr>
        <w:widowControl w:val="0"/>
        <w:pBdr>
          <w:top w:val="nil"/>
          <w:left w:val="nil"/>
          <w:bottom w:val="nil"/>
          <w:right w:val="nil"/>
          <w:between w:val="nil"/>
        </w:pBdr>
        <w:spacing w:before="118" w:line="240" w:lineRule="auto"/>
        <w:ind w:left="54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2015 Dahal, S; The narrative of Female Ex-combatants in Nepal. </w:t>
      </w:r>
    </w:p>
    <w:p w14:paraId="18A9E93A" w14:textId="77777777" w:rsidR="00E14C76" w:rsidRDefault="00000000">
      <w:pPr>
        <w:widowControl w:val="0"/>
        <w:pBdr>
          <w:top w:val="nil"/>
          <w:left w:val="nil"/>
          <w:bottom w:val="nil"/>
          <w:right w:val="nil"/>
          <w:between w:val="nil"/>
        </w:pBdr>
        <w:spacing w:before="113" w:line="231" w:lineRule="auto"/>
        <w:ind w:left="1922" w:right="809" w:hanging="1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Published in S. Sikhawat, Female Combatants in Conflict and Peace, Challenging Gender in Violence and post-conflict reintegration (pp. 185-199). Palgrave Macmillan. </w:t>
      </w:r>
    </w:p>
    <w:p w14:paraId="49651263" w14:textId="77777777" w:rsidR="00E14C76" w:rsidRDefault="00000000">
      <w:pPr>
        <w:widowControl w:val="0"/>
        <w:pBdr>
          <w:top w:val="nil"/>
          <w:left w:val="nil"/>
          <w:bottom w:val="nil"/>
          <w:right w:val="nil"/>
          <w:between w:val="nil"/>
        </w:pBdr>
        <w:spacing w:before="120" w:line="232" w:lineRule="auto"/>
        <w:ind w:left="1918" w:right="1092" w:hanging="13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2014 Dahal, S; Challenges of implementing National Action Plan on 1325 &amp; 1820: A Case Study of Nepal. </w:t>
      </w:r>
    </w:p>
    <w:p w14:paraId="457F4245" w14:textId="77777777" w:rsidR="00E14C76" w:rsidRDefault="00000000">
      <w:pPr>
        <w:widowControl w:val="0"/>
        <w:pBdr>
          <w:top w:val="nil"/>
          <w:left w:val="nil"/>
          <w:bottom w:val="nil"/>
          <w:right w:val="nil"/>
          <w:between w:val="nil"/>
        </w:pBdr>
        <w:spacing w:before="125" w:line="240" w:lineRule="auto"/>
        <w:ind w:left="191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Published in Journal of Conflict &amp; Public Policy, </w:t>
      </w:r>
      <w:r>
        <w:rPr>
          <w:rFonts w:ascii="Times New Roman" w:eastAsia="Times New Roman" w:hAnsi="Times New Roman" w:cs="Times New Roman"/>
          <w:b/>
          <w:i/>
          <w:color w:val="000000"/>
        </w:rPr>
        <w:t xml:space="preserve">(page </w:t>
      </w:r>
      <w:r>
        <w:rPr>
          <w:rFonts w:ascii="Times New Roman" w:eastAsia="Times New Roman" w:hAnsi="Times New Roman" w:cs="Times New Roman"/>
          <w:i/>
          <w:color w:val="000000"/>
        </w:rPr>
        <w:t>52-65)</w:t>
      </w:r>
    </w:p>
    <w:p w14:paraId="3E1E36E5" w14:textId="77777777" w:rsidR="00E14C76" w:rsidRDefault="00000000">
      <w:pPr>
        <w:widowControl w:val="0"/>
        <w:pBdr>
          <w:top w:val="nil"/>
          <w:left w:val="nil"/>
          <w:bottom w:val="nil"/>
          <w:right w:val="nil"/>
          <w:between w:val="nil"/>
        </w:pBdr>
        <w:spacing w:before="2318"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41 </w:t>
      </w:r>
    </w:p>
    <w:p w14:paraId="282CC343"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7082BA5F" wp14:editId="6234D348">
            <wp:extent cx="1370330" cy="574675"/>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6"/>
                    <a:srcRect/>
                    <a:stretch>
                      <a:fillRect/>
                    </a:stretch>
                  </pic:blipFill>
                  <pic:spPr>
                    <a:xfrm>
                      <a:off x="0" y="0"/>
                      <a:ext cx="1370330" cy="574675"/>
                    </a:xfrm>
                    <a:prstGeom prst="rect">
                      <a:avLst/>
                    </a:prstGeom>
                    <a:ln/>
                  </pic:spPr>
                </pic:pic>
              </a:graphicData>
            </a:graphic>
          </wp:inline>
        </w:drawing>
      </w:r>
    </w:p>
    <w:p w14:paraId="584BB389" w14:textId="77777777" w:rsidR="00E14C7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NIKUNJAN GC </w:t>
      </w:r>
    </w:p>
    <w:p w14:paraId="6B337292" w14:textId="77777777" w:rsidR="00E14C76" w:rsidRDefault="00000000">
      <w:pPr>
        <w:widowControl w:val="0"/>
        <w:pBdr>
          <w:top w:val="nil"/>
          <w:left w:val="nil"/>
          <w:bottom w:val="nil"/>
          <w:right w:val="nil"/>
          <w:between w:val="nil"/>
        </w:pBdr>
        <w:spacing w:before="121" w:line="240" w:lineRule="auto"/>
        <w:ind w:left="3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and Digital Transformation Specialist </w:t>
      </w:r>
    </w:p>
    <w:p w14:paraId="2FBF4925" w14:textId="77777777" w:rsidR="00E14C76" w:rsidRDefault="00000000">
      <w:pPr>
        <w:widowControl w:val="0"/>
        <w:pBdr>
          <w:top w:val="nil"/>
          <w:left w:val="nil"/>
          <w:bottom w:val="nil"/>
          <w:right w:val="nil"/>
          <w:between w:val="nil"/>
        </w:pBdr>
        <w:spacing w:before="114" w:line="240" w:lineRule="auto"/>
        <w:ind w:left="2202"/>
        <w:rPr>
          <w:rFonts w:ascii="Times New Roman" w:eastAsia="Times New Roman" w:hAnsi="Times New Roman" w:cs="Times New Roman"/>
          <w:color w:val="000000"/>
        </w:rPr>
      </w:pPr>
      <w:r>
        <w:rPr>
          <w:rFonts w:ascii="Times New Roman" w:eastAsia="Times New Roman" w:hAnsi="Times New Roman" w:cs="Times New Roman"/>
          <w:color w:val="000000"/>
        </w:rPr>
        <w:t xml:space="preserve">Woodside, New York | + 1 (404) 820-1342 | nik.gc@stockgurus.us </w:t>
      </w:r>
    </w:p>
    <w:p w14:paraId="5865DEE4" w14:textId="77777777" w:rsidR="00E14C76" w:rsidRDefault="00000000">
      <w:pPr>
        <w:widowControl w:val="0"/>
        <w:pBdr>
          <w:top w:val="nil"/>
          <w:left w:val="nil"/>
          <w:bottom w:val="nil"/>
          <w:right w:val="nil"/>
          <w:between w:val="nil"/>
        </w:pBdr>
        <w:spacing w:before="488"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PROFESSIONAL EXPERIENCE </w:t>
      </w:r>
    </w:p>
    <w:p w14:paraId="5724B17C" w14:textId="77777777" w:rsidR="00E14C76" w:rsidRDefault="00000000">
      <w:pPr>
        <w:widowControl w:val="0"/>
        <w:pBdr>
          <w:top w:val="nil"/>
          <w:left w:val="nil"/>
          <w:bottom w:val="nil"/>
          <w:right w:val="nil"/>
          <w:between w:val="nil"/>
        </w:pBdr>
        <w:spacing w:before="130" w:line="240" w:lineRule="auto"/>
        <w:jc w:val="right"/>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19050" distB="19050" distL="19050" distR="19050" wp14:anchorId="1F9A6C44" wp14:editId="023830E4">
            <wp:extent cx="6310630" cy="18415"/>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57"/>
                    <a:srcRect/>
                    <a:stretch>
                      <a:fillRect/>
                    </a:stretch>
                  </pic:blipFill>
                  <pic:spPr>
                    <a:xfrm>
                      <a:off x="0" y="0"/>
                      <a:ext cx="6310630" cy="18415"/>
                    </a:xfrm>
                    <a:prstGeom prst="rect">
                      <a:avLst/>
                    </a:prstGeom>
                    <a:ln/>
                  </pic:spPr>
                </pic:pic>
              </a:graphicData>
            </a:graphic>
          </wp:inline>
        </w:drawing>
      </w:r>
    </w:p>
    <w:p w14:paraId="35B9C806" w14:textId="77777777" w:rsidR="00E14C76" w:rsidRDefault="00000000">
      <w:pPr>
        <w:widowControl w:val="0"/>
        <w:pBdr>
          <w:top w:val="nil"/>
          <w:left w:val="nil"/>
          <w:bottom w:val="nil"/>
          <w:right w:val="nil"/>
          <w:between w:val="nil"/>
        </w:pBdr>
        <w:spacing w:before="324" w:line="340" w:lineRule="auto"/>
        <w:ind w:left="468" w:right="640" w:firstLine="9"/>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Stock Gurus LLC Manhattan, NY </w:t>
      </w:r>
      <w:r>
        <w:rPr>
          <w:rFonts w:ascii="Times New Roman" w:eastAsia="Times New Roman" w:hAnsi="Times New Roman" w:cs="Times New Roman"/>
          <w:i/>
          <w:color w:val="111111"/>
        </w:rPr>
        <w:t xml:space="preserve">IT and Digital Transformation Specialist </w:t>
      </w:r>
      <w:r>
        <w:rPr>
          <w:rFonts w:ascii="Times New Roman" w:eastAsia="Times New Roman" w:hAnsi="Times New Roman" w:cs="Times New Roman"/>
          <w:i/>
          <w:color w:val="000000"/>
        </w:rPr>
        <w:t xml:space="preserve">Aug 2019 –Present </w:t>
      </w:r>
    </w:p>
    <w:p w14:paraId="333B7030" w14:textId="77777777" w:rsidR="00E14C76" w:rsidRDefault="00000000">
      <w:pPr>
        <w:widowControl w:val="0"/>
        <w:pBdr>
          <w:top w:val="nil"/>
          <w:left w:val="nil"/>
          <w:bottom w:val="nil"/>
          <w:right w:val="nil"/>
          <w:between w:val="nil"/>
        </w:pBdr>
        <w:spacing w:before="20" w:line="229" w:lineRule="auto"/>
        <w:ind w:left="447" w:right="540"/>
        <w:jc w:val="center"/>
        <w:rPr>
          <w:rFonts w:ascii="Times New Roman" w:eastAsia="Times New Roman" w:hAnsi="Times New Roman" w:cs="Times New Roman"/>
          <w:color w:val="000000"/>
        </w:rPr>
      </w:pPr>
      <w:r>
        <w:rPr>
          <w:rFonts w:ascii="Calibri" w:eastAsia="Calibri" w:hAnsi="Calibri" w:cs="Calibri"/>
          <w:color w:val="000000"/>
          <w:sz w:val="20"/>
          <w:szCs w:val="20"/>
        </w:rPr>
        <w:t xml:space="preserve">● </w:t>
      </w:r>
      <w:r>
        <w:rPr>
          <w:rFonts w:ascii="Times New Roman" w:eastAsia="Times New Roman" w:hAnsi="Times New Roman" w:cs="Times New Roman"/>
          <w:color w:val="373A3C"/>
        </w:rPr>
        <w:t xml:space="preserve">Orchestrated the development lifecycle of software solutions, ensuring adherence to industry-standard  processes and the delivery of robust applications, with a keen focus on financial trading platforms. </w:t>
      </w:r>
      <w:r>
        <w:rPr>
          <w:rFonts w:ascii="Calibri" w:eastAsia="Calibri" w:hAnsi="Calibri" w:cs="Calibri"/>
          <w:color w:val="000000"/>
          <w:sz w:val="20"/>
          <w:szCs w:val="20"/>
        </w:rPr>
        <w:t xml:space="preserve">● </w:t>
      </w:r>
      <w:r>
        <w:rPr>
          <w:rFonts w:ascii="Times New Roman" w:eastAsia="Times New Roman" w:hAnsi="Times New Roman" w:cs="Times New Roman"/>
          <w:color w:val="000000"/>
        </w:rPr>
        <w:t xml:space="preserve">Pioneered using Google Cloud Platform to develop scalable machine learning models, leveraging  </w:t>
      </w:r>
    </w:p>
    <w:p w14:paraId="0A4BAB65" w14:textId="77777777" w:rsidR="00E14C76" w:rsidRDefault="00000000">
      <w:pPr>
        <w:widowControl w:val="0"/>
        <w:pBdr>
          <w:top w:val="nil"/>
          <w:left w:val="nil"/>
          <w:bottom w:val="nil"/>
          <w:right w:val="nil"/>
          <w:between w:val="nil"/>
        </w:pBdr>
        <w:spacing w:before="7" w:line="230" w:lineRule="auto"/>
        <w:ind w:left="447" w:right="546" w:firstLine="387"/>
        <w:rPr>
          <w:rFonts w:ascii="Times New Roman" w:eastAsia="Times New Roman" w:hAnsi="Times New Roman" w:cs="Times New Roman"/>
          <w:color w:val="000000"/>
        </w:rPr>
      </w:pPr>
      <w:r>
        <w:rPr>
          <w:rFonts w:ascii="Times New Roman" w:eastAsia="Times New Roman" w:hAnsi="Times New Roman" w:cs="Times New Roman"/>
          <w:color w:val="000000"/>
        </w:rPr>
        <w:t xml:space="preserve">libraries like Scikit-Learn, StatsModels, and Pandas for data analysis and predictive modeling. </w:t>
      </w:r>
      <w:r>
        <w:rPr>
          <w:rFonts w:ascii="Calibri" w:eastAsia="Calibri" w:hAnsi="Calibri" w:cs="Calibri"/>
          <w:color w:val="000000"/>
          <w:sz w:val="20"/>
          <w:szCs w:val="20"/>
        </w:rPr>
        <w:t xml:space="preserve">● </w:t>
      </w:r>
      <w:r>
        <w:rPr>
          <w:rFonts w:ascii="Times New Roman" w:eastAsia="Times New Roman" w:hAnsi="Times New Roman" w:cs="Times New Roman"/>
          <w:color w:val="000000"/>
        </w:rPr>
        <w:t xml:space="preserve">Conducted comprehensive training sessions on IT and digital transformation topics, including  algorithmic trading, machine learning applications, and financial software solutions, to foster team  development and stakeholder engagement. </w:t>
      </w:r>
    </w:p>
    <w:p w14:paraId="13FAFFE3" w14:textId="77777777" w:rsidR="00E14C76" w:rsidRDefault="00000000">
      <w:pPr>
        <w:widowControl w:val="0"/>
        <w:pBdr>
          <w:top w:val="nil"/>
          <w:left w:val="nil"/>
          <w:bottom w:val="nil"/>
          <w:right w:val="nil"/>
          <w:between w:val="nil"/>
        </w:pBdr>
        <w:spacing w:before="2" w:line="232" w:lineRule="auto"/>
        <w:ind w:left="836" w:right="545" w:hanging="388"/>
        <w:rPr>
          <w:rFonts w:ascii="Times New Roman" w:eastAsia="Times New Roman" w:hAnsi="Times New Roman" w:cs="Times New Roman"/>
          <w:color w:val="373A3C"/>
        </w:rPr>
      </w:pPr>
      <w:r>
        <w:rPr>
          <w:rFonts w:ascii="Calibri" w:eastAsia="Calibri" w:hAnsi="Calibri" w:cs="Calibri"/>
          <w:color w:val="373A3C"/>
          <w:sz w:val="20"/>
          <w:szCs w:val="20"/>
          <w:highlight w:val="white"/>
        </w:rPr>
        <w:t xml:space="preserve">● </w:t>
      </w:r>
      <w:r>
        <w:rPr>
          <w:rFonts w:ascii="Times New Roman" w:eastAsia="Times New Roman" w:hAnsi="Times New Roman" w:cs="Times New Roman"/>
          <w:color w:val="373A3C"/>
          <w:highlight w:val="white"/>
        </w:rPr>
        <w:t xml:space="preserve">Proficiency in Oracle </w:t>
      </w:r>
      <w:r>
        <w:rPr>
          <w:rFonts w:ascii="Times New Roman" w:eastAsia="Times New Roman" w:hAnsi="Times New Roman" w:cs="Times New Roman"/>
          <w:b/>
          <w:color w:val="373A3C"/>
          <w:highlight w:val="white"/>
        </w:rPr>
        <w:t xml:space="preserve">eBusiness </w:t>
      </w:r>
      <w:r>
        <w:rPr>
          <w:rFonts w:ascii="Times New Roman" w:eastAsia="Times New Roman" w:hAnsi="Times New Roman" w:cs="Times New Roman"/>
          <w:color w:val="373A3C"/>
          <w:highlight w:val="white"/>
        </w:rPr>
        <w:t xml:space="preserve">Suite, providing expertise in database management systems for </w:t>
      </w:r>
      <w:r>
        <w:rPr>
          <w:rFonts w:ascii="Times New Roman" w:eastAsia="Times New Roman" w:hAnsi="Times New Roman" w:cs="Times New Roman"/>
          <w:color w:val="373A3C"/>
        </w:rPr>
        <w:t xml:space="preserve"> </w:t>
      </w:r>
      <w:r>
        <w:rPr>
          <w:rFonts w:ascii="Times New Roman" w:eastAsia="Times New Roman" w:hAnsi="Times New Roman" w:cs="Times New Roman"/>
          <w:color w:val="373A3C"/>
          <w:highlight w:val="white"/>
        </w:rPr>
        <w:t>comprehensive software solutions.</w:t>
      </w:r>
      <w:r>
        <w:rPr>
          <w:rFonts w:ascii="Times New Roman" w:eastAsia="Times New Roman" w:hAnsi="Times New Roman" w:cs="Times New Roman"/>
          <w:color w:val="373A3C"/>
        </w:rPr>
        <w:t xml:space="preserve"> </w:t>
      </w:r>
    </w:p>
    <w:p w14:paraId="1F3751CD" w14:textId="77777777" w:rsidR="00E14C76" w:rsidRDefault="00000000">
      <w:pPr>
        <w:widowControl w:val="0"/>
        <w:pBdr>
          <w:top w:val="nil"/>
          <w:left w:val="nil"/>
          <w:bottom w:val="nil"/>
          <w:right w:val="nil"/>
          <w:between w:val="nil"/>
        </w:pBdr>
        <w:spacing w:line="231" w:lineRule="auto"/>
        <w:ind w:left="836" w:right="543" w:hanging="388"/>
        <w:jc w:val="both"/>
        <w:rPr>
          <w:rFonts w:ascii="Times New Roman" w:eastAsia="Times New Roman" w:hAnsi="Times New Roman" w:cs="Times New Roman"/>
          <w:color w:val="373A3C"/>
        </w:rPr>
      </w:pPr>
      <w:r>
        <w:rPr>
          <w:rFonts w:ascii="Calibri" w:eastAsia="Calibri" w:hAnsi="Calibri" w:cs="Calibri"/>
          <w:color w:val="373A3C"/>
          <w:sz w:val="20"/>
          <w:szCs w:val="20"/>
          <w:highlight w:val="white"/>
        </w:rPr>
        <w:t xml:space="preserve">● </w:t>
      </w:r>
      <w:r>
        <w:rPr>
          <w:rFonts w:ascii="Times New Roman" w:eastAsia="Times New Roman" w:hAnsi="Times New Roman" w:cs="Times New Roman"/>
          <w:color w:val="373A3C"/>
        </w:rPr>
        <w:t xml:space="preserve">Facilitated knowledge-sharing and professional development opportunities, organizing workshops and  seminars on the latest IT trends and tools, such as cloud computing, data visualization, and  cybersecurity, to build a culture of continuous learning within the organization. </w:t>
      </w:r>
    </w:p>
    <w:p w14:paraId="2849F101" w14:textId="77777777" w:rsidR="00E14C76" w:rsidRDefault="00000000">
      <w:pPr>
        <w:widowControl w:val="0"/>
        <w:pBdr>
          <w:top w:val="nil"/>
          <w:left w:val="nil"/>
          <w:bottom w:val="nil"/>
          <w:right w:val="nil"/>
          <w:between w:val="nil"/>
        </w:pBdr>
        <w:spacing w:before="375" w:line="341" w:lineRule="auto"/>
        <w:ind w:left="474" w:right="590" w:hanging="1"/>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Arvest Bank (Remote) Bentonville, Arkansas </w:t>
      </w:r>
      <w:r>
        <w:rPr>
          <w:rFonts w:ascii="Times New Roman" w:eastAsia="Times New Roman" w:hAnsi="Times New Roman" w:cs="Times New Roman"/>
          <w:i/>
          <w:color w:val="000000"/>
        </w:rPr>
        <w:t xml:space="preserve">Software engineer </w:t>
      </w:r>
      <w:r>
        <w:rPr>
          <w:rFonts w:ascii="Times New Roman" w:eastAsia="Times New Roman" w:hAnsi="Times New Roman" w:cs="Times New Roman"/>
          <w:color w:val="000000"/>
        </w:rPr>
        <w:t xml:space="preserve">August 2022 - Current </w:t>
      </w:r>
    </w:p>
    <w:p w14:paraId="37AF6A70" w14:textId="77777777" w:rsidR="00E14C76" w:rsidRDefault="00000000">
      <w:pPr>
        <w:widowControl w:val="0"/>
        <w:pBdr>
          <w:top w:val="nil"/>
          <w:left w:val="nil"/>
          <w:bottom w:val="nil"/>
          <w:right w:val="nil"/>
          <w:between w:val="nil"/>
        </w:pBdr>
        <w:spacing w:before="20" w:line="227" w:lineRule="auto"/>
        <w:ind w:left="832" w:right="591" w:hanging="343"/>
        <w:rPr>
          <w:rFonts w:ascii="Times New Roman" w:eastAsia="Times New Roman" w:hAnsi="Times New Roman" w:cs="Times New Roman"/>
          <w:color w:val="0E101A"/>
        </w:rPr>
      </w:pPr>
      <w:r>
        <w:rPr>
          <w:rFonts w:ascii="Times New Roman" w:eastAsia="Times New Roman" w:hAnsi="Times New Roman" w:cs="Times New Roman"/>
          <w:color w:val="0E101A"/>
        </w:rPr>
        <w:t xml:space="preserve">● Followed </w:t>
      </w:r>
      <w:r>
        <w:rPr>
          <w:rFonts w:ascii="Times New Roman" w:eastAsia="Times New Roman" w:hAnsi="Times New Roman" w:cs="Times New Roman"/>
          <w:b/>
          <w:color w:val="0E101A"/>
        </w:rPr>
        <w:t xml:space="preserve">Agile </w:t>
      </w:r>
      <w:r>
        <w:rPr>
          <w:rFonts w:ascii="Times New Roman" w:eastAsia="Times New Roman" w:hAnsi="Times New Roman" w:cs="Times New Roman"/>
          <w:color w:val="0E101A"/>
        </w:rPr>
        <w:t xml:space="preserve">methodologies throughout the project and released the application in a 2-week </w:t>
      </w:r>
      <w:r>
        <w:rPr>
          <w:rFonts w:ascii="Times New Roman" w:eastAsia="Times New Roman" w:hAnsi="Times New Roman" w:cs="Times New Roman"/>
          <w:b/>
          <w:color w:val="0E101A"/>
        </w:rPr>
        <w:t xml:space="preserve">Sprint </w:t>
      </w:r>
      <w:r>
        <w:rPr>
          <w:rFonts w:ascii="Times New Roman" w:eastAsia="Times New Roman" w:hAnsi="Times New Roman" w:cs="Times New Roman"/>
          <w:color w:val="0E101A"/>
        </w:rPr>
        <w:t xml:space="preserve">using </w:t>
      </w:r>
      <w:r>
        <w:rPr>
          <w:rFonts w:ascii="Times New Roman" w:eastAsia="Times New Roman" w:hAnsi="Times New Roman" w:cs="Times New Roman"/>
          <w:b/>
          <w:color w:val="0E101A"/>
        </w:rPr>
        <w:t xml:space="preserve">SCRUM </w:t>
      </w:r>
      <w:r>
        <w:rPr>
          <w:rFonts w:ascii="Times New Roman" w:eastAsia="Times New Roman" w:hAnsi="Times New Roman" w:cs="Times New Roman"/>
          <w:color w:val="0E101A"/>
        </w:rPr>
        <w:t xml:space="preserve">methodology. </w:t>
      </w:r>
    </w:p>
    <w:p w14:paraId="5F931191" w14:textId="77777777" w:rsidR="00E14C76" w:rsidRDefault="00000000">
      <w:pPr>
        <w:widowControl w:val="0"/>
        <w:pBdr>
          <w:top w:val="nil"/>
          <w:left w:val="nil"/>
          <w:bottom w:val="nil"/>
          <w:right w:val="nil"/>
          <w:between w:val="nil"/>
        </w:pBdr>
        <w:spacing w:before="10" w:line="231" w:lineRule="auto"/>
        <w:ind w:left="836" w:right="539" w:hanging="346"/>
        <w:rPr>
          <w:rFonts w:ascii="Times New Roman" w:eastAsia="Times New Roman" w:hAnsi="Times New Roman" w:cs="Times New Roman"/>
          <w:color w:val="0E101A"/>
        </w:rPr>
      </w:pPr>
      <w:r>
        <w:rPr>
          <w:rFonts w:ascii="Times New Roman" w:eastAsia="Times New Roman" w:hAnsi="Times New Roman" w:cs="Times New Roman"/>
          <w:color w:val="0E101A"/>
        </w:rPr>
        <w:t xml:space="preserve">● Developed and deployed </w:t>
      </w:r>
      <w:r>
        <w:rPr>
          <w:rFonts w:ascii="Times New Roman" w:eastAsia="Times New Roman" w:hAnsi="Times New Roman" w:cs="Times New Roman"/>
          <w:b/>
          <w:color w:val="0E101A"/>
        </w:rPr>
        <w:t xml:space="preserve">smart contracts </w:t>
      </w:r>
      <w:r>
        <w:rPr>
          <w:rFonts w:ascii="Times New Roman" w:eastAsia="Times New Roman" w:hAnsi="Times New Roman" w:cs="Times New Roman"/>
          <w:color w:val="0E101A"/>
        </w:rPr>
        <w:t xml:space="preserve">for loan maintenance using </w:t>
      </w:r>
      <w:r>
        <w:rPr>
          <w:rFonts w:ascii="Times New Roman" w:eastAsia="Times New Roman" w:hAnsi="Times New Roman" w:cs="Times New Roman"/>
          <w:b/>
          <w:color w:val="0E101A"/>
        </w:rPr>
        <w:t>Python</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 xml:space="preserve">streamlining </w:t>
      </w:r>
      <w:r>
        <w:rPr>
          <w:rFonts w:ascii="Times New Roman" w:eastAsia="Times New Roman" w:hAnsi="Times New Roman" w:cs="Times New Roman"/>
          <w:color w:val="0E101A"/>
        </w:rPr>
        <w:t xml:space="preserve">the </w:t>
      </w:r>
      <w:r>
        <w:rPr>
          <w:rFonts w:ascii="Times New Roman" w:eastAsia="Times New Roman" w:hAnsi="Times New Roman" w:cs="Times New Roman"/>
          <w:b/>
          <w:color w:val="0E101A"/>
        </w:rPr>
        <w:t xml:space="preserve">loan  agreement </w:t>
      </w:r>
      <w:r>
        <w:rPr>
          <w:rFonts w:ascii="Times New Roman" w:eastAsia="Times New Roman" w:hAnsi="Times New Roman" w:cs="Times New Roman"/>
          <w:color w:val="0E101A"/>
        </w:rPr>
        <w:t xml:space="preserve">and </w:t>
      </w:r>
      <w:r>
        <w:rPr>
          <w:rFonts w:ascii="Times New Roman" w:eastAsia="Times New Roman" w:hAnsi="Times New Roman" w:cs="Times New Roman"/>
          <w:b/>
          <w:color w:val="0E101A"/>
        </w:rPr>
        <w:t xml:space="preserve">enforcement </w:t>
      </w:r>
      <w:r>
        <w:rPr>
          <w:rFonts w:ascii="Times New Roman" w:eastAsia="Times New Roman" w:hAnsi="Times New Roman" w:cs="Times New Roman"/>
          <w:color w:val="0E101A"/>
        </w:rPr>
        <w:t xml:space="preserve">process. </w:t>
      </w:r>
    </w:p>
    <w:p w14:paraId="2815E170" w14:textId="77777777" w:rsidR="00E14C76" w:rsidRDefault="00000000">
      <w:pPr>
        <w:widowControl w:val="0"/>
        <w:pBdr>
          <w:top w:val="nil"/>
          <w:left w:val="nil"/>
          <w:bottom w:val="nil"/>
          <w:right w:val="nil"/>
          <w:between w:val="nil"/>
        </w:pBdr>
        <w:spacing w:before="1" w:line="231" w:lineRule="auto"/>
        <w:ind w:left="834" w:right="540" w:hanging="345"/>
        <w:rPr>
          <w:rFonts w:ascii="Times New Roman" w:eastAsia="Times New Roman" w:hAnsi="Times New Roman" w:cs="Times New Roman"/>
          <w:color w:val="0E101A"/>
        </w:rPr>
      </w:pPr>
      <w:r>
        <w:rPr>
          <w:rFonts w:ascii="Times New Roman" w:eastAsia="Times New Roman" w:hAnsi="Times New Roman" w:cs="Times New Roman"/>
          <w:color w:val="0E101A"/>
        </w:rPr>
        <w:t xml:space="preserve">● Leveraged </w:t>
      </w:r>
      <w:r>
        <w:rPr>
          <w:rFonts w:ascii="Times New Roman" w:eastAsia="Times New Roman" w:hAnsi="Times New Roman" w:cs="Times New Roman"/>
          <w:b/>
          <w:color w:val="0E101A"/>
        </w:rPr>
        <w:t xml:space="preserve">Thought Machine libraries </w:t>
      </w:r>
      <w:r>
        <w:rPr>
          <w:rFonts w:ascii="Times New Roman" w:eastAsia="Times New Roman" w:hAnsi="Times New Roman" w:cs="Times New Roman"/>
          <w:color w:val="0E101A"/>
        </w:rPr>
        <w:t xml:space="preserve">to ensure seamless integration of </w:t>
      </w:r>
      <w:r>
        <w:rPr>
          <w:rFonts w:ascii="Times New Roman" w:eastAsia="Times New Roman" w:hAnsi="Times New Roman" w:cs="Times New Roman"/>
          <w:b/>
          <w:color w:val="0E101A"/>
        </w:rPr>
        <w:t xml:space="preserve">smart contracts </w:t>
      </w:r>
      <w:r>
        <w:rPr>
          <w:rFonts w:ascii="Times New Roman" w:eastAsia="Times New Roman" w:hAnsi="Times New Roman" w:cs="Times New Roman"/>
          <w:color w:val="0E101A"/>
        </w:rPr>
        <w:t xml:space="preserve">with Arvest  Bank's core banking systems. </w:t>
      </w:r>
    </w:p>
    <w:p w14:paraId="6A763F88" w14:textId="77777777" w:rsidR="00E14C76" w:rsidRDefault="00000000">
      <w:pPr>
        <w:widowControl w:val="0"/>
        <w:pBdr>
          <w:top w:val="nil"/>
          <w:left w:val="nil"/>
          <w:bottom w:val="nil"/>
          <w:right w:val="nil"/>
          <w:between w:val="nil"/>
        </w:pBdr>
        <w:spacing w:line="231" w:lineRule="auto"/>
        <w:ind w:left="836" w:right="542" w:hanging="346"/>
        <w:rPr>
          <w:rFonts w:ascii="Times New Roman" w:eastAsia="Times New Roman" w:hAnsi="Times New Roman" w:cs="Times New Roman"/>
          <w:color w:val="0E101A"/>
        </w:rPr>
      </w:pPr>
      <w:r>
        <w:rPr>
          <w:rFonts w:ascii="Times New Roman" w:eastAsia="Times New Roman" w:hAnsi="Times New Roman" w:cs="Times New Roman"/>
          <w:color w:val="0E101A"/>
        </w:rPr>
        <w:t xml:space="preserve">● Involved in end-to-end development, from </w:t>
      </w:r>
      <w:r>
        <w:rPr>
          <w:rFonts w:ascii="Times New Roman" w:eastAsia="Times New Roman" w:hAnsi="Times New Roman" w:cs="Times New Roman"/>
          <w:b/>
          <w:color w:val="0E101A"/>
        </w:rPr>
        <w:t xml:space="preserve">architectural design </w:t>
      </w:r>
      <w:r>
        <w:rPr>
          <w:rFonts w:ascii="Times New Roman" w:eastAsia="Times New Roman" w:hAnsi="Times New Roman" w:cs="Times New Roman"/>
          <w:color w:val="0E101A"/>
        </w:rPr>
        <w:t xml:space="preserve">to code implementation, ensuring a  cohesive and scalable solution. </w:t>
      </w:r>
    </w:p>
    <w:p w14:paraId="557026F0" w14:textId="77777777" w:rsidR="00E14C76" w:rsidRDefault="00000000">
      <w:pPr>
        <w:widowControl w:val="0"/>
        <w:pBdr>
          <w:top w:val="nil"/>
          <w:left w:val="nil"/>
          <w:bottom w:val="nil"/>
          <w:right w:val="nil"/>
          <w:between w:val="nil"/>
        </w:pBdr>
        <w:spacing w:before="5" w:line="227" w:lineRule="auto"/>
        <w:ind w:left="836" w:right="542" w:hanging="347"/>
        <w:rPr>
          <w:rFonts w:ascii="Times New Roman" w:eastAsia="Times New Roman" w:hAnsi="Times New Roman" w:cs="Times New Roman"/>
          <w:color w:val="0E101A"/>
        </w:rPr>
      </w:pPr>
      <w:r>
        <w:rPr>
          <w:rFonts w:ascii="Times New Roman" w:eastAsia="Times New Roman" w:hAnsi="Times New Roman" w:cs="Times New Roman"/>
          <w:color w:val="0E101A"/>
        </w:rPr>
        <w:t xml:space="preserve">● Implemented </w:t>
      </w:r>
      <w:r>
        <w:rPr>
          <w:rFonts w:ascii="Times New Roman" w:eastAsia="Times New Roman" w:hAnsi="Times New Roman" w:cs="Times New Roman"/>
          <w:b/>
          <w:color w:val="0E101A"/>
        </w:rPr>
        <w:t>CI</w:t>
      </w:r>
      <w:r>
        <w:rPr>
          <w:rFonts w:ascii="Times New Roman" w:eastAsia="Times New Roman" w:hAnsi="Times New Roman" w:cs="Times New Roman"/>
          <w:color w:val="0E101A"/>
        </w:rPr>
        <w:t>/</w:t>
      </w:r>
      <w:r>
        <w:rPr>
          <w:rFonts w:ascii="Times New Roman" w:eastAsia="Times New Roman" w:hAnsi="Times New Roman" w:cs="Times New Roman"/>
          <w:b/>
          <w:color w:val="0E101A"/>
        </w:rPr>
        <w:t xml:space="preserve">CD </w:t>
      </w:r>
      <w:r>
        <w:rPr>
          <w:rFonts w:ascii="Times New Roman" w:eastAsia="Times New Roman" w:hAnsi="Times New Roman" w:cs="Times New Roman"/>
          <w:color w:val="0E101A"/>
        </w:rPr>
        <w:t xml:space="preserve">pipelines to </w:t>
      </w:r>
      <w:r>
        <w:rPr>
          <w:rFonts w:ascii="Times New Roman" w:eastAsia="Times New Roman" w:hAnsi="Times New Roman" w:cs="Times New Roman"/>
          <w:b/>
          <w:color w:val="0E101A"/>
        </w:rPr>
        <w:t xml:space="preserve">automate </w:t>
      </w:r>
      <w:r>
        <w:rPr>
          <w:rFonts w:ascii="Times New Roman" w:eastAsia="Times New Roman" w:hAnsi="Times New Roman" w:cs="Times New Roman"/>
          <w:color w:val="0E101A"/>
        </w:rPr>
        <w:t xml:space="preserve">testing and deployment processes, significantly improving  development efficiency and product reliability. </w:t>
      </w:r>
    </w:p>
    <w:p w14:paraId="4A92998E" w14:textId="77777777" w:rsidR="00E14C76" w:rsidRDefault="00000000">
      <w:pPr>
        <w:widowControl w:val="0"/>
        <w:pBdr>
          <w:top w:val="nil"/>
          <w:left w:val="nil"/>
          <w:bottom w:val="nil"/>
          <w:right w:val="nil"/>
          <w:between w:val="nil"/>
        </w:pBdr>
        <w:spacing w:before="10" w:line="227" w:lineRule="auto"/>
        <w:ind w:left="836" w:right="542" w:hanging="346"/>
        <w:rPr>
          <w:rFonts w:ascii="Times New Roman" w:eastAsia="Times New Roman" w:hAnsi="Times New Roman" w:cs="Times New Roman"/>
          <w:color w:val="0E101A"/>
        </w:rPr>
      </w:pPr>
      <w:r>
        <w:rPr>
          <w:rFonts w:ascii="Times New Roman" w:eastAsia="Times New Roman" w:hAnsi="Times New Roman" w:cs="Times New Roman"/>
          <w:color w:val="0E101A"/>
        </w:rPr>
        <w:t xml:space="preserve">● Utilized </w:t>
      </w:r>
      <w:r>
        <w:rPr>
          <w:rFonts w:ascii="Times New Roman" w:eastAsia="Times New Roman" w:hAnsi="Times New Roman" w:cs="Times New Roman"/>
          <w:b/>
          <w:color w:val="0E101A"/>
        </w:rPr>
        <w:t xml:space="preserve">Apache Kafka </w:t>
      </w:r>
      <w:r>
        <w:rPr>
          <w:rFonts w:ascii="Times New Roman" w:eastAsia="Times New Roman" w:hAnsi="Times New Roman" w:cs="Times New Roman"/>
          <w:color w:val="0E101A"/>
        </w:rPr>
        <w:t xml:space="preserve">for real-time messaging, facilitating event-driven interactions with smart  contracts and enhancing system responsiveness. </w:t>
      </w:r>
    </w:p>
    <w:p w14:paraId="7519CAA7" w14:textId="77777777" w:rsidR="00E14C76" w:rsidRDefault="00000000">
      <w:pPr>
        <w:widowControl w:val="0"/>
        <w:pBdr>
          <w:top w:val="nil"/>
          <w:left w:val="nil"/>
          <w:bottom w:val="nil"/>
          <w:right w:val="nil"/>
          <w:between w:val="nil"/>
        </w:pBdr>
        <w:spacing w:before="9" w:line="231" w:lineRule="auto"/>
        <w:ind w:left="833" w:right="541" w:hanging="344"/>
        <w:rPr>
          <w:rFonts w:ascii="Times New Roman" w:eastAsia="Times New Roman" w:hAnsi="Times New Roman" w:cs="Times New Roman"/>
          <w:color w:val="0E101A"/>
        </w:rPr>
      </w:pPr>
      <w:r>
        <w:rPr>
          <w:rFonts w:ascii="Times New Roman" w:eastAsia="Times New Roman" w:hAnsi="Times New Roman" w:cs="Times New Roman"/>
          <w:color w:val="0E101A"/>
        </w:rPr>
        <w:t xml:space="preserve">● Deployed and managed infrastructure on </w:t>
      </w:r>
      <w:r>
        <w:rPr>
          <w:rFonts w:ascii="Times New Roman" w:eastAsia="Times New Roman" w:hAnsi="Times New Roman" w:cs="Times New Roman"/>
          <w:b/>
          <w:color w:val="0E101A"/>
        </w:rPr>
        <w:t xml:space="preserve">Google Cloud Platform </w:t>
      </w:r>
      <w:r>
        <w:rPr>
          <w:rFonts w:ascii="Times New Roman" w:eastAsia="Times New Roman" w:hAnsi="Times New Roman" w:cs="Times New Roman"/>
          <w:color w:val="0E101A"/>
        </w:rPr>
        <w:t xml:space="preserve">(GCP), leveraging cloud capabilities  to achieve scalability and high availability. </w:t>
      </w:r>
    </w:p>
    <w:p w14:paraId="79806259" w14:textId="77777777" w:rsidR="00E14C76" w:rsidRDefault="00000000">
      <w:pPr>
        <w:widowControl w:val="0"/>
        <w:pBdr>
          <w:top w:val="nil"/>
          <w:left w:val="nil"/>
          <w:bottom w:val="nil"/>
          <w:right w:val="nil"/>
          <w:between w:val="nil"/>
        </w:pBdr>
        <w:spacing w:line="231" w:lineRule="auto"/>
        <w:ind w:left="839" w:right="542" w:hanging="349"/>
        <w:rPr>
          <w:rFonts w:ascii="Times New Roman" w:eastAsia="Times New Roman" w:hAnsi="Times New Roman" w:cs="Times New Roman"/>
          <w:color w:val="0E101A"/>
        </w:rPr>
      </w:pPr>
      <w:r>
        <w:rPr>
          <w:rFonts w:ascii="Times New Roman" w:eastAsia="Times New Roman" w:hAnsi="Times New Roman" w:cs="Times New Roman"/>
          <w:color w:val="0E101A"/>
        </w:rPr>
        <w:t xml:space="preserve">● Integrated </w:t>
      </w:r>
      <w:r>
        <w:rPr>
          <w:rFonts w:ascii="Times New Roman" w:eastAsia="Times New Roman" w:hAnsi="Times New Roman" w:cs="Times New Roman"/>
          <w:b/>
          <w:color w:val="0E101A"/>
        </w:rPr>
        <w:t xml:space="preserve">PostgreSQL </w:t>
      </w:r>
      <w:r>
        <w:rPr>
          <w:rFonts w:ascii="Times New Roman" w:eastAsia="Times New Roman" w:hAnsi="Times New Roman" w:cs="Times New Roman"/>
          <w:color w:val="0E101A"/>
        </w:rPr>
        <w:t xml:space="preserve">for data storage, utilizing its advanced features to store and manage loan data  and smart contract states efficiently. </w:t>
      </w:r>
    </w:p>
    <w:p w14:paraId="4D49EFEF" w14:textId="77777777" w:rsidR="00E14C76" w:rsidRDefault="00000000">
      <w:pPr>
        <w:widowControl w:val="0"/>
        <w:pBdr>
          <w:top w:val="nil"/>
          <w:left w:val="nil"/>
          <w:bottom w:val="nil"/>
          <w:right w:val="nil"/>
          <w:between w:val="nil"/>
        </w:pBdr>
        <w:spacing w:line="232" w:lineRule="auto"/>
        <w:ind w:left="832" w:right="540" w:hanging="342"/>
        <w:rPr>
          <w:rFonts w:ascii="Times New Roman" w:eastAsia="Times New Roman" w:hAnsi="Times New Roman" w:cs="Times New Roman"/>
          <w:color w:val="0E101A"/>
        </w:rPr>
      </w:pPr>
      <w:r>
        <w:rPr>
          <w:rFonts w:ascii="Times New Roman" w:eastAsia="Times New Roman" w:hAnsi="Times New Roman" w:cs="Times New Roman"/>
          <w:color w:val="0E101A"/>
        </w:rPr>
        <w:t xml:space="preserve">● Ensured </w:t>
      </w:r>
      <w:r>
        <w:rPr>
          <w:rFonts w:ascii="Times New Roman" w:eastAsia="Times New Roman" w:hAnsi="Times New Roman" w:cs="Times New Roman"/>
          <w:b/>
          <w:color w:val="0E101A"/>
        </w:rPr>
        <w:t xml:space="preserve">security </w:t>
      </w:r>
      <w:r>
        <w:rPr>
          <w:rFonts w:ascii="Times New Roman" w:eastAsia="Times New Roman" w:hAnsi="Times New Roman" w:cs="Times New Roman"/>
          <w:color w:val="0E101A"/>
        </w:rPr>
        <w:t xml:space="preserve">and </w:t>
      </w:r>
      <w:r>
        <w:rPr>
          <w:rFonts w:ascii="Times New Roman" w:eastAsia="Times New Roman" w:hAnsi="Times New Roman" w:cs="Times New Roman"/>
          <w:b/>
          <w:color w:val="0E101A"/>
        </w:rPr>
        <w:t xml:space="preserve">compliance </w:t>
      </w:r>
      <w:r>
        <w:rPr>
          <w:rFonts w:ascii="Times New Roman" w:eastAsia="Times New Roman" w:hAnsi="Times New Roman" w:cs="Times New Roman"/>
          <w:color w:val="0E101A"/>
        </w:rPr>
        <w:t xml:space="preserve">with </w:t>
      </w:r>
      <w:r>
        <w:rPr>
          <w:rFonts w:ascii="Times New Roman" w:eastAsia="Times New Roman" w:hAnsi="Times New Roman" w:cs="Times New Roman"/>
          <w:b/>
          <w:color w:val="0E101A"/>
        </w:rPr>
        <w:t>smart contracts</w:t>
      </w:r>
      <w:r>
        <w:rPr>
          <w:rFonts w:ascii="Times New Roman" w:eastAsia="Times New Roman" w:hAnsi="Times New Roman" w:cs="Times New Roman"/>
          <w:color w:val="0E101A"/>
        </w:rPr>
        <w:t xml:space="preserve">, aligning them with </w:t>
      </w:r>
      <w:r>
        <w:rPr>
          <w:rFonts w:ascii="Times New Roman" w:eastAsia="Times New Roman" w:hAnsi="Times New Roman" w:cs="Times New Roman"/>
          <w:b/>
          <w:color w:val="0E101A"/>
        </w:rPr>
        <w:t xml:space="preserve">legal </w:t>
      </w:r>
      <w:r>
        <w:rPr>
          <w:rFonts w:ascii="Times New Roman" w:eastAsia="Times New Roman" w:hAnsi="Times New Roman" w:cs="Times New Roman"/>
          <w:color w:val="0E101A"/>
        </w:rPr>
        <w:t xml:space="preserve">and </w:t>
      </w:r>
      <w:r>
        <w:rPr>
          <w:rFonts w:ascii="Times New Roman" w:eastAsia="Times New Roman" w:hAnsi="Times New Roman" w:cs="Times New Roman"/>
          <w:b/>
          <w:color w:val="0E101A"/>
        </w:rPr>
        <w:t xml:space="preserve">regulatory  </w:t>
      </w:r>
      <w:r>
        <w:rPr>
          <w:rFonts w:ascii="Times New Roman" w:eastAsia="Times New Roman" w:hAnsi="Times New Roman" w:cs="Times New Roman"/>
          <w:color w:val="0E101A"/>
        </w:rPr>
        <w:t xml:space="preserve">requirements in the </w:t>
      </w:r>
      <w:r>
        <w:rPr>
          <w:rFonts w:ascii="Times New Roman" w:eastAsia="Times New Roman" w:hAnsi="Times New Roman" w:cs="Times New Roman"/>
          <w:b/>
          <w:color w:val="0E101A"/>
        </w:rPr>
        <w:t xml:space="preserve">financial </w:t>
      </w:r>
      <w:r>
        <w:rPr>
          <w:rFonts w:ascii="Times New Roman" w:eastAsia="Times New Roman" w:hAnsi="Times New Roman" w:cs="Times New Roman"/>
          <w:color w:val="0E101A"/>
        </w:rPr>
        <w:t xml:space="preserve">sector. </w:t>
      </w:r>
    </w:p>
    <w:p w14:paraId="28868A8D" w14:textId="77777777" w:rsidR="00E14C76" w:rsidRDefault="00000000">
      <w:pPr>
        <w:widowControl w:val="0"/>
        <w:pBdr>
          <w:top w:val="nil"/>
          <w:left w:val="nil"/>
          <w:bottom w:val="nil"/>
          <w:right w:val="nil"/>
          <w:between w:val="nil"/>
        </w:pBdr>
        <w:spacing w:before="5" w:line="227" w:lineRule="auto"/>
        <w:ind w:left="835" w:right="546" w:hanging="345"/>
        <w:rPr>
          <w:rFonts w:ascii="Times New Roman" w:eastAsia="Times New Roman" w:hAnsi="Times New Roman" w:cs="Times New Roman"/>
          <w:color w:val="0E101A"/>
        </w:rPr>
      </w:pPr>
      <w:r>
        <w:rPr>
          <w:rFonts w:ascii="Times New Roman" w:eastAsia="Times New Roman" w:hAnsi="Times New Roman" w:cs="Times New Roman"/>
          <w:color w:val="0E101A"/>
        </w:rPr>
        <w:t xml:space="preserve">● Collaborated with </w:t>
      </w:r>
      <w:r>
        <w:rPr>
          <w:rFonts w:ascii="Times New Roman" w:eastAsia="Times New Roman" w:hAnsi="Times New Roman" w:cs="Times New Roman"/>
          <w:b/>
          <w:color w:val="0E101A"/>
        </w:rPr>
        <w:t>cross</w:t>
      </w:r>
      <w:r>
        <w:rPr>
          <w:rFonts w:ascii="Times New Roman" w:eastAsia="Times New Roman" w:hAnsi="Times New Roman" w:cs="Times New Roman"/>
          <w:color w:val="0E101A"/>
        </w:rPr>
        <w:t>-</w:t>
      </w:r>
      <w:r>
        <w:rPr>
          <w:rFonts w:ascii="Times New Roman" w:eastAsia="Times New Roman" w:hAnsi="Times New Roman" w:cs="Times New Roman"/>
          <w:b/>
          <w:color w:val="0E101A"/>
        </w:rPr>
        <w:t xml:space="preserve">functional </w:t>
      </w:r>
      <w:r>
        <w:rPr>
          <w:rFonts w:ascii="Times New Roman" w:eastAsia="Times New Roman" w:hAnsi="Times New Roman" w:cs="Times New Roman"/>
          <w:color w:val="0E101A"/>
        </w:rPr>
        <w:t>teams to deliver a robust and secure smart contract solution for  loan maintenance.</w:t>
      </w:r>
    </w:p>
    <w:p w14:paraId="4C7E1E2F" w14:textId="77777777" w:rsidR="00E14C76" w:rsidRDefault="00000000">
      <w:pPr>
        <w:widowControl w:val="0"/>
        <w:pBdr>
          <w:top w:val="nil"/>
          <w:left w:val="nil"/>
          <w:bottom w:val="nil"/>
          <w:right w:val="nil"/>
          <w:between w:val="nil"/>
        </w:pBdr>
        <w:spacing w:before="645"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42 </w:t>
      </w:r>
    </w:p>
    <w:p w14:paraId="1D58DE8C"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40B8598B" wp14:editId="7B50049C">
            <wp:extent cx="1370330" cy="574675"/>
            <wp:effectExtent l="0" t="0" r="0" b="0"/>
            <wp:docPr id="4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8"/>
                    <a:srcRect/>
                    <a:stretch>
                      <a:fillRect/>
                    </a:stretch>
                  </pic:blipFill>
                  <pic:spPr>
                    <a:xfrm>
                      <a:off x="0" y="0"/>
                      <a:ext cx="1370330" cy="574675"/>
                    </a:xfrm>
                    <a:prstGeom prst="rect">
                      <a:avLst/>
                    </a:prstGeom>
                    <a:ln/>
                  </pic:spPr>
                </pic:pic>
              </a:graphicData>
            </a:graphic>
          </wp:inline>
        </w:drawing>
      </w:r>
    </w:p>
    <w:p w14:paraId="755E62CB" w14:textId="77777777" w:rsidR="00E14C76" w:rsidRDefault="00000000">
      <w:pPr>
        <w:widowControl w:val="0"/>
        <w:pBdr>
          <w:top w:val="nil"/>
          <w:left w:val="nil"/>
          <w:bottom w:val="nil"/>
          <w:right w:val="nil"/>
          <w:between w:val="nil"/>
        </w:pBdr>
        <w:spacing w:line="229" w:lineRule="auto"/>
        <w:ind w:left="834" w:right="539" w:hanging="344"/>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 Leveraged </w:t>
      </w:r>
      <w:r>
        <w:rPr>
          <w:rFonts w:ascii="Times New Roman" w:eastAsia="Times New Roman" w:hAnsi="Times New Roman" w:cs="Times New Roman"/>
          <w:b/>
          <w:color w:val="0E101A"/>
        </w:rPr>
        <w:t xml:space="preserve">Java EE </w:t>
      </w:r>
      <w:r>
        <w:rPr>
          <w:rFonts w:ascii="Times New Roman" w:eastAsia="Times New Roman" w:hAnsi="Times New Roman" w:cs="Times New Roman"/>
          <w:color w:val="0E101A"/>
        </w:rPr>
        <w:t xml:space="preserve">platform </w:t>
      </w:r>
      <w:r>
        <w:rPr>
          <w:rFonts w:ascii="Times New Roman" w:eastAsia="Times New Roman" w:hAnsi="Times New Roman" w:cs="Times New Roman"/>
          <w:b/>
          <w:color w:val="0E101A"/>
        </w:rPr>
        <w:t>components</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frameworks</w:t>
      </w:r>
      <w:r>
        <w:rPr>
          <w:rFonts w:ascii="Times New Roman" w:eastAsia="Times New Roman" w:hAnsi="Times New Roman" w:cs="Times New Roman"/>
          <w:color w:val="0E101A"/>
        </w:rPr>
        <w:t xml:space="preserve">, and </w:t>
      </w:r>
      <w:r>
        <w:rPr>
          <w:rFonts w:ascii="Times New Roman" w:eastAsia="Times New Roman" w:hAnsi="Times New Roman" w:cs="Times New Roman"/>
          <w:b/>
          <w:color w:val="0E101A"/>
        </w:rPr>
        <w:t xml:space="preserve">specifications </w:t>
      </w:r>
      <w:r>
        <w:rPr>
          <w:rFonts w:ascii="Times New Roman" w:eastAsia="Times New Roman" w:hAnsi="Times New Roman" w:cs="Times New Roman"/>
          <w:color w:val="0E101A"/>
        </w:rPr>
        <w:t xml:space="preserve">such as </w:t>
      </w:r>
      <w:r>
        <w:rPr>
          <w:rFonts w:ascii="Times New Roman" w:eastAsia="Times New Roman" w:hAnsi="Times New Roman" w:cs="Times New Roman"/>
          <w:b/>
          <w:color w:val="0E101A"/>
        </w:rPr>
        <w:t>Spring</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Spring  Boot</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JPA</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Hibernate</w:t>
      </w:r>
      <w:r>
        <w:rPr>
          <w:rFonts w:ascii="Times New Roman" w:eastAsia="Times New Roman" w:hAnsi="Times New Roman" w:cs="Times New Roman"/>
          <w:color w:val="0E101A"/>
        </w:rPr>
        <w:t xml:space="preserve">, and </w:t>
      </w:r>
      <w:r>
        <w:rPr>
          <w:rFonts w:ascii="Times New Roman" w:eastAsia="Times New Roman" w:hAnsi="Times New Roman" w:cs="Times New Roman"/>
          <w:b/>
          <w:color w:val="0E101A"/>
        </w:rPr>
        <w:t xml:space="preserve">JDBC </w:t>
      </w:r>
      <w:r>
        <w:rPr>
          <w:rFonts w:ascii="Times New Roman" w:eastAsia="Times New Roman" w:hAnsi="Times New Roman" w:cs="Times New Roman"/>
          <w:color w:val="0E101A"/>
        </w:rPr>
        <w:t xml:space="preserve">in developing and deploying critical </w:t>
      </w:r>
      <w:r>
        <w:rPr>
          <w:rFonts w:ascii="Times New Roman" w:eastAsia="Times New Roman" w:hAnsi="Times New Roman" w:cs="Times New Roman"/>
          <w:b/>
          <w:color w:val="0E101A"/>
        </w:rPr>
        <w:t xml:space="preserve">banking </w:t>
      </w:r>
      <w:r>
        <w:rPr>
          <w:rFonts w:ascii="Times New Roman" w:eastAsia="Times New Roman" w:hAnsi="Times New Roman" w:cs="Times New Roman"/>
          <w:color w:val="0E101A"/>
        </w:rPr>
        <w:t xml:space="preserve">applications at </w:t>
      </w:r>
      <w:r>
        <w:rPr>
          <w:rFonts w:ascii="Times New Roman" w:eastAsia="Times New Roman" w:hAnsi="Times New Roman" w:cs="Times New Roman"/>
          <w:b/>
          <w:color w:val="0E101A"/>
        </w:rPr>
        <w:t>Arvest  Bank</w:t>
      </w:r>
      <w:r>
        <w:rPr>
          <w:rFonts w:ascii="Times New Roman" w:eastAsia="Times New Roman" w:hAnsi="Times New Roman" w:cs="Times New Roman"/>
          <w:color w:val="0E101A"/>
        </w:rPr>
        <w:t xml:space="preserve">. </w:t>
      </w:r>
    </w:p>
    <w:p w14:paraId="4100FFF4" w14:textId="77777777" w:rsidR="00E14C76" w:rsidRDefault="00000000">
      <w:pPr>
        <w:widowControl w:val="0"/>
        <w:pBdr>
          <w:top w:val="nil"/>
          <w:left w:val="nil"/>
          <w:bottom w:val="nil"/>
          <w:right w:val="nil"/>
          <w:between w:val="nil"/>
        </w:pBdr>
        <w:spacing w:before="2" w:line="230" w:lineRule="auto"/>
        <w:ind w:left="489" w:right="540"/>
        <w:rPr>
          <w:rFonts w:ascii="Times New Roman" w:eastAsia="Times New Roman" w:hAnsi="Times New Roman" w:cs="Times New Roman"/>
          <w:color w:val="0E101A"/>
        </w:rPr>
      </w:pPr>
      <w:r>
        <w:rPr>
          <w:rFonts w:ascii="Times New Roman" w:eastAsia="Times New Roman" w:hAnsi="Times New Roman" w:cs="Times New Roman"/>
          <w:color w:val="0E101A"/>
        </w:rPr>
        <w:t xml:space="preserve">● Utilized </w:t>
      </w:r>
      <w:r>
        <w:rPr>
          <w:rFonts w:ascii="Times New Roman" w:eastAsia="Times New Roman" w:hAnsi="Times New Roman" w:cs="Times New Roman"/>
          <w:b/>
          <w:color w:val="0E101A"/>
        </w:rPr>
        <w:t xml:space="preserve">Spring </w:t>
      </w:r>
      <w:r>
        <w:rPr>
          <w:rFonts w:ascii="Times New Roman" w:eastAsia="Times New Roman" w:hAnsi="Times New Roman" w:cs="Times New Roman"/>
          <w:color w:val="0E101A"/>
        </w:rPr>
        <w:t xml:space="preserve">and </w:t>
      </w:r>
      <w:r>
        <w:rPr>
          <w:rFonts w:ascii="Times New Roman" w:eastAsia="Times New Roman" w:hAnsi="Times New Roman" w:cs="Times New Roman"/>
          <w:b/>
          <w:color w:val="0E101A"/>
        </w:rPr>
        <w:t xml:space="preserve">Spring Boot </w:t>
      </w:r>
      <w:r>
        <w:rPr>
          <w:rFonts w:ascii="Times New Roman" w:eastAsia="Times New Roman" w:hAnsi="Times New Roman" w:cs="Times New Roman"/>
          <w:color w:val="0E101A"/>
        </w:rPr>
        <w:t xml:space="preserve">to connect different </w:t>
      </w:r>
      <w:r>
        <w:rPr>
          <w:rFonts w:ascii="Times New Roman" w:eastAsia="Times New Roman" w:hAnsi="Times New Roman" w:cs="Times New Roman"/>
          <w:b/>
          <w:color w:val="0E101A"/>
        </w:rPr>
        <w:t>microservices</w:t>
      </w:r>
      <w:r>
        <w:rPr>
          <w:rFonts w:ascii="Times New Roman" w:eastAsia="Times New Roman" w:hAnsi="Times New Roman" w:cs="Times New Roman"/>
          <w:color w:val="0E101A"/>
        </w:rPr>
        <w:t xml:space="preserve">, facilitating data </w:t>
      </w:r>
      <w:r>
        <w:rPr>
          <w:rFonts w:ascii="Times New Roman" w:eastAsia="Times New Roman" w:hAnsi="Times New Roman" w:cs="Times New Roman"/>
          <w:b/>
          <w:color w:val="0E101A"/>
        </w:rPr>
        <w:t xml:space="preserve">consumption  </w:t>
      </w:r>
      <w:r>
        <w:rPr>
          <w:rFonts w:ascii="Times New Roman" w:eastAsia="Times New Roman" w:hAnsi="Times New Roman" w:cs="Times New Roman"/>
          <w:color w:val="0E101A"/>
        </w:rPr>
        <w:t xml:space="preserve">from Thought Machine </w:t>
      </w:r>
      <w:r>
        <w:rPr>
          <w:rFonts w:ascii="Times New Roman" w:eastAsia="Times New Roman" w:hAnsi="Times New Roman" w:cs="Times New Roman"/>
          <w:b/>
          <w:color w:val="0E101A"/>
        </w:rPr>
        <w:t xml:space="preserve">API </w:t>
      </w:r>
      <w:r>
        <w:rPr>
          <w:rFonts w:ascii="Times New Roman" w:eastAsia="Times New Roman" w:hAnsi="Times New Roman" w:cs="Times New Roman"/>
          <w:color w:val="0E101A"/>
        </w:rPr>
        <w:t xml:space="preserve">calls and seamless integration with Arvest Bank's core banking systems. ● Employed </w:t>
      </w:r>
      <w:r>
        <w:rPr>
          <w:rFonts w:ascii="Times New Roman" w:eastAsia="Times New Roman" w:hAnsi="Times New Roman" w:cs="Times New Roman"/>
          <w:b/>
          <w:color w:val="0E101A"/>
        </w:rPr>
        <w:t xml:space="preserve">JPA </w:t>
      </w:r>
      <w:r>
        <w:rPr>
          <w:rFonts w:ascii="Times New Roman" w:eastAsia="Times New Roman" w:hAnsi="Times New Roman" w:cs="Times New Roman"/>
          <w:color w:val="0E101A"/>
        </w:rPr>
        <w:t xml:space="preserve">and </w:t>
      </w:r>
      <w:r>
        <w:rPr>
          <w:rFonts w:ascii="Times New Roman" w:eastAsia="Times New Roman" w:hAnsi="Times New Roman" w:cs="Times New Roman"/>
          <w:b/>
          <w:color w:val="0E101A"/>
        </w:rPr>
        <w:t xml:space="preserve">Hibernate </w:t>
      </w:r>
      <w:r>
        <w:rPr>
          <w:rFonts w:ascii="Times New Roman" w:eastAsia="Times New Roman" w:hAnsi="Times New Roman" w:cs="Times New Roman"/>
          <w:color w:val="0E101A"/>
        </w:rPr>
        <w:t xml:space="preserve">for </w:t>
      </w:r>
      <w:r>
        <w:rPr>
          <w:rFonts w:ascii="Times New Roman" w:eastAsia="Times New Roman" w:hAnsi="Times New Roman" w:cs="Times New Roman"/>
          <w:b/>
          <w:color w:val="0E101A"/>
        </w:rPr>
        <w:t>ORM mappings</w:t>
      </w:r>
      <w:r>
        <w:rPr>
          <w:rFonts w:ascii="Times New Roman" w:eastAsia="Times New Roman" w:hAnsi="Times New Roman" w:cs="Times New Roman"/>
          <w:color w:val="0E101A"/>
        </w:rPr>
        <w:t xml:space="preserve">, efficiently mapping Java entities to </w:t>
      </w:r>
      <w:r>
        <w:rPr>
          <w:rFonts w:ascii="Times New Roman" w:eastAsia="Times New Roman" w:hAnsi="Times New Roman" w:cs="Times New Roman"/>
          <w:b/>
          <w:color w:val="0E101A"/>
        </w:rPr>
        <w:t xml:space="preserve">database  </w:t>
      </w:r>
      <w:r>
        <w:rPr>
          <w:rFonts w:ascii="Times New Roman" w:eastAsia="Times New Roman" w:hAnsi="Times New Roman" w:cs="Times New Roman"/>
          <w:color w:val="0E101A"/>
        </w:rPr>
        <w:t xml:space="preserve">tables and executing </w:t>
      </w:r>
      <w:r>
        <w:rPr>
          <w:rFonts w:ascii="Times New Roman" w:eastAsia="Times New Roman" w:hAnsi="Times New Roman" w:cs="Times New Roman"/>
          <w:b/>
          <w:color w:val="0E101A"/>
        </w:rPr>
        <w:t xml:space="preserve">Hibernate </w:t>
      </w:r>
      <w:r>
        <w:rPr>
          <w:rFonts w:ascii="Times New Roman" w:eastAsia="Times New Roman" w:hAnsi="Times New Roman" w:cs="Times New Roman"/>
          <w:color w:val="0E101A"/>
        </w:rPr>
        <w:t xml:space="preserve">Criteria </w:t>
      </w:r>
      <w:r>
        <w:rPr>
          <w:rFonts w:ascii="Times New Roman" w:eastAsia="Times New Roman" w:hAnsi="Times New Roman" w:cs="Times New Roman"/>
          <w:b/>
          <w:color w:val="0E101A"/>
        </w:rPr>
        <w:t xml:space="preserve">SQL </w:t>
      </w:r>
      <w:r>
        <w:rPr>
          <w:rFonts w:ascii="Times New Roman" w:eastAsia="Times New Roman" w:hAnsi="Times New Roman" w:cs="Times New Roman"/>
          <w:color w:val="0E101A"/>
        </w:rPr>
        <w:t xml:space="preserve">queries for data retrievals. </w:t>
      </w:r>
    </w:p>
    <w:p w14:paraId="5E68175E" w14:textId="77777777" w:rsidR="00E14C76" w:rsidRDefault="00000000">
      <w:pPr>
        <w:widowControl w:val="0"/>
        <w:pBdr>
          <w:top w:val="nil"/>
          <w:left w:val="nil"/>
          <w:bottom w:val="nil"/>
          <w:right w:val="nil"/>
          <w:between w:val="nil"/>
        </w:pBdr>
        <w:spacing w:before="7" w:line="227" w:lineRule="auto"/>
        <w:ind w:left="836" w:right="544" w:hanging="347"/>
        <w:rPr>
          <w:rFonts w:ascii="Times New Roman" w:eastAsia="Times New Roman" w:hAnsi="Times New Roman" w:cs="Times New Roman"/>
          <w:color w:val="0E101A"/>
        </w:rPr>
      </w:pPr>
      <w:r>
        <w:rPr>
          <w:rFonts w:ascii="Times New Roman" w:eastAsia="Times New Roman" w:hAnsi="Times New Roman" w:cs="Times New Roman"/>
          <w:color w:val="0E101A"/>
        </w:rPr>
        <w:t xml:space="preserve">● Wrote </w:t>
      </w:r>
      <w:r>
        <w:rPr>
          <w:rFonts w:ascii="Times New Roman" w:eastAsia="Times New Roman" w:hAnsi="Times New Roman" w:cs="Times New Roman"/>
          <w:b/>
          <w:color w:val="0E101A"/>
        </w:rPr>
        <w:t xml:space="preserve">Spring Configuration XML </w:t>
      </w:r>
      <w:r>
        <w:rPr>
          <w:rFonts w:ascii="Times New Roman" w:eastAsia="Times New Roman" w:hAnsi="Times New Roman" w:cs="Times New Roman"/>
          <w:color w:val="0E101A"/>
        </w:rPr>
        <w:t xml:space="preserve">files containing declarations and other dependent object  declarations to ensure the smooth functioning of applications. </w:t>
      </w:r>
    </w:p>
    <w:p w14:paraId="5A556848" w14:textId="77777777" w:rsidR="00E14C76" w:rsidRDefault="00000000">
      <w:pPr>
        <w:widowControl w:val="0"/>
        <w:pBdr>
          <w:top w:val="nil"/>
          <w:left w:val="nil"/>
          <w:bottom w:val="nil"/>
          <w:right w:val="nil"/>
          <w:between w:val="nil"/>
        </w:pBdr>
        <w:spacing w:before="9" w:line="231" w:lineRule="auto"/>
        <w:ind w:left="838" w:right="539" w:hanging="349"/>
        <w:rPr>
          <w:rFonts w:ascii="Times New Roman" w:eastAsia="Times New Roman" w:hAnsi="Times New Roman" w:cs="Times New Roman"/>
          <w:color w:val="0E101A"/>
        </w:rPr>
      </w:pPr>
      <w:r>
        <w:rPr>
          <w:rFonts w:ascii="Times New Roman" w:eastAsia="Times New Roman" w:hAnsi="Times New Roman" w:cs="Times New Roman"/>
          <w:color w:val="0E101A"/>
        </w:rPr>
        <w:t xml:space="preserve">● Contributed to developing </w:t>
      </w:r>
      <w:r>
        <w:rPr>
          <w:rFonts w:ascii="Times New Roman" w:eastAsia="Times New Roman" w:hAnsi="Times New Roman" w:cs="Times New Roman"/>
          <w:b/>
          <w:color w:val="0E101A"/>
        </w:rPr>
        <w:t xml:space="preserve">Microservices </w:t>
      </w:r>
      <w:r>
        <w:rPr>
          <w:rFonts w:ascii="Times New Roman" w:eastAsia="Times New Roman" w:hAnsi="Times New Roman" w:cs="Times New Roman"/>
          <w:color w:val="0E101A"/>
        </w:rPr>
        <w:t xml:space="preserve">for all models, utilizing a combination of </w:t>
      </w:r>
      <w:r>
        <w:rPr>
          <w:rFonts w:ascii="Times New Roman" w:eastAsia="Times New Roman" w:hAnsi="Times New Roman" w:cs="Times New Roman"/>
          <w:b/>
          <w:color w:val="0E101A"/>
        </w:rPr>
        <w:t xml:space="preserve">Spring Boot </w:t>
      </w:r>
      <w:r>
        <w:rPr>
          <w:rFonts w:ascii="Times New Roman" w:eastAsia="Times New Roman" w:hAnsi="Times New Roman" w:cs="Times New Roman"/>
          <w:color w:val="0E101A"/>
        </w:rPr>
        <w:t xml:space="preserve">and  </w:t>
      </w:r>
      <w:r>
        <w:rPr>
          <w:rFonts w:ascii="Times New Roman" w:eastAsia="Times New Roman" w:hAnsi="Times New Roman" w:cs="Times New Roman"/>
          <w:b/>
          <w:color w:val="0E101A"/>
        </w:rPr>
        <w:t xml:space="preserve">Spring Security </w:t>
      </w:r>
      <w:r>
        <w:rPr>
          <w:rFonts w:ascii="Times New Roman" w:eastAsia="Times New Roman" w:hAnsi="Times New Roman" w:cs="Times New Roman"/>
          <w:color w:val="0E101A"/>
        </w:rPr>
        <w:t xml:space="preserve">to enhance system security and reliability. </w:t>
      </w:r>
    </w:p>
    <w:p w14:paraId="198E8B05" w14:textId="77777777" w:rsidR="00E14C76" w:rsidRDefault="00000000">
      <w:pPr>
        <w:widowControl w:val="0"/>
        <w:pBdr>
          <w:top w:val="nil"/>
          <w:left w:val="nil"/>
          <w:bottom w:val="nil"/>
          <w:right w:val="nil"/>
          <w:between w:val="nil"/>
        </w:pBdr>
        <w:spacing w:line="231" w:lineRule="auto"/>
        <w:ind w:left="839" w:right="543" w:hanging="349"/>
        <w:rPr>
          <w:rFonts w:ascii="Times New Roman" w:eastAsia="Times New Roman" w:hAnsi="Times New Roman" w:cs="Times New Roman"/>
          <w:color w:val="0E101A"/>
        </w:rPr>
      </w:pPr>
      <w:r>
        <w:rPr>
          <w:rFonts w:ascii="Times New Roman" w:eastAsia="Times New Roman" w:hAnsi="Times New Roman" w:cs="Times New Roman"/>
          <w:color w:val="0E101A"/>
        </w:rPr>
        <w:t xml:space="preserve">● Engaged in </w:t>
      </w:r>
      <w:r>
        <w:rPr>
          <w:rFonts w:ascii="Times New Roman" w:eastAsia="Times New Roman" w:hAnsi="Times New Roman" w:cs="Times New Roman"/>
          <w:b/>
          <w:color w:val="0E101A"/>
        </w:rPr>
        <w:t xml:space="preserve">continuous learning </w:t>
      </w:r>
      <w:r>
        <w:rPr>
          <w:rFonts w:ascii="Times New Roman" w:eastAsia="Times New Roman" w:hAnsi="Times New Roman" w:cs="Times New Roman"/>
          <w:color w:val="0E101A"/>
        </w:rPr>
        <w:t xml:space="preserve">and adaptation of </w:t>
      </w:r>
      <w:r>
        <w:rPr>
          <w:rFonts w:ascii="Times New Roman" w:eastAsia="Times New Roman" w:hAnsi="Times New Roman" w:cs="Times New Roman"/>
          <w:b/>
          <w:color w:val="0E101A"/>
        </w:rPr>
        <w:t xml:space="preserve">emerging </w:t>
      </w:r>
      <w:r>
        <w:rPr>
          <w:rFonts w:ascii="Times New Roman" w:eastAsia="Times New Roman" w:hAnsi="Times New Roman" w:cs="Times New Roman"/>
          <w:color w:val="0E101A"/>
        </w:rPr>
        <w:t xml:space="preserve">technologies to improve the efficiency  and security of </w:t>
      </w:r>
      <w:r>
        <w:rPr>
          <w:rFonts w:ascii="Times New Roman" w:eastAsia="Times New Roman" w:hAnsi="Times New Roman" w:cs="Times New Roman"/>
          <w:b/>
          <w:color w:val="0E101A"/>
        </w:rPr>
        <w:t xml:space="preserve">smart contract </w:t>
      </w:r>
      <w:r>
        <w:rPr>
          <w:rFonts w:ascii="Times New Roman" w:eastAsia="Times New Roman" w:hAnsi="Times New Roman" w:cs="Times New Roman"/>
          <w:color w:val="0E101A"/>
        </w:rPr>
        <w:t xml:space="preserve">implementations. </w:t>
      </w:r>
    </w:p>
    <w:p w14:paraId="0C77F1C5" w14:textId="77777777" w:rsidR="00E14C76" w:rsidRDefault="00000000">
      <w:pPr>
        <w:widowControl w:val="0"/>
        <w:pBdr>
          <w:top w:val="nil"/>
          <w:left w:val="nil"/>
          <w:bottom w:val="nil"/>
          <w:right w:val="nil"/>
          <w:between w:val="nil"/>
        </w:pBdr>
        <w:spacing w:line="232" w:lineRule="auto"/>
        <w:ind w:left="842" w:right="540" w:hanging="352"/>
        <w:rPr>
          <w:rFonts w:ascii="Times New Roman" w:eastAsia="Times New Roman" w:hAnsi="Times New Roman" w:cs="Times New Roman"/>
          <w:color w:val="0E101A"/>
        </w:rPr>
      </w:pPr>
      <w:r>
        <w:rPr>
          <w:rFonts w:ascii="Times New Roman" w:eastAsia="Times New Roman" w:hAnsi="Times New Roman" w:cs="Times New Roman"/>
          <w:color w:val="0E101A"/>
        </w:rPr>
        <w:t xml:space="preserve">● Involved in preparing the </w:t>
      </w:r>
      <w:r>
        <w:rPr>
          <w:rFonts w:ascii="Times New Roman" w:eastAsia="Times New Roman" w:hAnsi="Times New Roman" w:cs="Times New Roman"/>
          <w:b/>
          <w:color w:val="0E101A"/>
        </w:rPr>
        <w:t>Test Cases</w:t>
      </w:r>
      <w:r>
        <w:rPr>
          <w:rFonts w:ascii="Times New Roman" w:eastAsia="Times New Roman" w:hAnsi="Times New Roman" w:cs="Times New Roman"/>
          <w:color w:val="0E101A"/>
        </w:rPr>
        <w:t xml:space="preserve">, </w:t>
      </w:r>
      <w:r>
        <w:rPr>
          <w:rFonts w:ascii="Times New Roman" w:eastAsia="Times New Roman" w:hAnsi="Times New Roman" w:cs="Times New Roman"/>
          <w:b/>
          <w:color w:val="0E101A"/>
        </w:rPr>
        <w:t xml:space="preserve">Test Plans, </w:t>
      </w:r>
      <w:r>
        <w:rPr>
          <w:rFonts w:ascii="Times New Roman" w:eastAsia="Times New Roman" w:hAnsi="Times New Roman" w:cs="Times New Roman"/>
          <w:color w:val="0E101A"/>
        </w:rPr>
        <w:t xml:space="preserve">and </w:t>
      </w:r>
      <w:r>
        <w:rPr>
          <w:rFonts w:ascii="Times New Roman" w:eastAsia="Times New Roman" w:hAnsi="Times New Roman" w:cs="Times New Roman"/>
          <w:b/>
          <w:color w:val="0E101A"/>
        </w:rPr>
        <w:t xml:space="preserve">Test Scenarios </w:t>
      </w:r>
      <w:r>
        <w:rPr>
          <w:rFonts w:ascii="Times New Roman" w:eastAsia="Times New Roman" w:hAnsi="Times New Roman" w:cs="Times New Roman"/>
          <w:color w:val="0E101A"/>
        </w:rPr>
        <w:t xml:space="preserve">for executing the automation  script. </w:t>
      </w:r>
    </w:p>
    <w:p w14:paraId="7082D9D2" w14:textId="77777777" w:rsidR="00E14C76" w:rsidRDefault="00000000">
      <w:pPr>
        <w:widowControl w:val="0"/>
        <w:pBdr>
          <w:top w:val="nil"/>
          <w:left w:val="nil"/>
          <w:bottom w:val="nil"/>
          <w:right w:val="nil"/>
          <w:between w:val="nil"/>
        </w:pBdr>
        <w:spacing w:before="380" w:line="336" w:lineRule="auto"/>
        <w:ind w:left="474" w:right="590" w:firstLine="3"/>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Tremor.Tech </w:t>
      </w:r>
      <w:r>
        <w:rPr>
          <w:rFonts w:ascii="Times New Roman" w:eastAsia="Times New Roman" w:hAnsi="Times New Roman" w:cs="Times New Roman"/>
          <w:i/>
          <w:color w:val="1155CC"/>
          <w:u w:val="single"/>
        </w:rPr>
        <w:t>https://tremor.tech/</w:t>
      </w:r>
      <w:r>
        <w:rPr>
          <w:rFonts w:ascii="Times New Roman" w:eastAsia="Times New Roman" w:hAnsi="Times New Roman" w:cs="Times New Roman"/>
          <w:i/>
          <w:color w:val="1155CC"/>
        </w:rPr>
        <w:t xml:space="preserve"> </w:t>
      </w:r>
      <w:r>
        <w:rPr>
          <w:rFonts w:ascii="Times New Roman" w:eastAsia="Times New Roman" w:hAnsi="Times New Roman" w:cs="Times New Roman"/>
          <w:b/>
          <w:color w:val="000000"/>
        </w:rPr>
        <w:t xml:space="preserve">Corona, NY </w:t>
      </w:r>
      <w:r>
        <w:rPr>
          <w:rFonts w:ascii="Times New Roman" w:eastAsia="Times New Roman" w:hAnsi="Times New Roman" w:cs="Times New Roman"/>
          <w:i/>
          <w:color w:val="000000"/>
        </w:rPr>
        <w:t xml:space="preserve">Software Developer Apr 2019 –Dec 2020 </w:t>
      </w:r>
    </w:p>
    <w:p w14:paraId="66EB4386" w14:textId="77777777" w:rsidR="00E14C76" w:rsidRDefault="00000000">
      <w:pPr>
        <w:widowControl w:val="0"/>
        <w:pBdr>
          <w:top w:val="nil"/>
          <w:left w:val="nil"/>
          <w:bottom w:val="nil"/>
          <w:right w:val="nil"/>
          <w:between w:val="nil"/>
        </w:pBdr>
        <w:spacing w:before="25" w:line="231" w:lineRule="auto"/>
        <w:ind w:left="835" w:right="539" w:hanging="387"/>
        <w:jc w:val="both"/>
        <w:rPr>
          <w:rFonts w:ascii="Times New Roman" w:eastAsia="Times New Roman" w:hAnsi="Times New Roman" w:cs="Times New Roman"/>
          <w:color w:val="000000"/>
        </w:rPr>
      </w:pPr>
      <w:r>
        <w:rPr>
          <w:rFonts w:ascii="Calibri" w:eastAsia="Calibri" w:hAnsi="Calibri" w:cs="Calibri"/>
          <w:color w:val="000000"/>
          <w:sz w:val="20"/>
          <w:szCs w:val="20"/>
        </w:rPr>
        <w:t xml:space="preserve">● </w:t>
      </w:r>
      <w:r>
        <w:rPr>
          <w:rFonts w:ascii="Times New Roman" w:eastAsia="Times New Roman" w:hAnsi="Times New Roman" w:cs="Times New Roman"/>
          <w:color w:val="000000"/>
        </w:rPr>
        <w:t xml:space="preserve">Worked on Maratika Norling Hotel Management Software mainly focussing on </w:t>
      </w:r>
      <w:r>
        <w:rPr>
          <w:rFonts w:ascii="Times New Roman" w:eastAsia="Times New Roman" w:hAnsi="Times New Roman" w:cs="Times New Roman"/>
          <w:b/>
          <w:color w:val="000000"/>
        </w:rPr>
        <w:t xml:space="preserve">guest acquisition  </w:t>
      </w:r>
      <w:r>
        <w:rPr>
          <w:rFonts w:ascii="Times New Roman" w:eastAsia="Times New Roman" w:hAnsi="Times New Roman" w:cs="Times New Roman"/>
          <w:color w:val="000000"/>
        </w:rPr>
        <w:t xml:space="preserve">solutions where users can book a room and </w:t>
      </w:r>
      <w:r>
        <w:rPr>
          <w:rFonts w:ascii="Times New Roman" w:eastAsia="Times New Roman" w:hAnsi="Times New Roman" w:cs="Times New Roman"/>
          <w:b/>
          <w:color w:val="000000"/>
        </w:rPr>
        <w:t xml:space="preserve">pay online </w:t>
      </w:r>
      <w:r>
        <w:rPr>
          <w:rFonts w:ascii="Times New Roman" w:eastAsia="Times New Roman" w:hAnsi="Times New Roman" w:cs="Times New Roman"/>
          <w:color w:val="000000"/>
        </w:rPr>
        <w:t xml:space="preserve">through </w:t>
      </w:r>
      <w:r>
        <w:rPr>
          <w:rFonts w:ascii="Times New Roman" w:eastAsia="Times New Roman" w:hAnsi="Times New Roman" w:cs="Times New Roman"/>
          <w:b/>
          <w:color w:val="000000"/>
        </w:rPr>
        <w:t xml:space="preserve">Maratika Norling's website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payment </w:t>
      </w:r>
      <w:r>
        <w:rPr>
          <w:rFonts w:ascii="Times New Roman" w:eastAsia="Times New Roman" w:hAnsi="Times New Roman" w:cs="Times New Roman"/>
          <w:color w:val="000000"/>
        </w:rPr>
        <w:t xml:space="preserve">system in the hotel itself. </w:t>
      </w:r>
    </w:p>
    <w:p w14:paraId="6A8A5DCB" w14:textId="77777777" w:rsidR="00E14C76" w:rsidRDefault="00000000">
      <w:pPr>
        <w:widowControl w:val="0"/>
        <w:pBdr>
          <w:top w:val="nil"/>
          <w:left w:val="nil"/>
          <w:bottom w:val="nil"/>
          <w:right w:val="nil"/>
          <w:between w:val="nil"/>
        </w:pBdr>
        <w:spacing w:line="229" w:lineRule="auto"/>
        <w:ind w:left="832" w:right="540" w:hanging="384"/>
        <w:rPr>
          <w:rFonts w:ascii="Times New Roman" w:eastAsia="Times New Roman" w:hAnsi="Times New Roman" w:cs="Times New Roman"/>
          <w:color w:val="000000"/>
        </w:rPr>
      </w:pPr>
      <w:r>
        <w:rPr>
          <w:rFonts w:ascii="Calibri" w:eastAsia="Calibri" w:hAnsi="Calibri" w:cs="Calibri"/>
          <w:color w:val="000000"/>
          <w:sz w:val="20"/>
          <w:szCs w:val="20"/>
        </w:rPr>
        <w:t xml:space="preserve">● </w:t>
      </w:r>
      <w:r>
        <w:rPr>
          <w:rFonts w:ascii="Times New Roman" w:eastAsia="Times New Roman" w:hAnsi="Times New Roman" w:cs="Times New Roman"/>
          <w:color w:val="000000"/>
        </w:rPr>
        <w:t xml:space="preserve">In hotel-side software, we worked on handling </w:t>
      </w:r>
      <w:r>
        <w:rPr>
          <w:rFonts w:ascii="Times New Roman" w:eastAsia="Times New Roman" w:hAnsi="Times New Roman" w:cs="Times New Roman"/>
          <w:b/>
          <w:color w:val="000000"/>
        </w:rPr>
        <w:t xml:space="preserve">5k </w:t>
      </w:r>
      <w:r>
        <w:rPr>
          <w:rFonts w:ascii="Times New Roman" w:eastAsia="Times New Roman" w:hAnsi="Times New Roman" w:cs="Times New Roman"/>
          <w:color w:val="000000"/>
        </w:rPr>
        <w:t xml:space="preserve">customers' data monthly, where we kept track of day to-day customers' </w:t>
      </w:r>
      <w:r>
        <w:rPr>
          <w:rFonts w:ascii="Times New Roman" w:eastAsia="Times New Roman" w:hAnsi="Times New Roman" w:cs="Times New Roman"/>
          <w:b/>
          <w:color w:val="000000"/>
        </w:rPr>
        <w:t>check</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in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check</w:t>
      </w:r>
      <w:r>
        <w:rPr>
          <w:rFonts w:ascii="Times New Roman" w:eastAsia="Times New Roman" w:hAnsi="Times New Roman" w:cs="Times New Roman"/>
          <w:color w:val="000000"/>
        </w:rPr>
        <w:t>-</w:t>
      </w:r>
      <w:r>
        <w:rPr>
          <w:rFonts w:ascii="Times New Roman" w:eastAsia="Times New Roman" w:hAnsi="Times New Roman" w:cs="Times New Roman"/>
          <w:b/>
          <w:color w:val="000000"/>
        </w:rPr>
        <w:t>out</w:t>
      </w:r>
      <w:r>
        <w:rPr>
          <w:rFonts w:ascii="Times New Roman" w:eastAsia="Times New Roman" w:hAnsi="Times New Roman" w:cs="Times New Roman"/>
          <w:color w:val="000000"/>
        </w:rPr>
        <w:t xml:space="preserve">, their expense details, made </w:t>
      </w:r>
      <w:r>
        <w:rPr>
          <w:rFonts w:ascii="Times New Roman" w:eastAsia="Times New Roman" w:hAnsi="Times New Roman" w:cs="Times New Roman"/>
          <w:b/>
          <w:color w:val="000000"/>
        </w:rPr>
        <w:t xml:space="preserve">inventory </w:t>
      </w:r>
      <w:r>
        <w:rPr>
          <w:rFonts w:ascii="Times New Roman" w:eastAsia="Times New Roman" w:hAnsi="Times New Roman" w:cs="Times New Roman"/>
          <w:color w:val="000000"/>
        </w:rPr>
        <w:t xml:space="preserve">details, and customer  payment integration using the </w:t>
      </w:r>
      <w:r>
        <w:rPr>
          <w:rFonts w:ascii="Times New Roman" w:eastAsia="Times New Roman" w:hAnsi="Times New Roman" w:cs="Times New Roman"/>
          <w:b/>
          <w:color w:val="000000"/>
        </w:rPr>
        <w:t xml:space="preserve">Khalti payment </w:t>
      </w:r>
      <w:r>
        <w:rPr>
          <w:rFonts w:ascii="Times New Roman" w:eastAsia="Times New Roman" w:hAnsi="Times New Roman" w:cs="Times New Roman"/>
          <w:color w:val="000000"/>
        </w:rPr>
        <w:t xml:space="preserve">gateway. </w:t>
      </w:r>
    </w:p>
    <w:p w14:paraId="593D2716" w14:textId="77777777" w:rsidR="00E14C76" w:rsidRDefault="00000000">
      <w:pPr>
        <w:widowControl w:val="0"/>
        <w:pBdr>
          <w:top w:val="nil"/>
          <w:left w:val="nil"/>
          <w:bottom w:val="nil"/>
          <w:right w:val="nil"/>
          <w:between w:val="nil"/>
        </w:pBdr>
        <w:spacing w:before="7" w:line="227" w:lineRule="auto"/>
        <w:ind w:left="837" w:right="542" w:hanging="389"/>
        <w:rPr>
          <w:rFonts w:ascii="Times New Roman" w:eastAsia="Times New Roman" w:hAnsi="Times New Roman" w:cs="Times New Roman"/>
          <w:i/>
          <w:color w:val="1155CC"/>
        </w:rPr>
      </w:pPr>
      <w:r>
        <w:rPr>
          <w:rFonts w:ascii="Calibri" w:eastAsia="Calibri" w:hAnsi="Calibri" w:cs="Calibri"/>
          <w:color w:val="000000"/>
          <w:sz w:val="20"/>
          <w:szCs w:val="20"/>
        </w:rPr>
        <w:t xml:space="preserve">● </w:t>
      </w:r>
      <w:r>
        <w:rPr>
          <w:rFonts w:ascii="Times New Roman" w:eastAsia="Times New Roman" w:hAnsi="Times New Roman" w:cs="Times New Roman"/>
          <w:color w:val="000000"/>
        </w:rPr>
        <w:t>Implemented two-factor verification to check if the user is legitimate and wants to make a reservation  or just overflow the booking order.</w:t>
      </w:r>
      <w:r>
        <w:rPr>
          <w:rFonts w:ascii="Times New Roman" w:eastAsia="Times New Roman" w:hAnsi="Times New Roman" w:cs="Times New Roman"/>
          <w:i/>
          <w:color w:val="1155CC"/>
          <w:u w:val="single"/>
        </w:rPr>
        <w:t>https://maratikanorlinghotel.com/</w:t>
      </w:r>
      <w:r>
        <w:rPr>
          <w:rFonts w:ascii="Times New Roman" w:eastAsia="Times New Roman" w:hAnsi="Times New Roman" w:cs="Times New Roman"/>
          <w:i/>
          <w:color w:val="1155CC"/>
        </w:rPr>
        <w:t xml:space="preserve"> </w:t>
      </w:r>
    </w:p>
    <w:p w14:paraId="1A1157E1" w14:textId="77777777" w:rsidR="00E14C76" w:rsidRDefault="00000000">
      <w:pPr>
        <w:widowControl w:val="0"/>
        <w:pBdr>
          <w:top w:val="nil"/>
          <w:left w:val="nil"/>
          <w:bottom w:val="nil"/>
          <w:right w:val="nil"/>
          <w:between w:val="nil"/>
        </w:pBdr>
        <w:spacing w:before="385" w:line="340" w:lineRule="auto"/>
        <w:ind w:left="474" w:right="590"/>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New Amsterdam Property Management 80 5th Ave NY, NY </w:t>
      </w:r>
      <w:r>
        <w:rPr>
          <w:rFonts w:ascii="Times New Roman" w:eastAsia="Times New Roman" w:hAnsi="Times New Roman" w:cs="Times New Roman"/>
          <w:i/>
          <w:color w:val="000000"/>
        </w:rPr>
        <w:t xml:space="preserve">Supervisor (Fire and Life Safety </w:t>
      </w:r>
      <w:r>
        <w:rPr>
          <w:rFonts w:ascii="Times New Roman" w:eastAsia="Times New Roman" w:hAnsi="Times New Roman" w:cs="Times New Roman"/>
          <w:i/>
          <w:color w:val="000000"/>
        </w:rPr>
        <w:lastRenderedPageBreak/>
        <w:t xml:space="preserve">Director) Aug 2017 – March 2024 </w:t>
      </w:r>
    </w:p>
    <w:p w14:paraId="266500E5" w14:textId="77777777" w:rsidR="00E14C76" w:rsidRDefault="00000000">
      <w:pPr>
        <w:widowControl w:val="0"/>
        <w:pBdr>
          <w:top w:val="nil"/>
          <w:left w:val="nil"/>
          <w:bottom w:val="nil"/>
          <w:right w:val="nil"/>
          <w:between w:val="nil"/>
        </w:pBdr>
        <w:spacing w:before="20" w:line="227" w:lineRule="auto"/>
        <w:ind w:left="834" w:right="540" w:hanging="386"/>
        <w:rPr>
          <w:rFonts w:ascii="Times New Roman" w:eastAsia="Times New Roman" w:hAnsi="Times New Roman" w:cs="Times New Roman"/>
          <w:color w:val="000000"/>
        </w:rPr>
      </w:pPr>
      <w:r>
        <w:rPr>
          <w:rFonts w:ascii="Calibri" w:eastAsia="Calibri" w:hAnsi="Calibri" w:cs="Calibri"/>
          <w:color w:val="000000"/>
          <w:sz w:val="20"/>
          <w:szCs w:val="20"/>
        </w:rPr>
        <w:t xml:space="preserve">● </w:t>
      </w:r>
      <w:r>
        <w:rPr>
          <w:rFonts w:ascii="Times New Roman" w:eastAsia="Times New Roman" w:hAnsi="Times New Roman" w:cs="Times New Roman"/>
          <w:color w:val="000000"/>
        </w:rPr>
        <w:t xml:space="preserve">Direct and coordinate the activities of employees engaged in producing or processing </w:t>
      </w:r>
      <w:r>
        <w:rPr>
          <w:rFonts w:ascii="Times New Roman" w:eastAsia="Times New Roman" w:hAnsi="Times New Roman" w:cs="Times New Roman"/>
          <w:b/>
          <w:color w:val="000000"/>
        </w:rPr>
        <w:t>goods</w:t>
      </w:r>
      <w:r>
        <w:rPr>
          <w:rFonts w:ascii="Times New Roman" w:eastAsia="Times New Roman" w:hAnsi="Times New Roman" w:cs="Times New Roman"/>
          <w:color w:val="000000"/>
        </w:rPr>
        <w:t xml:space="preserve">, such as  </w:t>
      </w:r>
      <w:r>
        <w:rPr>
          <w:rFonts w:ascii="Times New Roman" w:eastAsia="Times New Roman" w:hAnsi="Times New Roman" w:cs="Times New Roman"/>
          <w:b/>
          <w:color w:val="000000"/>
        </w:rPr>
        <w:t>inspectors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machine setters</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fabricators</w:t>
      </w:r>
      <w:r>
        <w:rPr>
          <w:rFonts w:ascii="Times New Roman" w:eastAsia="Times New Roman" w:hAnsi="Times New Roman" w:cs="Times New Roman"/>
          <w:color w:val="000000"/>
        </w:rPr>
        <w:t xml:space="preserve">. </w:t>
      </w:r>
    </w:p>
    <w:p w14:paraId="0BE026D7" w14:textId="77777777" w:rsidR="00E14C76" w:rsidRDefault="00000000">
      <w:pPr>
        <w:widowControl w:val="0"/>
        <w:pBdr>
          <w:top w:val="nil"/>
          <w:left w:val="nil"/>
          <w:bottom w:val="nil"/>
          <w:right w:val="nil"/>
          <w:between w:val="nil"/>
        </w:pBdr>
        <w:spacing w:before="9" w:line="229" w:lineRule="auto"/>
        <w:ind w:left="837" w:right="541" w:hanging="389"/>
        <w:jc w:val="both"/>
        <w:rPr>
          <w:rFonts w:ascii="Times New Roman" w:eastAsia="Times New Roman" w:hAnsi="Times New Roman" w:cs="Times New Roman"/>
          <w:color w:val="000000"/>
        </w:rPr>
      </w:pPr>
      <w:r>
        <w:rPr>
          <w:rFonts w:ascii="Calibri" w:eastAsia="Calibri" w:hAnsi="Calibri" w:cs="Calibri"/>
          <w:color w:val="000000"/>
          <w:sz w:val="20"/>
          <w:szCs w:val="20"/>
        </w:rPr>
        <w:t xml:space="preserve">● </w:t>
      </w:r>
      <w:r>
        <w:rPr>
          <w:rFonts w:ascii="Times New Roman" w:eastAsia="Times New Roman" w:hAnsi="Times New Roman" w:cs="Times New Roman"/>
          <w:color w:val="000000"/>
        </w:rPr>
        <w:t xml:space="preserve">Planned work schedules and assigned duties to maintain adequate staff for the effective performance  of activities and response to fluctuating workloads to keep the </w:t>
      </w:r>
      <w:r>
        <w:rPr>
          <w:rFonts w:ascii="Times New Roman" w:eastAsia="Times New Roman" w:hAnsi="Times New Roman" w:cs="Times New Roman"/>
          <w:b/>
          <w:color w:val="000000"/>
        </w:rPr>
        <w:t xml:space="preserve">fire code </w:t>
      </w:r>
      <w:r>
        <w:rPr>
          <w:rFonts w:ascii="Times New Roman" w:eastAsia="Times New Roman" w:hAnsi="Times New Roman" w:cs="Times New Roman"/>
          <w:color w:val="000000"/>
        </w:rPr>
        <w:t xml:space="preserve">implemented in the building  as per the New York City code. </w:t>
      </w:r>
    </w:p>
    <w:p w14:paraId="313EAAD2" w14:textId="77777777" w:rsidR="00E14C76" w:rsidRDefault="00000000">
      <w:pPr>
        <w:widowControl w:val="0"/>
        <w:pBdr>
          <w:top w:val="nil"/>
          <w:left w:val="nil"/>
          <w:bottom w:val="nil"/>
          <w:right w:val="nil"/>
          <w:between w:val="nil"/>
        </w:pBdr>
        <w:spacing w:before="382" w:line="240" w:lineRule="auto"/>
        <w:ind w:left="45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Application Developer Oct 2018 – Dec 2020  </w:t>
      </w:r>
    </w:p>
    <w:p w14:paraId="4C2C1447" w14:textId="77777777" w:rsidR="00E14C76" w:rsidRDefault="00000000">
      <w:pPr>
        <w:widowControl w:val="0"/>
        <w:pBdr>
          <w:top w:val="nil"/>
          <w:left w:val="nil"/>
          <w:bottom w:val="nil"/>
          <w:right w:val="nil"/>
          <w:between w:val="nil"/>
        </w:pBdr>
        <w:spacing w:before="113" w:line="231" w:lineRule="auto"/>
        <w:ind w:left="833" w:right="539" w:hanging="385"/>
        <w:rPr>
          <w:rFonts w:ascii="Times New Roman" w:eastAsia="Times New Roman" w:hAnsi="Times New Roman" w:cs="Times New Roman"/>
          <w:color w:val="000000"/>
        </w:rPr>
      </w:pPr>
      <w:r>
        <w:rPr>
          <w:rFonts w:ascii="Calibri" w:eastAsia="Calibri" w:hAnsi="Calibri" w:cs="Calibri"/>
          <w:color w:val="000000"/>
          <w:sz w:val="20"/>
          <w:szCs w:val="20"/>
        </w:rPr>
        <w:t xml:space="preserve">● </w:t>
      </w:r>
      <w:r>
        <w:rPr>
          <w:rFonts w:ascii="Times New Roman" w:eastAsia="Times New Roman" w:hAnsi="Times New Roman" w:cs="Times New Roman"/>
          <w:b/>
          <w:color w:val="000000"/>
        </w:rPr>
        <w:t>Sign</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in </w:t>
      </w:r>
      <w:r>
        <w:rPr>
          <w:rFonts w:ascii="Times New Roman" w:eastAsia="Times New Roman" w:hAnsi="Times New Roman" w:cs="Times New Roman"/>
          <w:color w:val="000000"/>
        </w:rPr>
        <w:t xml:space="preserve">Application for 80 5th Ave, where people will touch the screen to enter the room number, and  the sensor will take pictures simultaneously. </w:t>
      </w:r>
    </w:p>
    <w:p w14:paraId="5212C767" w14:textId="77777777" w:rsidR="00E14C76" w:rsidRDefault="00000000">
      <w:pPr>
        <w:widowControl w:val="0"/>
        <w:pBdr>
          <w:top w:val="nil"/>
          <w:left w:val="nil"/>
          <w:bottom w:val="nil"/>
          <w:right w:val="nil"/>
          <w:between w:val="nil"/>
        </w:pBdr>
        <w:spacing w:line="229" w:lineRule="auto"/>
        <w:ind w:left="831" w:right="541" w:hanging="383"/>
        <w:jc w:val="both"/>
        <w:rPr>
          <w:rFonts w:ascii="Times New Roman" w:eastAsia="Times New Roman" w:hAnsi="Times New Roman" w:cs="Times New Roman"/>
          <w:color w:val="0000FF"/>
          <w:u w:val="single"/>
        </w:rPr>
      </w:pPr>
      <w:r>
        <w:rPr>
          <w:rFonts w:ascii="Calibri" w:eastAsia="Calibri" w:hAnsi="Calibri" w:cs="Calibri"/>
          <w:color w:val="000000"/>
          <w:sz w:val="20"/>
          <w:szCs w:val="20"/>
        </w:rPr>
        <w:t xml:space="preserve">● </w:t>
      </w:r>
      <w:r>
        <w:rPr>
          <w:rFonts w:ascii="Times New Roman" w:eastAsia="Times New Roman" w:hAnsi="Times New Roman" w:cs="Times New Roman"/>
          <w:color w:val="000000"/>
        </w:rPr>
        <w:t xml:space="preserve">Maintained the backend data, where we worked on handling </w:t>
      </w:r>
      <w:r>
        <w:rPr>
          <w:rFonts w:ascii="Times New Roman" w:eastAsia="Times New Roman" w:hAnsi="Times New Roman" w:cs="Times New Roman"/>
          <w:b/>
          <w:color w:val="000000"/>
        </w:rPr>
        <w:t xml:space="preserve">15k </w:t>
      </w:r>
      <w:r>
        <w:rPr>
          <w:rFonts w:ascii="Times New Roman" w:eastAsia="Times New Roman" w:hAnsi="Times New Roman" w:cs="Times New Roman"/>
          <w:color w:val="000000"/>
        </w:rPr>
        <w:t>data per month. Where all the data is  meaningfully stored in a graph showing the peak hours of the  building.</w:t>
      </w:r>
      <w:r>
        <w:rPr>
          <w:rFonts w:ascii="Times New Roman" w:eastAsia="Times New Roman" w:hAnsi="Times New Roman" w:cs="Times New Roman"/>
          <w:color w:val="0000FF"/>
          <w:u w:val="single"/>
        </w:rPr>
        <w:t>https://github.com/nikunjangc/SignInApplication</w:t>
      </w:r>
    </w:p>
    <w:p w14:paraId="35788B91" w14:textId="77777777" w:rsidR="00E14C76" w:rsidRDefault="00000000">
      <w:pPr>
        <w:widowControl w:val="0"/>
        <w:pBdr>
          <w:top w:val="nil"/>
          <w:left w:val="nil"/>
          <w:bottom w:val="nil"/>
          <w:right w:val="nil"/>
          <w:between w:val="nil"/>
        </w:pBdr>
        <w:spacing w:before="1648"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43 </w:t>
      </w:r>
    </w:p>
    <w:p w14:paraId="6C8F08A6"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47CDC0B8" wp14:editId="3B6729FC">
            <wp:extent cx="1370330" cy="574675"/>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9"/>
                    <a:srcRect/>
                    <a:stretch>
                      <a:fillRect/>
                    </a:stretch>
                  </pic:blipFill>
                  <pic:spPr>
                    <a:xfrm>
                      <a:off x="0" y="0"/>
                      <a:ext cx="1370330" cy="574675"/>
                    </a:xfrm>
                    <a:prstGeom prst="rect">
                      <a:avLst/>
                    </a:prstGeom>
                    <a:ln/>
                  </pic:spPr>
                </pic:pic>
              </a:graphicData>
            </a:graphic>
          </wp:inline>
        </w:drawing>
      </w:r>
    </w:p>
    <w:p w14:paraId="464BB361" w14:textId="77777777" w:rsidR="00E14C76" w:rsidRDefault="00000000">
      <w:pPr>
        <w:widowControl w:val="0"/>
        <w:pBdr>
          <w:top w:val="nil"/>
          <w:left w:val="nil"/>
          <w:bottom w:val="nil"/>
          <w:right w:val="nil"/>
          <w:between w:val="nil"/>
        </w:pBdr>
        <w:spacing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EDUCATION </w:t>
      </w:r>
    </w:p>
    <w:p w14:paraId="612D5971" w14:textId="77777777" w:rsidR="00E14C76" w:rsidRDefault="00000000">
      <w:pPr>
        <w:widowControl w:val="0"/>
        <w:pBdr>
          <w:top w:val="nil"/>
          <w:left w:val="nil"/>
          <w:bottom w:val="nil"/>
          <w:right w:val="nil"/>
          <w:between w:val="nil"/>
        </w:pBdr>
        <w:spacing w:before="113" w:line="231" w:lineRule="auto"/>
        <w:ind w:left="1198" w:hanging="707"/>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19050" distB="19050" distL="19050" distR="19050" wp14:anchorId="7FC28BE6" wp14:editId="657DF136">
            <wp:extent cx="6310630" cy="18415"/>
            <wp:effectExtent l="0" t="0" r="0" b="0"/>
            <wp:docPr id="4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0"/>
                    <a:srcRect/>
                    <a:stretch>
                      <a:fillRect/>
                    </a:stretch>
                  </pic:blipFill>
                  <pic:spPr>
                    <a:xfrm>
                      <a:off x="0" y="0"/>
                      <a:ext cx="6310630" cy="18415"/>
                    </a:xfrm>
                    <a:prstGeom prst="rect">
                      <a:avLst/>
                    </a:prstGeom>
                    <a:ln/>
                  </pic:spPr>
                </pic:pic>
              </a:graphicData>
            </a:graphic>
          </wp:inline>
        </w:drawing>
      </w:r>
      <w:r>
        <w:rPr>
          <w:rFonts w:ascii="Times New Roman" w:eastAsia="Times New Roman" w:hAnsi="Times New Roman" w:cs="Times New Roman"/>
          <w:b/>
          <w:color w:val="000000"/>
        </w:rPr>
        <w:t xml:space="preserve">QUEENS COLLEGE </w:t>
      </w:r>
      <w:r>
        <w:rPr>
          <w:rFonts w:ascii="Times New Roman" w:eastAsia="Times New Roman" w:hAnsi="Times New Roman" w:cs="Times New Roman"/>
          <w:i/>
          <w:color w:val="000000"/>
        </w:rPr>
        <w:t xml:space="preserve">B.S. in Computer Science (May 2020 ) </w:t>
      </w:r>
      <w:r>
        <w:rPr>
          <w:rFonts w:ascii="Times New Roman" w:eastAsia="Times New Roman" w:hAnsi="Times New Roman" w:cs="Times New Roman"/>
          <w:b/>
          <w:color w:val="000000"/>
        </w:rPr>
        <w:t xml:space="preserve">QUEENS, NY </w:t>
      </w:r>
    </w:p>
    <w:p w14:paraId="23CD2FA6" w14:textId="77777777" w:rsidR="00E14C76" w:rsidRDefault="00000000">
      <w:pPr>
        <w:widowControl w:val="0"/>
        <w:pBdr>
          <w:top w:val="nil"/>
          <w:left w:val="nil"/>
          <w:bottom w:val="nil"/>
          <w:right w:val="nil"/>
          <w:between w:val="nil"/>
        </w:pBdr>
        <w:spacing w:before="120" w:line="231" w:lineRule="auto"/>
        <w:ind w:left="1194" w:right="541" w:hanging="344"/>
        <w:jc w:val="both"/>
        <w:rPr>
          <w:rFonts w:ascii="Times New Roman" w:eastAsia="Times New Roman" w:hAnsi="Times New Roman" w:cs="Times New Roman"/>
          <w:color w:val="0000FF"/>
        </w:rPr>
      </w:pPr>
      <w:r>
        <w:rPr>
          <w:rFonts w:ascii="Times New Roman" w:eastAsia="Times New Roman" w:hAnsi="Times New Roman" w:cs="Times New Roman"/>
          <w:color w:val="000000"/>
        </w:rPr>
        <w:t xml:space="preserve">● I created a search </w:t>
      </w:r>
      <w:r>
        <w:rPr>
          <w:rFonts w:ascii="Times New Roman" w:eastAsia="Times New Roman" w:hAnsi="Times New Roman" w:cs="Times New Roman"/>
          <w:b/>
          <w:color w:val="000000"/>
        </w:rPr>
        <w:t xml:space="preserve">Engine Crawler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HTML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CSS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PHP</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Javascript</w:t>
      </w:r>
      <w:r>
        <w:rPr>
          <w:rFonts w:ascii="Times New Roman" w:eastAsia="Times New Roman" w:hAnsi="Times New Roman" w:cs="Times New Roman"/>
          <w:color w:val="000000"/>
        </w:rPr>
        <w:t xml:space="preserve">. Stored data using  </w:t>
      </w:r>
      <w:r>
        <w:rPr>
          <w:rFonts w:ascii="Times New Roman" w:eastAsia="Times New Roman" w:hAnsi="Times New Roman" w:cs="Times New Roman"/>
          <w:b/>
          <w:color w:val="000000"/>
        </w:rPr>
        <w:t xml:space="preserve">XAMPP </w:t>
      </w:r>
      <w:r>
        <w:rPr>
          <w:rFonts w:ascii="Times New Roman" w:eastAsia="Times New Roman" w:hAnsi="Times New Roman" w:cs="Times New Roman"/>
          <w:color w:val="000000"/>
        </w:rPr>
        <w:t xml:space="preserve">and crawled the web using </w:t>
      </w:r>
      <w:r>
        <w:rPr>
          <w:rFonts w:ascii="Times New Roman" w:eastAsia="Times New Roman" w:hAnsi="Times New Roman" w:cs="Times New Roman"/>
          <w:b/>
          <w:color w:val="000000"/>
        </w:rPr>
        <w:t xml:space="preserve">NodeJS </w:t>
      </w:r>
      <w:r>
        <w:rPr>
          <w:rFonts w:ascii="Times New Roman" w:eastAsia="Times New Roman" w:hAnsi="Times New Roman" w:cs="Times New Roman"/>
          <w:color w:val="000000"/>
        </w:rPr>
        <w:t>to retrieve data from the web. Queries were optimized  for the most relevant results from the database using SQLite</w:t>
      </w:r>
      <w:r>
        <w:rPr>
          <w:rFonts w:ascii="Times New Roman" w:eastAsia="Times New Roman" w:hAnsi="Times New Roman" w:cs="Times New Roman"/>
          <w:color w:val="0000FF"/>
          <w:u w:val="single"/>
        </w:rPr>
        <w:t>. https://nikunjangc.github.io/SARA/</w:t>
      </w:r>
      <w:r>
        <w:rPr>
          <w:rFonts w:ascii="Times New Roman" w:eastAsia="Times New Roman" w:hAnsi="Times New Roman" w:cs="Times New Roman"/>
          <w:color w:val="0000FF"/>
        </w:rPr>
        <w:t xml:space="preserve"> </w:t>
      </w:r>
    </w:p>
    <w:p w14:paraId="11A9C6DA" w14:textId="77777777" w:rsidR="00E14C76" w:rsidRDefault="00000000">
      <w:pPr>
        <w:widowControl w:val="0"/>
        <w:pBdr>
          <w:top w:val="nil"/>
          <w:left w:val="nil"/>
          <w:bottom w:val="nil"/>
          <w:right w:val="nil"/>
          <w:between w:val="nil"/>
        </w:pBdr>
        <w:spacing w:line="229" w:lineRule="auto"/>
        <w:ind w:left="1194" w:right="539" w:hanging="344"/>
        <w:jc w:val="both"/>
        <w:rPr>
          <w:rFonts w:ascii="Times New Roman" w:eastAsia="Times New Roman" w:hAnsi="Times New Roman" w:cs="Times New Roman"/>
          <w:color w:val="1155CC"/>
        </w:rPr>
      </w:pPr>
      <w:r>
        <w:rPr>
          <w:rFonts w:ascii="Times New Roman" w:eastAsia="Times New Roman" w:hAnsi="Times New Roman" w:cs="Times New Roman"/>
          <w:color w:val="000000"/>
        </w:rPr>
        <w:t xml:space="preserve">● Build Search Engine Optimization using </w:t>
      </w:r>
      <w:r>
        <w:rPr>
          <w:rFonts w:ascii="Times New Roman" w:eastAsia="Times New Roman" w:hAnsi="Times New Roman" w:cs="Times New Roman"/>
          <w:b/>
          <w:color w:val="000000"/>
        </w:rPr>
        <w:t>Java</w:t>
      </w:r>
      <w:r>
        <w:rPr>
          <w:rFonts w:ascii="Times New Roman" w:eastAsia="Times New Roman" w:hAnsi="Times New Roman" w:cs="Times New Roman"/>
          <w:color w:val="000000"/>
        </w:rPr>
        <w:t xml:space="preserve">. Stored all the queries using </w:t>
      </w:r>
      <w:r>
        <w:rPr>
          <w:rFonts w:ascii="Times New Roman" w:eastAsia="Times New Roman" w:hAnsi="Times New Roman" w:cs="Times New Roman"/>
          <w:b/>
          <w:color w:val="000000"/>
        </w:rPr>
        <w:t>InvertedIndex</w:t>
      </w:r>
      <w:r>
        <w:rPr>
          <w:rFonts w:ascii="Times New Roman" w:eastAsia="Times New Roman" w:hAnsi="Times New Roman" w:cs="Times New Roman"/>
          <w:color w:val="000000"/>
        </w:rPr>
        <w:t xml:space="preserve">, used  </w:t>
      </w:r>
      <w:r>
        <w:rPr>
          <w:rFonts w:ascii="Times New Roman" w:eastAsia="Times New Roman" w:hAnsi="Times New Roman" w:cs="Times New Roman"/>
          <w:b/>
          <w:color w:val="000000"/>
        </w:rPr>
        <w:t xml:space="preserve">Potter's algorithm </w:t>
      </w:r>
      <w:r>
        <w:rPr>
          <w:rFonts w:ascii="Times New Roman" w:eastAsia="Times New Roman" w:hAnsi="Times New Roman" w:cs="Times New Roman"/>
          <w:color w:val="000000"/>
        </w:rPr>
        <w:t xml:space="preserve">for optimization of search, and used </w:t>
      </w:r>
      <w:r>
        <w:rPr>
          <w:rFonts w:ascii="Times New Roman" w:eastAsia="Times New Roman" w:hAnsi="Times New Roman" w:cs="Times New Roman"/>
          <w:b/>
          <w:color w:val="000000"/>
        </w:rPr>
        <w:t xml:space="preserve">stemming </w:t>
      </w:r>
      <w:r>
        <w:rPr>
          <w:rFonts w:ascii="Times New Roman" w:eastAsia="Times New Roman" w:hAnsi="Times New Roman" w:cs="Times New Roman"/>
          <w:color w:val="000000"/>
        </w:rPr>
        <w:t>to reduce common words to  make search better.</w:t>
      </w:r>
      <w:r>
        <w:rPr>
          <w:rFonts w:ascii="Times New Roman" w:eastAsia="Times New Roman" w:hAnsi="Times New Roman" w:cs="Times New Roman"/>
          <w:color w:val="1155CC"/>
          <w:u w:val="single"/>
        </w:rPr>
        <w:t>https://github.com/nikunjangc/Search-Engine</w:t>
      </w:r>
      <w:r>
        <w:rPr>
          <w:rFonts w:ascii="Times New Roman" w:eastAsia="Times New Roman" w:hAnsi="Times New Roman" w:cs="Times New Roman"/>
          <w:color w:val="1155CC"/>
        </w:rPr>
        <w:t xml:space="preserve"> </w:t>
      </w:r>
    </w:p>
    <w:p w14:paraId="393E60FA" w14:textId="77777777" w:rsidR="00E14C76" w:rsidRDefault="00000000">
      <w:pPr>
        <w:widowControl w:val="0"/>
        <w:pBdr>
          <w:top w:val="nil"/>
          <w:left w:val="nil"/>
          <w:bottom w:val="nil"/>
          <w:right w:val="nil"/>
          <w:between w:val="nil"/>
        </w:pBdr>
        <w:spacing w:before="382" w:line="240" w:lineRule="auto"/>
        <w:ind w:left="47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QUEENS COLLEGE </w:t>
      </w:r>
      <w:r>
        <w:rPr>
          <w:rFonts w:ascii="Times New Roman" w:eastAsia="Times New Roman" w:hAnsi="Times New Roman" w:cs="Times New Roman"/>
          <w:i/>
          <w:color w:val="000000"/>
        </w:rPr>
        <w:t xml:space="preserve">M.A. in Computer Science (Dec 2024 ) </w:t>
      </w:r>
      <w:r>
        <w:rPr>
          <w:rFonts w:ascii="Times New Roman" w:eastAsia="Times New Roman" w:hAnsi="Times New Roman" w:cs="Times New Roman"/>
          <w:b/>
          <w:color w:val="000000"/>
        </w:rPr>
        <w:t xml:space="preserve">QUEENS, NY </w:t>
      </w:r>
    </w:p>
    <w:p w14:paraId="291B311C" w14:textId="77777777" w:rsidR="00E14C76" w:rsidRDefault="00000000">
      <w:pPr>
        <w:widowControl w:val="0"/>
        <w:pBdr>
          <w:top w:val="nil"/>
          <w:left w:val="nil"/>
          <w:bottom w:val="nil"/>
          <w:right w:val="nil"/>
          <w:between w:val="nil"/>
        </w:pBdr>
        <w:spacing w:before="113" w:line="231" w:lineRule="auto"/>
        <w:ind w:left="1195" w:right="539" w:hanging="345"/>
        <w:rPr>
          <w:rFonts w:ascii="Times New Roman" w:eastAsia="Times New Roman" w:hAnsi="Times New Roman" w:cs="Times New Roman"/>
          <w:color w:val="000000"/>
        </w:rPr>
      </w:pPr>
      <w:r>
        <w:rPr>
          <w:rFonts w:ascii="Times New Roman" w:eastAsia="Times New Roman" w:hAnsi="Times New Roman" w:cs="Times New Roman"/>
          <w:color w:val="000000"/>
        </w:rPr>
        <w:t xml:space="preserve">● Built a program to detect different candlestick patterns from the available historical data of </w:t>
      </w:r>
      <w:r>
        <w:rPr>
          <w:rFonts w:ascii="Times New Roman" w:eastAsia="Times New Roman" w:hAnsi="Times New Roman" w:cs="Times New Roman"/>
          <w:b/>
          <w:color w:val="000000"/>
        </w:rPr>
        <w:t xml:space="preserve">S&amp;P  500 </w:t>
      </w:r>
      <w:r>
        <w:rPr>
          <w:rFonts w:ascii="Times New Roman" w:eastAsia="Times New Roman" w:hAnsi="Times New Roman" w:cs="Times New Roman"/>
          <w:color w:val="000000"/>
        </w:rPr>
        <w:t xml:space="preserve">companies. </w:t>
      </w:r>
    </w:p>
    <w:p w14:paraId="1337D44B" w14:textId="77777777" w:rsidR="00E14C76" w:rsidRDefault="00000000">
      <w:pPr>
        <w:widowControl w:val="0"/>
        <w:pBdr>
          <w:top w:val="nil"/>
          <w:left w:val="nil"/>
          <w:bottom w:val="nil"/>
          <w:right w:val="nil"/>
          <w:between w:val="nil"/>
        </w:pBdr>
        <w:spacing w:before="1" w:line="231" w:lineRule="auto"/>
        <w:ind w:left="1202" w:right="547" w:hanging="7"/>
        <w:rPr>
          <w:rFonts w:ascii="Times New Roman" w:eastAsia="Times New Roman" w:hAnsi="Times New Roman" w:cs="Times New Roman"/>
          <w:color w:val="000000"/>
        </w:rPr>
      </w:pPr>
      <w:r>
        <w:rPr>
          <w:rFonts w:ascii="Times New Roman" w:eastAsia="Times New Roman" w:hAnsi="Times New Roman" w:cs="Times New Roman"/>
          <w:color w:val="000000"/>
        </w:rPr>
        <w:t xml:space="preserve">Did both short trading and long trading whenever appropriate patterns were detected. Compare the  success-to-failure ratio of multiple candlestick patterns. </w:t>
      </w:r>
    </w:p>
    <w:p w14:paraId="5FD801E8" w14:textId="77777777" w:rsidR="00E14C76" w:rsidRDefault="00000000">
      <w:pPr>
        <w:widowControl w:val="0"/>
        <w:pBdr>
          <w:top w:val="nil"/>
          <w:left w:val="nil"/>
          <w:bottom w:val="nil"/>
          <w:right w:val="nil"/>
          <w:between w:val="nil"/>
        </w:pBdr>
        <w:spacing w:before="125" w:line="231" w:lineRule="auto"/>
        <w:ind w:left="474" w:right="54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PURSUIT (C4Q) </w:t>
      </w:r>
      <w:r>
        <w:rPr>
          <w:rFonts w:ascii="Times New Roman" w:eastAsia="Times New Roman" w:hAnsi="Times New Roman" w:cs="Times New Roman"/>
          <w:i/>
          <w:color w:val="000000"/>
        </w:rPr>
        <w:t xml:space="preserve">Android Application Development Software Engineering (Dec 2018) </w:t>
      </w:r>
      <w:r>
        <w:rPr>
          <w:rFonts w:ascii="Times New Roman" w:eastAsia="Times New Roman" w:hAnsi="Times New Roman" w:cs="Times New Roman"/>
          <w:b/>
          <w:color w:val="000000"/>
        </w:rPr>
        <w:t xml:space="preserve">LONG  ISLAND CITY, NY </w:t>
      </w:r>
    </w:p>
    <w:p w14:paraId="7CCE181D" w14:textId="77777777" w:rsidR="00E14C76" w:rsidRDefault="00000000">
      <w:pPr>
        <w:widowControl w:val="0"/>
        <w:pBdr>
          <w:top w:val="nil"/>
          <w:left w:val="nil"/>
          <w:bottom w:val="nil"/>
          <w:right w:val="nil"/>
          <w:between w:val="nil"/>
        </w:pBdr>
        <w:spacing w:before="120" w:line="240" w:lineRule="auto"/>
        <w:ind w:left="470"/>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i/>
          <w:color w:val="000000"/>
        </w:rPr>
        <w:t xml:space="preserve">Tools Used: Android Studio, Java, XML, Maven, Gradel, Android Emulator </w:t>
      </w:r>
    </w:p>
    <w:p w14:paraId="098013E3" w14:textId="77777777" w:rsidR="00E14C76" w:rsidRDefault="00000000">
      <w:pPr>
        <w:widowControl w:val="0"/>
        <w:pBdr>
          <w:top w:val="nil"/>
          <w:left w:val="nil"/>
          <w:bottom w:val="nil"/>
          <w:right w:val="nil"/>
          <w:between w:val="nil"/>
        </w:pBdr>
        <w:spacing w:before="113" w:line="230" w:lineRule="auto"/>
        <w:ind w:left="1191" w:right="542" w:hanging="341"/>
        <w:jc w:val="both"/>
        <w:rPr>
          <w:rFonts w:ascii="Times New Roman" w:eastAsia="Times New Roman" w:hAnsi="Times New Roman" w:cs="Times New Roman"/>
          <w:color w:val="1155CC"/>
        </w:rPr>
      </w:pPr>
      <w:r>
        <w:rPr>
          <w:rFonts w:ascii="Times New Roman" w:eastAsia="Times New Roman" w:hAnsi="Times New Roman" w:cs="Times New Roman"/>
          <w:color w:val="000000"/>
        </w:rPr>
        <w:t xml:space="preserve">● Build a game called </w:t>
      </w:r>
      <w:r>
        <w:rPr>
          <w:rFonts w:ascii="Times New Roman" w:eastAsia="Times New Roman" w:hAnsi="Times New Roman" w:cs="Times New Roman"/>
          <w:b/>
          <w:color w:val="000000"/>
        </w:rPr>
        <w:t>SIMON application</w:t>
      </w:r>
      <w:r>
        <w:rPr>
          <w:rFonts w:ascii="Times New Roman" w:eastAsia="Times New Roman" w:hAnsi="Times New Roman" w:cs="Times New Roman"/>
          <w:color w:val="000000"/>
        </w:rPr>
        <w:t xml:space="preserve">, the popular game of the 1970s and 1980s. It has a series  of tones and lights and requires a user to repeat the sequence. If the user succeeds, the series  becomes progressively longer and more complex. The game ends once the user fails or the time  limit runs out. </w:t>
      </w:r>
      <w:r>
        <w:rPr>
          <w:rFonts w:ascii="Times New Roman" w:eastAsia="Times New Roman" w:hAnsi="Times New Roman" w:cs="Times New Roman"/>
          <w:color w:val="1155CC"/>
          <w:u w:val="single"/>
        </w:rPr>
        <w:t>https://github.com/nikunjangc/Simon</w:t>
      </w:r>
      <w:r>
        <w:rPr>
          <w:rFonts w:ascii="Times New Roman" w:eastAsia="Times New Roman" w:hAnsi="Times New Roman" w:cs="Times New Roman"/>
          <w:color w:val="1155CC"/>
        </w:rPr>
        <w:t xml:space="preserve"> </w:t>
      </w:r>
    </w:p>
    <w:p w14:paraId="1187AEFA" w14:textId="77777777" w:rsidR="00E14C76" w:rsidRDefault="00000000">
      <w:pPr>
        <w:widowControl w:val="0"/>
        <w:pBdr>
          <w:top w:val="nil"/>
          <w:left w:val="nil"/>
          <w:bottom w:val="nil"/>
          <w:right w:val="nil"/>
          <w:between w:val="nil"/>
        </w:pBdr>
        <w:spacing w:before="7" w:line="240" w:lineRule="auto"/>
        <w:ind w:right="545"/>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 Built a running calculator application that can perform all mathematical  </w:t>
      </w:r>
    </w:p>
    <w:p w14:paraId="1D50798D" w14:textId="77777777" w:rsidR="00E14C76" w:rsidRDefault="00000000">
      <w:pPr>
        <w:widowControl w:val="0"/>
        <w:pBdr>
          <w:top w:val="nil"/>
          <w:left w:val="nil"/>
          <w:bottom w:val="nil"/>
          <w:right w:val="nil"/>
          <w:between w:val="nil"/>
        </w:pBdr>
        <w:spacing w:line="240" w:lineRule="auto"/>
        <w:ind w:right="543"/>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operations like a </w:t>
      </w:r>
      <w:r>
        <w:rPr>
          <w:rFonts w:ascii="Times New Roman" w:eastAsia="Times New Roman" w:hAnsi="Times New Roman" w:cs="Times New Roman"/>
          <w:b/>
          <w:color w:val="000000"/>
        </w:rPr>
        <w:t>Google calculator</w:t>
      </w:r>
      <w:r>
        <w:rPr>
          <w:rFonts w:ascii="Times New Roman" w:eastAsia="Times New Roman" w:hAnsi="Times New Roman" w:cs="Times New Roman"/>
          <w:color w:val="000000"/>
        </w:rPr>
        <w:t xml:space="preserve">, with added features like generating  </w:t>
      </w:r>
    </w:p>
    <w:p w14:paraId="3353C9B3" w14:textId="77777777" w:rsidR="00E14C76" w:rsidRDefault="00000000">
      <w:pPr>
        <w:widowControl w:val="0"/>
        <w:pBdr>
          <w:top w:val="nil"/>
          <w:left w:val="nil"/>
          <w:bottom w:val="nil"/>
          <w:right w:val="nil"/>
          <w:between w:val="nil"/>
        </w:pBdr>
        <w:spacing w:line="240" w:lineRule="auto"/>
        <w:ind w:right="543"/>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random numbers, checking if the number is prime, and finding the first n prime  </w:t>
      </w:r>
    </w:p>
    <w:p w14:paraId="306DA9B3" w14:textId="77777777" w:rsidR="00E14C76" w:rsidRDefault="00000000">
      <w:pPr>
        <w:widowControl w:val="0"/>
        <w:pBdr>
          <w:top w:val="nil"/>
          <w:left w:val="nil"/>
          <w:bottom w:val="nil"/>
          <w:right w:val="nil"/>
          <w:between w:val="nil"/>
        </w:pBdr>
        <w:spacing w:line="240" w:lineRule="auto"/>
        <w:ind w:right="541"/>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numbers. The tools used are </w:t>
      </w:r>
      <w:r>
        <w:rPr>
          <w:rFonts w:ascii="Times New Roman" w:eastAsia="Times New Roman" w:hAnsi="Times New Roman" w:cs="Times New Roman"/>
          <w:b/>
          <w:color w:val="000000"/>
        </w:rPr>
        <w:t>Java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Maven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Gradle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XML</w:t>
      </w:r>
      <w:r>
        <w:rPr>
          <w:rFonts w:ascii="Times New Roman" w:eastAsia="Times New Roman" w:hAnsi="Times New Roman" w:cs="Times New Roman"/>
          <w:color w:val="000000"/>
        </w:rPr>
        <w:t xml:space="preserve">, and Android  </w:t>
      </w:r>
    </w:p>
    <w:p w14:paraId="7A14116A" w14:textId="77777777" w:rsidR="00E14C76" w:rsidRDefault="00000000">
      <w:pPr>
        <w:widowControl w:val="0"/>
        <w:pBdr>
          <w:top w:val="nil"/>
          <w:left w:val="nil"/>
          <w:bottom w:val="nil"/>
          <w:right w:val="nil"/>
          <w:between w:val="nil"/>
        </w:pBdr>
        <w:spacing w:line="240" w:lineRule="auto"/>
        <w:ind w:left="3000"/>
        <w:rPr>
          <w:rFonts w:ascii="Times New Roman" w:eastAsia="Times New Roman" w:hAnsi="Times New Roman" w:cs="Times New Roman"/>
          <w:color w:val="0000FF"/>
        </w:rPr>
      </w:pPr>
      <w:r>
        <w:rPr>
          <w:rFonts w:ascii="Times New Roman" w:eastAsia="Times New Roman" w:hAnsi="Times New Roman" w:cs="Times New Roman"/>
          <w:color w:val="000000"/>
        </w:rPr>
        <w:t xml:space="preserve">Studio. </w:t>
      </w:r>
      <w:r>
        <w:rPr>
          <w:rFonts w:ascii="Times New Roman" w:eastAsia="Times New Roman" w:hAnsi="Times New Roman" w:cs="Times New Roman"/>
          <w:color w:val="0000FF"/>
          <w:u w:val="single"/>
        </w:rPr>
        <w:t>https://github.com/nikunjangc/calculator</w:t>
      </w:r>
      <w:r>
        <w:rPr>
          <w:rFonts w:ascii="Times New Roman" w:eastAsia="Times New Roman" w:hAnsi="Times New Roman" w:cs="Times New Roman"/>
          <w:color w:val="0000FF"/>
        </w:rPr>
        <w:t xml:space="preserve"> </w:t>
      </w:r>
    </w:p>
    <w:p w14:paraId="6EED0418" w14:textId="77777777" w:rsidR="00E14C76" w:rsidRDefault="00000000">
      <w:pPr>
        <w:widowControl w:val="0"/>
        <w:pBdr>
          <w:top w:val="nil"/>
          <w:left w:val="nil"/>
          <w:bottom w:val="nil"/>
          <w:right w:val="nil"/>
          <w:between w:val="nil"/>
        </w:pBdr>
        <w:spacing w:before="373" w:line="240" w:lineRule="auto"/>
        <w:ind w:left="474"/>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PROFESSIONAL EXPERIENCE </w:t>
      </w:r>
    </w:p>
    <w:p w14:paraId="15C2FED6" w14:textId="77777777" w:rsidR="00E14C76" w:rsidRDefault="00000000">
      <w:pPr>
        <w:widowControl w:val="0"/>
        <w:pBdr>
          <w:top w:val="nil"/>
          <w:left w:val="nil"/>
          <w:bottom w:val="nil"/>
          <w:right w:val="nil"/>
          <w:between w:val="nil"/>
        </w:pBdr>
        <w:spacing w:before="126" w:line="240" w:lineRule="auto"/>
        <w:jc w:val="right"/>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19050" distB="19050" distL="19050" distR="19050" wp14:anchorId="2B9B8BCC" wp14:editId="094EC929">
            <wp:extent cx="6310630" cy="18415"/>
            <wp:effectExtent l="0" t="0" r="0" b="0"/>
            <wp:docPr id="4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1"/>
                    <a:srcRect/>
                    <a:stretch>
                      <a:fillRect/>
                    </a:stretch>
                  </pic:blipFill>
                  <pic:spPr>
                    <a:xfrm>
                      <a:off x="0" y="0"/>
                      <a:ext cx="6310630" cy="18415"/>
                    </a:xfrm>
                    <a:prstGeom prst="rect">
                      <a:avLst/>
                    </a:prstGeom>
                    <a:ln/>
                  </pic:spPr>
                </pic:pic>
              </a:graphicData>
            </a:graphic>
          </wp:inline>
        </w:drawing>
      </w:r>
    </w:p>
    <w:p w14:paraId="74B723CB" w14:textId="77777777" w:rsidR="00E14C76" w:rsidRDefault="00000000">
      <w:pPr>
        <w:widowControl w:val="0"/>
        <w:pBdr>
          <w:top w:val="nil"/>
          <w:left w:val="nil"/>
          <w:bottom w:val="nil"/>
          <w:right w:val="nil"/>
          <w:between w:val="nil"/>
        </w:pBdr>
        <w:spacing w:before="323" w:line="230" w:lineRule="auto"/>
        <w:ind w:left="1194" w:right="539" w:hanging="34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An expert </w:t>
      </w:r>
      <w:r>
        <w:rPr>
          <w:rFonts w:ascii="Times New Roman" w:eastAsia="Times New Roman" w:hAnsi="Times New Roman" w:cs="Times New Roman"/>
          <w:b/>
          <w:color w:val="000000"/>
        </w:rPr>
        <w:t xml:space="preserve">Python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Java </w:t>
      </w:r>
      <w:r>
        <w:rPr>
          <w:rFonts w:ascii="Times New Roman" w:eastAsia="Times New Roman" w:hAnsi="Times New Roman" w:cs="Times New Roman"/>
          <w:color w:val="000000"/>
        </w:rPr>
        <w:t xml:space="preserve">Developer with </w:t>
      </w:r>
      <w:r>
        <w:rPr>
          <w:rFonts w:ascii="Times New Roman" w:eastAsia="Times New Roman" w:hAnsi="Times New Roman" w:cs="Times New Roman"/>
          <w:b/>
          <w:color w:val="000000"/>
        </w:rPr>
        <w:t>5</w:t>
      </w:r>
      <w:r>
        <w:rPr>
          <w:rFonts w:ascii="Times New Roman" w:eastAsia="Times New Roman" w:hAnsi="Times New Roman" w:cs="Times New Roman"/>
          <w:color w:val="000000"/>
        </w:rPr>
        <w:t xml:space="preserve">+ Years of experience </w:t>
      </w:r>
      <w:r>
        <w:rPr>
          <w:rFonts w:ascii="Times New Roman" w:eastAsia="Times New Roman" w:hAnsi="Times New Roman" w:cs="Times New Roman"/>
          <w:b/>
          <w:color w:val="000000"/>
        </w:rPr>
        <w:t>designing</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developing</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testing</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 xml:space="preserve">implementing </w:t>
      </w:r>
      <w:r>
        <w:rPr>
          <w:rFonts w:ascii="Times New Roman" w:eastAsia="Times New Roman" w:hAnsi="Times New Roman" w:cs="Times New Roman"/>
          <w:color w:val="000000"/>
        </w:rPr>
        <w:t xml:space="preserve">various </w:t>
      </w:r>
      <w:r>
        <w:rPr>
          <w:rFonts w:ascii="Times New Roman" w:eastAsia="Times New Roman" w:hAnsi="Times New Roman" w:cs="Times New Roman"/>
          <w:b/>
          <w:color w:val="000000"/>
        </w:rPr>
        <w:t>stand</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alone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client</w:t>
      </w:r>
      <w:r>
        <w:rPr>
          <w:rFonts w:ascii="Times New Roman" w:eastAsia="Times New Roman" w:hAnsi="Times New Roman" w:cs="Times New Roman"/>
          <w:color w:val="000000"/>
        </w:rPr>
        <w:t>-</w:t>
      </w:r>
      <w:r>
        <w:rPr>
          <w:rFonts w:ascii="Times New Roman" w:eastAsia="Times New Roman" w:hAnsi="Times New Roman" w:cs="Times New Roman"/>
          <w:b/>
          <w:color w:val="000000"/>
        </w:rPr>
        <w:t>server architecture</w:t>
      </w:r>
      <w:r>
        <w:rPr>
          <w:rFonts w:ascii="Times New Roman" w:eastAsia="Times New Roman" w:hAnsi="Times New Roman" w:cs="Times New Roman"/>
          <w:color w:val="000000"/>
        </w:rPr>
        <w:t xml:space="preserve">-based </w:t>
      </w:r>
      <w:r>
        <w:rPr>
          <w:rFonts w:ascii="Times New Roman" w:eastAsia="Times New Roman" w:hAnsi="Times New Roman" w:cs="Times New Roman"/>
          <w:b/>
          <w:color w:val="000000"/>
        </w:rPr>
        <w:t xml:space="preserve">enterprise  </w:t>
      </w:r>
      <w:r>
        <w:rPr>
          <w:rFonts w:ascii="Times New Roman" w:eastAsia="Times New Roman" w:hAnsi="Times New Roman" w:cs="Times New Roman"/>
          <w:color w:val="000000"/>
        </w:rPr>
        <w:t xml:space="preserve">application software in </w:t>
      </w:r>
      <w:r>
        <w:rPr>
          <w:rFonts w:ascii="Times New Roman" w:eastAsia="Times New Roman" w:hAnsi="Times New Roman" w:cs="Times New Roman"/>
          <w:b/>
          <w:color w:val="000000"/>
        </w:rPr>
        <w:t xml:space="preserve">Python and Java </w:t>
      </w:r>
      <w:r>
        <w:rPr>
          <w:rFonts w:ascii="Times New Roman" w:eastAsia="Times New Roman" w:hAnsi="Times New Roman" w:cs="Times New Roman"/>
          <w:color w:val="000000"/>
        </w:rPr>
        <w:t xml:space="preserve">on different domains using </w:t>
      </w:r>
      <w:r>
        <w:rPr>
          <w:rFonts w:ascii="Times New Roman" w:eastAsia="Times New Roman" w:hAnsi="Times New Roman" w:cs="Times New Roman"/>
          <w:b/>
          <w:color w:val="000000"/>
        </w:rPr>
        <w:t xml:space="preserve">Django and Spring Boot </w:t>
      </w:r>
      <w:r>
        <w:rPr>
          <w:rFonts w:ascii="Times New Roman" w:eastAsia="Times New Roman" w:hAnsi="Times New Roman" w:cs="Times New Roman"/>
          <w:color w:val="000000"/>
        </w:rPr>
        <w:t xml:space="preserve">in  multiple domains. </w:t>
      </w:r>
    </w:p>
    <w:p w14:paraId="30E50A99" w14:textId="77777777" w:rsidR="00E14C76" w:rsidRDefault="00000000">
      <w:pPr>
        <w:widowControl w:val="0"/>
        <w:pBdr>
          <w:top w:val="nil"/>
          <w:left w:val="nil"/>
          <w:bottom w:val="nil"/>
          <w:right w:val="nil"/>
          <w:between w:val="nil"/>
        </w:pBdr>
        <w:spacing w:before="7" w:line="229" w:lineRule="auto"/>
        <w:ind w:left="1195" w:right="540" w:hanging="34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Expertise in </w:t>
      </w:r>
      <w:r>
        <w:rPr>
          <w:rFonts w:ascii="Times New Roman" w:eastAsia="Times New Roman" w:hAnsi="Times New Roman" w:cs="Times New Roman"/>
          <w:b/>
          <w:color w:val="000000"/>
        </w:rPr>
        <w:t xml:space="preserve">statistical </w:t>
      </w:r>
      <w:r>
        <w:rPr>
          <w:rFonts w:ascii="Times New Roman" w:eastAsia="Times New Roman" w:hAnsi="Times New Roman" w:cs="Times New Roman"/>
          <w:color w:val="000000"/>
        </w:rPr>
        <w:t xml:space="preserve">data analysis and engineering to transform business requirements into  </w:t>
      </w:r>
      <w:r>
        <w:rPr>
          <w:rFonts w:ascii="Times New Roman" w:eastAsia="Times New Roman" w:hAnsi="Times New Roman" w:cs="Times New Roman"/>
          <w:b/>
          <w:color w:val="000000"/>
        </w:rPr>
        <w:t>analytical models</w:t>
      </w:r>
      <w:r>
        <w:rPr>
          <w:rFonts w:ascii="Times New Roman" w:eastAsia="Times New Roman" w:hAnsi="Times New Roman" w:cs="Times New Roman"/>
          <w:color w:val="000000"/>
        </w:rPr>
        <w:t xml:space="preserve">, designing </w:t>
      </w:r>
      <w:r>
        <w:rPr>
          <w:rFonts w:ascii="Times New Roman" w:eastAsia="Times New Roman" w:hAnsi="Times New Roman" w:cs="Times New Roman"/>
          <w:b/>
          <w:color w:val="000000"/>
        </w:rPr>
        <w:t>algorithms</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 xml:space="preserve">strategic </w:t>
      </w:r>
      <w:r>
        <w:rPr>
          <w:rFonts w:ascii="Times New Roman" w:eastAsia="Times New Roman" w:hAnsi="Times New Roman" w:cs="Times New Roman"/>
          <w:color w:val="000000"/>
        </w:rPr>
        <w:t xml:space="preserve">solutions that scale across </w:t>
      </w:r>
      <w:r>
        <w:rPr>
          <w:rFonts w:ascii="Times New Roman" w:eastAsia="Times New Roman" w:hAnsi="Times New Roman" w:cs="Times New Roman"/>
          <w:b/>
          <w:color w:val="000000"/>
        </w:rPr>
        <w:t xml:space="preserve">massive  volumes </w:t>
      </w:r>
      <w:r>
        <w:rPr>
          <w:rFonts w:ascii="Times New Roman" w:eastAsia="Times New Roman" w:hAnsi="Times New Roman" w:cs="Times New Roman"/>
          <w:color w:val="000000"/>
        </w:rPr>
        <w:t xml:space="preserve">of </w:t>
      </w:r>
      <w:r>
        <w:rPr>
          <w:rFonts w:ascii="Times New Roman" w:eastAsia="Times New Roman" w:hAnsi="Times New Roman" w:cs="Times New Roman"/>
          <w:b/>
          <w:color w:val="000000"/>
        </w:rPr>
        <w:t>data</w:t>
      </w:r>
      <w:r>
        <w:rPr>
          <w:rFonts w:ascii="Times New Roman" w:eastAsia="Times New Roman" w:hAnsi="Times New Roman" w:cs="Times New Roman"/>
          <w:color w:val="000000"/>
        </w:rPr>
        <w:t xml:space="preserve">. </w:t>
      </w:r>
    </w:p>
    <w:p w14:paraId="5DD46021" w14:textId="77777777" w:rsidR="00E14C76" w:rsidRDefault="00000000">
      <w:pPr>
        <w:widowControl w:val="0"/>
        <w:pBdr>
          <w:top w:val="nil"/>
          <w:left w:val="nil"/>
          <w:bottom w:val="nil"/>
          <w:right w:val="nil"/>
          <w:between w:val="nil"/>
        </w:pBdr>
        <w:spacing w:before="7" w:line="227" w:lineRule="auto"/>
        <w:ind w:left="1201" w:right="540" w:hanging="351"/>
        <w:rPr>
          <w:rFonts w:ascii="Times New Roman" w:eastAsia="Times New Roman" w:hAnsi="Times New Roman" w:cs="Times New Roman"/>
          <w:color w:val="000000"/>
        </w:rPr>
      </w:pPr>
      <w:r>
        <w:rPr>
          <w:rFonts w:ascii="Times New Roman" w:eastAsia="Times New Roman" w:hAnsi="Times New Roman" w:cs="Times New Roman"/>
          <w:color w:val="000000"/>
        </w:rPr>
        <w:t xml:space="preserve">● Good Experience in </w:t>
      </w:r>
      <w:r>
        <w:rPr>
          <w:rFonts w:ascii="Times New Roman" w:eastAsia="Times New Roman" w:hAnsi="Times New Roman" w:cs="Times New Roman"/>
          <w:b/>
          <w:color w:val="000000"/>
        </w:rPr>
        <w:t>bucketing</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partitioning</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multi</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threading </w:t>
      </w:r>
      <w:r>
        <w:rPr>
          <w:rFonts w:ascii="Times New Roman" w:eastAsia="Times New Roman" w:hAnsi="Times New Roman" w:cs="Times New Roman"/>
          <w:color w:val="000000"/>
        </w:rPr>
        <w:t xml:space="preserve">computing, and </w:t>
      </w:r>
      <w:r>
        <w:rPr>
          <w:rFonts w:ascii="Times New Roman" w:eastAsia="Times New Roman" w:hAnsi="Times New Roman" w:cs="Times New Roman"/>
          <w:b/>
          <w:color w:val="000000"/>
        </w:rPr>
        <w:t xml:space="preserve">streaming  </w:t>
      </w:r>
      <w:r>
        <w:rPr>
          <w:rFonts w:ascii="Times New Roman" w:eastAsia="Times New Roman" w:hAnsi="Times New Roman" w:cs="Times New Roman"/>
          <w:color w:val="000000"/>
        </w:rPr>
        <w:t>(</w:t>
      </w:r>
      <w:r>
        <w:rPr>
          <w:rFonts w:ascii="Times New Roman" w:eastAsia="Times New Roman" w:hAnsi="Times New Roman" w:cs="Times New Roman"/>
          <w:b/>
          <w:color w:val="000000"/>
        </w:rPr>
        <w:t>Python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Java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PySpark</w:t>
      </w:r>
      <w:r>
        <w:rPr>
          <w:rFonts w:ascii="Times New Roman" w:eastAsia="Times New Roman" w:hAnsi="Times New Roman" w:cs="Times New Roman"/>
          <w:color w:val="000000"/>
        </w:rPr>
        <w:t xml:space="preserve">) </w:t>
      </w:r>
    </w:p>
    <w:p w14:paraId="3778B5F2" w14:textId="77777777" w:rsidR="00E14C76" w:rsidRDefault="00000000">
      <w:pPr>
        <w:widowControl w:val="0"/>
        <w:pBdr>
          <w:top w:val="nil"/>
          <w:left w:val="nil"/>
          <w:bottom w:val="nil"/>
          <w:right w:val="nil"/>
          <w:between w:val="nil"/>
        </w:pBdr>
        <w:spacing w:before="10" w:line="227" w:lineRule="auto"/>
        <w:ind w:left="1194" w:right="539" w:hanging="344"/>
        <w:rPr>
          <w:rFonts w:ascii="Times New Roman" w:eastAsia="Times New Roman" w:hAnsi="Times New Roman" w:cs="Times New Roman"/>
          <w:color w:val="000000"/>
        </w:rPr>
      </w:pPr>
      <w:r>
        <w:rPr>
          <w:rFonts w:ascii="Times New Roman" w:eastAsia="Times New Roman" w:hAnsi="Times New Roman" w:cs="Times New Roman"/>
          <w:color w:val="000000"/>
        </w:rPr>
        <w:t xml:space="preserve">● Good experience developing projects using </w:t>
      </w:r>
      <w:r>
        <w:rPr>
          <w:rFonts w:ascii="Times New Roman" w:eastAsia="Times New Roman" w:hAnsi="Times New Roman" w:cs="Times New Roman"/>
          <w:b/>
          <w:color w:val="000000"/>
        </w:rPr>
        <w:t>HTML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CSS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JavaScript</w:t>
      </w:r>
      <w:r>
        <w:rPr>
          <w:rFonts w:ascii="Times New Roman" w:eastAsia="Times New Roman" w:hAnsi="Times New Roman" w:cs="Times New Roman"/>
          <w:color w:val="000000"/>
        </w:rPr>
        <w:t>/</w:t>
      </w:r>
      <w:r>
        <w:rPr>
          <w:rFonts w:ascii="Times New Roman" w:eastAsia="Times New Roman" w:hAnsi="Times New Roman" w:cs="Times New Roman"/>
          <w:b/>
          <w:color w:val="000000"/>
        </w:rPr>
        <w:t>JQuery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Angular</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XML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XSLT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SOAP</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RESTful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SQL</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 xml:space="preserve">IDEs </w:t>
      </w:r>
      <w:r>
        <w:rPr>
          <w:rFonts w:ascii="Times New Roman" w:eastAsia="Times New Roman" w:hAnsi="Times New Roman" w:cs="Times New Roman"/>
          <w:color w:val="000000"/>
        </w:rPr>
        <w:t>(</w:t>
      </w:r>
      <w:r>
        <w:rPr>
          <w:rFonts w:ascii="Times New Roman" w:eastAsia="Times New Roman" w:hAnsi="Times New Roman" w:cs="Times New Roman"/>
          <w:b/>
          <w:color w:val="000000"/>
        </w:rPr>
        <w:t>PyCharm</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Eclipse</w:t>
      </w:r>
      <w:r>
        <w:rPr>
          <w:rFonts w:ascii="Times New Roman" w:eastAsia="Times New Roman" w:hAnsi="Times New Roman" w:cs="Times New Roman"/>
          <w:color w:val="000000"/>
        </w:rPr>
        <w:t xml:space="preserve">). </w:t>
      </w:r>
    </w:p>
    <w:p w14:paraId="2CE8C43B" w14:textId="77777777" w:rsidR="00E14C76" w:rsidRDefault="00000000">
      <w:pPr>
        <w:widowControl w:val="0"/>
        <w:pBdr>
          <w:top w:val="nil"/>
          <w:left w:val="nil"/>
          <w:bottom w:val="nil"/>
          <w:right w:val="nil"/>
          <w:between w:val="nil"/>
        </w:pBdr>
        <w:spacing w:before="10" w:line="231" w:lineRule="auto"/>
        <w:ind w:left="1199" w:right="539" w:hanging="348"/>
        <w:rPr>
          <w:rFonts w:ascii="Times New Roman" w:eastAsia="Times New Roman" w:hAnsi="Times New Roman" w:cs="Times New Roman"/>
          <w:color w:val="000000"/>
        </w:rPr>
      </w:pPr>
      <w:r>
        <w:rPr>
          <w:rFonts w:ascii="Times New Roman" w:eastAsia="Times New Roman" w:hAnsi="Times New Roman" w:cs="Times New Roman"/>
          <w:color w:val="000000"/>
        </w:rPr>
        <w:t xml:space="preserve">● Experience creating and maintaining </w:t>
      </w:r>
      <w:r>
        <w:rPr>
          <w:rFonts w:ascii="Times New Roman" w:eastAsia="Times New Roman" w:hAnsi="Times New Roman" w:cs="Times New Roman"/>
          <w:b/>
          <w:color w:val="000000"/>
        </w:rPr>
        <w:t>complex data</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driven automation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queries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SQL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NoSQL </w:t>
      </w:r>
      <w:r>
        <w:rPr>
          <w:rFonts w:ascii="Times New Roman" w:eastAsia="Times New Roman" w:hAnsi="Times New Roman" w:cs="Times New Roman"/>
          <w:color w:val="000000"/>
        </w:rPr>
        <w:t xml:space="preserve">databases. </w:t>
      </w:r>
    </w:p>
    <w:p w14:paraId="78BCD190" w14:textId="77777777" w:rsidR="00E14C76" w:rsidRDefault="00000000">
      <w:pPr>
        <w:widowControl w:val="0"/>
        <w:pBdr>
          <w:top w:val="nil"/>
          <w:left w:val="nil"/>
          <w:bottom w:val="nil"/>
          <w:right w:val="nil"/>
          <w:between w:val="nil"/>
        </w:pBdr>
        <w:spacing w:line="231" w:lineRule="auto"/>
        <w:ind w:left="1197" w:right="539" w:hanging="347"/>
        <w:rPr>
          <w:rFonts w:ascii="Times New Roman" w:eastAsia="Times New Roman" w:hAnsi="Times New Roman" w:cs="Times New Roman"/>
          <w:color w:val="000000"/>
        </w:rPr>
      </w:pPr>
      <w:r>
        <w:rPr>
          <w:rFonts w:ascii="Times New Roman" w:eastAsia="Times New Roman" w:hAnsi="Times New Roman" w:cs="Times New Roman"/>
          <w:color w:val="000000"/>
        </w:rPr>
        <w:t xml:space="preserve">● Extensive experience in setting up </w:t>
      </w:r>
      <w:r>
        <w:rPr>
          <w:rFonts w:ascii="Times New Roman" w:eastAsia="Times New Roman" w:hAnsi="Times New Roman" w:cs="Times New Roman"/>
          <w:b/>
          <w:color w:val="000000"/>
        </w:rPr>
        <w:t>CI</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CD </w:t>
      </w:r>
      <w:r>
        <w:rPr>
          <w:rFonts w:ascii="Times New Roman" w:eastAsia="Times New Roman" w:hAnsi="Times New Roman" w:cs="Times New Roman"/>
          <w:color w:val="000000"/>
        </w:rPr>
        <w:t xml:space="preserve">pipelines using </w:t>
      </w:r>
      <w:r>
        <w:rPr>
          <w:rFonts w:ascii="Times New Roman" w:eastAsia="Times New Roman" w:hAnsi="Times New Roman" w:cs="Times New Roman"/>
          <w:b/>
          <w:color w:val="000000"/>
        </w:rPr>
        <w:t>Jenkins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Maven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Nexus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GitHub</w:t>
      </w:r>
      <w:r>
        <w:rPr>
          <w:rFonts w:ascii="Times New Roman" w:eastAsia="Times New Roman" w:hAnsi="Times New Roman" w:cs="Times New Roman"/>
          <w:color w:val="000000"/>
        </w:rPr>
        <w:t xml:space="preserve">,  CHEF, </w:t>
      </w:r>
      <w:r>
        <w:rPr>
          <w:rFonts w:ascii="Times New Roman" w:eastAsia="Times New Roman" w:hAnsi="Times New Roman" w:cs="Times New Roman"/>
          <w:b/>
          <w:color w:val="000000"/>
        </w:rPr>
        <w:t>Terraform</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AWS</w:t>
      </w:r>
      <w:r>
        <w:rPr>
          <w:rFonts w:ascii="Times New Roman" w:eastAsia="Times New Roman" w:hAnsi="Times New Roman" w:cs="Times New Roman"/>
          <w:color w:val="000000"/>
        </w:rPr>
        <w:t>.</w:t>
      </w:r>
    </w:p>
    <w:p w14:paraId="7EC0821C" w14:textId="77777777" w:rsidR="00E14C76" w:rsidRDefault="00000000">
      <w:pPr>
        <w:widowControl w:val="0"/>
        <w:pBdr>
          <w:top w:val="nil"/>
          <w:left w:val="nil"/>
          <w:bottom w:val="nil"/>
          <w:right w:val="nil"/>
          <w:between w:val="nil"/>
        </w:pBdr>
        <w:spacing w:before="39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t xml:space="preserve">44 </w:t>
      </w:r>
    </w:p>
    <w:p w14:paraId="3A4C75AA" w14:textId="77777777" w:rsidR="00E14C76" w:rsidRDefault="00000000">
      <w:pPr>
        <w:widowControl w:val="0"/>
        <w:pBdr>
          <w:top w:val="nil"/>
          <w:left w:val="nil"/>
          <w:bottom w:val="nil"/>
          <w:right w:val="nil"/>
          <w:between w:val="nil"/>
        </w:pBdr>
        <w:spacing w:line="240" w:lineRule="auto"/>
        <w:ind w:right="600"/>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14:anchorId="2E87D847" wp14:editId="2C80DFFB">
            <wp:extent cx="1370330" cy="574675"/>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62"/>
                    <a:srcRect/>
                    <a:stretch>
                      <a:fillRect/>
                    </a:stretch>
                  </pic:blipFill>
                  <pic:spPr>
                    <a:xfrm>
                      <a:off x="0" y="0"/>
                      <a:ext cx="1370330" cy="574675"/>
                    </a:xfrm>
                    <a:prstGeom prst="rect">
                      <a:avLst/>
                    </a:prstGeom>
                    <a:ln/>
                  </pic:spPr>
                </pic:pic>
              </a:graphicData>
            </a:graphic>
          </wp:inline>
        </w:drawing>
      </w:r>
    </w:p>
    <w:p w14:paraId="224AE096" w14:textId="77777777" w:rsidR="00E14C76" w:rsidRDefault="00000000">
      <w:pPr>
        <w:widowControl w:val="0"/>
        <w:pBdr>
          <w:top w:val="nil"/>
          <w:left w:val="nil"/>
          <w:bottom w:val="nil"/>
          <w:right w:val="nil"/>
          <w:between w:val="nil"/>
        </w:pBdr>
        <w:spacing w:line="229" w:lineRule="auto"/>
        <w:ind w:left="850" w:right="539"/>
        <w:rPr>
          <w:rFonts w:ascii="Times New Roman" w:eastAsia="Times New Roman" w:hAnsi="Times New Roman" w:cs="Times New Roman"/>
          <w:color w:val="000000"/>
        </w:rPr>
      </w:pPr>
      <w:r>
        <w:rPr>
          <w:rFonts w:ascii="Times New Roman" w:eastAsia="Times New Roman" w:hAnsi="Times New Roman" w:cs="Times New Roman"/>
          <w:color w:val="000000"/>
        </w:rPr>
        <w:t>● Working with open-source relational database systems (</w:t>
      </w:r>
      <w:r>
        <w:rPr>
          <w:rFonts w:ascii="Times New Roman" w:eastAsia="Times New Roman" w:hAnsi="Times New Roman" w:cs="Times New Roman"/>
          <w:b/>
          <w:color w:val="000000"/>
        </w:rPr>
        <w:t>MySQL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PostgreSQL</w:t>
      </w:r>
      <w:r>
        <w:rPr>
          <w:rFonts w:ascii="Times New Roman" w:eastAsia="Times New Roman" w:hAnsi="Times New Roman" w:cs="Times New Roman"/>
          <w:color w:val="000000"/>
        </w:rPr>
        <w:t xml:space="preserve">) ● Experienced in creating </w:t>
      </w:r>
      <w:r>
        <w:rPr>
          <w:rFonts w:ascii="Times New Roman" w:eastAsia="Times New Roman" w:hAnsi="Times New Roman" w:cs="Times New Roman"/>
          <w:b/>
          <w:color w:val="000000"/>
        </w:rPr>
        <w:t xml:space="preserve">AWS IAM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SecurityGroup </w:t>
      </w:r>
      <w:r>
        <w:rPr>
          <w:rFonts w:ascii="Times New Roman" w:eastAsia="Times New Roman" w:hAnsi="Times New Roman" w:cs="Times New Roman"/>
          <w:color w:val="000000"/>
        </w:rPr>
        <w:t xml:space="preserve">in </w:t>
      </w:r>
      <w:r>
        <w:rPr>
          <w:rFonts w:ascii="Times New Roman" w:eastAsia="Times New Roman" w:hAnsi="Times New Roman" w:cs="Times New Roman"/>
          <w:b/>
          <w:color w:val="000000"/>
        </w:rPr>
        <w:t xml:space="preserve">Public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Private </w:t>
      </w:r>
      <w:r>
        <w:rPr>
          <w:rFonts w:ascii="Times New Roman" w:eastAsia="Times New Roman" w:hAnsi="Times New Roman" w:cs="Times New Roman"/>
          <w:color w:val="000000"/>
        </w:rPr>
        <w:t xml:space="preserve">Subnets in </w:t>
      </w:r>
      <w:r>
        <w:rPr>
          <w:rFonts w:ascii="Times New Roman" w:eastAsia="Times New Roman" w:hAnsi="Times New Roman" w:cs="Times New Roman"/>
          <w:b/>
          <w:color w:val="000000"/>
        </w:rPr>
        <w:t>VPC</w:t>
      </w:r>
      <w:r>
        <w:rPr>
          <w:rFonts w:ascii="Times New Roman" w:eastAsia="Times New Roman" w:hAnsi="Times New Roman" w:cs="Times New Roman"/>
          <w:color w:val="000000"/>
        </w:rPr>
        <w:t xml:space="preserve">.  Created </w:t>
      </w:r>
      <w:r>
        <w:rPr>
          <w:rFonts w:ascii="Times New Roman" w:eastAsia="Times New Roman" w:hAnsi="Times New Roman" w:cs="Times New Roman"/>
          <w:b/>
          <w:color w:val="000000"/>
        </w:rPr>
        <w:t xml:space="preserve">AWSRoute53 </w:t>
      </w:r>
      <w:r>
        <w:rPr>
          <w:rFonts w:ascii="Times New Roman" w:eastAsia="Times New Roman" w:hAnsi="Times New Roman" w:cs="Times New Roman"/>
          <w:color w:val="000000"/>
        </w:rPr>
        <w:t xml:space="preserve">to route traffic between different regions. </w:t>
      </w:r>
    </w:p>
    <w:p w14:paraId="2D96AE90" w14:textId="77777777" w:rsidR="00E14C76" w:rsidRDefault="00000000">
      <w:pPr>
        <w:widowControl w:val="0"/>
        <w:pBdr>
          <w:top w:val="nil"/>
          <w:left w:val="nil"/>
          <w:bottom w:val="nil"/>
          <w:right w:val="nil"/>
          <w:between w:val="nil"/>
        </w:pBdr>
        <w:spacing w:before="2" w:line="231" w:lineRule="auto"/>
        <w:ind w:left="850" w:righ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Well-versed in analyzing&amp; gathering the business and system requirements. ● Experience in </w:t>
      </w:r>
      <w:r>
        <w:rPr>
          <w:rFonts w:ascii="Times New Roman" w:eastAsia="Times New Roman" w:hAnsi="Times New Roman" w:cs="Times New Roman"/>
          <w:b/>
          <w:color w:val="000000"/>
        </w:rPr>
        <w:t xml:space="preserve">SQL Server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Oracle Server </w:t>
      </w:r>
      <w:r>
        <w:rPr>
          <w:rFonts w:ascii="Times New Roman" w:eastAsia="Times New Roman" w:hAnsi="Times New Roman" w:cs="Times New Roman"/>
          <w:color w:val="000000"/>
        </w:rPr>
        <w:t xml:space="preserve">Database. Good understanding of </w:t>
      </w:r>
      <w:r>
        <w:rPr>
          <w:rFonts w:ascii="Times New Roman" w:eastAsia="Times New Roman" w:hAnsi="Times New Roman" w:cs="Times New Roman"/>
          <w:b/>
          <w:color w:val="000000"/>
        </w:rPr>
        <w:t xml:space="preserve">NoSQL  Database </w:t>
      </w:r>
      <w:r>
        <w:rPr>
          <w:rFonts w:ascii="Times New Roman" w:eastAsia="Times New Roman" w:hAnsi="Times New Roman" w:cs="Times New Roman"/>
          <w:color w:val="000000"/>
        </w:rPr>
        <w:t xml:space="preserve">Concepts and queries. </w:t>
      </w:r>
    </w:p>
    <w:p w14:paraId="08B39C83" w14:textId="77777777" w:rsidR="00E14C76" w:rsidRDefault="00000000">
      <w:pPr>
        <w:widowControl w:val="0"/>
        <w:pBdr>
          <w:top w:val="nil"/>
          <w:left w:val="nil"/>
          <w:bottom w:val="nil"/>
          <w:right w:val="nil"/>
          <w:between w:val="nil"/>
        </w:pBdr>
        <w:spacing w:line="231" w:lineRule="auto"/>
        <w:ind w:left="1198" w:right="601" w:hanging="348"/>
        <w:rPr>
          <w:rFonts w:ascii="Times New Roman" w:eastAsia="Times New Roman" w:hAnsi="Times New Roman" w:cs="Times New Roman"/>
          <w:color w:val="000000"/>
        </w:rPr>
      </w:pPr>
      <w:r>
        <w:rPr>
          <w:rFonts w:ascii="Times New Roman" w:eastAsia="Times New Roman" w:hAnsi="Times New Roman" w:cs="Times New Roman"/>
          <w:color w:val="000000"/>
        </w:rPr>
        <w:t xml:space="preserve">● Experienced in writing complex </w:t>
      </w:r>
      <w:r>
        <w:rPr>
          <w:rFonts w:ascii="Times New Roman" w:eastAsia="Times New Roman" w:hAnsi="Times New Roman" w:cs="Times New Roman"/>
          <w:b/>
          <w:color w:val="000000"/>
        </w:rPr>
        <w:t xml:space="preserve">SQL </w:t>
      </w:r>
      <w:r>
        <w:rPr>
          <w:rFonts w:ascii="Times New Roman" w:eastAsia="Times New Roman" w:hAnsi="Times New Roman" w:cs="Times New Roman"/>
          <w:color w:val="000000"/>
        </w:rPr>
        <w:t xml:space="preserve">Queries like Stored </w:t>
      </w:r>
      <w:r>
        <w:rPr>
          <w:rFonts w:ascii="Times New Roman" w:eastAsia="Times New Roman" w:hAnsi="Times New Roman" w:cs="Times New Roman"/>
          <w:b/>
          <w:color w:val="000000"/>
        </w:rPr>
        <w:t>Procedures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triggers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joints</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sub</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quires</w:t>
      </w:r>
      <w:r>
        <w:rPr>
          <w:rFonts w:ascii="Times New Roman" w:eastAsia="Times New Roman" w:hAnsi="Times New Roman" w:cs="Times New Roman"/>
          <w:color w:val="000000"/>
        </w:rPr>
        <w:t xml:space="preserve">. </w:t>
      </w:r>
    </w:p>
    <w:p w14:paraId="6D880B07" w14:textId="77777777" w:rsidR="00E14C76" w:rsidRDefault="00000000">
      <w:pPr>
        <w:widowControl w:val="0"/>
        <w:pBdr>
          <w:top w:val="nil"/>
          <w:left w:val="nil"/>
          <w:bottom w:val="nil"/>
          <w:right w:val="nil"/>
          <w:between w:val="nil"/>
        </w:pBdr>
        <w:spacing w:before="1" w:line="240" w:lineRule="auto"/>
        <w:ind w:left="850"/>
        <w:rPr>
          <w:rFonts w:ascii="Times New Roman" w:eastAsia="Times New Roman" w:hAnsi="Times New Roman" w:cs="Times New Roman"/>
          <w:color w:val="000000"/>
        </w:rPr>
      </w:pPr>
      <w:r>
        <w:rPr>
          <w:rFonts w:ascii="Times New Roman" w:eastAsia="Times New Roman" w:hAnsi="Times New Roman" w:cs="Times New Roman"/>
          <w:color w:val="000000"/>
        </w:rPr>
        <w:t xml:space="preserve">● Experience with </w:t>
      </w:r>
      <w:r>
        <w:rPr>
          <w:rFonts w:ascii="Times New Roman" w:eastAsia="Times New Roman" w:hAnsi="Times New Roman" w:cs="Times New Roman"/>
          <w:b/>
          <w:color w:val="000000"/>
        </w:rPr>
        <w:t xml:space="preserve">MVC </w:t>
      </w:r>
      <w:r>
        <w:rPr>
          <w:rFonts w:ascii="Times New Roman" w:eastAsia="Times New Roman" w:hAnsi="Times New Roman" w:cs="Times New Roman"/>
          <w:color w:val="000000"/>
        </w:rPr>
        <w:t xml:space="preserve">frameworks, </w:t>
      </w:r>
      <w:r>
        <w:rPr>
          <w:rFonts w:ascii="Times New Roman" w:eastAsia="Times New Roman" w:hAnsi="Times New Roman" w:cs="Times New Roman"/>
          <w:b/>
          <w:color w:val="000000"/>
        </w:rPr>
        <w:t>microservices</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REST</w:t>
      </w:r>
      <w:r>
        <w:rPr>
          <w:rFonts w:ascii="Times New Roman" w:eastAsia="Times New Roman" w:hAnsi="Times New Roman" w:cs="Times New Roman"/>
          <w:color w:val="000000"/>
        </w:rPr>
        <w:t xml:space="preserve">. </w:t>
      </w:r>
    </w:p>
    <w:p w14:paraId="171C09A6" w14:textId="77777777" w:rsidR="00E14C76" w:rsidRDefault="00000000">
      <w:pPr>
        <w:widowControl w:val="0"/>
        <w:pBdr>
          <w:top w:val="nil"/>
          <w:left w:val="nil"/>
          <w:bottom w:val="nil"/>
          <w:right w:val="nil"/>
          <w:between w:val="nil"/>
        </w:pBdr>
        <w:spacing w:line="230" w:lineRule="auto"/>
        <w:ind w:left="850" w:righ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 Familiar with working with container technologies like </w:t>
      </w:r>
      <w:r>
        <w:rPr>
          <w:rFonts w:ascii="Times New Roman" w:eastAsia="Times New Roman" w:hAnsi="Times New Roman" w:cs="Times New Roman"/>
          <w:b/>
          <w:color w:val="000000"/>
        </w:rPr>
        <w:t xml:space="preserve">Docker, Podman,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Kubernetes</w:t>
      </w:r>
      <w:r>
        <w:rPr>
          <w:rFonts w:ascii="Times New Roman" w:eastAsia="Times New Roman" w:hAnsi="Times New Roman" w:cs="Times New Roman"/>
          <w:color w:val="000000"/>
        </w:rPr>
        <w:t xml:space="preserve">. ● Working with </w:t>
      </w:r>
      <w:r>
        <w:rPr>
          <w:rFonts w:ascii="Times New Roman" w:eastAsia="Times New Roman" w:hAnsi="Times New Roman" w:cs="Times New Roman"/>
          <w:b/>
          <w:color w:val="000000"/>
        </w:rPr>
        <w:t xml:space="preserve">AWS </w:t>
      </w:r>
      <w:r>
        <w:rPr>
          <w:rFonts w:ascii="Times New Roman" w:eastAsia="Times New Roman" w:hAnsi="Times New Roman" w:cs="Times New Roman"/>
          <w:color w:val="000000"/>
        </w:rPr>
        <w:t>(</w:t>
      </w:r>
      <w:r>
        <w:rPr>
          <w:rFonts w:ascii="Times New Roman" w:eastAsia="Times New Roman" w:hAnsi="Times New Roman" w:cs="Times New Roman"/>
          <w:b/>
          <w:color w:val="000000"/>
        </w:rPr>
        <w:t>Lambda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Data Pipeline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Cloud Formation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API Gateway</w:t>
      </w:r>
      <w:r>
        <w:rPr>
          <w:rFonts w:ascii="Times New Roman" w:eastAsia="Times New Roman" w:hAnsi="Times New Roman" w:cs="Times New Roman"/>
          <w:color w:val="000000"/>
        </w:rPr>
        <w:t xml:space="preserve">) ● Experience with </w:t>
      </w:r>
      <w:r>
        <w:rPr>
          <w:rFonts w:ascii="Times New Roman" w:eastAsia="Times New Roman" w:hAnsi="Times New Roman" w:cs="Times New Roman"/>
          <w:b/>
          <w:color w:val="000000"/>
        </w:rPr>
        <w:t>Git</w:t>
      </w:r>
      <w:r>
        <w:rPr>
          <w:rFonts w:ascii="Times New Roman" w:eastAsia="Times New Roman" w:hAnsi="Times New Roman" w:cs="Times New Roman"/>
          <w:color w:val="000000"/>
        </w:rPr>
        <w:t xml:space="preserve">, Node.js, </w:t>
      </w:r>
      <w:r>
        <w:rPr>
          <w:rFonts w:ascii="Times New Roman" w:eastAsia="Times New Roman" w:hAnsi="Times New Roman" w:cs="Times New Roman"/>
          <w:b/>
          <w:color w:val="000000"/>
        </w:rPr>
        <w:t>Python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Java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HTML5</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CSS3</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Shockwave Flash</w:t>
      </w:r>
      <w:r>
        <w:rPr>
          <w:rFonts w:ascii="Times New Roman" w:eastAsia="Times New Roman" w:hAnsi="Times New Roman" w:cs="Times New Roman"/>
          <w:color w:val="000000"/>
        </w:rPr>
        <w:t xml:space="preserve">, or </w:t>
      </w:r>
      <w:r>
        <w:rPr>
          <w:rFonts w:ascii="Times New Roman" w:eastAsia="Times New Roman" w:hAnsi="Times New Roman" w:cs="Times New Roman"/>
          <w:b/>
          <w:color w:val="000000"/>
        </w:rPr>
        <w:t>Apache  Tomcat</w:t>
      </w:r>
      <w:r>
        <w:rPr>
          <w:rFonts w:ascii="Times New Roman" w:eastAsia="Times New Roman" w:hAnsi="Times New Roman" w:cs="Times New Roman"/>
          <w:color w:val="000000"/>
        </w:rPr>
        <w:t>.</w:t>
      </w:r>
    </w:p>
    <w:p w14:paraId="29AAF3C2" w14:textId="77777777" w:rsidR="00E14C76" w:rsidRDefault="00000000">
      <w:pPr>
        <w:widowControl w:val="0"/>
        <w:pBdr>
          <w:top w:val="nil"/>
          <w:left w:val="nil"/>
          <w:bottom w:val="nil"/>
          <w:right w:val="nil"/>
          <w:between w:val="nil"/>
        </w:pBdr>
        <w:spacing w:before="9690" w:line="240" w:lineRule="auto"/>
        <w:ind w:right="597"/>
        <w:jc w:val="righ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45 </w:t>
      </w:r>
    </w:p>
    <w:sectPr w:rsidR="00E14C76">
      <w:type w:val="continuous"/>
      <w:pgSz w:w="12240" w:h="15840"/>
      <w:pgMar w:top="720" w:right="840" w:bottom="895" w:left="970" w:header="0" w:footer="720" w:gutter="0"/>
      <w:cols w:space="720" w:equalWidth="0">
        <w:col w:w="1042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C76"/>
    <w:rsid w:val="00752E2B"/>
    <w:rsid w:val="00E14C76"/>
    <w:rsid w:val="00F4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0D2A"/>
  <w15:docId w15:val="{3F86AF4F-7E57-4A7C-B0B6-A782FAD3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15710</Words>
  <Characters>101491</Characters>
  <Application>Microsoft Office Word</Application>
  <DocSecurity>0</DocSecurity>
  <Lines>1990</Lines>
  <Paragraphs>945</Paragraphs>
  <ScaleCrop>false</ScaleCrop>
  <Company/>
  <LinksUpToDate>false</LinksUpToDate>
  <CharactersWithSpaces>116256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 Cheetri</cp:lastModifiedBy>
  <cp:revision>2</cp:revision>
  <dcterms:created xsi:type="dcterms:W3CDTF">2024-03-13T17:27:00Z</dcterms:created>
  <dcterms:modified xsi:type="dcterms:W3CDTF">2024-03-13T17:27:00Z</dcterms:modified>
</cp:coreProperties>
</file>