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embeddings/oleObject1.bin" ContentType="application/vnd.openxmlformats-officedocument.oleObject"/>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7F8" w:rsidRDefault="00D57441" w:rsidP="005A07F8">
      <w:pPr>
        <w:jc w:val="both"/>
        <w:rPr>
          <w:rFonts w:ascii="楷体" w:eastAsia="楷体" w:hAnsi="楷体"/>
          <w:color w:val="000000"/>
          <w:sz w:val="30"/>
          <w:szCs w:val="30"/>
        </w:rPr>
      </w:pPr>
      <w:r>
        <w:rPr>
          <w:rFonts w:hint="eastAsia"/>
          <w:noProof/>
        </w:rPr>
        <mc:AlternateContent>
          <mc:Choice Requires="wps">
            <w:drawing>
              <wp:anchor distT="0" distB="0" distL="114300" distR="114300" simplePos="0" relativeHeight="251651072" behindDoc="0" locked="0" layoutInCell="1" allowOverlap="1" wp14:anchorId="6FD78553" wp14:editId="3A22B092">
                <wp:simplePos x="0" y="0"/>
                <wp:positionH relativeFrom="column">
                  <wp:posOffset>4208145</wp:posOffset>
                </wp:positionH>
                <wp:positionV relativeFrom="paragraph">
                  <wp:posOffset>481965</wp:posOffset>
                </wp:positionV>
                <wp:extent cx="979805" cy="619125"/>
                <wp:effectExtent l="0" t="0" r="0" b="9525"/>
                <wp:wrapNone/>
                <wp:docPr id="5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80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E90FDB" w:rsidRDefault="0066385C" w:rsidP="0084533A">
                            <w:pPr>
                              <w:rPr>
                                <w:rStyle w:val="z8"/>
                              </w:rPr>
                            </w:pPr>
                            <w:r w:rsidRPr="00E90FDB">
                              <w:rPr>
                                <w:rStyle w:val="z8"/>
                              </w:rPr>
                              <w:fldChar w:fldCharType="begin"/>
                            </w:r>
                            <w:r w:rsidRPr="00E90FDB">
                              <w:rPr>
                                <w:rStyle w:val="z8"/>
                              </w:rPr>
                              <w:instrText xml:space="preserve">MACROBUTTON NoMacro </w:instrText>
                            </w:r>
                            <w:r w:rsidRPr="00E90FDB">
                              <w:rPr>
                                <w:rStyle w:val="z8"/>
                                <w:rFonts w:hint="eastAsia"/>
                              </w:rPr>
                              <w:instrText>公开</w:instrText>
                            </w:r>
                            <w:r w:rsidRPr="00E90FDB">
                              <w:rPr>
                                <w:rStyle w:val="z8"/>
                              </w:rPr>
                              <w:fldChar w:fldCharType="end"/>
                            </w:r>
                            <w:r w:rsidRPr="00E90FDB">
                              <w:rPr>
                                <w:rStyle w:val="z8"/>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78553" id="_x0000_t202" coordsize="21600,21600" o:spt="202" path="m,l,21600r21600,l21600,xe">
                <v:stroke joinstyle="miter"/>
                <v:path gradientshapeok="t" o:connecttype="rect"/>
              </v:shapetype>
              <v:shape id="Text Box 102" o:spid="_x0000_s1026" type="#_x0000_t202" style="position:absolute;left:0;text-align:left;margin-left:331.35pt;margin-top:37.95pt;width:77.15pt;height:48.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f2tQIAALs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" filled="f" stroked="f">
                <v:textbox>
                  <w:txbxContent>
                    <w:p w:rsidR="0066385C" w:rsidRPr="00E90FDB" w:rsidRDefault="0066385C" w:rsidP="0084533A">
                      <w:pPr>
                        <w:rPr>
                          <w:rStyle w:val="z8"/>
                        </w:rPr>
                      </w:pPr>
                      <w:r w:rsidRPr="00E90FDB">
                        <w:rPr>
                          <w:rStyle w:val="z8"/>
                        </w:rPr>
                        <w:fldChar w:fldCharType="begin"/>
                      </w:r>
                      <w:r w:rsidRPr="00E90FDB">
                        <w:rPr>
                          <w:rStyle w:val="z8"/>
                        </w:rPr>
                        <w:instrText xml:space="preserve">MACROBUTTON NoMacro </w:instrText>
                      </w:r>
                      <w:r w:rsidRPr="00E90FDB">
                        <w:rPr>
                          <w:rStyle w:val="z8"/>
                          <w:rFonts w:hint="eastAsia"/>
                        </w:rPr>
                        <w:instrText>公开</w:instrText>
                      </w:r>
                      <w:r w:rsidRPr="00E90FDB">
                        <w:rPr>
                          <w:rStyle w:val="z8"/>
                        </w:rPr>
                        <w:fldChar w:fldCharType="end"/>
                      </w:r>
                      <w:r w:rsidRPr="00E90FDB">
                        <w:rPr>
                          <w:rStyle w:val="z8"/>
                          <w:rFonts w:hint="eastAsia"/>
                        </w:rPr>
                        <w:t xml:space="preserve"> </w:t>
                      </w:r>
                    </w:p>
                  </w:txbxContent>
                </v:textbox>
              </v:shape>
            </w:pict>
          </mc:Fallback>
        </mc:AlternateContent>
      </w:r>
      <w:r w:rsidR="007B5A5C">
        <w:rPr>
          <w:rFonts w:eastAsia="黑体" w:hint="eastAsia"/>
          <w:b/>
          <w:sz w:val="32"/>
        </w:rPr>
        <w:t xml:space="preserve"> </w:t>
      </w:r>
      <w:r w:rsidR="004249CD" w:rsidRPr="00EA4217">
        <w:rPr>
          <w:rFonts w:eastAsia="黑体" w:hint="eastAsia"/>
          <w:b/>
          <w:noProof/>
          <w:sz w:val="32"/>
        </w:rPr>
        <w:drawing>
          <wp:inline distT="0" distB="0" distL="0" distR="0">
            <wp:extent cx="2305685" cy="580390"/>
            <wp:effectExtent l="0" t="0" r="0" b="0"/>
            <wp:docPr id="21" name="图片 14"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新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5685" cy="580390"/>
                    </a:xfrm>
                    <a:prstGeom prst="rect">
                      <a:avLst/>
                    </a:prstGeom>
                    <a:noFill/>
                    <a:ln>
                      <a:noFill/>
                    </a:ln>
                  </pic:spPr>
                </pic:pic>
              </a:graphicData>
            </a:graphic>
          </wp:inline>
        </w:drawing>
      </w:r>
    </w:p>
    <w:p w:rsidR="004A4A2D" w:rsidRDefault="00A03988" w:rsidP="0084533A">
      <w:pPr>
        <w:wordWrap w:val="0"/>
        <w:jc w:val="right"/>
        <w:rPr>
          <w:rFonts w:eastAsia="黑体"/>
          <w:sz w:val="32"/>
        </w:rPr>
      </w:pPr>
      <w:r>
        <w:rPr>
          <w:rFonts w:hint="eastAsia"/>
        </w:rPr>
        <w:t>密级：</w:t>
      </w:r>
      <w:r>
        <w:rPr>
          <w:rFonts w:hint="eastAsia"/>
        </w:rPr>
        <w:t>__________</w:t>
      </w:r>
      <w:r w:rsidR="0084533A">
        <w:rPr>
          <w:rFonts w:hint="eastAsia"/>
        </w:rPr>
        <w:t xml:space="preserve">      </w:t>
      </w:r>
    </w:p>
    <w:p w:rsidR="005A07F8" w:rsidRPr="00793554" w:rsidRDefault="005A07F8" w:rsidP="005A07F8">
      <w:pPr>
        <w:jc w:val="center"/>
        <w:rPr>
          <w:sz w:val="32"/>
        </w:rPr>
      </w:pPr>
    </w:p>
    <w:p w:rsidR="005A07F8" w:rsidRDefault="005A07F8" w:rsidP="005A07F8">
      <w:pPr>
        <w:jc w:val="center"/>
        <w:rPr>
          <w:rFonts w:eastAsia="黑体"/>
          <w:sz w:val="32"/>
        </w:rPr>
      </w:pPr>
    </w:p>
    <w:p w:rsidR="0084533A" w:rsidRDefault="0084533A" w:rsidP="005A07F8">
      <w:pPr>
        <w:jc w:val="center"/>
        <w:rPr>
          <w:rFonts w:eastAsia="黑体"/>
          <w:sz w:val="32"/>
        </w:rPr>
      </w:pPr>
    </w:p>
    <w:p w:rsidR="005A07F8" w:rsidRDefault="005A07F8" w:rsidP="003F51F1">
      <w:pPr>
        <w:jc w:val="center"/>
        <w:rPr>
          <w:b/>
          <w:sz w:val="48"/>
        </w:rPr>
      </w:pPr>
    </w:p>
    <w:p w:rsidR="005A07F8" w:rsidRDefault="005A07F8" w:rsidP="005A07F8">
      <w:pPr>
        <w:jc w:val="center"/>
        <w:rPr>
          <w:rFonts w:eastAsia="黑体"/>
          <w:b/>
          <w:sz w:val="32"/>
        </w:rPr>
      </w:pPr>
    </w:p>
    <w:p w:rsidR="005A07F8" w:rsidRDefault="005A07F8" w:rsidP="005A07F8">
      <w:pPr>
        <w:jc w:val="center"/>
        <w:rPr>
          <w:rFonts w:eastAsia="黑体"/>
          <w:b/>
          <w:sz w:val="32"/>
        </w:rPr>
      </w:pPr>
    </w:p>
    <w:p w:rsidR="005A07F8" w:rsidRPr="005F45EC" w:rsidRDefault="005A07F8" w:rsidP="003F51F1">
      <w:pPr>
        <w:jc w:val="center"/>
        <w:rPr>
          <w:rFonts w:ascii="黑体" w:eastAsia="黑体" w:hAnsi="黑体"/>
          <w:bCs/>
          <w:sz w:val="72"/>
          <w:szCs w:val="72"/>
        </w:rPr>
      </w:pPr>
      <w:r w:rsidRPr="005F45EC">
        <w:rPr>
          <w:rFonts w:ascii="黑体" w:eastAsia="黑体" w:hAnsi="黑体" w:hint="eastAsia"/>
          <w:bCs/>
          <w:sz w:val="72"/>
          <w:szCs w:val="72"/>
        </w:rPr>
        <w:t>本科生毕业设计(论文)</w:t>
      </w:r>
    </w:p>
    <w:p w:rsidR="005A07F8" w:rsidRDefault="005A07F8" w:rsidP="005A07F8"/>
    <w:p w:rsidR="005A07F8" w:rsidRDefault="005A07F8" w:rsidP="005A07F8"/>
    <w:p w:rsidR="005A07F8" w:rsidRDefault="005A07F8" w:rsidP="005A07F8"/>
    <w:p w:rsidR="005A07F8" w:rsidRDefault="005A07F8" w:rsidP="005A07F8"/>
    <w:p w:rsidR="005A07F8" w:rsidRDefault="005A07F8" w:rsidP="005A07F8"/>
    <w:p w:rsidR="005A07F8" w:rsidRDefault="005A07F8" w:rsidP="005A07F8"/>
    <w:p w:rsidR="005A07F8" w:rsidRDefault="005A07F8" w:rsidP="005A07F8"/>
    <w:p w:rsidR="005A07F8" w:rsidRDefault="005A07F8" w:rsidP="005A07F8"/>
    <w:p w:rsidR="005A07F8" w:rsidRDefault="00023191" w:rsidP="005A07F8">
      <w:r>
        <w:rPr>
          <w:rFonts w:hint="eastAsia"/>
          <w:noProof/>
        </w:rPr>
        <mc:AlternateContent>
          <mc:Choice Requires="wps">
            <w:drawing>
              <wp:anchor distT="0" distB="0" distL="114300" distR="114300" simplePos="0" relativeHeight="251644928" behindDoc="0" locked="0" layoutInCell="1" allowOverlap="1">
                <wp:simplePos x="0" y="0"/>
                <wp:positionH relativeFrom="margin">
                  <wp:align>right</wp:align>
                </wp:positionH>
                <wp:positionV relativeFrom="paragraph">
                  <wp:posOffset>9525</wp:posOffset>
                </wp:positionV>
                <wp:extent cx="3695700" cy="704850"/>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10397C" w:rsidRDefault="0066385C" w:rsidP="0010397C">
                            <w:pPr>
                              <w:jc w:val="center"/>
                              <w:rPr>
                                <w:rStyle w:val="c"/>
                                <w:sz w:val="20"/>
                              </w:rPr>
                            </w:pPr>
                            <w:r w:rsidRPr="00F4190F">
                              <w:rPr>
                                <w:rStyle w:val="c"/>
                                <w:rFonts w:hint="eastAsia"/>
                              </w:rPr>
                              <w:t>癌症组织监测与分析系统的设计与实现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39.8pt;margin-top:.75pt;width:291pt;height:55.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c12ugIAAME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" filled="f" stroked="f">
                <v:textbox>
                  <w:txbxContent>
                    <w:p w:rsidR="0066385C" w:rsidRPr="0010397C" w:rsidRDefault="0066385C" w:rsidP="0010397C">
                      <w:pPr>
                        <w:jc w:val="center"/>
                        <w:rPr>
                          <w:rStyle w:val="c"/>
                          <w:sz w:val="20"/>
                        </w:rPr>
                      </w:pPr>
                      <w:r w:rsidRPr="00F4190F">
                        <w:rPr>
                          <w:rStyle w:val="c"/>
                          <w:rFonts w:hint="eastAsia"/>
                        </w:rPr>
                        <w:t>癌症组织监测与分析系统的设计与实现</w:t>
                      </w:r>
                    </w:p>
                  </w:txbxContent>
                </v:textbox>
                <w10:wrap anchorx="margin"/>
              </v:shape>
            </w:pict>
          </mc:Fallback>
        </mc:AlternateContent>
      </w:r>
    </w:p>
    <w:p w:rsidR="005A07F8" w:rsidRDefault="005A07F8" w:rsidP="005F45EC">
      <w:pPr>
        <w:tabs>
          <w:tab w:val="left" w:pos="2500"/>
        </w:tabs>
        <w:ind w:leftChars="682" w:left="1364"/>
        <w:jc w:val="both"/>
        <w:rPr>
          <w:rFonts w:eastAsia="黑体"/>
          <w:sz w:val="30"/>
        </w:rPr>
      </w:pPr>
      <w:r>
        <w:rPr>
          <w:rFonts w:eastAsia="黑体" w:hint="eastAsia"/>
          <w:sz w:val="30"/>
        </w:rPr>
        <w:t>题</w:t>
      </w:r>
      <w:r w:rsidR="005F45EC">
        <w:rPr>
          <w:rFonts w:eastAsia="黑体" w:hint="eastAsia"/>
          <w:sz w:val="30"/>
        </w:rPr>
        <w:t xml:space="preserve"> </w:t>
      </w:r>
      <w:r>
        <w:rPr>
          <w:rFonts w:eastAsia="黑体" w:hint="eastAsia"/>
          <w:sz w:val="30"/>
        </w:rPr>
        <w:t>目：</w:t>
      </w:r>
      <w:r>
        <w:rPr>
          <w:rFonts w:eastAsia="黑体" w:hint="eastAsia"/>
          <w:sz w:val="30"/>
        </w:rPr>
        <w:tab/>
      </w:r>
      <w:r>
        <w:rPr>
          <w:rFonts w:eastAsia="黑体"/>
          <w:sz w:val="30"/>
        </w:rPr>
        <w:t>_</w:t>
      </w:r>
      <w:r w:rsidR="005F45EC">
        <w:rPr>
          <w:rFonts w:eastAsia="黑体"/>
          <w:sz w:val="30"/>
        </w:rPr>
        <w:t>_____</w:t>
      </w:r>
      <w:r>
        <w:rPr>
          <w:rFonts w:eastAsia="黑体"/>
          <w:sz w:val="30"/>
        </w:rPr>
        <w:t>______________________</w:t>
      </w:r>
    </w:p>
    <w:p w:rsidR="005A07F8" w:rsidRDefault="005A07F8" w:rsidP="005A07F8">
      <w:pPr>
        <w:tabs>
          <w:tab w:val="left" w:pos="2940"/>
        </w:tabs>
        <w:jc w:val="center"/>
        <w:rPr>
          <w:rFonts w:eastAsia="黑体"/>
          <w:sz w:val="30"/>
        </w:rPr>
      </w:pPr>
    </w:p>
    <w:p w:rsidR="005A07F8" w:rsidRDefault="005A07F8" w:rsidP="005F45EC">
      <w:pPr>
        <w:tabs>
          <w:tab w:val="left" w:pos="2500"/>
        </w:tabs>
        <w:ind w:leftChars="682" w:left="1364"/>
        <w:jc w:val="both"/>
        <w:rPr>
          <w:rFonts w:eastAsia="黑体"/>
          <w:sz w:val="30"/>
        </w:rPr>
      </w:pPr>
      <w:r>
        <w:rPr>
          <w:rFonts w:eastAsia="黑体" w:hint="eastAsia"/>
          <w:sz w:val="30"/>
        </w:rPr>
        <w:tab/>
      </w:r>
      <w:r>
        <w:rPr>
          <w:rFonts w:eastAsia="黑体"/>
          <w:sz w:val="30"/>
        </w:rPr>
        <w:t>_</w:t>
      </w:r>
      <w:r w:rsidR="005F45EC">
        <w:rPr>
          <w:rFonts w:eastAsia="黑体"/>
          <w:sz w:val="30"/>
        </w:rPr>
        <w:t>____</w:t>
      </w:r>
      <w:r>
        <w:rPr>
          <w:rFonts w:eastAsia="黑体"/>
          <w:sz w:val="30"/>
        </w:rPr>
        <w:t xml:space="preserve">_______________________ </w:t>
      </w:r>
    </w:p>
    <w:p w:rsidR="005A07F8" w:rsidRDefault="004249CD" w:rsidP="005A07F8">
      <w:pPr>
        <w:tabs>
          <w:tab w:val="left" w:pos="2940"/>
        </w:tabs>
        <w:jc w:val="both"/>
        <w:rPr>
          <w:rFonts w:eastAsia="黑体"/>
          <w:sz w:val="30"/>
          <w:u w:val="single"/>
        </w:rPr>
      </w:pPr>
      <w:r>
        <w:rPr>
          <w:rFonts w:eastAsia="黑体"/>
          <w:noProof/>
          <w:sz w:val="30"/>
          <w:u w:val="single"/>
        </w:rPr>
        <mc:AlternateContent>
          <mc:Choice Requires="wps">
            <w:drawing>
              <wp:anchor distT="0" distB="0" distL="114300" distR="114300" simplePos="0" relativeHeight="251645952" behindDoc="0" locked="0" layoutInCell="1" allowOverlap="1">
                <wp:simplePos x="0" y="0"/>
                <wp:positionH relativeFrom="column">
                  <wp:posOffset>2084070</wp:posOffset>
                </wp:positionH>
                <wp:positionV relativeFrom="paragraph">
                  <wp:posOffset>111125</wp:posOffset>
                </wp:positionV>
                <wp:extent cx="1457325" cy="504825"/>
                <wp:effectExtent l="0" t="0" r="0" b="9525"/>
                <wp:wrapNone/>
                <wp:docPr id="5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683BD8" w:rsidRDefault="0066385C" w:rsidP="00D65012">
                            <w:pPr>
                              <w:pStyle w:val="a4"/>
                              <w:ind w:firstLine="0"/>
                              <w:rPr>
                                <w:rStyle w:val="c"/>
                              </w:rPr>
                            </w:pPr>
                            <w:r>
                              <w:rPr>
                                <w:rStyle w:val="c"/>
                                <w:rFonts w:hint="eastAsia"/>
                              </w:rPr>
                              <w:t>黄凯辉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164.1pt;margin-top:8.75pt;width:114.75pt;height:39.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44tw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" filled="f" stroked="f">
                <v:textbox>
                  <w:txbxContent>
                    <w:p w:rsidR="0066385C" w:rsidRPr="00683BD8" w:rsidRDefault="0066385C" w:rsidP="00D65012">
                      <w:pPr>
                        <w:pStyle w:val="a4"/>
                        <w:ind w:firstLine="0"/>
                        <w:rPr>
                          <w:rStyle w:val="c"/>
                        </w:rPr>
                      </w:pPr>
                      <w:r>
                        <w:rPr>
                          <w:rStyle w:val="c"/>
                          <w:rFonts w:hint="eastAsia"/>
                        </w:rPr>
                        <w:t>黄凯辉</w:t>
                      </w:r>
                    </w:p>
                  </w:txbxContent>
                </v:textbox>
              </v:shape>
            </w:pict>
          </mc:Fallback>
        </mc:AlternateContent>
      </w:r>
    </w:p>
    <w:p w:rsidR="005A07F8" w:rsidRDefault="005F45EC" w:rsidP="005F45EC">
      <w:pPr>
        <w:tabs>
          <w:tab w:val="left" w:pos="2500"/>
        </w:tabs>
        <w:ind w:leftChars="682" w:left="1364"/>
        <w:jc w:val="both"/>
        <w:rPr>
          <w:rFonts w:eastAsia="黑体"/>
          <w:sz w:val="30"/>
        </w:rPr>
      </w:pPr>
      <w:r>
        <w:rPr>
          <w:rFonts w:eastAsia="黑体" w:hint="eastAsia"/>
          <w:sz w:val="30"/>
        </w:rPr>
        <w:t>作</w:t>
      </w:r>
      <w:r>
        <w:rPr>
          <w:rFonts w:eastAsia="黑体" w:hint="eastAsia"/>
          <w:sz w:val="30"/>
        </w:rPr>
        <w:t xml:space="preserve"> </w:t>
      </w:r>
      <w:r>
        <w:rPr>
          <w:rFonts w:eastAsia="黑体" w:hint="eastAsia"/>
          <w:sz w:val="30"/>
        </w:rPr>
        <w:t>者</w:t>
      </w:r>
      <w:r w:rsidR="005A07F8">
        <w:rPr>
          <w:rFonts w:eastAsia="黑体" w:hint="eastAsia"/>
          <w:sz w:val="30"/>
        </w:rPr>
        <w:t>：</w:t>
      </w:r>
      <w:r w:rsidR="005A07F8">
        <w:rPr>
          <w:rFonts w:eastAsia="黑体" w:hint="eastAsia"/>
          <w:sz w:val="30"/>
        </w:rPr>
        <w:tab/>
      </w:r>
      <w:r w:rsidR="005A07F8">
        <w:rPr>
          <w:rFonts w:eastAsia="黑体"/>
          <w:sz w:val="30"/>
        </w:rPr>
        <w:t>_</w:t>
      </w:r>
      <w:r>
        <w:rPr>
          <w:rFonts w:eastAsia="黑体"/>
          <w:sz w:val="30"/>
        </w:rPr>
        <w:t>____</w:t>
      </w:r>
      <w:r w:rsidR="005A07F8">
        <w:rPr>
          <w:rFonts w:eastAsia="黑体"/>
          <w:sz w:val="30"/>
        </w:rPr>
        <w:t>_______________________</w:t>
      </w:r>
    </w:p>
    <w:p w:rsidR="005A07F8" w:rsidRPr="005A07F8" w:rsidRDefault="004249CD" w:rsidP="005A07F8">
      <w:pPr>
        <w:tabs>
          <w:tab w:val="left" w:pos="2940"/>
        </w:tabs>
        <w:ind w:leftChars="682" w:left="1364"/>
        <w:jc w:val="both"/>
        <w:rPr>
          <w:rFonts w:eastAsia="黑体"/>
          <w:sz w:val="30"/>
        </w:rPr>
      </w:pPr>
      <w:r>
        <w:rPr>
          <w:rFonts w:eastAsia="黑体"/>
          <w:noProof/>
          <w:sz w:val="30"/>
        </w:rPr>
        <mc:AlternateContent>
          <mc:Choice Requires="wps">
            <w:drawing>
              <wp:anchor distT="0" distB="0" distL="114300" distR="114300" simplePos="0" relativeHeight="251646976" behindDoc="0" locked="0" layoutInCell="1" allowOverlap="1">
                <wp:simplePos x="0" y="0"/>
                <wp:positionH relativeFrom="column">
                  <wp:posOffset>2122170</wp:posOffset>
                </wp:positionH>
                <wp:positionV relativeFrom="paragraph">
                  <wp:posOffset>188595</wp:posOffset>
                </wp:positionV>
                <wp:extent cx="1457325" cy="476250"/>
                <wp:effectExtent l="0" t="0" r="0" b="0"/>
                <wp:wrapNone/>
                <wp:docPr id="4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683BD8" w:rsidRDefault="0066385C" w:rsidP="00D65012">
                            <w:pPr>
                              <w:pStyle w:val="a4"/>
                              <w:ind w:firstLine="0"/>
                              <w:rPr>
                                <w:rStyle w:val="c"/>
                              </w:rPr>
                            </w:pPr>
                            <w:r>
                              <w:rPr>
                                <w:rStyle w:val="c"/>
                                <w:rFonts w:hint="eastAsia"/>
                              </w:rPr>
                              <w:t>41467024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167.1pt;margin-top:14.85pt;width:114.75pt;height:3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" filled="f" stroked="f">
                <v:textbox>
                  <w:txbxContent>
                    <w:p w:rsidR="0066385C" w:rsidRPr="00683BD8" w:rsidRDefault="0066385C" w:rsidP="00D65012">
                      <w:pPr>
                        <w:pStyle w:val="a4"/>
                        <w:ind w:firstLine="0"/>
                        <w:rPr>
                          <w:rStyle w:val="c"/>
                        </w:rPr>
                      </w:pPr>
                      <w:r>
                        <w:rPr>
                          <w:rStyle w:val="c"/>
                          <w:rFonts w:hint="eastAsia"/>
                        </w:rPr>
                        <w:t>41467024</w:t>
                      </w:r>
                    </w:p>
                  </w:txbxContent>
                </v:textbox>
              </v:shape>
            </w:pict>
          </mc:Fallback>
        </mc:AlternateContent>
      </w:r>
    </w:p>
    <w:p w:rsidR="005A07F8" w:rsidRDefault="005F45EC" w:rsidP="005F45EC">
      <w:pPr>
        <w:tabs>
          <w:tab w:val="left" w:pos="2500"/>
        </w:tabs>
        <w:ind w:leftChars="682" w:left="1364"/>
        <w:jc w:val="both"/>
        <w:rPr>
          <w:rFonts w:eastAsia="黑体"/>
          <w:sz w:val="30"/>
        </w:rPr>
      </w:pPr>
      <w:r>
        <w:rPr>
          <w:rFonts w:eastAsia="黑体" w:hint="eastAsia"/>
          <w:sz w:val="30"/>
        </w:rPr>
        <w:t>学</w:t>
      </w:r>
      <w:r>
        <w:rPr>
          <w:rFonts w:eastAsia="黑体" w:hint="eastAsia"/>
          <w:sz w:val="30"/>
        </w:rPr>
        <w:t xml:space="preserve"> </w:t>
      </w:r>
      <w:r>
        <w:rPr>
          <w:rFonts w:eastAsia="黑体" w:hint="eastAsia"/>
          <w:sz w:val="30"/>
        </w:rPr>
        <w:t>号</w:t>
      </w:r>
      <w:r w:rsidR="005A07F8">
        <w:rPr>
          <w:rFonts w:eastAsia="黑体" w:hint="eastAsia"/>
          <w:sz w:val="30"/>
        </w:rPr>
        <w:t>：</w:t>
      </w:r>
      <w:r w:rsidR="005A07F8">
        <w:rPr>
          <w:rFonts w:eastAsia="黑体" w:hint="eastAsia"/>
          <w:sz w:val="30"/>
        </w:rPr>
        <w:tab/>
      </w:r>
      <w:r w:rsidR="005A07F8">
        <w:rPr>
          <w:rFonts w:eastAsia="黑体"/>
          <w:sz w:val="30"/>
        </w:rPr>
        <w:t>_</w:t>
      </w:r>
      <w:r>
        <w:rPr>
          <w:rFonts w:eastAsia="黑体"/>
          <w:sz w:val="30"/>
        </w:rPr>
        <w:t>____</w:t>
      </w:r>
      <w:r w:rsidR="005A07F8">
        <w:rPr>
          <w:rFonts w:eastAsia="黑体"/>
          <w:sz w:val="30"/>
        </w:rPr>
        <w:t>_______________________</w:t>
      </w:r>
    </w:p>
    <w:p w:rsidR="005A07F8" w:rsidRDefault="004249CD" w:rsidP="005A07F8">
      <w:pPr>
        <w:tabs>
          <w:tab w:val="left" w:pos="2940"/>
        </w:tabs>
        <w:ind w:leftChars="682" w:left="1364"/>
        <w:jc w:val="both"/>
        <w:rPr>
          <w:rFonts w:eastAsia="黑体"/>
          <w:sz w:val="30"/>
        </w:rPr>
      </w:pPr>
      <w:r>
        <w:rPr>
          <w:rFonts w:eastAsia="黑体" w:hint="eastAsia"/>
          <w:noProof/>
          <w:sz w:val="30"/>
        </w:rPr>
        <mc:AlternateContent>
          <mc:Choice Requires="wps">
            <w:drawing>
              <wp:anchor distT="0" distB="0" distL="114300" distR="114300" simplePos="0" relativeHeight="251648000" behindDoc="0" locked="0" layoutInCell="1" allowOverlap="1">
                <wp:simplePos x="0" y="0"/>
                <wp:positionH relativeFrom="column">
                  <wp:posOffset>1607820</wp:posOffset>
                </wp:positionH>
                <wp:positionV relativeFrom="paragraph">
                  <wp:posOffset>160655</wp:posOffset>
                </wp:positionV>
                <wp:extent cx="2628900" cy="476250"/>
                <wp:effectExtent l="0" t="0" r="0" b="0"/>
                <wp:wrapNone/>
                <wp:docPr id="4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F4190F" w:rsidRDefault="0066385C" w:rsidP="005F45EC">
                            <w:pPr>
                              <w:jc w:val="center"/>
                              <w:rPr>
                                <w:rStyle w:val="c"/>
                                <w:szCs w:val="30"/>
                              </w:rPr>
                            </w:pPr>
                            <w:r w:rsidRPr="00F4190F">
                              <w:rPr>
                                <w:rStyle w:val="c"/>
                                <w:rFonts w:hint="eastAsia"/>
                                <w:szCs w:val="30"/>
                              </w:rPr>
                              <w:t>化学与生物工程学院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left:0;text-align:left;margin-left:126.6pt;margin-top:12.65pt;width:207pt;height: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" filled="f" stroked="f">
                <v:textbox>
                  <w:txbxContent>
                    <w:p w:rsidR="0066385C" w:rsidRPr="00F4190F" w:rsidRDefault="0066385C" w:rsidP="005F45EC">
                      <w:pPr>
                        <w:jc w:val="center"/>
                        <w:rPr>
                          <w:rStyle w:val="c"/>
                          <w:szCs w:val="30"/>
                        </w:rPr>
                      </w:pPr>
                      <w:r w:rsidRPr="00F4190F">
                        <w:rPr>
                          <w:rStyle w:val="c"/>
                          <w:rFonts w:hint="eastAsia"/>
                          <w:szCs w:val="30"/>
                        </w:rPr>
                        <w:t>化学与生物工程学院</w:t>
                      </w:r>
                    </w:p>
                  </w:txbxContent>
                </v:textbox>
              </v:shape>
            </w:pict>
          </mc:Fallback>
        </mc:AlternateContent>
      </w:r>
    </w:p>
    <w:p w:rsidR="005A07F8" w:rsidRDefault="005F45EC" w:rsidP="005F45EC">
      <w:pPr>
        <w:tabs>
          <w:tab w:val="left" w:pos="2500"/>
        </w:tabs>
        <w:ind w:leftChars="682" w:left="1364"/>
        <w:jc w:val="both"/>
        <w:rPr>
          <w:rFonts w:eastAsia="黑体"/>
          <w:sz w:val="30"/>
        </w:rPr>
      </w:pPr>
      <w:r>
        <w:rPr>
          <w:rFonts w:eastAsia="黑体" w:hint="eastAsia"/>
          <w:sz w:val="30"/>
        </w:rPr>
        <w:t>学</w:t>
      </w:r>
      <w:r>
        <w:rPr>
          <w:rFonts w:eastAsia="黑体" w:hint="eastAsia"/>
          <w:sz w:val="30"/>
        </w:rPr>
        <w:t xml:space="preserve"> </w:t>
      </w:r>
      <w:r>
        <w:rPr>
          <w:rFonts w:eastAsia="黑体" w:hint="eastAsia"/>
          <w:sz w:val="30"/>
        </w:rPr>
        <w:t>院</w:t>
      </w:r>
      <w:r w:rsidR="005A07F8">
        <w:rPr>
          <w:rFonts w:eastAsia="黑体" w:hint="eastAsia"/>
          <w:sz w:val="30"/>
        </w:rPr>
        <w:t>：</w:t>
      </w:r>
      <w:r w:rsidR="005A07F8">
        <w:rPr>
          <w:rFonts w:eastAsia="黑体" w:hint="eastAsia"/>
          <w:sz w:val="30"/>
        </w:rPr>
        <w:tab/>
      </w:r>
      <w:r w:rsidR="005A07F8">
        <w:rPr>
          <w:rFonts w:eastAsia="黑体"/>
          <w:sz w:val="30"/>
        </w:rPr>
        <w:t>_</w:t>
      </w:r>
      <w:r>
        <w:rPr>
          <w:rFonts w:eastAsia="黑体"/>
          <w:sz w:val="30"/>
        </w:rPr>
        <w:t>____</w:t>
      </w:r>
      <w:r w:rsidR="005A07F8">
        <w:rPr>
          <w:rFonts w:eastAsia="黑体"/>
          <w:sz w:val="30"/>
        </w:rPr>
        <w:t>_______________________</w:t>
      </w:r>
    </w:p>
    <w:p w:rsidR="005A07F8" w:rsidRDefault="00023191" w:rsidP="005A07F8">
      <w:pPr>
        <w:tabs>
          <w:tab w:val="left" w:pos="2940"/>
        </w:tabs>
        <w:ind w:leftChars="682" w:left="1364"/>
        <w:jc w:val="both"/>
        <w:rPr>
          <w:rFonts w:eastAsia="黑体"/>
          <w:sz w:val="30"/>
        </w:rPr>
      </w:pPr>
      <w:r>
        <w:rPr>
          <w:rFonts w:eastAsia="黑体" w:hint="eastAsia"/>
          <w:noProof/>
          <w:sz w:val="30"/>
        </w:rPr>
        <mc:AlternateContent>
          <mc:Choice Requires="wps">
            <w:drawing>
              <wp:anchor distT="0" distB="0" distL="114300" distR="114300" simplePos="0" relativeHeight="251649024" behindDoc="0" locked="0" layoutInCell="1" allowOverlap="1" wp14:anchorId="443C0624" wp14:editId="4DC45F6E">
                <wp:simplePos x="0" y="0"/>
                <wp:positionH relativeFrom="column">
                  <wp:posOffset>2065020</wp:posOffset>
                </wp:positionH>
                <wp:positionV relativeFrom="paragraph">
                  <wp:posOffset>151765</wp:posOffset>
                </wp:positionV>
                <wp:extent cx="1457325" cy="438150"/>
                <wp:effectExtent l="0" t="0" r="0" b="0"/>
                <wp:wrapNone/>
                <wp:docPr id="4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F4190F" w:rsidRDefault="0066385C" w:rsidP="005F45EC">
                            <w:pPr>
                              <w:jc w:val="center"/>
                              <w:rPr>
                                <w:rStyle w:val="c"/>
                                <w:szCs w:val="30"/>
                              </w:rPr>
                            </w:pPr>
                            <w:r w:rsidRPr="00F4190F">
                              <w:rPr>
                                <w:rStyle w:val="c"/>
                                <w:rFonts w:hint="eastAsia"/>
                                <w:szCs w:val="30"/>
                              </w:rPr>
                              <w:t>生物技术专业</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C0624" id="Text Box 10" o:spid="_x0000_s1031" type="#_x0000_t202" style="position:absolute;left:0;text-align:left;margin-left:162.6pt;margin-top:11.95pt;width:114.75pt;height:3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" filled="f" stroked="f">
                <v:textbox>
                  <w:txbxContent>
                    <w:p w:rsidR="0066385C" w:rsidRPr="00F4190F" w:rsidRDefault="0066385C" w:rsidP="005F45EC">
                      <w:pPr>
                        <w:jc w:val="center"/>
                        <w:rPr>
                          <w:rStyle w:val="c"/>
                          <w:szCs w:val="30"/>
                        </w:rPr>
                      </w:pPr>
                      <w:r w:rsidRPr="00F4190F">
                        <w:rPr>
                          <w:rStyle w:val="c"/>
                          <w:rFonts w:hint="eastAsia"/>
                          <w:szCs w:val="30"/>
                        </w:rPr>
                        <w:t>生物技术专业</w:t>
                      </w:r>
                    </w:p>
                  </w:txbxContent>
                </v:textbox>
              </v:shape>
            </w:pict>
          </mc:Fallback>
        </mc:AlternateContent>
      </w:r>
    </w:p>
    <w:p w:rsidR="005A07F8" w:rsidRDefault="005F45EC" w:rsidP="005F45EC">
      <w:pPr>
        <w:tabs>
          <w:tab w:val="left" w:pos="2500"/>
        </w:tabs>
        <w:ind w:leftChars="682" w:left="1364"/>
        <w:jc w:val="both"/>
        <w:rPr>
          <w:rFonts w:eastAsia="黑体"/>
          <w:sz w:val="30"/>
        </w:rPr>
      </w:pPr>
      <w:r>
        <w:rPr>
          <w:rFonts w:eastAsia="黑体" w:hint="eastAsia"/>
          <w:sz w:val="30"/>
        </w:rPr>
        <w:t>专</w:t>
      </w:r>
      <w:r>
        <w:rPr>
          <w:rFonts w:eastAsia="黑体" w:hint="eastAsia"/>
          <w:sz w:val="30"/>
        </w:rPr>
        <w:t xml:space="preserve"> </w:t>
      </w:r>
      <w:r>
        <w:rPr>
          <w:rFonts w:eastAsia="黑体" w:hint="eastAsia"/>
          <w:sz w:val="30"/>
        </w:rPr>
        <w:t>业</w:t>
      </w:r>
      <w:r w:rsidR="005A07F8">
        <w:rPr>
          <w:rFonts w:eastAsia="黑体" w:hint="eastAsia"/>
          <w:sz w:val="30"/>
        </w:rPr>
        <w:t>：</w:t>
      </w:r>
      <w:r w:rsidR="005A07F8">
        <w:rPr>
          <w:rFonts w:eastAsia="黑体" w:hint="eastAsia"/>
          <w:sz w:val="30"/>
        </w:rPr>
        <w:tab/>
      </w:r>
      <w:r w:rsidR="005A07F8">
        <w:rPr>
          <w:rFonts w:eastAsia="黑体"/>
          <w:sz w:val="30"/>
        </w:rPr>
        <w:t>_</w:t>
      </w:r>
      <w:r>
        <w:rPr>
          <w:rFonts w:eastAsia="黑体"/>
          <w:sz w:val="30"/>
        </w:rPr>
        <w:t>____</w:t>
      </w:r>
      <w:r w:rsidR="005A07F8">
        <w:rPr>
          <w:rFonts w:eastAsia="黑体"/>
          <w:sz w:val="30"/>
        </w:rPr>
        <w:t>_______________________</w:t>
      </w:r>
    </w:p>
    <w:p w:rsidR="005A07F8" w:rsidRDefault="005A07F8" w:rsidP="005A07F8">
      <w:pPr>
        <w:tabs>
          <w:tab w:val="left" w:pos="2940"/>
        </w:tabs>
        <w:jc w:val="both"/>
        <w:rPr>
          <w:rFonts w:eastAsia="黑体"/>
          <w:sz w:val="30"/>
        </w:rPr>
      </w:pPr>
    </w:p>
    <w:p w:rsidR="005A07F8" w:rsidRDefault="005F45EC" w:rsidP="005F45EC">
      <w:pPr>
        <w:tabs>
          <w:tab w:val="left" w:pos="2500"/>
        </w:tabs>
        <w:ind w:leftChars="682" w:left="1364"/>
        <w:jc w:val="both"/>
        <w:rPr>
          <w:rFonts w:eastAsia="黑体"/>
          <w:sz w:val="30"/>
        </w:rPr>
      </w:pPr>
      <w:r>
        <w:rPr>
          <w:rFonts w:eastAsia="黑体" w:hint="eastAsia"/>
          <w:sz w:val="30"/>
        </w:rPr>
        <w:t>成</w:t>
      </w:r>
      <w:r>
        <w:rPr>
          <w:rFonts w:eastAsia="黑体" w:hint="eastAsia"/>
          <w:sz w:val="30"/>
        </w:rPr>
        <w:t xml:space="preserve"> </w:t>
      </w:r>
      <w:r>
        <w:rPr>
          <w:rFonts w:eastAsia="黑体" w:hint="eastAsia"/>
          <w:sz w:val="30"/>
        </w:rPr>
        <w:t>绩</w:t>
      </w:r>
      <w:r w:rsidR="005A07F8">
        <w:rPr>
          <w:rFonts w:eastAsia="黑体" w:hint="eastAsia"/>
          <w:sz w:val="30"/>
        </w:rPr>
        <w:t>：</w:t>
      </w:r>
      <w:r w:rsidR="005A07F8">
        <w:rPr>
          <w:rFonts w:eastAsia="黑体" w:hint="eastAsia"/>
          <w:sz w:val="30"/>
        </w:rPr>
        <w:tab/>
        <w:t>_</w:t>
      </w:r>
      <w:r>
        <w:rPr>
          <w:rFonts w:eastAsia="黑体"/>
          <w:sz w:val="30"/>
        </w:rPr>
        <w:t>____</w:t>
      </w:r>
      <w:r w:rsidR="005A07F8">
        <w:rPr>
          <w:rFonts w:eastAsia="黑体" w:hint="eastAsia"/>
          <w:sz w:val="30"/>
        </w:rPr>
        <w:t>_______________________</w:t>
      </w:r>
    </w:p>
    <w:p w:rsidR="005A07F8" w:rsidRDefault="005A07F8" w:rsidP="005A07F8">
      <w:pPr>
        <w:jc w:val="both"/>
        <w:rPr>
          <w:rFonts w:eastAsia="黑体"/>
          <w:sz w:val="30"/>
        </w:rPr>
      </w:pPr>
    </w:p>
    <w:p w:rsidR="005A07F8" w:rsidRDefault="005A07F8" w:rsidP="005A07F8"/>
    <w:p w:rsidR="005A07F8" w:rsidRDefault="005A07F8" w:rsidP="005A07F8"/>
    <w:p w:rsidR="005A07F8" w:rsidRDefault="00611CA6" w:rsidP="005A07F8">
      <w:pPr>
        <w:jc w:val="center"/>
        <w:rPr>
          <w:rFonts w:eastAsia="黑体"/>
          <w:sz w:val="28"/>
        </w:rPr>
      </w:pPr>
      <w:r>
        <w:rPr>
          <w:rStyle w:val="c0"/>
          <w:rFonts w:hint="eastAsia"/>
        </w:rPr>
        <w:t>2018</w:t>
      </w:r>
      <w:r w:rsidR="00D65012" w:rsidRPr="0020055B">
        <w:rPr>
          <w:rStyle w:val="c0"/>
          <w:rFonts w:hint="eastAsia"/>
        </w:rPr>
        <w:t>年</w:t>
      </w:r>
      <w:r w:rsidR="00D65012" w:rsidRPr="0020055B">
        <w:rPr>
          <w:rStyle w:val="c0"/>
          <w:rFonts w:hint="eastAsia"/>
        </w:rPr>
        <w:t xml:space="preserve"> </w:t>
      </w:r>
      <w:r>
        <w:rPr>
          <w:rStyle w:val="c0"/>
          <w:rFonts w:hint="eastAsia"/>
        </w:rPr>
        <w:t>06</w:t>
      </w:r>
      <w:r w:rsidR="00D65012">
        <w:rPr>
          <w:rStyle w:val="c0"/>
          <w:rFonts w:hint="eastAsia"/>
        </w:rPr>
        <w:t xml:space="preserve"> </w:t>
      </w:r>
      <w:r w:rsidR="00D65012" w:rsidRPr="0020055B">
        <w:rPr>
          <w:rStyle w:val="c0"/>
          <w:rFonts w:hint="eastAsia"/>
        </w:rPr>
        <w:t>月</w:t>
      </w:r>
    </w:p>
    <w:p w:rsidR="005A07F8" w:rsidRDefault="005A07F8" w:rsidP="005A07F8"/>
    <w:p w:rsidR="0058247C" w:rsidRDefault="0058247C"/>
    <w:p w:rsidR="00C44121" w:rsidRDefault="00C44121"/>
    <w:p w:rsidR="00C44121" w:rsidRDefault="00C44121"/>
    <w:p w:rsidR="00C44121" w:rsidRDefault="00C44121"/>
    <w:p w:rsidR="00C44121" w:rsidRDefault="00C44121"/>
    <w:p w:rsidR="00C44121" w:rsidRDefault="00C44121">
      <w:pPr>
        <w:sectPr w:rsidR="00C44121" w:rsidSect="000017F7">
          <w:headerReference w:type="default" r:id="rId9"/>
          <w:type w:val="oddPage"/>
          <w:pgSz w:w="11906" w:h="16838" w:code="9"/>
          <w:pgMar w:top="1701" w:right="1701" w:bottom="1134" w:left="1701" w:header="850" w:footer="992" w:gutter="567"/>
          <w:cols w:space="720"/>
          <w:docGrid w:linePitch="272"/>
        </w:sectPr>
      </w:pPr>
    </w:p>
    <w:p w:rsidR="00CD658B" w:rsidRDefault="00023191">
      <w:r>
        <w:rPr>
          <w:rFonts w:hint="eastAsia"/>
          <w:noProof/>
        </w:rPr>
        <w:lastRenderedPageBreak/>
        <mc:AlternateContent>
          <mc:Choice Requires="wps">
            <w:drawing>
              <wp:anchor distT="0" distB="0" distL="114300" distR="114300" simplePos="0" relativeHeight="251652096" behindDoc="0" locked="0" layoutInCell="1" allowOverlap="1">
                <wp:simplePos x="0" y="0"/>
                <wp:positionH relativeFrom="page">
                  <wp:align>left</wp:align>
                </wp:positionH>
                <wp:positionV relativeFrom="page">
                  <wp:align>top</wp:align>
                </wp:positionV>
                <wp:extent cx="7524750" cy="10658475"/>
                <wp:effectExtent l="19050" t="19050" r="19050" b="28575"/>
                <wp:wrapNone/>
                <wp:docPr id="46"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0" cy="10658475"/>
                        </a:xfrm>
                        <a:prstGeom prst="rect">
                          <a:avLst/>
                        </a:prstGeom>
                        <a:noFill/>
                        <a:ln w="34925"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2F473" id="Rectangle 117" o:spid="_x0000_s1026" style="position:absolute;left:0;text-align:left;margin-left:0;margin-top:0;width:592.5pt;height:839.25pt;z-index:25165209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" filled="f" strokeweight="2.75pt">
                <v:stroke linestyle="thinThin"/>
                <w10:wrap anchorx="page" anchory="page"/>
              </v:rect>
            </w:pict>
          </mc:Fallback>
        </mc:AlternateContent>
      </w:r>
    </w:p>
    <w:p w:rsidR="00F6669D" w:rsidRDefault="00F6669D"/>
    <w:p w:rsidR="0084533A" w:rsidRDefault="0084533A"/>
    <w:p w:rsidR="00617D8D" w:rsidRDefault="00617D8D"/>
    <w:p w:rsidR="00617D8D" w:rsidRDefault="00617D8D"/>
    <w:p w:rsidR="00F27C50" w:rsidRDefault="00F27C50"/>
    <w:p w:rsidR="00F27C50" w:rsidRDefault="00F27C50"/>
    <w:p w:rsidR="00F27C50" w:rsidRDefault="00F27C50"/>
    <w:p w:rsidR="00F27C50" w:rsidRDefault="00F27C50"/>
    <w:p w:rsidR="00F27C50" w:rsidRDefault="00F27C50"/>
    <w:p w:rsidR="00617D8D" w:rsidRDefault="00617D8D"/>
    <w:p w:rsidR="00617D8D" w:rsidRDefault="00617D8D" w:rsidP="00617D8D">
      <w:pPr>
        <w:jc w:val="center"/>
        <w:rPr>
          <w:rFonts w:ascii="方正魏碑简体" w:eastAsia="方正魏碑简体"/>
          <w:b/>
          <w:sz w:val="72"/>
        </w:rPr>
      </w:pPr>
      <w:r>
        <w:rPr>
          <w:rFonts w:ascii="方正魏碑简体" w:eastAsia="方正魏碑简体" w:hint="eastAsia"/>
          <w:b/>
          <w:sz w:val="72"/>
        </w:rPr>
        <w:t>本科生毕业设计(论文)</w:t>
      </w:r>
    </w:p>
    <w:p w:rsidR="00617D8D" w:rsidRDefault="00617D8D">
      <w:pPr>
        <w:rPr>
          <w:rFonts w:ascii="方正魏碑简体" w:eastAsia="方正魏碑简体"/>
          <w:b/>
          <w:sz w:val="72"/>
        </w:rPr>
      </w:pPr>
    </w:p>
    <w:p w:rsidR="00617D8D" w:rsidRDefault="004249CD">
      <w:pPr>
        <w:rPr>
          <w:rFonts w:ascii="方正魏碑简体" w:eastAsia="方正魏碑简体"/>
          <w:b/>
          <w:sz w:val="72"/>
        </w:rPr>
      </w:pPr>
      <w:r>
        <w:rPr>
          <w:rFonts w:ascii="方正魏碑简体" w:eastAsia="方正魏碑简体" w:hint="eastAsia"/>
          <w:b/>
          <w:noProof/>
          <w:sz w:val="72"/>
        </w:rPr>
        <mc:AlternateContent>
          <mc:Choice Requires="wps">
            <w:drawing>
              <wp:anchor distT="0" distB="0" distL="114300" distR="114300" simplePos="0" relativeHeight="251653120" behindDoc="0" locked="0" layoutInCell="1" allowOverlap="1">
                <wp:simplePos x="0" y="0"/>
                <wp:positionH relativeFrom="page">
                  <wp:posOffset>3245485</wp:posOffset>
                </wp:positionH>
                <wp:positionV relativeFrom="paragraph">
                  <wp:posOffset>433070</wp:posOffset>
                </wp:positionV>
                <wp:extent cx="3609975" cy="400050"/>
                <wp:effectExtent l="0" t="0" r="0" b="0"/>
                <wp:wrapNone/>
                <wp:docPr id="45"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10397C" w:rsidRDefault="00611CA6" w:rsidP="00F27C50">
                            <w:pPr>
                              <w:jc w:val="center"/>
                              <w:rPr>
                                <w:rStyle w:val="c"/>
                                <w:sz w:val="20"/>
                              </w:rPr>
                            </w:pPr>
                            <w:r>
                              <w:rPr>
                                <w:rStyle w:val="c"/>
                              </w:rPr>
                              <w:t>癌症</w:t>
                            </w:r>
                            <w:r>
                              <w:rPr>
                                <w:rStyle w:val="c"/>
                                <w:rFonts w:hint="eastAsia"/>
                              </w:rPr>
                              <w:t>组织检测与分析系统的设计与实现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32" type="#_x0000_t202" style="position:absolute;margin-left:255.55pt;margin-top:34.1pt;width:284.25pt;height:3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" filled="f" stroked="f">
                <v:textbox>
                  <w:txbxContent>
                    <w:p w:rsidR="0066385C" w:rsidRPr="0010397C" w:rsidRDefault="00611CA6" w:rsidP="00F27C50">
                      <w:pPr>
                        <w:jc w:val="center"/>
                        <w:rPr>
                          <w:rStyle w:val="c"/>
                          <w:sz w:val="20"/>
                        </w:rPr>
                      </w:pPr>
                      <w:r>
                        <w:rPr>
                          <w:rStyle w:val="c"/>
                        </w:rPr>
                        <w:t>癌症</w:t>
                      </w:r>
                      <w:r>
                        <w:rPr>
                          <w:rStyle w:val="c"/>
                          <w:rFonts w:hint="eastAsia"/>
                        </w:rPr>
                        <w:t>组织检测与分析系统的设计与实现</w:t>
                      </w:r>
                    </w:p>
                  </w:txbxContent>
                </v:textbox>
                <w10:wrap anchorx="page"/>
              </v:shape>
            </w:pict>
          </mc:Fallback>
        </mc:AlternateContent>
      </w:r>
    </w:p>
    <w:p w:rsidR="00617D8D" w:rsidRPr="007B241D" w:rsidRDefault="00617D8D" w:rsidP="00F27C50">
      <w:pPr>
        <w:tabs>
          <w:tab w:val="left" w:pos="3100"/>
        </w:tabs>
        <w:ind w:leftChars="750" w:left="1500"/>
        <w:rPr>
          <w:rFonts w:ascii="黑体" w:eastAsia="黑体" w:hAnsi="黑体"/>
          <w:sz w:val="30"/>
          <w:u w:val="single"/>
        </w:rPr>
      </w:pPr>
      <w:r w:rsidRPr="007B241D">
        <w:rPr>
          <w:rFonts w:ascii="黑体" w:eastAsia="黑体" w:hAnsi="黑体" w:hint="eastAsia"/>
          <w:b/>
          <w:sz w:val="30"/>
        </w:rPr>
        <w:t>题</w:t>
      </w:r>
      <w:r w:rsidRPr="007B241D">
        <w:rPr>
          <w:rFonts w:ascii="黑体" w:eastAsia="黑体" w:hAnsi="黑体"/>
          <w:b/>
          <w:sz w:val="30"/>
        </w:rPr>
        <w:t xml:space="preserve">  </w:t>
      </w:r>
      <w:r w:rsidR="00F27C50" w:rsidRPr="007B241D">
        <w:rPr>
          <w:rFonts w:ascii="黑体" w:eastAsia="黑体" w:hAnsi="黑体" w:hint="eastAsia"/>
          <w:b/>
          <w:sz w:val="30"/>
        </w:rPr>
        <w:t xml:space="preserve"> </w:t>
      </w:r>
      <w:r w:rsidRPr="007B241D">
        <w:rPr>
          <w:rFonts w:ascii="黑体" w:eastAsia="黑体" w:hAnsi="黑体"/>
          <w:b/>
          <w:sz w:val="30"/>
        </w:rPr>
        <w:t xml:space="preserve"> </w:t>
      </w:r>
      <w:r w:rsidRPr="007B241D">
        <w:rPr>
          <w:rFonts w:ascii="黑体" w:eastAsia="黑体" w:hAnsi="黑体" w:hint="eastAsia"/>
          <w:b/>
          <w:sz w:val="30"/>
        </w:rPr>
        <w:t>目</w:t>
      </w:r>
      <w:r w:rsidRPr="007B241D">
        <w:rPr>
          <w:rFonts w:ascii="黑体" w:eastAsia="黑体" w:hAnsi="黑体"/>
          <w:b/>
          <w:sz w:val="30"/>
        </w:rPr>
        <w:t>:</w:t>
      </w:r>
      <w:r w:rsidRPr="007B241D">
        <w:rPr>
          <w:rFonts w:ascii="黑体" w:eastAsia="黑体" w:hAnsi="黑体" w:hint="eastAsia"/>
          <w:b/>
          <w:sz w:val="30"/>
        </w:rPr>
        <w:tab/>
      </w:r>
      <w:r w:rsidRPr="007B241D">
        <w:rPr>
          <w:rFonts w:ascii="黑体" w:eastAsia="黑体" w:hAnsi="黑体" w:hint="eastAsia"/>
          <w:sz w:val="30"/>
          <w:u w:val="single"/>
        </w:rPr>
        <w:t xml:space="preserve">                           </w:t>
      </w:r>
    </w:p>
    <w:p w:rsidR="00617D8D" w:rsidRPr="007B241D" w:rsidRDefault="004249CD" w:rsidP="00617D8D">
      <w:pPr>
        <w:tabs>
          <w:tab w:val="left" w:pos="2900"/>
        </w:tabs>
        <w:ind w:leftChars="750" w:left="1500"/>
        <w:rPr>
          <w:rFonts w:ascii="幼圆" w:eastAsia="幼圆"/>
          <w:sz w:val="30"/>
          <w:u w:val="single"/>
        </w:rPr>
      </w:pPr>
      <w:r w:rsidRPr="007B241D">
        <w:rPr>
          <w:rFonts w:ascii="方正魏碑简体" w:eastAsia="方正魏碑简体" w:hint="eastAsia"/>
          <w:b/>
          <w:noProof/>
          <w:sz w:val="72"/>
        </w:rPr>
        <mc:AlternateContent>
          <mc:Choice Requires="wps">
            <w:drawing>
              <wp:anchor distT="0" distB="0" distL="114300" distR="114300" simplePos="0" relativeHeight="251655168" behindDoc="0" locked="0" layoutInCell="1" allowOverlap="1">
                <wp:simplePos x="0" y="0"/>
                <wp:positionH relativeFrom="column">
                  <wp:posOffset>2236470</wp:posOffset>
                </wp:positionH>
                <wp:positionV relativeFrom="paragraph">
                  <wp:posOffset>69215</wp:posOffset>
                </wp:positionV>
                <wp:extent cx="2562225" cy="361950"/>
                <wp:effectExtent l="0" t="0" r="0" b="0"/>
                <wp:wrapNone/>
                <wp:docPr id="44"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683BD8" w:rsidRDefault="0066385C" w:rsidP="00F27C50">
                            <w:pPr>
                              <w:pStyle w:val="a4"/>
                              <w:ind w:firstLine="0"/>
                              <w:rPr>
                                <w:rStyle w:val="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33" type="#_x0000_t202" style="position:absolute;left:0;text-align:left;margin-left:176.1pt;margin-top:5.45pt;width:201.75pt;height:2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" filled="f" stroked="f">
                <v:textbox>
                  <w:txbxContent>
                    <w:p w:rsidR="0066385C" w:rsidRPr="00683BD8" w:rsidRDefault="0066385C" w:rsidP="00F27C50">
                      <w:pPr>
                        <w:pStyle w:val="a4"/>
                        <w:ind w:firstLine="0"/>
                        <w:rPr>
                          <w:rStyle w:val="c"/>
                        </w:rPr>
                      </w:pPr>
                    </w:p>
                  </w:txbxContent>
                </v:textbox>
              </v:shape>
            </w:pict>
          </mc:Fallback>
        </mc:AlternateContent>
      </w:r>
    </w:p>
    <w:p w:rsidR="00617D8D" w:rsidRPr="007B241D" w:rsidRDefault="00617D8D" w:rsidP="00F27C50">
      <w:pPr>
        <w:tabs>
          <w:tab w:val="left" w:pos="3100"/>
        </w:tabs>
        <w:ind w:leftChars="750" w:left="1500"/>
        <w:rPr>
          <w:rFonts w:ascii="幼圆" w:eastAsia="幼圆"/>
          <w:sz w:val="30"/>
          <w:u w:val="single"/>
        </w:rPr>
      </w:pPr>
      <w:r w:rsidRPr="007B241D">
        <w:rPr>
          <w:rFonts w:ascii="黑体" w:eastAsia="黑体" w:hAnsi="黑体" w:hint="eastAsia"/>
          <w:b/>
          <w:sz w:val="30"/>
        </w:rPr>
        <w:tab/>
      </w:r>
      <w:r w:rsidRPr="007B241D">
        <w:rPr>
          <w:rFonts w:ascii="幼圆" w:eastAsia="幼圆" w:hint="eastAsia"/>
          <w:sz w:val="30"/>
          <w:u w:val="single"/>
        </w:rPr>
        <w:t xml:space="preserve">                           </w:t>
      </w:r>
    </w:p>
    <w:p w:rsidR="00F27C50" w:rsidRPr="007B241D" w:rsidRDefault="00611CA6" w:rsidP="00617D8D">
      <w:pPr>
        <w:tabs>
          <w:tab w:val="left" w:pos="2900"/>
        </w:tabs>
        <w:ind w:leftChars="750" w:left="1500"/>
        <w:rPr>
          <w:rFonts w:ascii="幼圆" w:eastAsia="幼圆"/>
          <w:sz w:val="30"/>
          <w:u w:val="single"/>
        </w:rPr>
      </w:pPr>
      <w:r w:rsidRPr="007B241D">
        <w:rPr>
          <w:rFonts w:ascii="方正魏碑简体" w:eastAsia="方正魏碑简体" w:hint="eastAsia"/>
          <w:b/>
          <w:noProof/>
          <w:sz w:val="72"/>
        </w:rPr>
        <mc:AlternateContent>
          <mc:Choice Requires="wps">
            <w:drawing>
              <wp:anchor distT="0" distB="0" distL="114300" distR="114300" simplePos="0" relativeHeight="251659264" behindDoc="0" locked="0" layoutInCell="1" allowOverlap="1">
                <wp:simplePos x="0" y="0"/>
                <wp:positionH relativeFrom="column">
                  <wp:posOffset>1283335</wp:posOffset>
                </wp:positionH>
                <wp:positionV relativeFrom="paragraph">
                  <wp:posOffset>118110</wp:posOffset>
                </wp:positionV>
                <wp:extent cx="4238625" cy="523875"/>
                <wp:effectExtent l="0" t="0" r="0" b="9525"/>
                <wp:wrapNone/>
                <wp:docPr id="43"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683BD8" w:rsidRDefault="00611CA6" w:rsidP="00F27C50">
                            <w:pPr>
                              <w:pStyle w:val="a4"/>
                              <w:ind w:firstLine="0"/>
                              <w:rPr>
                                <w:rStyle w:val="c"/>
                              </w:rPr>
                            </w:pPr>
                            <w:r w:rsidRPr="00611CA6">
                              <w:rPr>
                                <w:rStyle w:val="c"/>
                              </w:rPr>
                              <w:t xml:space="preserve">Design and Implementation of Cancer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34" type="#_x0000_t202" style="position:absolute;left:0;text-align:left;margin-left:101.05pt;margin-top:9.3pt;width:333.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ij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" filled="f" stroked="f">
                <v:textbox>
                  <w:txbxContent>
                    <w:p w:rsidR="0066385C" w:rsidRPr="00683BD8" w:rsidRDefault="00611CA6" w:rsidP="00F27C50">
                      <w:pPr>
                        <w:pStyle w:val="a4"/>
                        <w:ind w:firstLine="0"/>
                        <w:rPr>
                          <w:rStyle w:val="c"/>
                        </w:rPr>
                      </w:pPr>
                      <w:r w:rsidRPr="00611CA6">
                        <w:rPr>
                          <w:rStyle w:val="c"/>
                        </w:rPr>
                        <w:t xml:space="preserve">Design and Implementation of Cancer </w:t>
                      </w:r>
                    </w:p>
                  </w:txbxContent>
                </v:textbox>
              </v:shape>
            </w:pict>
          </mc:Fallback>
        </mc:AlternateContent>
      </w:r>
    </w:p>
    <w:p w:rsidR="00617D8D" w:rsidRPr="007B241D" w:rsidRDefault="00F27C50" w:rsidP="00F27C50">
      <w:pPr>
        <w:tabs>
          <w:tab w:val="left" w:pos="3100"/>
        </w:tabs>
        <w:ind w:leftChars="750" w:left="1500"/>
        <w:rPr>
          <w:rFonts w:ascii="幼圆" w:eastAsia="幼圆"/>
          <w:sz w:val="30"/>
          <w:u w:val="single"/>
        </w:rPr>
      </w:pPr>
      <w:r w:rsidRPr="007B241D">
        <w:rPr>
          <w:rFonts w:ascii="黑体" w:eastAsia="黑体" w:hAnsi="黑体" w:hint="eastAsia"/>
          <w:b/>
          <w:sz w:val="30"/>
        </w:rPr>
        <w:t>英文题目：</w:t>
      </w:r>
      <w:r w:rsidRPr="007B241D">
        <w:rPr>
          <w:rFonts w:ascii="黑体" w:eastAsia="黑体" w:hAnsi="黑体" w:hint="eastAsia"/>
          <w:b/>
          <w:sz w:val="30"/>
        </w:rPr>
        <w:tab/>
      </w:r>
      <w:r w:rsidRPr="007B241D">
        <w:rPr>
          <w:rFonts w:ascii="幼圆" w:eastAsia="幼圆" w:hint="eastAsia"/>
          <w:sz w:val="30"/>
          <w:u w:val="single"/>
        </w:rPr>
        <w:t xml:space="preserve">                           </w:t>
      </w:r>
    </w:p>
    <w:p w:rsidR="00F27C50" w:rsidRPr="007B241D" w:rsidRDefault="004249CD" w:rsidP="00F27C50">
      <w:pPr>
        <w:tabs>
          <w:tab w:val="left" w:pos="3100"/>
        </w:tabs>
        <w:ind w:leftChars="750" w:left="1500"/>
        <w:rPr>
          <w:rFonts w:ascii="幼圆" w:eastAsia="幼圆"/>
          <w:sz w:val="30"/>
          <w:u w:val="single"/>
        </w:rPr>
      </w:pPr>
      <w:r w:rsidRPr="007B241D">
        <w:rPr>
          <w:rFonts w:ascii="方正魏碑简体" w:eastAsia="方正魏碑简体" w:hint="eastAsia"/>
          <w:b/>
          <w:noProof/>
          <w:sz w:val="72"/>
        </w:rPr>
        <mc:AlternateContent>
          <mc:Choice Requires="wps">
            <w:drawing>
              <wp:anchor distT="0" distB="0" distL="114300" distR="114300" simplePos="0" relativeHeight="251657216" behindDoc="0" locked="0" layoutInCell="1" allowOverlap="1">
                <wp:simplePos x="0" y="0"/>
                <wp:positionH relativeFrom="column">
                  <wp:posOffset>1531620</wp:posOffset>
                </wp:positionH>
                <wp:positionV relativeFrom="paragraph">
                  <wp:posOffset>119380</wp:posOffset>
                </wp:positionV>
                <wp:extent cx="3990975" cy="304800"/>
                <wp:effectExtent l="0" t="0" r="0" b="0"/>
                <wp:wrapNone/>
                <wp:docPr id="4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5F45EC" w:rsidRDefault="00611CA6" w:rsidP="00F27C50">
                            <w:pPr>
                              <w:jc w:val="center"/>
                              <w:rPr>
                                <w:rStyle w:val="c"/>
                                <w:sz w:val="20"/>
                              </w:rPr>
                            </w:pPr>
                            <w:r w:rsidRPr="00611CA6">
                              <w:rPr>
                                <w:rStyle w:val="c"/>
                              </w:rPr>
                              <w:t>Organization Monitoring and Analysis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35" type="#_x0000_t202" style="position:absolute;left:0;text-align:left;margin-left:120.6pt;margin-top:9.4pt;width:314.25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ptmvAIAAMM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" filled="f" stroked="f">
                <v:textbox>
                  <w:txbxContent>
                    <w:p w:rsidR="0066385C" w:rsidRPr="005F45EC" w:rsidRDefault="00611CA6" w:rsidP="00F27C50">
                      <w:pPr>
                        <w:jc w:val="center"/>
                        <w:rPr>
                          <w:rStyle w:val="c"/>
                          <w:sz w:val="20"/>
                        </w:rPr>
                      </w:pPr>
                      <w:r w:rsidRPr="00611CA6">
                        <w:rPr>
                          <w:rStyle w:val="c"/>
                        </w:rPr>
                        <w:t>Organization Monitoring and Analysis System</w:t>
                      </w:r>
                    </w:p>
                  </w:txbxContent>
                </v:textbox>
              </v:shape>
            </w:pict>
          </mc:Fallback>
        </mc:AlternateContent>
      </w:r>
    </w:p>
    <w:p w:rsidR="00F27C50" w:rsidRPr="007B241D" w:rsidRDefault="00F27C50" w:rsidP="00F27C50">
      <w:pPr>
        <w:tabs>
          <w:tab w:val="left" w:pos="3100"/>
        </w:tabs>
        <w:ind w:leftChars="750" w:left="1500"/>
        <w:rPr>
          <w:rFonts w:ascii="幼圆" w:eastAsia="幼圆"/>
          <w:sz w:val="30"/>
          <w:u w:val="single"/>
        </w:rPr>
      </w:pPr>
      <w:r w:rsidRPr="007B241D">
        <w:rPr>
          <w:rFonts w:ascii="黑体" w:eastAsia="黑体" w:hAnsi="黑体" w:hint="eastAsia"/>
          <w:b/>
          <w:sz w:val="30"/>
        </w:rPr>
        <w:tab/>
      </w:r>
      <w:r w:rsidRPr="007B241D">
        <w:rPr>
          <w:rFonts w:ascii="幼圆" w:eastAsia="幼圆" w:hint="eastAsia"/>
          <w:sz w:val="30"/>
          <w:u w:val="single"/>
        </w:rPr>
        <w:t xml:space="preserve">                           </w:t>
      </w:r>
    </w:p>
    <w:p w:rsidR="00F27C50" w:rsidRPr="007B241D" w:rsidRDefault="00611CA6" w:rsidP="00F27C50">
      <w:pPr>
        <w:tabs>
          <w:tab w:val="left" w:pos="2900"/>
        </w:tabs>
        <w:ind w:leftChars="750" w:left="1500"/>
        <w:rPr>
          <w:rFonts w:ascii="幼圆" w:eastAsia="幼圆"/>
          <w:sz w:val="30"/>
          <w:u w:val="single"/>
        </w:rPr>
      </w:pPr>
      <w:r>
        <w:rPr>
          <w:rFonts w:eastAsia="黑体" w:hint="eastAsia"/>
          <w:noProof/>
          <w:sz w:val="30"/>
        </w:rPr>
        <mc:AlternateContent>
          <mc:Choice Requires="wps">
            <w:drawing>
              <wp:anchor distT="0" distB="0" distL="114300" distR="114300" simplePos="0" relativeHeight="251672576" behindDoc="0" locked="0" layoutInCell="1" allowOverlap="1" wp14:anchorId="0BDD49BB" wp14:editId="43625244">
                <wp:simplePos x="0" y="0"/>
                <wp:positionH relativeFrom="column">
                  <wp:posOffset>1798320</wp:posOffset>
                </wp:positionH>
                <wp:positionV relativeFrom="paragraph">
                  <wp:posOffset>92075</wp:posOffset>
                </wp:positionV>
                <wp:extent cx="2628900" cy="476250"/>
                <wp:effectExtent l="0" t="0" r="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CA6" w:rsidRPr="00F4190F" w:rsidRDefault="00611CA6" w:rsidP="00611CA6">
                            <w:pPr>
                              <w:jc w:val="center"/>
                              <w:rPr>
                                <w:rStyle w:val="c"/>
                                <w:szCs w:val="30"/>
                              </w:rPr>
                            </w:pPr>
                            <w:r w:rsidRPr="00F4190F">
                              <w:rPr>
                                <w:rStyle w:val="c"/>
                                <w:rFonts w:hint="eastAsia"/>
                                <w:szCs w:val="30"/>
                              </w:rPr>
                              <w:t>化学与生物工程学院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D49BB" id="_x0000_s1036" type="#_x0000_t202" style="position:absolute;left:0;text-align:left;margin-left:141.6pt;margin-top:7.25pt;width:207pt;height: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Bt1ugIAAME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" filled="f" stroked="f">
                <v:textbox>
                  <w:txbxContent>
                    <w:p w:rsidR="00611CA6" w:rsidRPr="00F4190F" w:rsidRDefault="00611CA6" w:rsidP="00611CA6">
                      <w:pPr>
                        <w:jc w:val="center"/>
                        <w:rPr>
                          <w:rStyle w:val="c"/>
                          <w:szCs w:val="30"/>
                        </w:rPr>
                      </w:pPr>
                      <w:r w:rsidRPr="00F4190F">
                        <w:rPr>
                          <w:rStyle w:val="c"/>
                          <w:rFonts w:hint="eastAsia"/>
                          <w:szCs w:val="30"/>
                        </w:rPr>
                        <w:t>化学与生物工程学院</w:t>
                      </w:r>
                    </w:p>
                  </w:txbxContent>
                </v:textbox>
              </v:shape>
            </w:pict>
          </mc:Fallback>
        </mc:AlternateContent>
      </w:r>
    </w:p>
    <w:p w:rsidR="00F27C50" w:rsidRPr="007B241D" w:rsidRDefault="001B650A" w:rsidP="00F27C50">
      <w:pPr>
        <w:tabs>
          <w:tab w:val="left" w:pos="3100"/>
        </w:tabs>
        <w:ind w:leftChars="750" w:left="1500"/>
        <w:rPr>
          <w:rFonts w:ascii="幼圆" w:eastAsia="幼圆"/>
          <w:sz w:val="30"/>
          <w:u w:val="single"/>
        </w:rPr>
      </w:pPr>
      <w:r w:rsidRPr="007B241D">
        <w:rPr>
          <w:rFonts w:ascii="黑体" w:eastAsia="黑体" w:hAnsi="黑体" w:hint="eastAsia"/>
          <w:b/>
          <w:sz w:val="30"/>
        </w:rPr>
        <w:t>学</w:t>
      </w:r>
      <w:r w:rsidRPr="007B241D">
        <w:rPr>
          <w:rFonts w:ascii="黑体" w:eastAsia="黑体" w:hAnsi="黑体"/>
          <w:b/>
          <w:sz w:val="30"/>
        </w:rPr>
        <w:t xml:space="preserve">  </w:t>
      </w:r>
      <w:r w:rsidRPr="007B241D">
        <w:rPr>
          <w:rFonts w:ascii="黑体" w:eastAsia="黑体" w:hAnsi="黑体" w:hint="eastAsia"/>
          <w:b/>
          <w:sz w:val="30"/>
        </w:rPr>
        <w:t xml:space="preserve"> </w:t>
      </w:r>
      <w:r w:rsidRPr="007B241D">
        <w:rPr>
          <w:rFonts w:ascii="黑体" w:eastAsia="黑体" w:hAnsi="黑体"/>
          <w:b/>
          <w:sz w:val="30"/>
        </w:rPr>
        <w:t xml:space="preserve"> </w:t>
      </w:r>
      <w:r w:rsidRPr="007B241D">
        <w:rPr>
          <w:rFonts w:ascii="黑体" w:eastAsia="黑体" w:hAnsi="黑体" w:hint="eastAsia"/>
          <w:b/>
          <w:sz w:val="30"/>
        </w:rPr>
        <w:t>院</w:t>
      </w:r>
      <w:r w:rsidRPr="007B241D">
        <w:rPr>
          <w:rFonts w:ascii="黑体" w:eastAsia="黑体" w:hAnsi="黑体"/>
          <w:b/>
          <w:sz w:val="30"/>
        </w:rPr>
        <w:t>:</w:t>
      </w:r>
      <w:r w:rsidR="00F27C50" w:rsidRPr="007B241D">
        <w:rPr>
          <w:rFonts w:ascii="黑体" w:eastAsia="黑体" w:hAnsi="黑体" w:hint="eastAsia"/>
          <w:b/>
          <w:sz w:val="30"/>
        </w:rPr>
        <w:tab/>
      </w:r>
      <w:r w:rsidR="00F27C50" w:rsidRPr="007B241D">
        <w:rPr>
          <w:rFonts w:ascii="幼圆" w:eastAsia="幼圆" w:hint="eastAsia"/>
          <w:sz w:val="30"/>
          <w:u w:val="single"/>
        </w:rPr>
        <w:t xml:space="preserve">                           </w:t>
      </w:r>
    </w:p>
    <w:p w:rsidR="00F27C50" w:rsidRPr="007B241D" w:rsidRDefault="004249CD" w:rsidP="00F27C50">
      <w:pPr>
        <w:tabs>
          <w:tab w:val="left" w:pos="2900"/>
        </w:tabs>
        <w:ind w:leftChars="750" w:left="1500"/>
        <w:rPr>
          <w:rFonts w:ascii="幼圆" w:eastAsia="幼圆"/>
          <w:sz w:val="30"/>
          <w:u w:val="single"/>
        </w:rPr>
      </w:pPr>
      <w:r w:rsidRPr="007B241D">
        <w:rPr>
          <w:rFonts w:ascii="方正魏碑简体" w:eastAsia="方正魏碑简体" w:hint="eastAsia"/>
          <w:b/>
          <w:noProof/>
          <w:sz w:val="72"/>
        </w:rP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paragraph">
                  <wp:posOffset>149860</wp:posOffset>
                </wp:positionV>
                <wp:extent cx="3543300" cy="428625"/>
                <wp:effectExtent l="0" t="0" r="0" b="9525"/>
                <wp:wrapNone/>
                <wp:docPr id="40"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683BD8" w:rsidRDefault="00611CA6" w:rsidP="00F27C50">
                            <w:pPr>
                              <w:pStyle w:val="a4"/>
                              <w:ind w:firstLine="0"/>
                              <w:rPr>
                                <w:rStyle w:val="c"/>
                              </w:rPr>
                            </w:pPr>
                            <w:r>
                              <w:rPr>
                                <w:rStyle w:val="c"/>
                              </w:rPr>
                              <w:t>生物技术</w:t>
                            </w:r>
                            <w:r>
                              <w:rPr>
                                <w:rStyle w:val="c"/>
                                <w:rFonts w:hint="eastAsia"/>
                              </w:rPr>
                              <w:t>1</w:t>
                            </w:r>
                            <w:r>
                              <w:rPr>
                                <w:rStyle w:val="c"/>
                              </w:rPr>
                              <w:t>401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37" type="#_x0000_t202" style="position:absolute;left:0;text-align:left;margin-left:227.8pt;margin-top:11.8pt;width:279pt;height:33.7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" filled="f" stroked="f">
                <v:textbox>
                  <w:txbxContent>
                    <w:p w:rsidR="0066385C" w:rsidRPr="00683BD8" w:rsidRDefault="00611CA6" w:rsidP="00F27C50">
                      <w:pPr>
                        <w:pStyle w:val="a4"/>
                        <w:ind w:firstLine="0"/>
                        <w:rPr>
                          <w:rStyle w:val="c"/>
                        </w:rPr>
                      </w:pPr>
                      <w:r>
                        <w:rPr>
                          <w:rStyle w:val="c"/>
                        </w:rPr>
                        <w:t>生物技术</w:t>
                      </w:r>
                      <w:r>
                        <w:rPr>
                          <w:rStyle w:val="c"/>
                          <w:rFonts w:hint="eastAsia"/>
                        </w:rPr>
                        <w:t>1</w:t>
                      </w:r>
                      <w:r>
                        <w:rPr>
                          <w:rStyle w:val="c"/>
                        </w:rPr>
                        <w:t>401</w:t>
                      </w:r>
                    </w:p>
                  </w:txbxContent>
                </v:textbox>
                <w10:wrap anchorx="margin"/>
              </v:shape>
            </w:pict>
          </mc:Fallback>
        </mc:AlternateContent>
      </w:r>
    </w:p>
    <w:p w:rsidR="00F27C50" w:rsidRPr="007B241D" w:rsidRDefault="00F27C50" w:rsidP="00F27C50">
      <w:pPr>
        <w:tabs>
          <w:tab w:val="left" w:pos="3100"/>
        </w:tabs>
        <w:ind w:leftChars="750" w:left="1500"/>
        <w:rPr>
          <w:rFonts w:ascii="幼圆" w:eastAsia="幼圆"/>
          <w:sz w:val="30"/>
          <w:u w:val="single"/>
        </w:rPr>
      </w:pPr>
      <w:r w:rsidRPr="007B241D">
        <w:rPr>
          <w:rFonts w:ascii="黑体" w:eastAsia="黑体" w:hAnsi="黑体" w:hint="eastAsia"/>
          <w:b/>
          <w:sz w:val="30"/>
        </w:rPr>
        <w:t>班</w:t>
      </w:r>
      <w:r w:rsidRPr="007B241D">
        <w:rPr>
          <w:rFonts w:ascii="黑体" w:eastAsia="黑体" w:hAnsi="黑体"/>
          <w:b/>
          <w:sz w:val="30"/>
        </w:rPr>
        <w:t xml:space="preserve">  </w:t>
      </w:r>
      <w:r w:rsidRPr="007B241D">
        <w:rPr>
          <w:rFonts w:ascii="黑体" w:eastAsia="黑体" w:hAnsi="黑体" w:hint="eastAsia"/>
          <w:b/>
          <w:sz w:val="30"/>
        </w:rPr>
        <w:t xml:space="preserve"> </w:t>
      </w:r>
      <w:r w:rsidRPr="007B241D">
        <w:rPr>
          <w:rFonts w:ascii="黑体" w:eastAsia="黑体" w:hAnsi="黑体"/>
          <w:b/>
          <w:sz w:val="30"/>
        </w:rPr>
        <w:t xml:space="preserve"> </w:t>
      </w:r>
      <w:r w:rsidRPr="007B241D">
        <w:rPr>
          <w:rFonts w:ascii="黑体" w:eastAsia="黑体" w:hAnsi="黑体" w:hint="eastAsia"/>
          <w:b/>
          <w:sz w:val="30"/>
        </w:rPr>
        <w:t>级</w:t>
      </w:r>
      <w:r w:rsidRPr="007B241D">
        <w:rPr>
          <w:rFonts w:ascii="黑体" w:eastAsia="黑体" w:hAnsi="黑体"/>
          <w:b/>
          <w:sz w:val="30"/>
        </w:rPr>
        <w:t>:</w:t>
      </w:r>
      <w:r w:rsidRPr="007B241D">
        <w:rPr>
          <w:rFonts w:ascii="黑体" w:eastAsia="黑体" w:hAnsi="黑体" w:hint="eastAsia"/>
          <w:b/>
          <w:sz w:val="30"/>
        </w:rPr>
        <w:tab/>
      </w:r>
      <w:r w:rsidRPr="007B241D">
        <w:rPr>
          <w:rFonts w:ascii="幼圆" w:eastAsia="幼圆" w:hint="eastAsia"/>
          <w:sz w:val="30"/>
          <w:u w:val="single"/>
        </w:rPr>
        <w:t xml:space="preserve">                           </w:t>
      </w:r>
    </w:p>
    <w:p w:rsidR="00F27C50" w:rsidRPr="007B241D" w:rsidRDefault="004249CD" w:rsidP="00F27C50">
      <w:pPr>
        <w:tabs>
          <w:tab w:val="left" w:pos="2900"/>
        </w:tabs>
        <w:ind w:leftChars="750" w:left="1500"/>
        <w:rPr>
          <w:rFonts w:ascii="幼圆" w:eastAsia="幼圆"/>
          <w:sz w:val="30"/>
          <w:u w:val="single"/>
        </w:rPr>
      </w:pPr>
      <w:r w:rsidRPr="007B241D">
        <w:rPr>
          <w:rFonts w:ascii="方正魏碑简体" w:eastAsia="方正魏碑简体" w:hint="eastAsia"/>
          <w:b/>
          <w:noProof/>
          <w:sz w:val="72"/>
        </w:rPr>
        <mc:AlternateContent>
          <mc:Choice Requires="wps">
            <w:drawing>
              <wp:anchor distT="0" distB="0" distL="114300" distR="114300" simplePos="0" relativeHeight="251654144" behindDoc="0" locked="0" layoutInCell="1" allowOverlap="1">
                <wp:simplePos x="0" y="0"/>
                <wp:positionH relativeFrom="margin">
                  <wp:posOffset>1820545</wp:posOffset>
                </wp:positionH>
                <wp:positionV relativeFrom="paragraph">
                  <wp:posOffset>102870</wp:posOffset>
                </wp:positionV>
                <wp:extent cx="2933700" cy="352425"/>
                <wp:effectExtent l="0" t="0" r="0" b="9525"/>
                <wp:wrapNone/>
                <wp:docPr id="3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683BD8" w:rsidRDefault="00611CA6" w:rsidP="00F27C50">
                            <w:pPr>
                              <w:pStyle w:val="a4"/>
                              <w:ind w:firstLine="0"/>
                              <w:rPr>
                                <w:rStyle w:val="c"/>
                              </w:rPr>
                            </w:pPr>
                            <w:r>
                              <w:rPr>
                                <w:rStyle w:val="c"/>
                              </w:rPr>
                              <w:t>黄凯</w:t>
                            </w:r>
                            <w:r>
                              <w:rPr>
                                <w:rStyle w:val="c"/>
                                <w:rFonts w:hint="eastAsia"/>
                              </w:rPr>
                              <w:t>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38" type="#_x0000_t202" style="position:absolute;left:0;text-align:left;margin-left:143.35pt;margin-top:8.1pt;width:231pt;height:27.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8huwIAAMQ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" filled="f" stroked="f">
                <v:textbox>
                  <w:txbxContent>
                    <w:p w:rsidR="0066385C" w:rsidRPr="00683BD8" w:rsidRDefault="00611CA6" w:rsidP="00F27C50">
                      <w:pPr>
                        <w:pStyle w:val="a4"/>
                        <w:ind w:firstLine="0"/>
                        <w:rPr>
                          <w:rStyle w:val="c"/>
                        </w:rPr>
                      </w:pPr>
                      <w:r>
                        <w:rPr>
                          <w:rStyle w:val="c"/>
                        </w:rPr>
                        <w:t>黄凯</w:t>
                      </w:r>
                      <w:r>
                        <w:rPr>
                          <w:rStyle w:val="c"/>
                          <w:rFonts w:hint="eastAsia"/>
                        </w:rPr>
                        <w:t>辉</w:t>
                      </w:r>
                    </w:p>
                  </w:txbxContent>
                </v:textbox>
                <w10:wrap anchorx="margin"/>
              </v:shape>
            </w:pict>
          </mc:Fallback>
        </mc:AlternateContent>
      </w:r>
    </w:p>
    <w:p w:rsidR="00F27C50" w:rsidRPr="007B241D" w:rsidRDefault="00F27C50" w:rsidP="00F27C50">
      <w:pPr>
        <w:tabs>
          <w:tab w:val="left" w:pos="3100"/>
        </w:tabs>
        <w:ind w:leftChars="750" w:left="1500"/>
        <w:rPr>
          <w:rFonts w:ascii="幼圆" w:eastAsia="幼圆"/>
          <w:sz w:val="30"/>
          <w:u w:val="single"/>
        </w:rPr>
      </w:pPr>
      <w:r w:rsidRPr="007B241D">
        <w:rPr>
          <w:rFonts w:ascii="黑体" w:eastAsia="黑体" w:hAnsi="黑体" w:hint="eastAsia"/>
          <w:b/>
          <w:sz w:val="30"/>
        </w:rPr>
        <w:t>学</w:t>
      </w:r>
      <w:r w:rsidRPr="007B241D">
        <w:rPr>
          <w:rFonts w:ascii="黑体" w:eastAsia="黑体" w:hAnsi="黑体"/>
          <w:b/>
          <w:sz w:val="30"/>
        </w:rPr>
        <w:t xml:space="preserve">  </w:t>
      </w:r>
      <w:r w:rsidRPr="007B241D">
        <w:rPr>
          <w:rFonts w:ascii="黑体" w:eastAsia="黑体" w:hAnsi="黑体" w:hint="eastAsia"/>
          <w:b/>
          <w:sz w:val="30"/>
        </w:rPr>
        <w:t xml:space="preserve"> </w:t>
      </w:r>
      <w:r w:rsidRPr="007B241D">
        <w:rPr>
          <w:rFonts w:ascii="黑体" w:eastAsia="黑体" w:hAnsi="黑体"/>
          <w:b/>
          <w:sz w:val="30"/>
        </w:rPr>
        <w:t xml:space="preserve"> </w:t>
      </w:r>
      <w:r w:rsidRPr="007B241D">
        <w:rPr>
          <w:rFonts w:ascii="黑体" w:eastAsia="黑体" w:hAnsi="黑体" w:hint="eastAsia"/>
          <w:b/>
          <w:sz w:val="30"/>
        </w:rPr>
        <w:t>生</w:t>
      </w:r>
      <w:r w:rsidRPr="007B241D">
        <w:rPr>
          <w:rFonts w:ascii="黑体" w:eastAsia="黑体" w:hAnsi="黑体"/>
          <w:b/>
          <w:sz w:val="30"/>
        </w:rPr>
        <w:t>:</w:t>
      </w:r>
      <w:r w:rsidRPr="007B241D">
        <w:rPr>
          <w:rFonts w:ascii="黑体" w:eastAsia="黑体" w:hAnsi="黑体" w:hint="eastAsia"/>
          <w:b/>
          <w:sz w:val="30"/>
        </w:rPr>
        <w:tab/>
      </w:r>
      <w:r w:rsidRPr="007B241D">
        <w:rPr>
          <w:rFonts w:ascii="幼圆" w:eastAsia="幼圆" w:hint="eastAsia"/>
          <w:sz w:val="30"/>
          <w:u w:val="single"/>
        </w:rPr>
        <w:t xml:space="preserve">                           </w:t>
      </w:r>
    </w:p>
    <w:p w:rsidR="00F27C50" w:rsidRPr="007B241D" w:rsidRDefault="004249CD" w:rsidP="00F27C50">
      <w:pPr>
        <w:tabs>
          <w:tab w:val="left" w:pos="2900"/>
        </w:tabs>
        <w:ind w:leftChars="750" w:left="1500"/>
        <w:rPr>
          <w:rFonts w:ascii="幼圆" w:eastAsia="幼圆"/>
          <w:sz w:val="30"/>
          <w:u w:val="single"/>
        </w:rPr>
      </w:pPr>
      <w:r w:rsidRPr="007B241D">
        <w:rPr>
          <w:rFonts w:ascii="方正魏碑简体" w:eastAsia="方正魏碑简体" w:hint="eastAsia"/>
          <w:b/>
          <w:noProof/>
          <w:sz w:val="72"/>
        </w:rPr>
        <mc:AlternateContent>
          <mc:Choice Requires="wps">
            <w:drawing>
              <wp:anchor distT="0" distB="0" distL="114300" distR="114300" simplePos="0" relativeHeight="251658240" behindDoc="0" locked="0" layoutInCell="1" allowOverlap="1">
                <wp:simplePos x="0" y="0"/>
                <wp:positionH relativeFrom="column">
                  <wp:posOffset>1664970</wp:posOffset>
                </wp:positionH>
                <wp:positionV relativeFrom="paragraph">
                  <wp:posOffset>152399</wp:posOffset>
                </wp:positionV>
                <wp:extent cx="2838450" cy="409575"/>
                <wp:effectExtent l="0" t="0" r="0" b="9525"/>
                <wp:wrapNone/>
                <wp:docPr id="38"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5F45EC" w:rsidRDefault="00611CA6" w:rsidP="00F27C50">
                            <w:pPr>
                              <w:jc w:val="center"/>
                              <w:rPr>
                                <w:rStyle w:val="c"/>
                                <w:sz w:val="20"/>
                              </w:rPr>
                            </w:pPr>
                            <w:r>
                              <w:rPr>
                                <w:rStyle w:val="c"/>
                              </w:rPr>
                              <w:t>41467024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39" type="#_x0000_t202" style="position:absolute;left:0;text-align:left;margin-left:131.1pt;margin-top:12pt;width:223.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" filled="f" stroked="f">
                <v:textbox>
                  <w:txbxContent>
                    <w:p w:rsidR="0066385C" w:rsidRPr="005F45EC" w:rsidRDefault="00611CA6" w:rsidP="00F27C50">
                      <w:pPr>
                        <w:jc w:val="center"/>
                        <w:rPr>
                          <w:rStyle w:val="c"/>
                          <w:sz w:val="20"/>
                        </w:rPr>
                      </w:pPr>
                      <w:r>
                        <w:rPr>
                          <w:rStyle w:val="c"/>
                        </w:rPr>
                        <w:t>41467024</w:t>
                      </w:r>
                    </w:p>
                  </w:txbxContent>
                </v:textbox>
              </v:shape>
            </w:pict>
          </mc:Fallback>
        </mc:AlternateContent>
      </w:r>
    </w:p>
    <w:p w:rsidR="00E21D94" w:rsidRPr="007B241D" w:rsidRDefault="00E21D94" w:rsidP="00E21D94">
      <w:pPr>
        <w:tabs>
          <w:tab w:val="left" w:pos="3100"/>
        </w:tabs>
        <w:ind w:leftChars="750" w:left="1500"/>
        <w:rPr>
          <w:rFonts w:ascii="幼圆" w:eastAsia="幼圆"/>
          <w:sz w:val="30"/>
          <w:u w:val="single"/>
        </w:rPr>
      </w:pPr>
      <w:r w:rsidRPr="007B241D">
        <w:rPr>
          <w:rFonts w:ascii="黑体" w:eastAsia="黑体" w:hAnsi="黑体" w:hint="eastAsia"/>
          <w:b/>
          <w:sz w:val="30"/>
        </w:rPr>
        <w:t>学</w:t>
      </w:r>
      <w:r w:rsidRPr="007B241D">
        <w:rPr>
          <w:rFonts w:ascii="黑体" w:eastAsia="黑体" w:hAnsi="黑体"/>
          <w:b/>
          <w:sz w:val="30"/>
        </w:rPr>
        <w:t xml:space="preserve">  </w:t>
      </w:r>
      <w:r w:rsidRPr="007B241D">
        <w:rPr>
          <w:rFonts w:ascii="黑体" w:eastAsia="黑体" w:hAnsi="黑体" w:hint="eastAsia"/>
          <w:b/>
          <w:sz w:val="30"/>
        </w:rPr>
        <w:t xml:space="preserve"> </w:t>
      </w:r>
      <w:r w:rsidRPr="007B241D">
        <w:rPr>
          <w:rFonts w:ascii="黑体" w:eastAsia="黑体" w:hAnsi="黑体"/>
          <w:b/>
          <w:sz w:val="30"/>
        </w:rPr>
        <w:t xml:space="preserve"> </w:t>
      </w:r>
      <w:r w:rsidRPr="007B241D">
        <w:rPr>
          <w:rFonts w:ascii="黑体" w:eastAsia="黑体" w:hAnsi="黑体" w:hint="eastAsia"/>
          <w:b/>
          <w:sz w:val="30"/>
        </w:rPr>
        <w:t>号</w:t>
      </w:r>
      <w:r w:rsidRPr="007B241D">
        <w:rPr>
          <w:rFonts w:ascii="黑体" w:eastAsia="黑体" w:hAnsi="黑体"/>
          <w:b/>
          <w:sz w:val="30"/>
        </w:rPr>
        <w:t>:</w:t>
      </w:r>
      <w:r w:rsidRPr="007B241D">
        <w:rPr>
          <w:rFonts w:ascii="黑体" w:eastAsia="黑体" w:hAnsi="黑体" w:hint="eastAsia"/>
          <w:b/>
          <w:sz w:val="30"/>
        </w:rPr>
        <w:tab/>
      </w:r>
      <w:r w:rsidRPr="007B241D">
        <w:rPr>
          <w:rFonts w:ascii="幼圆" w:eastAsia="幼圆" w:hint="eastAsia"/>
          <w:sz w:val="30"/>
          <w:u w:val="single"/>
        </w:rPr>
        <w:t xml:space="preserve">                           </w:t>
      </w:r>
    </w:p>
    <w:p w:rsidR="00E21D94" w:rsidRPr="007B241D" w:rsidRDefault="00611CA6" w:rsidP="00E21D94">
      <w:pPr>
        <w:tabs>
          <w:tab w:val="left" w:pos="2900"/>
        </w:tabs>
        <w:ind w:leftChars="750" w:left="1500"/>
        <w:rPr>
          <w:rFonts w:ascii="幼圆" w:eastAsia="幼圆"/>
          <w:sz w:val="30"/>
          <w:u w:val="single"/>
        </w:rPr>
      </w:pPr>
      <w:r w:rsidRPr="007B241D">
        <w:rPr>
          <w:rFonts w:ascii="方正魏碑简体" w:eastAsia="方正魏碑简体" w:hint="eastAsia"/>
          <w:b/>
          <w:noProof/>
          <w:sz w:val="72"/>
        </w:rPr>
        <mc:AlternateContent>
          <mc:Choice Requires="wps">
            <w:drawing>
              <wp:anchor distT="0" distB="0" distL="114300" distR="114300" simplePos="0" relativeHeight="251663360" behindDoc="0" locked="0" layoutInCell="1" allowOverlap="1" wp14:anchorId="15284DAF" wp14:editId="4638E154">
                <wp:simplePos x="0" y="0"/>
                <wp:positionH relativeFrom="column">
                  <wp:posOffset>3417570</wp:posOffset>
                </wp:positionH>
                <wp:positionV relativeFrom="paragraph">
                  <wp:posOffset>153670</wp:posOffset>
                </wp:positionV>
                <wp:extent cx="1200150" cy="361950"/>
                <wp:effectExtent l="0" t="0" r="0" b="0"/>
                <wp:wrapNone/>
                <wp:docPr id="37"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5F45EC" w:rsidRDefault="00611CA6" w:rsidP="00E91FA4">
                            <w:pPr>
                              <w:jc w:val="both"/>
                              <w:rPr>
                                <w:rStyle w:val="c"/>
                                <w:sz w:val="20"/>
                              </w:rPr>
                            </w:pPr>
                            <w:r>
                              <w:rPr>
                                <w:rStyle w:val="c"/>
                              </w:rPr>
                              <w:t>教师</w:t>
                            </w:r>
                            <w:r>
                              <w:rPr>
                                <w:rStyle w:val="c"/>
                                <w:rFonts w:hint="eastAsia"/>
                              </w:rPr>
                              <w:t>博士后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84DAF" id="Text Box 129" o:spid="_x0000_s1040" type="#_x0000_t202" style="position:absolute;left:0;text-align:left;margin-left:269.1pt;margin-top:12.1pt;width:94.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" filled="f" stroked="f">
                <v:textbox>
                  <w:txbxContent>
                    <w:p w:rsidR="0066385C" w:rsidRPr="005F45EC" w:rsidRDefault="00611CA6" w:rsidP="00E91FA4">
                      <w:pPr>
                        <w:jc w:val="both"/>
                        <w:rPr>
                          <w:rStyle w:val="c"/>
                          <w:sz w:val="20"/>
                        </w:rPr>
                      </w:pPr>
                      <w:r>
                        <w:rPr>
                          <w:rStyle w:val="c"/>
                        </w:rPr>
                        <w:t>教师</w:t>
                      </w:r>
                      <w:r>
                        <w:rPr>
                          <w:rStyle w:val="c"/>
                          <w:rFonts w:hint="eastAsia"/>
                        </w:rPr>
                        <w:t>博士后</w:t>
                      </w:r>
                    </w:p>
                  </w:txbxContent>
                </v:textbox>
              </v:shape>
            </w:pict>
          </mc:Fallback>
        </mc:AlternateContent>
      </w:r>
      <w:r w:rsidRPr="007B241D">
        <w:rPr>
          <w:rFonts w:ascii="方正魏碑简体" w:eastAsia="方正魏碑简体" w:hint="eastAsia"/>
          <w:b/>
          <w:noProof/>
          <w:sz w:val="72"/>
        </w:rPr>
        <mc:AlternateContent>
          <mc:Choice Requires="wps">
            <w:drawing>
              <wp:anchor distT="0" distB="0" distL="114300" distR="114300" simplePos="0" relativeHeight="251661312" behindDoc="0" locked="0" layoutInCell="1" allowOverlap="1" wp14:anchorId="45D56057" wp14:editId="25DDC58B">
                <wp:simplePos x="0" y="0"/>
                <wp:positionH relativeFrom="column">
                  <wp:posOffset>1903095</wp:posOffset>
                </wp:positionH>
                <wp:positionV relativeFrom="paragraph">
                  <wp:posOffset>182245</wp:posOffset>
                </wp:positionV>
                <wp:extent cx="1152525" cy="381000"/>
                <wp:effectExtent l="0" t="0" r="0" b="0"/>
                <wp:wrapNone/>
                <wp:docPr id="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5F45EC" w:rsidRDefault="00611CA6" w:rsidP="00F27C50">
                            <w:pPr>
                              <w:jc w:val="center"/>
                              <w:rPr>
                                <w:rStyle w:val="c"/>
                                <w:sz w:val="20"/>
                              </w:rPr>
                            </w:pPr>
                            <w:r>
                              <w:rPr>
                                <w:rStyle w:val="c"/>
                              </w:rPr>
                              <w:t>田</w:t>
                            </w:r>
                            <w:r>
                              <w:rPr>
                                <w:rStyle w:val="c"/>
                                <w:rFonts w:hint="eastAsia"/>
                              </w:rPr>
                              <w:t>澍</w:t>
                            </w:r>
                            <w:r w:rsidR="0066385C" w:rsidRPr="00683BD8">
                              <w:rPr>
                                <w:rStyle w:val="c"/>
                              </w:rPr>
                              <w:fldChar w:fldCharType="begin"/>
                            </w:r>
                            <w:r w:rsidR="0066385C" w:rsidRPr="00683BD8">
                              <w:rPr>
                                <w:rStyle w:val="c"/>
                              </w:rPr>
                              <w:instrText xml:space="preserve">MACROBUTTON NoMacro </w:instrText>
                            </w:r>
                            <w:r w:rsidR="0066385C">
                              <w:rPr>
                                <w:rStyle w:val="c"/>
                                <w:rFonts w:hint="eastAsia"/>
                              </w:rPr>
                              <w:instrText>［</w:instrText>
                            </w:r>
                            <w:r w:rsidR="0066385C">
                              <w:rPr>
                                <w:rStyle w:val="c"/>
                                <w:rFonts w:hint="eastAsia"/>
                                <w:color w:val="0000FF"/>
                              </w:rPr>
                              <w:instrText>导师</w:instrText>
                            </w:r>
                            <w:r w:rsidR="0066385C" w:rsidRPr="00683BD8">
                              <w:rPr>
                                <w:rStyle w:val="c"/>
                                <w:rFonts w:hint="eastAsia"/>
                              </w:rPr>
                              <w:instrText>］</w:instrText>
                            </w:r>
                            <w:r w:rsidR="0066385C" w:rsidRPr="00683BD8">
                              <w:rPr>
                                <w:rStyle w:val="c"/>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56057" id="Text Box 127" o:spid="_x0000_s1041" type="#_x0000_t202" style="position:absolute;left:0;text-align:left;margin-left:149.85pt;margin-top:14.35pt;width:90.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" filled="f" stroked="f">
                <v:textbox>
                  <w:txbxContent>
                    <w:p w:rsidR="0066385C" w:rsidRPr="005F45EC" w:rsidRDefault="00611CA6" w:rsidP="00F27C50">
                      <w:pPr>
                        <w:jc w:val="center"/>
                        <w:rPr>
                          <w:rStyle w:val="c"/>
                          <w:sz w:val="20"/>
                        </w:rPr>
                      </w:pPr>
                      <w:r>
                        <w:rPr>
                          <w:rStyle w:val="c"/>
                        </w:rPr>
                        <w:t>田</w:t>
                      </w:r>
                      <w:r>
                        <w:rPr>
                          <w:rStyle w:val="c"/>
                          <w:rFonts w:hint="eastAsia"/>
                        </w:rPr>
                        <w:t>澍</w:t>
                      </w:r>
                      <w:r w:rsidR="0066385C" w:rsidRPr="00683BD8">
                        <w:rPr>
                          <w:rStyle w:val="c"/>
                        </w:rPr>
                        <w:fldChar w:fldCharType="begin"/>
                      </w:r>
                      <w:r w:rsidR="0066385C" w:rsidRPr="00683BD8">
                        <w:rPr>
                          <w:rStyle w:val="c"/>
                        </w:rPr>
                        <w:instrText xml:space="preserve">MACROBUTTON NoMacro </w:instrText>
                      </w:r>
                      <w:r w:rsidR="0066385C">
                        <w:rPr>
                          <w:rStyle w:val="c"/>
                          <w:rFonts w:hint="eastAsia"/>
                        </w:rPr>
                        <w:instrText>［</w:instrText>
                      </w:r>
                      <w:r w:rsidR="0066385C">
                        <w:rPr>
                          <w:rStyle w:val="c"/>
                          <w:rFonts w:hint="eastAsia"/>
                          <w:color w:val="0000FF"/>
                        </w:rPr>
                        <w:instrText>导师</w:instrText>
                      </w:r>
                      <w:r w:rsidR="0066385C" w:rsidRPr="00683BD8">
                        <w:rPr>
                          <w:rStyle w:val="c"/>
                          <w:rFonts w:hint="eastAsia"/>
                        </w:rPr>
                        <w:instrText>］</w:instrText>
                      </w:r>
                      <w:r w:rsidR="0066385C" w:rsidRPr="00683BD8">
                        <w:rPr>
                          <w:rStyle w:val="c"/>
                        </w:rPr>
                        <w:fldChar w:fldCharType="end"/>
                      </w:r>
                    </w:p>
                  </w:txbxContent>
                </v:textbox>
              </v:shape>
            </w:pict>
          </mc:Fallback>
        </mc:AlternateContent>
      </w:r>
    </w:p>
    <w:p w:rsidR="00F27C50" w:rsidRPr="007B241D" w:rsidRDefault="00F27C50" w:rsidP="00F27C50">
      <w:pPr>
        <w:tabs>
          <w:tab w:val="left" w:pos="3100"/>
        </w:tabs>
        <w:ind w:leftChars="750" w:left="1500"/>
        <w:rPr>
          <w:rFonts w:ascii="幼圆" w:eastAsia="幼圆"/>
          <w:sz w:val="30"/>
          <w:u w:val="single"/>
        </w:rPr>
      </w:pPr>
      <w:r w:rsidRPr="007B241D">
        <w:rPr>
          <w:rFonts w:ascii="黑体" w:eastAsia="黑体" w:hAnsi="黑体" w:hint="eastAsia"/>
          <w:b/>
          <w:sz w:val="30"/>
        </w:rPr>
        <w:t>指导教师</w:t>
      </w:r>
      <w:r w:rsidRPr="007B241D">
        <w:rPr>
          <w:rFonts w:ascii="黑体" w:eastAsia="黑体" w:hAnsi="黑体"/>
          <w:b/>
          <w:sz w:val="30"/>
        </w:rPr>
        <w:t>:</w:t>
      </w:r>
      <w:r w:rsidRPr="007B241D">
        <w:rPr>
          <w:rFonts w:ascii="黑体" w:eastAsia="黑体" w:hAnsi="黑体" w:hint="eastAsia"/>
          <w:b/>
          <w:sz w:val="30"/>
        </w:rPr>
        <w:tab/>
      </w:r>
      <w:r w:rsidRPr="007B241D">
        <w:rPr>
          <w:rFonts w:ascii="幼圆" w:eastAsia="幼圆" w:hint="eastAsia"/>
          <w:sz w:val="30"/>
          <w:u w:val="single"/>
        </w:rPr>
        <w:t xml:space="preserve">          </w:t>
      </w:r>
      <w:r w:rsidRPr="007B241D">
        <w:rPr>
          <w:rFonts w:ascii="幼圆" w:eastAsia="幼圆" w:hint="eastAsia"/>
          <w:b/>
          <w:sz w:val="30"/>
        </w:rPr>
        <w:t>职称：</w:t>
      </w:r>
      <w:r w:rsidRPr="007B241D">
        <w:rPr>
          <w:rFonts w:ascii="幼圆" w:eastAsia="幼圆" w:hint="eastAsia"/>
          <w:sz w:val="30"/>
          <w:u w:val="single"/>
        </w:rPr>
        <w:t xml:space="preserve">           </w:t>
      </w:r>
    </w:p>
    <w:p w:rsidR="00F27C50" w:rsidRPr="007B241D" w:rsidRDefault="00F27C50" w:rsidP="00F27C50">
      <w:pPr>
        <w:tabs>
          <w:tab w:val="left" w:pos="2900"/>
        </w:tabs>
        <w:ind w:leftChars="750" w:left="1500"/>
        <w:rPr>
          <w:rFonts w:ascii="幼圆" w:eastAsia="幼圆"/>
          <w:sz w:val="30"/>
          <w:u w:val="single"/>
        </w:rPr>
      </w:pPr>
    </w:p>
    <w:p w:rsidR="00F27C50" w:rsidRPr="007B241D" w:rsidRDefault="00F27C50" w:rsidP="00F27C50">
      <w:pPr>
        <w:tabs>
          <w:tab w:val="left" w:pos="3100"/>
        </w:tabs>
        <w:ind w:leftChars="750" w:left="1500"/>
        <w:rPr>
          <w:rFonts w:ascii="幼圆" w:eastAsia="幼圆"/>
          <w:sz w:val="30"/>
          <w:u w:val="single"/>
        </w:rPr>
      </w:pPr>
      <w:r w:rsidRPr="007B241D">
        <w:rPr>
          <w:rFonts w:ascii="黑体" w:eastAsia="黑体" w:hAnsi="黑体" w:hint="eastAsia"/>
          <w:b/>
          <w:sz w:val="30"/>
        </w:rPr>
        <w:t>指导教师</w:t>
      </w:r>
      <w:r w:rsidRPr="007B241D">
        <w:rPr>
          <w:rFonts w:ascii="黑体" w:eastAsia="黑体" w:hAnsi="黑体"/>
          <w:b/>
          <w:sz w:val="30"/>
        </w:rPr>
        <w:t>:</w:t>
      </w:r>
      <w:r w:rsidRPr="007B241D">
        <w:rPr>
          <w:rFonts w:ascii="黑体" w:eastAsia="黑体" w:hAnsi="黑体" w:hint="eastAsia"/>
          <w:b/>
          <w:sz w:val="30"/>
        </w:rPr>
        <w:tab/>
      </w:r>
      <w:r w:rsidRPr="007B241D">
        <w:rPr>
          <w:rFonts w:ascii="幼圆" w:eastAsia="幼圆" w:hint="eastAsia"/>
          <w:sz w:val="30"/>
          <w:u w:val="single"/>
        </w:rPr>
        <w:t xml:space="preserve">          </w:t>
      </w:r>
      <w:r w:rsidRPr="007B241D">
        <w:rPr>
          <w:rFonts w:ascii="幼圆" w:eastAsia="幼圆" w:hint="eastAsia"/>
          <w:b/>
          <w:sz w:val="30"/>
        </w:rPr>
        <w:t>职称：</w:t>
      </w:r>
      <w:r w:rsidRPr="007B241D">
        <w:rPr>
          <w:rFonts w:ascii="幼圆" w:eastAsia="幼圆" w:hint="eastAsia"/>
          <w:sz w:val="30"/>
          <w:u w:val="single"/>
        </w:rPr>
        <w:t xml:space="preserve">           </w:t>
      </w:r>
    </w:p>
    <w:p w:rsidR="00F27C50" w:rsidRPr="007B241D" w:rsidRDefault="00F27C50" w:rsidP="00F27C50">
      <w:pPr>
        <w:tabs>
          <w:tab w:val="left" w:pos="2900"/>
        </w:tabs>
        <w:ind w:leftChars="750" w:left="1500"/>
        <w:rPr>
          <w:rFonts w:ascii="幼圆" w:eastAsia="幼圆"/>
          <w:sz w:val="30"/>
          <w:u w:val="single"/>
        </w:rPr>
      </w:pPr>
    </w:p>
    <w:p w:rsidR="00617D8D" w:rsidRDefault="00617D8D">
      <w:pPr>
        <w:rPr>
          <w:rFonts w:ascii="幼圆" w:eastAsia="幼圆"/>
          <w:b/>
          <w:sz w:val="30"/>
        </w:rPr>
      </w:pPr>
    </w:p>
    <w:p w:rsidR="00EF42FA" w:rsidRDefault="00EF42FA">
      <w:pPr>
        <w:sectPr w:rsidR="00EF42FA" w:rsidSect="000017F7">
          <w:headerReference w:type="default" r:id="rId10"/>
          <w:footerReference w:type="default" r:id="rId11"/>
          <w:type w:val="oddPage"/>
          <w:pgSz w:w="11906" w:h="16838" w:code="9"/>
          <w:pgMar w:top="1701" w:right="1701" w:bottom="1134" w:left="1701" w:header="850" w:footer="992" w:gutter="567"/>
          <w:cols w:space="720"/>
          <w:docGrid w:linePitch="272"/>
        </w:sectPr>
      </w:pPr>
    </w:p>
    <w:p w:rsidR="0034598B" w:rsidRPr="005E0878" w:rsidRDefault="0034598B" w:rsidP="00745A5C">
      <w:pPr>
        <w:pStyle w:val="b4"/>
        <w:rPr>
          <w:noProof/>
        </w:rPr>
      </w:pPr>
      <w:r w:rsidRPr="005E0878">
        <w:rPr>
          <w:rFonts w:hint="eastAsia"/>
          <w:noProof/>
        </w:rPr>
        <w:lastRenderedPageBreak/>
        <w:t>声</w:t>
      </w:r>
      <w:r w:rsidRPr="005E0878">
        <w:rPr>
          <w:rFonts w:hint="eastAsia"/>
          <w:noProof/>
        </w:rPr>
        <w:t xml:space="preserve"> </w:t>
      </w:r>
      <w:r w:rsidR="00745A5C">
        <w:rPr>
          <w:rFonts w:hint="eastAsia"/>
          <w:noProof/>
        </w:rPr>
        <w:t xml:space="preserve">  </w:t>
      </w:r>
      <w:r w:rsidRPr="005E0878">
        <w:rPr>
          <w:rFonts w:hint="eastAsia"/>
          <w:noProof/>
        </w:rPr>
        <w:t xml:space="preserve"> </w:t>
      </w:r>
      <w:r w:rsidRPr="005E0878">
        <w:rPr>
          <w:rFonts w:hint="eastAsia"/>
          <w:noProof/>
        </w:rPr>
        <w:t>明</w:t>
      </w:r>
    </w:p>
    <w:p w:rsidR="0034598B" w:rsidRDefault="0034598B" w:rsidP="0034598B">
      <w:pPr>
        <w:pStyle w:val="a4"/>
        <w:rPr>
          <w:b/>
          <w:sz w:val="36"/>
        </w:rPr>
      </w:pPr>
    </w:p>
    <w:p w:rsidR="0034598B" w:rsidRDefault="0034598B" w:rsidP="000359F7">
      <w:pPr>
        <w:pStyle w:val="a4"/>
        <w:spacing w:after="360" w:line="480" w:lineRule="auto"/>
        <w:ind w:firstLine="539"/>
        <w:jc w:val="both"/>
        <w:rPr>
          <w:sz w:val="28"/>
        </w:rPr>
      </w:pPr>
      <w:r>
        <w:rPr>
          <w:rFonts w:hint="eastAsia"/>
          <w:sz w:val="28"/>
        </w:rPr>
        <w:t>本人郑重声明：所呈交的论文是本人在指导教师的指导下进行的研究工作及取得研究结果。论文在引用他人已经发表或撰写的研究成果时，已经作了明确的标识；除此之外，论文中不包括其他人已经发表或撰写的研究成果，均为独立完成。其它同志对本文所做的任何贡献均已在论文中做了明确的说明并表达了谢意。</w:t>
      </w:r>
    </w:p>
    <w:p w:rsidR="0034598B" w:rsidRDefault="0034598B" w:rsidP="0034598B">
      <w:pPr>
        <w:pStyle w:val="a4"/>
        <w:spacing w:after="360"/>
        <w:ind w:firstLine="539"/>
        <w:jc w:val="both"/>
        <w:rPr>
          <w:sz w:val="28"/>
        </w:rPr>
      </w:pPr>
    </w:p>
    <w:p w:rsidR="0034598B" w:rsidRDefault="0034598B" w:rsidP="0034598B">
      <w:pPr>
        <w:pStyle w:val="a4"/>
        <w:spacing w:after="360"/>
        <w:ind w:firstLine="539"/>
        <w:jc w:val="right"/>
        <w:rPr>
          <w:sz w:val="28"/>
        </w:rPr>
      </w:pPr>
    </w:p>
    <w:p w:rsidR="0034598B" w:rsidRDefault="0034598B" w:rsidP="0034598B">
      <w:pPr>
        <w:pStyle w:val="a4"/>
        <w:spacing w:after="360"/>
        <w:ind w:firstLine="539"/>
        <w:jc w:val="both"/>
        <w:rPr>
          <w:sz w:val="28"/>
        </w:rPr>
      </w:pPr>
    </w:p>
    <w:p w:rsidR="0034598B" w:rsidRDefault="0034598B" w:rsidP="00D57441">
      <w:pPr>
        <w:pStyle w:val="a4"/>
        <w:tabs>
          <w:tab w:val="left" w:pos="3135"/>
        </w:tabs>
        <w:ind w:leftChars="150" w:left="300" w:firstLine="0"/>
        <w:jc w:val="left"/>
        <w:rPr>
          <w:sz w:val="28"/>
        </w:rPr>
      </w:pPr>
      <w:r>
        <w:rPr>
          <w:rFonts w:hint="eastAsia"/>
          <w:sz w:val="28"/>
        </w:rPr>
        <w:t>学生签名：</w:t>
      </w:r>
      <w:r>
        <w:rPr>
          <w:rFonts w:hint="eastAsia"/>
          <w:sz w:val="28"/>
        </w:rPr>
        <w:t xml:space="preserve">___________   </w:t>
      </w:r>
      <w:r w:rsidRPr="00C37763">
        <w:rPr>
          <w:rFonts w:hint="eastAsia"/>
          <w:sz w:val="28"/>
          <w:u w:val="single"/>
        </w:rPr>
        <w:t xml:space="preserve">        </w:t>
      </w:r>
      <w:r>
        <w:rPr>
          <w:rFonts w:hint="eastAsia"/>
          <w:sz w:val="28"/>
        </w:rPr>
        <w:t>年</w:t>
      </w:r>
      <w:r w:rsidRPr="00C37763">
        <w:rPr>
          <w:rFonts w:hint="eastAsia"/>
          <w:sz w:val="28"/>
          <w:u w:val="single"/>
        </w:rPr>
        <w:t xml:space="preserve">   </w:t>
      </w:r>
      <w:r>
        <w:rPr>
          <w:rFonts w:hint="eastAsia"/>
          <w:sz w:val="28"/>
        </w:rPr>
        <w:t>月</w:t>
      </w:r>
      <w:r w:rsidRPr="00E715C7">
        <w:rPr>
          <w:rFonts w:hint="eastAsia"/>
          <w:sz w:val="28"/>
          <w:u w:val="single"/>
        </w:rPr>
        <w:t xml:space="preserve">   </w:t>
      </w:r>
      <w:r>
        <w:rPr>
          <w:rFonts w:hint="eastAsia"/>
          <w:sz w:val="28"/>
        </w:rPr>
        <w:t>日</w:t>
      </w:r>
    </w:p>
    <w:p w:rsidR="0034598B" w:rsidRDefault="0034598B" w:rsidP="005E0878">
      <w:pPr>
        <w:pStyle w:val="a4"/>
        <w:tabs>
          <w:tab w:val="left" w:pos="3135"/>
        </w:tabs>
        <w:ind w:firstLine="0"/>
        <w:jc w:val="left"/>
        <w:rPr>
          <w:sz w:val="28"/>
        </w:rPr>
      </w:pPr>
    </w:p>
    <w:p w:rsidR="006876B9" w:rsidRDefault="006876B9" w:rsidP="005E0878">
      <w:pPr>
        <w:pStyle w:val="a4"/>
        <w:tabs>
          <w:tab w:val="left" w:pos="3135"/>
        </w:tabs>
        <w:ind w:firstLine="0"/>
        <w:jc w:val="left"/>
        <w:rPr>
          <w:sz w:val="28"/>
        </w:rPr>
      </w:pPr>
    </w:p>
    <w:p w:rsidR="0034598B" w:rsidRDefault="0034598B" w:rsidP="00D57441">
      <w:pPr>
        <w:pStyle w:val="a4"/>
        <w:tabs>
          <w:tab w:val="left" w:pos="3135"/>
        </w:tabs>
        <w:ind w:leftChars="150" w:left="300" w:firstLine="0"/>
        <w:jc w:val="left"/>
        <w:rPr>
          <w:sz w:val="28"/>
        </w:rPr>
      </w:pPr>
      <w:r>
        <w:rPr>
          <w:rFonts w:hint="eastAsia"/>
          <w:sz w:val="28"/>
        </w:rPr>
        <w:t>导师签名：</w:t>
      </w:r>
      <w:r w:rsidRPr="006D019A">
        <w:rPr>
          <w:rFonts w:hint="eastAsia"/>
          <w:sz w:val="28"/>
        </w:rPr>
        <w:t>___________</w:t>
      </w:r>
      <w:r>
        <w:rPr>
          <w:rFonts w:hint="eastAsia"/>
          <w:sz w:val="28"/>
        </w:rPr>
        <w:t xml:space="preserve">    </w:t>
      </w:r>
      <w:r w:rsidR="000359F7" w:rsidRPr="00C37763">
        <w:rPr>
          <w:rFonts w:hint="eastAsia"/>
          <w:sz w:val="28"/>
          <w:u w:val="single"/>
        </w:rPr>
        <w:t xml:space="preserve">        </w:t>
      </w:r>
      <w:r w:rsidR="000359F7">
        <w:rPr>
          <w:rFonts w:hint="eastAsia"/>
          <w:sz w:val="28"/>
        </w:rPr>
        <w:t>年</w:t>
      </w:r>
      <w:r w:rsidR="000359F7" w:rsidRPr="00C37763">
        <w:rPr>
          <w:rFonts w:hint="eastAsia"/>
          <w:sz w:val="28"/>
          <w:u w:val="single"/>
        </w:rPr>
        <w:t xml:space="preserve">   </w:t>
      </w:r>
      <w:r w:rsidR="000359F7">
        <w:rPr>
          <w:rFonts w:hint="eastAsia"/>
          <w:sz w:val="28"/>
        </w:rPr>
        <w:t>月</w:t>
      </w:r>
      <w:r w:rsidR="000359F7" w:rsidRPr="00E715C7">
        <w:rPr>
          <w:rFonts w:hint="eastAsia"/>
          <w:sz w:val="28"/>
          <w:u w:val="single"/>
        </w:rPr>
        <w:t xml:space="preserve">   </w:t>
      </w:r>
      <w:r w:rsidR="000359F7">
        <w:rPr>
          <w:rFonts w:hint="eastAsia"/>
          <w:sz w:val="28"/>
        </w:rPr>
        <w:t>日</w:t>
      </w:r>
    </w:p>
    <w:p w:rsidR="006876B9" w:rsidRDefault="006876B9" w:rsidP="002E6A1B">
      <w:pPr>
        <w:pStyle w:val="a4"/>
        <w:tabs>
          <w:tab w:val="left" w:pos="3135"/>
        </w:tabs>
        <w:ind w:leftChars="350" w:left="700" w:firstLineChars="662" w:firstLine="1787"/>
        <w:jc w:val="left"/>
        <w:rPr>
          <w:sz w:val="28"/>
        </w:rPr>
      </w:pPr>
    </w:p>
    <w:p w:rsidR="00EF42FA" w:rsidRDefault="00EF42FA">
      <w:pPr>
        <w:sectPr w:rsidR="00EF42FA" w:rsidSect="000017F7">
          <w:headerReference w:type="default" r:id="rId12"/>
          <w:footerReference w:type="default" r:id="rId13"/>
          <w:type w:val="oddPage"/>
          <w:pgSz w:w="11906" w:h="16838"/>
          <w:pgMar w:top="1701" w:right="1701" w:bottom="1134" w:left="1701" w:header="850" w:footer="992" w:gutter="567"/>
          <w:cols w:space="720"/>
          <w:docGrid w:linePitch="272"/>
        </w:sectPr>
      </w:pPr>
    </w:p>
    <w:p w:rsidR="00745A5C" w:rsidRDefault="00745A5C" w:rsidP="00745A5C">
      <w:pPr>
        <w:pStyle w:val="ac"/>
        <w:jc w:val="center"/>
      </w:pPr>
      <w:r>
        <w:rPr>
          <w:b/>
          <w:bCs/>
          <w:sz w:val="27"/>
          <w:szCs w:val="27"/>
        </w:rPr>
        <w:lastRenderedPageBreak/>
        <w:t xml:space="preserve">毕 业 设 计（论 文）任 </w:t>
      </w:r>
      <w:proofErr w:type="gramStart"/>
      <w:r>
        <w:rPr>
          <w:b/>
          <w:bCs/>
          <w:sz w:val="27"/>
          <w:szCs w:val="27"/>
        </w:rPr>
        <w:t>务</w:t>
      </w:r>
      <w:proofErr w:type="gramEnd"/>
      <w:r>
        <w:rPr>
          <w:b/>
          <w:bCs/>
          <w:sz w:val="27"/>
          <w:szCs w:val="27"/>
        </w:rPr>
        <w:t xml:space="preserve"> 书</w:t>
      </w:r>
      <w:r>
        <w:rPr>
          <w:sz w:val="27"/>
          <w:szCs w:val="27"/>
        </w:rPr>
        <w:br/>
        <w:t>__________________________________________________________</w:t>
      </w:r>
    </w:p>
    <w:p w:rsidR="00EF42FA" w:rsidRDefault="00745A5C" w:rsidP="006876B9">
      <w:pPr>
        <w:pStyle w:val="ac"/>
        <w:spacing w:after="240" w:afterAutospacing="0" w:line="360" w:lineRule="auto"/>
      </w:pPr>
      <w:r>
        <w:t>一、学生姓名：</w:t>
      </w:r>
      <w:r>
        <w:rPr>
          <w:rFonts w:hint="eastAsia"/>
        </w:rPr>
        <w:t xml:space="preserve"> </w:t>
      </w:r>
      <w:r>
        <w:t>                学号：</w:t>
      </w:r>
      <w:r w:rsidR="006876B9">
        <w:rPr>
          <w:rFonts w:hint="eastAsia"/>
        </w:rPr>
        <w:t xml:space="preserve">   </w:t>
      </w:r>
      <w:r>
        <w:br/>
        <w:t xml:space="preserve">二、题目: </w:t>
      </w:r>
      <w:r>
        <w:br/>
        <w:t>三、题目来源：真实</w:t>
      </w:r>
      <w:r w:rsidR="006876B9">
        <w:rPr>
          <w:rFonts w:hint="eastAsia"/>
        </w:rPr>
        <w:t xml:space="preserve"> </w:t>
      </w: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25pt;height:19.5pt" o:ole="">
            <v:imagedata r:id="rId14" o:title=""/>
          </v:shape>
          <w:control r:id="rId15" w:name="DefaultOcxName" w:shapeid="_x0000_i1035"/>
        </w:object>
      </w:r>
      <w:r>
        <w:t>、    自拟</w:t>
      </w:r>
      <w:r w:rsidR="006876B9">
        <w:rPr>
          <w:rFonts w:hint="eastAsia"/>
        </w:rPr>
        <w:t xml:space="preserve"> </w:t>
      </w:r>
      <w:r>
        <w:object w:dxaOrig="225" w:dyaOrig="225">
          <v:shape id="_x0000_i1038" type="#_x0000_t75" style="width:20.25pt;height:19.5pt" o:ole="">
            <v:imagedata r:id="rId14" o:title=""/>
          </v:shape>
          <w:control r:id="rId16" w:name="DefaultOcxName1" w:shapeid="_x0000_i1038"/>
        </w:object>
      </w:r>
      <w:r>
        <w:br/>
        <w:t>四、结业方式：设计</w:t>
      </w:r>
      <w:r w:rsidR="006876B9">
        <w:rPr>
          <w:rFonts w:hint="eastAsia"/>
        </w:rPr>
        <w:t xml:space="preserve"> </w:t>
      </w:r>
      <w:r>
        <w:object w:dxaOrig="225" w:dyaOrig="225">
          <v:shape id="_x0000_i1041" type="#_x0000_t75" style="width:20.25pt;height:19.5pt" o:ole="">
            <v:imagedata r:id="rId14" o:title=""/>
          </v:shape>
          <w:control r:id="rId17" w:name="DefaultOcxName2" w:shapeid="_x0000_i1041"/>
        </w:object>
      </w:r>
      <w:r>
        <w:t>、    论文</w:t>
      </w:r>
      <w:r w:rsidR="006876B9">
        <w:rPr>
          <w:rFonts w:hint="eastAsia"/>
        </w:rPr>
        <w:t xml:space="preserve"> </w:t>
      </w:r>
      <w:r>
        <w:object w:dxaOrig="225" w:dyaOrig="225">
          <v:shape id="_x0000_i1044" type="#_x0000_t75" style="width:20.25pt;height:19.5pt" o:ole="">
            <v:imagedata r:id="rId14" o:title=""/>
          </v:shape>
          <w:control r:id="rId18" w:name="DefaultOcxName3" w:shapeid="_x0000_i1044"/>
        </w:object>
      </w:r>
      <w:r>
        <w:br/>
        <w:t>五、主要内容：</w:t>
      </w:r>
      <w:r>
        <w:br/>
      </w:r>
      <w:r w:rsidR="006876B9">
        <w:rPr>
          <w:rFonts w:hint="eastAsia"/>
        </w:rPr>
        <w:br/>
      </w:r>
      <w:r w:rsidR="006876B9">
        <w:br/>
      </w:r>
      <w:r>
        <w:br/>
        <w:t>六、主要（技术）要求：</w:t>
      </w:r>
      <w:r>
        <w:br/>
      </w:r>
      <w:r w:rsidR="006876B9">
        <w:rPr>
          <w:rFonts w:hint="eastAsia"/>
        </w:rPr>
        <w:br/>
      </w:r>
      <w:r w:rsidR="006876B9">
        <w:br/>
      </w:r>
      <w:r>
        <w:t>七、日程安排：</w:t>
      </w:r>
      <w:r>
        <w:br/>
      </w:r>
      <w:r w:rsidR="006876B9">
        <w:rPr>
          <w:rFonts w:hint="eastAsia"/>
        </w:rPr>
        <w:br/>
      </w:r>
      <w:r w:rsidR="006876B9">
        <w:br/>
      </w:r>
      <w:r w:rsidR="006876B9">
        <w:rPr>
          <w:rFonts w:hint="eastAsia"/>
        </w:rPr>
        <w:br/>
      </w:r>
      <w:r>
        <w:br/>
        <w:t>八、主要参考文献和书目：</w:t>
      </w:r>
      <w:r>
        <w:br/>
      </w:r>
      <w:r w:rsidR="006876B9">
        <w:rPr>
          <w:rFonts w:hint="eastAsia"/>
        </w:rPr>
        <w:br/>
      </w:r>
      <w:r w:rsidR="006876B9">
        <w:br/>
      </w:r>
      <w:r w:rsidR="006876B9">
        <w:rPr>
          <w:rFonts w:hint="eastAsia"/>
        </w:rPr>
        <w:br/>
      </w:r>
    </w:p>
    <w:p w:rsidR="00745A5C" w:rsidRDefault="00745A5C" w:rsidP="00EF42FA">
      <w:pPr>
        <w:pStyle w:val="ac"/>
        <w:jc w:val="right"/>
      </w:pPr>
      <w:r>
        <w:t xml:space="preserve">指导教师签字：             年   月   日 </w:t>
      </w:r>
    </w:p>
    <w:p w:rsidR="00745A5C" w:rsidRDefault="00745A5C" w:rsidP="00745A5C">
      <w:pPr>
        <w:pStyle w:val="ac"/>
        <w:jc w:val="right"/>
      </w:pPr>
      <w:r>
        <w:t xml:space="preserve">学 生 签 字：             年   月   日 </w:t>
      </w:r>
    </w:p>
    <w:p w:rsidR="00745A5C" w:rsidRDefault="00745A5C" w:rsidP="00745A5C">
      <w:pPr>
        <w:pStyle w:val="ac"/>
        <w:jc w:val="right"/>
      </w:pPr>
      <w:r>
        <w:t xml:space="preserve">系（所）负责人章：             年   月   日 </w:t>
      </w:r>
    </w:p>
    <w:p w:rsidR="0034598B" w:rsidRDefault="0034598B"/>
    <w:p w:rsidR="0034598B" w:rsidRDefault="0034598B">
      <w:pPr>
        <w:sectPr w:rsidR="0034598B" w:rsidSect="000017F7">
          <w:headerReference w:type="default" r:id="rId19"/>
          <w:footerReference w:type="default" r:id="rId20"/>
          <w:type w:val="oddPage"/>
          <w:pgSz w:w="11906" w:h="16838"/>
          <w:pgMar w:top="1701" w:right="1701" w:bottom="1134" w:left="1701" w:header="850" w:footer="992" w:gutter="567"/>
          <w:cols w:space="720"/>
          <w:docGrid w:linePitch="272"/>
        </w:sectPr>
      </w:pPr>
    </w:p>
    <w:p w:rsidR="0034598B" w:rsidRDefault="005E0878" w:rsidP="00112243">
      <w:pPr>
        <w:pStyle w:val="b7"/>
      </w:pPr>
      <w:bookmarkStart w:id="0" w:name="_Toc517166584"/>
      <w:r>
        <w:rPr>
          <w:rFonts w:hint="eastAsia"/>
        </w:rPr>
        <w:lastRenderedPageBreak/>
        <w:t>摘</w:t>
      </w:r>
      <w:r w:rsidR="00926A1C">
        <w:rPr>
          <w:rFonts w:hint="eastAsia"/>
        </w:rPr>
        <w:t xml:space="preserve">  </w:t>
      </w:r>
      <w:r>
        <w:rPr>
          <w:rFonts w:hint="eastAsia"/>
        </w:rPr>
        <w:t>要</w:t>
      </w:r>
      <w:bookmarkEnd w:id="0"/>
    </w:p>
    <w:p w:rsidR="002E6A1B" w:rsidRDefault="003B5AA5" w:rsidP="00504642">
      <w:pPr>
        <w:pStyle w:val="b5"/>
        <w:spacing w:before="24" w:after="24"/>
        <w:ind w:firstLine="480"/>
      </w:pPr>
      <w:r w:rsidRPr="003B5AA5">
        <w:rPr>
          <w:rFonts w:hint="eastAsia"/>
        </w:rPr>
        <w:t>肿瘤纯度和</w:t>
      </w:r>
      <w:proofErr w:type="gramStart"/>
      <w:r w:rsidRPr="003B5AA5">
        <w:rPr>
          <w:rFonts w:hint="eastAsia"/>
        </w:rPr>
        <w:t>倍</w:t>
      </w:r>
      <w:proofErr w:type="gramEnd"/>
      <w:r w:rsidRPr="003B5AA5">
        <w:rPr>
          <w:rFonts w:hint="eastAsia"/>
        </w:rPr>
        <w:t>性对肿瘤样本的</w:t>
      </w:r>
      <w:r w:rsidR="000C2F28">
        <w:rPr>
          <w:rFonts w:hint="eastAsia"/>
        </w:rPr>
        <w:t>下一代测序</w:t>
      </w:r>
      <w:r w:rsidRPr="003B5AA5">
        <w:rPr>
          <w:rFonts w:hint="eastAsia"/>
        </w:rPr>
        <w:t>序列分析有重要作用，并可能改变其结果的生物学和临床解释。目前存在几种专门用于评估来自癌症基因组图谱肿瘤</w:t>
      </w:r>
      <w:r w:rsidRPr="003B5AA5">
        <w:rPr>
          <w:rFonts w:hint="eastAsia"/>
        </w:rPr>
        <w:t xml:space="preserve"> - </w:t>
      </w:r>
      <w:r w:rsidRPr="003B5AA5">
        <w:rPr>
          <w:rFonts w:hint="eastAsia"/>
        </w:rPr>
        <w:t>正常细胞全基因组测序（</w:t>
      </w:r>
      <w:r w:rsidRPr="003B5AA5">
        <w:rPr>
          <w:rFonts w:hint="eastAsia"/>
        </w:rPr>
        <w:t>WGS</w:t>
      </w:r>
      <w:r w:rsidRPr="003B5AA5">
        <w:rPr>
          <w:rFonts w:hint="eastAsia"/>
        </w:rPr>
        <w:t>）数据的肿瘤纯度或</w:t>
      </w:r>
      <w:proofErr w:type="gramStart"/>
      <w:r w:rsidRPr="003B5AA5">
        <w:rPr>
          <w:rFonts w:hint="eastAsia"/>
        </w:rPr>
        <w:t>倍</w:t>
      </w:r>
      <w:proofErr w:type="gramEnd"/>
      <w:r w:rsidRPr="003B5AA5">
        <w:rPr>
          <w:rFonts w:hint="eastAsia"/>
        </w:rPr>
        <w:t>性的计算方法，但仍然缺乏一种能够在广泛测序范围内，肿瘤纯度水平和肿瘤内异质性水平下，准确，快速且完全自动化的方法。</w:t>
      </w:r>
    </w:p>
    <w:p w:rsidR="003B5AA5" w:rsidRDefault="000C2F28" w:rsidP="00504642">
      <w:pPr>
        <w:pStyle w:val="b5"/>
        <w:spacing w:before="24" w:after="24"/>
        <w:ind w:firstLine="480"/>
      </w:pPr>
      <w:r>
        <w:rPr>
          <w:rFonts w:hint="eastAsia"/>
        </w:rPr>
        <w:t>我们发明</w:t>
      </w:r>
      <w:r w:rsidR="003B5AA5" w:rsidRPr="003B5AA5">
        <w:rPr>
          <w:rFonts w:hint="eastAsia"/>
        </w:rPr>
        <w:t>了一种称为</w:t>
      </w:r>
      <w:r w:rsidR="003B5AA5" w:rsidRPr="003B5AA5">
        <w:rPr>
          <w:rFonts w:hint="eastAsia"/>
        </w:rPr>
        <w:t>Accurity</w:t>
      </w:r>
      <w:r>
        <w:rPr>
          <w:rFonts w:hint="eastAsia"/>
        </w:rPr>
        <w:t>的算</w:t>
      </w:r>
      <w:r w:rsidR="003B5AA5" w:rsidRPr="003B5AA5">
        <w:rPr>
          <w:rFonts w:hint="eastAsia"/>
        </w:rPr>
        <w:t>法，通过体细胞拷贝数</w:t>
      </w:r>
      <w:r>
        <w:rPr>
          <w:rFonts w:hint="eastAsia"/>
        </w:rPr>
        <w:t>（</w:t>
      </w:r>
      <w:r w:rsidR="003B5AA5" w:rsidRPr="003B5AA5">
        <w:rPr>
          <w:rFonts w:hint="eastAsia"/>
        </w:rPr>
        <w:t>SCNA</w:t>
      </w:r>
      <w:r>
        <w:rPr>
          <w:rFonts w:hint="eastAsia"/>
        </w:rPr>
        <w:t>）</w:t>
      </w:r>
      <w:r w:rsidR="003B5AA5" w:rsidRPr="003B5AA5">
        <w:rPr>
          <w:rFonts w:hint="eastAsia"/>
        </w:rPr>
        <w:t>和杂合生殖系统单核苷酸变体（</w:t>
      </w:r>
      <w:r w:rsidR="003B5AA5" w:rsidRPr="003B5AA5">
        <w:rPr>
          <w:rFonts w:hint="eastAsia"/>
        </w:rPr>
        <w:t>HGSNV</w:t>
      </w:r>
      <w:r w:rsidR="003B5AA5" w:rsidRPr="003B5AA5">
        <w:rPr>
          <w:rFonts w:hint="eastAsia"/>
        </w:rPr>
        <w:t>）联合建模，推断肿瘤正常</w:t>
      </w:r>
      <w:r w:rsidR="003B5AA5" w:rsidRPr="003B5AA5">
        <w:rPr>
          <w:rFonts w:hint="eastAsia"/>
        </w:rPr>
        <w:t>WGS</w:t>
      </w:r>
      <w:r w:rsidR="003B5AA5" w:rsidRPr="003B5AA5">
        <w:rPr>
          <w:rFonts w:hint="eastAsia"/>
        </w:rPr>
        <w:t>数据的肿瘤纯度，肿瘤细胞</w:t>
      </w:r>
      <w:proofErr w:type="gramStart"/>
      <w:r w:rsidR="003B5AA5" w:rsidRPr="003B5AA5">
        <w:rPr>
          <w:rFonts w:hint="eastAsia"/>
        </w:rPr>
        <w:t>倍</w:t>
      </w:r>
      <w:proofErr w:type="gramEnd"/>
      <w:r w:rsidR="003B5AA5" w:rsidRPr="003B5AA5">
        <w:rPr>
          <w:rFonts w:hint="eastAsia"/>
        </w:rPr>
        <w:t>性和绝对等位体拷贝数以用于体细胞拷贝数改变（</w:t>
      </w:r>
      <w:r w:rsidR="003B5AA5" w:rsidRPr="003B5AA5">
        <w:rPr>
          <w:rFonts w:hint="eastAsia"/>
        </w:rPr>
        <w:t>SCNA</w:t>
      </w:r>
      <w:r w:rsidR="003B5AA5" w:rsidRPr="003B5AA5">
        <w:rPr>
          <w:rFonts w:hint="eastAsia"/>
        </w:rPr>
        <w:t>）。</w:t>
      </w:r>
      <w:r w:rsidR="003B5AA5" w:rsidRPr="003B5AA5">
        <w:rPr>
          <w:rFonts w:hint="eastAsia"/>
        </w:rPr>
        <w:t xml:space="preserve"> </w:t>
      </w:r>
      <w:r w:rsidR="007F26F6">
        <w:rPr>
          <w:rFonts w:hint="eastAsia"/>
        </w:rPr>
        <w:t>通过运算模拟测序数据和真实测序数据，</w:t>
      </w:r>
      <w:r w:rsidR="003B5AA5" w:rsidRPr="003B5AA5">
        <w:rPr>
          <w:rFonts w:hint="eastAsia"/>
        </w:rPr>
        <w:t>结果表明，即使在低纯度，高倍性和低覆盖率环境中，</w:t>
      </w:r>
      <w:r w:rsidR="003B5AA5" w:rsidRPr="003B5AA5">
        <w:rPr>
          <w:rFonts w:hint="eastAsia"/>
        </w:rPr>
        <w:t>Accurity</w:t>
      </w:r>
      <w:r w:rsidR="007F26F6">
        <w:rPr>
          <w:rFonts w:hint="eastAsia"/>
        </w:rPr>
        <w:t>仍</w:t>
      </w:r>
      <w:r w:rsidR="00763005">
        <w:rPr>
          <w:rFonts w:hint="eastAsia"/>
        </w:rPr>
        <w:t>具有高度准确性和稳健性。</w:t>
      </w:r>
      <w:r w:rsidR="003B5AA5" w:rsidRPr="003B5AA5">
        <w:rPr>
          <w:rFonts w:hint="eastAsia"/>
        </w:rPr>
        <w:t>其中</w:t>
      </w:r>
      <w:r w:rsidR="00763005">
        <w:rPr>
          <w:rFonts w:hint="eastAsia"/>
        </w:rPr>
        <w:t>，</w:t>
      </w:r>
      <w:r w:rsidR="003B5AA5" w:rsidRPr="003B5AA5">
        <w:rPr>
          <w:rFonts w:hint="eastAsia"/>
        </w:rPr>
        <w:t>几种现有方法</w:t>
      </w:r>
      <w:r w:rsidR="00763005">
        <w:rPr>
          <w:rFonts w:hint="eastAsia"/>
        </w:rPr>
        <w:t>相对</w:t>
      </w:r>
      <w:r w:rsidR="003B5AA5" w:rsidRPr="003B5AA5">
        <w:rPr>
          <w:rFonts w:hint="eastAsia"/>
        </w:rPr>
        <w:t>表现不佳。</w:t>
      </w:r>
      <w:r w:rsidR="003B5AA5" w:rsidRPr="003B5AA5">
        <w:rPr>
          <w:rFonts w:hint="eastAsia"/>
        </w:rPr>
        <w:t xml:space="preserve"> </w:t>
      </w:r>
      <w:r w:rsidR="003B5AA5" w:rsidRPr="003B5AA5">
        <w:rPr>
          <w:rFonts w:hint="eastAsia"/>
        </w:rPr>
        <w:t>考虑到</w:t>
      </w:r>
      <w:r w:rsidR="00763005">
        <w:rPr>
          <w:rFonts w:hint="eastAsia"/>
        </w:rPr>
        <w:t>推断</w:t>
      </w:r>
      <w:r w:rsidR="003B5AA5" w:rsidRPr="003B5AA5">
        <w:rPr>
          <w:rFonts w:hint="eastAsia"/>
        </w:rPr>
        <w:t>肿瘤的纯度和</w:t>
      </w:r>
      <w:proofErr w:type="gramStart"/>
      <w:r w:rsidR="003B5AA5" w:rsidRPr="003B5AA5">
        <w:rPr>
          <w:rFonts w:hint="eastAsia"/>
        </w:rPr>
        <w:t>倍</w:t>
      </w:r>
      <w:proofErr w:type="gramEnd"/>
      <w:r w:rsidR="003B5AA5" w:rsidRPr="003B5AA5">
        <w:rPr>
          <w:rFonts w:hint="eastAsia"/>
        </w:rPr>
        <w:t>性</w:t>
      </w:r>
      <w:r w:rsidR="00763005">
        <w:rPr>
          <w:rFonts w:hint="eastAsia"/>
        </w:rPr>
        <w:t>时</w:t>
      </w:r>
      <w:r w:rsidR="003B5AA5" w:rsidRPr="003B5AA5">
        <w:rPr>
          <w:rFonts w:hint="eastAsia"/>
        </w:rPr>
        <w:t>，</w:t>
      </w:r>
      <w:r w:rsidR="003B5AA5" w:rsidRPr="003B5AA5">
        <w:rPr>
          <w:rFonts w:hint="eastAsia"/>
        </w:rPr>
        <w:t>Accurity</w:t>
      </w:r>
      <w:r w:rsidR="003B5AA5" w:rsidRPr="003B5AA5">
        <w:rPr>
          <w:rFonts w:hint="eastAsia"/>
        </w:rPr>
        <w:t>显着增加了不同拷贝数之间的信号</w:t>
      </w:r>
      <w:r w:rsidR="003B5AA5" w:rsidRPr="003B5AA5">
        <w:rPr>
          <w:rFonts w:hint="eastAsia"/>
        </w:rPr>
        <w:t>/</w:t>
      </w:r>
      <w:r w:rsidR="003B5AA5" w:rsidRPr="003B5AA5">
        <w:rPr>
          <w:rFonts w:hint="eastAsia"/>
        </w:rPr>
        <w:t>噪声间隔。</w:t>
      </w:r>
      <w:r w:rsidR="003B5AA5" w:rsidRPr="003B5AA5">
        <w:rPr>
          <w:rFonts w:hint="eastAsia"/>
        </w:rPr>
        <w:t xml:space="preserve"> </w:t>
      </w:r>
      <w:r w:rsidR="003B5AA5" w:rsidRPr="003B5AA5">
        <w:rPr>
          <w:rFonts w:hint="eastAsia"/>
        </w:rPr>
        <w:t>我们希望</w:t>
      </w:r>
      <w:r w:rsidR="003B5AA5" w:rsidRPr="003B5AA5">
        <w:rPr>
          <w:rFonts w:hint="eastAsia"/>
        </w:rPr>
        <w:t>Accurity</w:t>
      </w:r>
      <w:r w:rsidR="00763005">
        <w:rPr>
          <w:rFonts w:hint="eastAsia"/>
        </w:rPr>
        <w:t>能够用来进行</w:t>
      </w:r>
      <w:r w:rsidR="003B5AA5" w:rsidRPr="003B5AA5">
        <w:rPr>
          <w:rFonts w:hint="eastAsia"/>
        </w:rPr>
        <w:t>癌症诊断性生物标志物</w:t>
      </w:r>
      <w:r w:rsidR="00763005">
        <w:rPr>
          <w:rFonts w:hint="eastAsia"/>
        </w:rPr>
        <w:t>的</w:t>
      </w:r>
      <w:r w:rsidR="00763005" w:rsidRPr="00763005">
        <w:rPr>
          <w:rFonts w:hint="eastAsia"/>
        </w:rPr>
        <w:t>鉴定</w:t>
      </w:r>
      <w:r w:rsidR="003B5AA5" w:rsidRPr="003B5AA5">
        <w:rPr>
          <w:rFonts w:hint="eastAsia"/>
        </w:rPr>
        <w:t>。</w:t>
      </w:r>
    </w:p>
    <w:p w:rsidR="002E6A1B" w:rsidRPr="004854D0" w:rsidRDefault="002E6A1B" w:rsidP="002E6A1B">
      <w:pPr>
        <w:framePr w:w="8085" w:h="839" w:hRule="exact" w:hSpace="181" w:wrap="notBeside" w:vAnchor="page" w:hAnchor="page" w:x="2269" w:y="14176"/>
        <w:shd w:val="solid" w:color="FFFFFF" w:fill="FFFFFF"/>
        <w:ind w:left="1079" w:hangingChars="448" w:hanging="1079"/>
        <w:rPr>
          <w:rStyle w:val="c1"/>
        </w:rPr>
      </w:pPr>
      <w:r w:rsidRPr="004854D0">
        <w:rPr>
          <w:rStyle w:val="c1"/>
          <w:rFonts w:hint="eastAsia"/>
        </w:rPr>
        <w:t>关键词：</w:t>
      </w:r>
      <w:r>
        <w:rPr>
          <w:rStyle w:val="c1"/>
          <w:rFonts w:hint="eastAsia"/>
        </w:rPr>
        <w:tab/>
      </w:r>
      <w:r w:rsidR="00763005">
        <w:rPr>
          <w:rStyle w:val="c1"/>
          <w:rFonts w:hint="eastAsia"/>
        </w:rPr>
        <w:t>二代测序</w:t>
      </w:r>
      <w:r w:rsidR="00DE7E8A">
        <w:rPr>
          <w:rStyle w:val="c1"/>
          <w:rFonts w:hint="eastAsia"/>
        </w:rPr>
        <w:t>，</w:t>
      </w:r>
      <w:r w:rsidR="00763005">
        <w:rPr>
          <w:rStyle w:val="c1"/>
          <w:rFonts w:hint="eastAsia"/>
        </w:rPr>
        <w:t>癌症</w:t>
      </w:r>
      <w:r w:rsidR="00DE7E8A">
        <w:rPr>
          <w:rStyle w:val="c1"/>
          <w:rFonts w:hint="eastAsia"/>
        </w:rPr>
        <w:t>，</w:t>
      </w:r>
      <w:r w:rsidR="00763005">
        <w:rPr>
          <w:rStyle w:val="c1"/>
          <w:rFonts w:hint="eastAsia"/>
        </w:rPr>
        <w:t>染色体</w:t>
      </w:r>
      <w:proofErr w:type="gramStart"/>
      <w:r w:rsidR="00763005">
        <w:rPr>
          <w:rStyle w:val="c1"/>
          <w:rFonts w:hint="eastAsia"/>
        </w:rPr>
        <w:t>倍</w:t>
      </w:r>
      <w:proofErr w:type="gramEnd"/>
      <w:r w:rsidR="00763005">
        <w:rPr>
          <w:rStyle w:val="c1"/>
          <w:rFonts w:hint="eastAsia"/>
        </w:rPr>
        <w:t>性</w:t>
      </w:r>
      <w:r w:rsidR="00DE7E8A">
        <w:rPr>
          <w:rStyle w:val="c1"/>
          <w:rFonts w:hint="eastAsia"/>
        </w:rPr>
        <w:t>，</w:t>
      </w:r>
      <w:r w:rsidR="00763005">
        <w:rPr>
          <w:rStyle w:val="c1"/>
          <w:rFonts w:hint="eastAsia"/>
        </w:rPr>
        <w:t>肿瘤纯度</w:t>
      </w:r>
      <w:r w:rsidR="00DE7E8A">
        <w:rPr>
          <w:rStyle w:val="c1"/>
          <w:rFonts w:hint="eastAsia"/>
        </w:rPr>
        <w:t>，</w:t>
      </w:r>
    </w:p>
    <w:p w:rsidR="0034598B" w:rsidRPr="002E6A1B" w:rsidRDefault="0034598B" w:rsidP="002E6A1B">
      <w:pPr>
        <w:pStyle w:val="b5"/>
        <w:spacing w:before="24" w:after="24"/>
        <w:ind w:firstLine="480"/>
      </w:pPr>
    </w:p>
    <w:p w:rsidR="00EF42FA" w:rsidRDefault="00EF42FA" w:rsidP="002E6A1B">
      <w:pPr>
        <w:pStyle w:val="b5"/>
        <w:spacing w:before="24" w:after="24"/>
        <w:ind w:firstLine="480"/>
        <w:sectPr w:rsidR="00EF42FA" w:rsidSect="000017F7">
          <w:headerReference w:type="default" r:id="rId21"/>
          <w:footerReference w:type="default" r:id="rId22"/>
          <w:type w:val="oddPage"/>
          <w:pgSz w:w="11906" w:h="16838"/>
          <w:pgMar w:top="1701" w:right="1701" w:bottom="1134" w:left="1701" w:header="850" w:footer="992" w:gutter="567"/>
          <w:pgNumType w:fmt="upperRoman" w:start="1"/>
          <w:cols w:space="720"/>
          <w:docGrid w:linePitch="272"/>
        </w:sectPr>
      </w:pPr>
    </w:p>
    <w:p w:rsidR="002E6A1B" w:rsidRPr="00DA4DE8" w:rsidRDefault="00063525" w:rsidP="00063525">
      <w:pPr>
        <w:pStyle w:val="b4"/>
      </w:pPr>
      <w:r>
        <w:lastRenderedPageBreak/>
        <w:t>Design and Implementation of Cancer Organization Monitoring and Analysis System</w:t>
      </w:r>
    </w:p>
    <w:p w:rsidR="001D709F" w:rsidRDefault="005E0878" w:rsidP="001D709F">
      <w:pPr>
        <w:pStyle w:val="bb"/>
      </w:pPr>
      <w:bookmarkStart w:id="1" w:name="_Toc517166585"/>
      <w:r>
        <w:rPr>
          <w:rFonts w:hint="eastAsia"/>
        </w:rPr>
        <w:t>Abstract</w:t>
      </w:r>
      <w:bookmarkEnd w:id="1"/>
    </w:p>
    <w:p w:rsidR="001D709F" w:rsidRPr="001D709F" w:rsidRDefault="001D709F" w:rsidP="001D709F">
      <w:pPr>
        <w:pStyle w:val="b5"/>
        <w:spacing w:before="24" w:after="24"/>
        <w:ind w:firstLine="482"/>
        <w:jc w:val="left"/>
        <w:rPr>
          <w:b/>
        </w:rPr>
      </w:pPr>
      <w:r w:rsidRPr="001D709F">
        <w:rPr>
          <w:b/>
        </w:rPr>
        <w:t>Motivation</w:t>
      </w:r>
    </w:p>
    <w:p w:rsidR="001D709F" w:rsidRDefault="001D709F" w:rsidP="001D709F">
      <w:pPr>
        <w:pStyle w:val="b5"/>
        <w:spacing w:before="24" w:after="24"/>
        <w:ind w:firstLine="480"/>
        <w:jc w:val="left"/>
      </w:pPr>
      <w:r>
        <w:t>Tumor purity and ploidy have a substantial impact on next-gen sequence analyses of tumor samples and may alter the biological and clinical interpretation of results. Despite the existence of several computational methods that are dedicated to estimate tumor purity and/or ploidy from The Cancer Genome Atlas (TCGA) tumor-normal whole-genome-sequencing (WGS) data, an accurate, fast and fully-automated method that works in a wide range of sequencing coverage, level of tumor purity and level of intra-tumor heterogeneity, is still missing.</w:t>
      </w:r>
    </w:p>
    <w:p w:rsidR="001D709F" w:rsidRPr="001D709F" w:rsidRDefault="001D709F" w:rsidP="001D709F">
      <w:pPr>
        <w:pStyle w:val="b5"/>
        <w:spacing w:before="24" w:after="24"/>
        <w:ind w:firstLine="482"/>
        <w:jc w:val="left"/>
        <w:rPr>
          <w:b/>
        </w:rPr>
      </w:pPr>
      <w:r w:rsidRPr="001D709F">
        <w:rPr>
          <w:b/>
        </w:rPr>
        <w:t>Results</w:t>
      </w:r>
    </w:p>
    <w:p w:rsidR="001D709F" w:rsidRDefault="001D709F" w:rsidP="001D709F">
      <w:pPr>
        <w:pStyle w:val="b5"/>
        <w:spacing w:before="24" w:after="24"/>
        <w:ind w:firstLine="480"/>
        <w:jc w:val="left"/>
      </w:pPr>
      <w:r>
        <w:t>We describe a computational method called Accurity that infers tumor purity, tumor cell ploidy and absolute allelic copy numbers for somatic copy number alterations (SCNAs) from tumor-normal WGS data by jointly modelling SCNAs and heterozygous germline single-nucleotide-variants (HGSNVs). Results from both in silico and real sequencing data demonstrated that Accurity is highly accurate and robust, even in low-purity, high-ploidy and low-coverage settings in which several existing methods perform poorly. Accounting for tumor purity and ploidy, Accurity significantly increased signal/noise gaps between different copy numbers. We are hopeful that Accurity is of clinical use for identifying cancer diagnostic biomarkers.</w:t>
      </w:r>
    </w:p>
    <w:p w:rsidR="00DE7E8A" w:rsidRPr="000449E8" w:rsidRDefault="00DE7E8A" w:rsidP="00C868B2">
      <w:pPr>
        <w:framePr w:w="7904" w:h="782" w:hRule="exact" w:hSpace="181" w:wrap="notBeside" w:vAnchor="page" w:hAnchor="page" w:x="2269" w:y="14176"/>
        <w:shd w:val="solid" w:color="FFFFFF" w:fill="FFFFFF"/>
        <w:ind w:left="1556" w:hangingChars="646" w:hanging="1556"/>
        <w:rPr>
          <w:rStyle w:val="c1"/>
        </w:rPr>
      </w:pPr>
      <w:r w:rsidRPr="000449E8">
        <w:rPr>
          <w:rStyle w:val="c1"/>
          <w:rFonts w:hint="eastAsia"/>
        </w:rPr>
        <w:t>Key Words</w:t>
      </w:r>
      <w:r w:rsidRPr="000449E8">
        <w:rPr>
          <w:rStyle w:val="c1"/>
          <w:rFonts w:hint="eastAsia"/>
        </w:rPr>
        <w:t>：</w:t>
      </w:r>
      <w:r>
        <w:rPr>
          <w:rStyle w:val="c1"/>
          <w:rFonts w:hint="eastAsia"/>
        </w:rPr>
        <w:tab/>
      </w:r>
      <w:r w:rsidR="00763005" w:rsidRPr="00763005">
        <w:rPr>
          <w:rStyle w:val="c1"/>
        </w:rPr>
        <w:t>next-gen sequence analyses</w:t>
      </w:r>
      <w:r w:rsidRPr="00763005">
        <w:rPr>
          <w:rStyle w:val="c1"/>
          <w:rFonts w:hint="eastAsia"/>
        </w:rPr>
        <w:t>，</w:t>
      </w:r>
      <w:r w:rsidR="00C868B2">
        <w:rPr>
          <w:rStyle w:val="c1"/>
          <w:rFonts w:hint="eastAsia"/>
        </w:rPr>
        <w:t xml:space="preserve"> </w:t>
      </w:r>
      <w:r w:rsidR="00763005" w:rsidRPr="00763005">
        <w:rPr>
          <w:rStyle w:val="c1"/>
        </w:rPr>
        <w:t>tumor</w:t>
      </w:r>
      <w:r>
        <w:rPr>
          <w:rStyle w:val="c1"/>
          <w:rFonts w:hint="eastAsia"/>
        </w:rPr>
        <w:t>，</w:t>
      </w:r>
      <w:r w:rsidR="00C868B2">
        <w:rPr>
          <w:rStyle w:val="c1"/>
          <w:rFonts w:hint="eastAsia"/>
        </w:rPr>
        <w:t xml:space="preserve"> </w:t>
      </w:r>
      <w:r w:rsidR="00763005" w:rsidRPr="00763005">
        <w:rPr>
          <w:rStyle w:val="c1"/>
        </w:rPr>
        <w:t>intra-tumor heterogeneity</w:t>
      </w:r>
    </w:p>
    <w:p w:rsidR="0034598B" w:rsidRPr="001D709F" w:rsidRDefault="0034598B" w:rsidP="001D709F">
      <w:pPr>
        <w:pStyle w:val="b5"/>
        <w:spacing w:before="24" w:after="24"/>
        <w:ind w:firstLineChars="0" w:firstLine="0"/>
      </w:pPr>
    </w:p>
    <w:p w:rsidR="00C868B2" w:rsidRDefault="00C868B2" w:rsidP="00C868B2">
      <w:pPr>
        <w:pStyle w:val="b5"/>
        <w:spacing w:before="24" w:after="24"/>
        <w:ind w:firstLine="480"/>
      </w:pPr>
    </w:p>
    <w:p w:rsidR="00157869" w:rsidRDefault="00157869" w:rsidP="00C868B2">
      <w:pPr>
        <w:pStyle w:val="b5"/>
        <w:spacing w:before="24" w:after="24"/>
        <w:ind w:firstLine="480"/>
      </w:pPr>
    </w:p>
    <w:p w:rsidR="00157869" w:rsidRDefault="00157869" w:rsidP="00C868B2">
      <w:pPr>
        <w:pStyle w:val="b5"/>
        <w:spacing w:before="24" w:after="24"/>
        <w:ind w:firstLine="480"/>
      </w:pPr>
    </w:p>
    <w:p w:rsidR="00C868B2" w:rsidRDefault="00C868B2" w:rsidP="00C868B2">
      <w:pPr>
        <w:pStyle w:val="b5"/>
        <w:spacing w:before="24" w:after="24"/>
        <w:ind w:firstLine="480"/>
      </w:pPr>
    </w:p>
    <w:p w:rsidR="00EF42FA" w:rsidRDefault="00EF42FA" w:rsidP="00C868B2">
      <w:pPr>
        <w:pStyle w:val="b5"/>
        <w:spacing w:before="24" w:after="24"/>
        <w:ind w:firstLine="480"/>
        <w:sectPr w:rsidR="00EF42FA" w:rsidSect="000017F7">
          <w:headerReference w:type="default" r:id="rId23"/>
          <w:footerReference w:type="default" r:id="rId24"/>
          <w:type w:val="oddPage"/>
          <w:pgSz w:w="11906" w:h="16838"/>
          <w:pgMar w:top="1701" w:right="1701" w:bottom="1134" w:left="1701" w:header="850" w:footer="992" w:gutter="567"/>
          <w:pgNumType w:fmt="upperRoman"/>
          <w:cols w:space="720"/>
          <w:docGrid w:linePitch="272"/>
        </w:sectPr>
      </w:pPr>
    </w:p>
    <w:p w:rsidR="0038167C" w:rsidRDefault="0038167C" w:rsidP="0038167C">
      <w:pPr>
        <w:pStyle w:val="b4"/>
      </w:pPr>
      <w:r>
        <w:rPr>
          <w:rFonts w:hint="eastAsia"/>
        </w:rPr>
        <w:lastRenderedPageBreak/>
        <w:t>目</w:t>
      </w:r>
      <w:r>
        <w:rPr>
          <w:rFonts w:hint="eastAsia"/>
        </w:rPr>
        <w:t xml:space="preserve">   </w:t>
      </w:r>
      <w:bookmarkStart w:id="2" w:name="论文目录"/>
      <w:bookmarkEnd w:id="2"/>
      <w:r>
        <w:rPr>
          <w:rFonts w:hint="eastAsia"/>
        </w:rPr>
        <w:t>录</w:t>
      </w:r>
    </w:p>
    <w:p w:rsidR="00667F81" w:rsidRDefault="00667F81"/>
    <w:p w:rsidR="009E5E6C" w:rsidRDefault="009E5E6C"/>
    <w:p w:rsidR="00D57441" w:rsidRDefault="009E5E6C">
      <w:pPr>
        <w:pStyle w:val="10"/>
        <w:rPr>
          <w:rFonts w:asciiTheme="minorHAnsi" w:eastAsiaTheme="minorEastAsia" w:hAnsiTheme="minorHAnsi" w:cstheme="minorBidi"/>
          <w:sz w:val="21"/>
          <w:szCs w:val="22"/>
        </w:rPr>
      </w:pPr>
      <w:r>
        <w:rPr>
          <w:b/>
        </w:rPr>
        <w:fldChar w:fldCharType="begin"/>
      </w:r>
      <w:r>
        <w:rPr>
          <w:b/>
        </w:rPr>
        <w:instrText xml:space="preserve"> TOC \o "1-3" \h \z \u </w:instrText>
      </w:r>
      <w:r>
        <w:rPr>
          <w:b/>
        </w:rPr>
        <w:fldChar w:fldCharType="separate"/>
      </w:r>
      <w:hyperlink w:anchor="_Toc517166584" w:history="1">
        <w:r w:rsidR="00D57441" w:rsidRPr="00D66651">
          <w:rPr>
            <w:rStyle w:val="a5"/>
          </w:rPr>
          <w:t>摘</w:t>
        </w:r>
        <w:r w:rsidR="00D57441" w:rsidRPr="00D66651">
          <w:rPr>
            <w:rStyle w:val="a5"/>
          </w:rPr>
          <w:t xml:space="preserve">  </w:t>
        </w:r>
        <w:r w:rsidR="00D57441" w:rsidRPr="00D66651">
          <w:rPr>
            <w:rStyle w:val="a5"/>
          </w:rPr>
          <w:t>要</w:t>
        </w:r>
        <w:r w:rsidR="00D57441">
          <w:rPr>
            <w:webHidden/>
          </w:rPr>
          <w:tab/>
        </w:r>
        <w:r w:rsidR="00D57441">
          <w:rPr>
            <w:webHidden/>
          </w:rPr>
          <w:fldChar w:fldCharType="begin"/>
        </w:r>
        <w:r w:rsidR="00D57441">
          <w:rPr>
            <w:webHidden/>
          </w:rPr>
          <w:instrText xml:space="preserve"> PAGEREF _Toc517166584 \h </w:instrText>
        </w:r>
        <w:r w:rsidR="00D57441">
          <w:rPr>
            <w:webHidden/>
          </w:rPr>
        </w:r>
        <w:r w:rsidR="00D57441">
          <w:rPr>
            <w:webHidden/>
          </w:rPr>
          <w:fldChar w:fldCharType="separate"/>
        </w:r>
        <w:r w:rsidR="00386E12">
          <w:rPr>
            <w:webHidden/>
          </w:rPr>
          <w:t>I</w:t>
        </w:r>
        <w:r w:rsidR="00D57441">
          <w:rPr>
            <w:webHidden/>
          </w:rPr>
          <w:fldChar w:fldCharType="end"/>
        </w:r>
      </w:hyperlink>
    </w:p>
    <w:p w:rsidR="00D57441" w:rsidRDefault="00D57441">
      <w:pPr>
        <w:pStyle w:val="10"/>
        <w:rPr>
          <w:rFonts w:asciiTheme="minorHAnsi" w:eastAsiaTheme="minorEastAsia" w:hAnsiTheme="minorHAnsi" w:cstheme="minorBidi"/>
          <w:sz w:val="21"/>
          <w:szCs w:val="22"/>
        </w:rPr>
      </w:pPr>
      <w:hyperlink w:anchor="_Toc517166585" w:history="1">
        <w:r w:rsidRPr="00D66651">
          <w:rPr>
            <w:rStyle w:val="a5"/>
          </w:rPr>
          <w:t>Abstract</w:t>
        </w:r>
        <w:r>
          <w:rPr>
            <w:webHidden/>
          </w:rPr>
          <w:tab/>
        </w:r>
        <w:r>
          <w:rPr>
            <w:webHidden/>
          </w:rPr>
          <w:fldChar w:fldCharType="begin"/>
        </w:r>
        <w:r>
          <w:rPr>
            <w:webHidden/>
          </w:rPr>
          <w:instrText xml:space="preserve"> PAGEREF _Toc517166585 \h </w:instrText>
        </w:r>
        <w:r>
          <w:rPr>
            <w:webHidden/>
          </w:rPr>
        </w:r>
        <w:r>
          <w:rPr>
            <w:webHidden/>
          </w:rPr>
          <w:fldChar w:fldCharType="separate"/>
        </w:r>
        <w:r w:rsidR="00386E12">
          <w:rPr>
            <w:webHidden/>
          </w:rPr>
          <w:t>III</w:t>
        </w:r>
        <w:r>
          <w:rPr>
            <w:webHidden/>
          </w:rPr>
          <w:fldChar w:fldCharType="end"/>
        </w:r>
      </w:hyperlink>
    </w:p>
    <w:p w:rsidR="00D57441" w:rsidRDefault="00D57441">
      <w:pPr>
        <w:pStyle w:val="10"/>
        <w:rPr>
          <w:rFonts w:asciiTheme="minorHAnsi" w:eastAsiaTheme="minorEastAsia" w:hAnsiTheme="minorHAnsi" w:cstheme="minorBidi"/>
          <w:sz w:val="21"/>
          <w:szCs w:val="22"/>
        </w:rPr>
      </w:pPr>
      <w:hyperlink w:anchor="_Toc517166586" w:history="1">
        <w:r w:rsidRPr="00D66651">
          <w:rPr>
            <w:rStyle w:val="a5"/>
          </w:rPr>
          <w:t>注释说明清单</w:t>
        </w:r>
        <w:r>
          <w:rPr>
            <w:webHidden/>
          </w:rPr>
          <w:tab/>
        </w:r>
        <w:r>
          <w:rPr>
            <w:webHidden/>
          </w:rPr>
          <w:fldChar w:fldCharType="begin"/>
        </w:r>
        <w:r>
          <w:rPr>
            <w:webHidden/>
          </w:rPr>
          <w:instrText xml:space="preserve"> PAGEREF _Toc517166586 \h </w:instrText>
        </w:r>
        <w:r>
          <w:rPr>
            <w:webHidden/>
          </w:rPr>
        </w:r>
        <w:r>
          <w:rPr>
            <w:webHidden/>
          </w:rPr>
          <w:fldChar w:fldCharType="separate"/>
        </w:r>
        <w:r w:rsidR="00386E12">
          <w:rPr>
            <w:webHidden/>
          </w:rPr>
          <w:t>VII</w:t>
        </w:r>
        <w:r>
          <w:rPr>
            <w:webHidden/>
          </w:rPr>
          <w:fldChar w:fldCharType="end"/>
        </w:r>
      </w:hyperlink>
    </w:p>
    <w:p w:rsidR="00D57441" w:rsidRDefault="00D57441">
      <w:pPr>
        <w:pStyle w:val="10"/>
        <w:rPr>
          <w:rFonts w:asciiTheme="minorHAnsi" w:eastAsiaTheme="minorEastAsia" w:hAnsiTheme="minorHAnsi" w:cstheme="minorBidi"/>
          <w:sz w:val="21"/>
          <w:szCs w:val="22"/>
        </w:rPr>
      </w:pPr>
      <w:hyperlink w:anchor="_Toc517166587" w:history="1">
        <w:r w:rsidRPr="00D66651">
          <w:rPr>
            <w:rStyle w:val="a5"/>
          </w:rPr>
          <w:t xml:space="preserve">1 </w:t>
        </w:r>
        <w:r w:rsidRPr="00D66651">
          <w:rPr>
            <w:rStyle w:val="a5"/>
          </w:rPr>
          <w:t>引</w:t>
        </w:r>
        <w:r w:rsidRPr="00D66651">
          <w:rPr>
            <w:rStyle w:val="a5"/>
          </w:rPr>
          <w:t xml:space="preserve">  </w:t>
        </w:r>
        <w:r w:rsidRPr="00D66651">
          <w:rPr>
            <w:rStyle w:val="a5"/>
          </w:rPr>
          <w:t>言</w:t>
        </w:r>
        <w:r>
          <w:rPr>
            <w:webHidden/>
          </w:rPr>
          <w:tab/>
        </w:r>
        <w:r>
          <w:rPr>
            <w:webHidden/>
          </w:rPr>
          <w:fldChar w:fldCharType="begin"/>
        </w:r>
        <w:r>
          <w:rPr>
            <w:webHidden/>
          </w:rPr>
          <w:instrText xml:space="preserve"> PAGEREF _Toc517166587 \h </w:instrText>
        </w:r>
        <w:r>
          <w:rPr>
            <w:webHidden/>
          </w:rPr>
        </w:r>
        <w:r>
          <w:rPr>
            <w:webHidden/>
          </w:rPr>
          <w:fldChar w:fldCharType="separate"/>
        </w:r>
        <w:r w:rsidR="00386E12">
          <w:rPr>
            <w:webHidden/>
          </w:rPr>
          <w:t>1</w:t>
        </w:r>
        <w:r>
          <w:rPr>
            <w:webHidden/>
          </w:rPr>
          <w:fldChar w:fldCharType="end"/>
        </w:r>
      </w:hyperlink>
    </w:p>
    <w:p w:rsidR="00D57441" w:rsidRDefault="00D57441">
      <w:pPr>
        <w:pStyle w:val="10"/>
        <w:rPr>
          <w:rFonts w:asciiTheme="minorHAnsi" w:eastAsiaTheme="minorEastAsia" w:hAnsiTheme="minorHAnsi" w:cstheme="minorBidi"/>
          <w:sz w:val="21"/>
          <w:szCs w:val="22"/>
        </w:rPr>
      </w:pPr>
      <w:hyperlink w:anchor="_Toc517166588" w:history="1">
        <w:r w:rsidRPr="00D66651">
          <w:rPr>
            <w:rStyle w:val="a5"/>
          </w:rPr>
          <w:t xml:space="preserve">2 </w:t>
        </w:r>
        <w:r w:rsidRPr="00D66651">
          <w:rPr>
            <w:rStyle w:val="a5"/>
          </w:rPr>
          <w:t>文献综述</w:t>
        </w:r>
        <w:r>
          <w:rPr>
            <w:webHidden/>
          </w:rPr>
          <w:tab/>
        </w:r>
        <w:r>
          <w:rPr>
            <w:webHidden/>
          </w:rPr>
          <w:fldChar w:fldCharType="begin"/>
        </w:r>
        <w:r>
          <w:rPr>
            <w:webHidden/>
          </w:rPr>
          <w:instrText xml:space="preserve"> PAGEREF _Toc517166588 \h </w:instrText>
        </w:r>
        <w:r>
          <w:rPr>
            <w:webHidden/>
          </w:rPr>
        </w:r>
        <w:r>
          <w:rPr>
            <w:webHidden/>
          </w:rPr>
          <w:fldChar w:fldCharType="separate"/>
        </w:r>
        <w:r w:rsidR="00386E12">
          <w:rPr>
            <w:webHidden/>
          </w:rPr>
          <w:t>3</w:t>
        </w:r>
        <w:r>
          <w:rPr>
            <w:webHidden/>
          </w:rPr>
          <w:fldChar w:fldCharType="end"/>
        </w:r>
      </w:hyperlink>
    </w:p>
    <w:p w:rsidR="00D57441" w:rsidRDefault="00D57441">
      <w:pPr>
        <w:pStyle w:val="20"/>
        <w:ind w:left="400"/>
        <w:rPr>
          <w:rFonts w:asciiTheme="minorHAnsi" w:eastAsiaTheme="minorEastAsia" w:hAnsiTheme="minorHAnsi" w:cstheme="minorBidi"/>
          <w:sz w:val="21"/>
          <w:szCs w:val="22"/>
        </w:rPr>
      </w:pPr>
      <w:hyperlink w:anchor="_Toc517166589" w:history="1">
        <w:r w:rsidRPr="00D66651">
          <w:rPr>
            <w:rStyle w:val="a5"/>
          </w:rPr>
          <w:t xml:space="preserve">2.1 </w:t>
        </w:r>
        <w:r w:rsidRPr="00D66651">
          <w:rPr>
            <w:rStyle w:val="a5"/>
          </w:rPr>
          <w:t>癌症研究现状</w:t>
        </w:r>
        <w:r>
          <w:rPr>
            <w:webHidden/>
          </w:rPr>
          <w:tab/>
        </w:r>
        <w:r>
          <w:rPr>
            <w:webHidden/>
          </w:rPr>
          <w:fldChar w:fldCharType="begin"/>
        </w:r>
        <w:r>
          <w:rPr>
            <w:webHidden/>
          </w:rPr>
          <w:instrText xml:space="preserve"> PAGEREF _Toc517166589 \h </w:instrText>
        </w:r>
        <w:r>
          <w:rPr>
            <w:webHidden/>
          </w:rPr>
        </w:r>
        <w:r>
          <w:rPr>
            <w:webHidden/>
          </w:rPr>
          <w:fldChar w:fldCharType="separate"/>
        </w:r>
        <w:r w:rsidR="00386E12">
          <w:rPr>
            <w:webHidden/>
          </w:rPr>
          <w:t>3</w:t>
        </w:r>
        <w:r>
          <w:rPr>
            <w:webHidden/>
          </w:rPr>
          <w:fldChar w:fldCharType="end"/>
        </w:r>
      </w:hyperlink>
    </w:p>
    <w:p w:rsidR="00D57441" w:rsidRDefault="00D57441">
      <w:pPr>
        <w:pStyle w:val="20"/>
        <w:ind w:left="400"/>
        <w:rPr>
          <w:rFonts w:asciiTheme="minorHAnsi" w:eastAsiaTheme="minorEastAsia" w:hAnsiTheme="minorHAnsi" w:cstheme="minorBidi"/>
          <w:sz w:val="21"/>
          <w:szCs w:val="22"/>
        </w:rPr>
      </w:pPr>
      <w:hyperlink w:anchor="_Toc517166590" w:history="1">
        <w:r w:rsidRPr="00D66651">
          <w:rPr>
            <w:rStyle w:val="a5"/>
          </w:rPr>
          <w:t xml:space="preserve">2.2 </w:t>
        </w:r>
        <w:r w:rsidRPr="00D66651">
          <w:rPr>
            <w:rStyle w:val="a5"/>
          </w:rPr>
          <w:t>二代测序简介及存在的问题</w:t>
        </w:r>
        <w:r>
          <w:rPr>
            <w:webHidden/>
          </w:rPr>
          <w:tab/>
        </w:r>
        <w:r>
          <w:rPr>
            <w:webHidden/>
          </w:rPr>
          <w:fldChar w:fldCharType="begin"/>
        </w:r>
        <w:r>
          <w:rPr>
            <w:webHidden/>
          </w:rPr>
          <w:instrText xml:space="preserve"> PAGEREF _Toc517166590 \h </w:instrText>
        </w:r>
        <w:r>
          <w:rPr>
            <w:webHidden/>
          </w:rPr>
        </w:r>
        <w:r>
          <w:rPr>
            <w:webHidden/>
          </w:rPr>
          <w:fldChar w:fldCharType="separate"/>
        </w:r>
        <w:r w:rsidR="00386E12">
          <w:rPr>
            <w:webHidden/>
          </w:rPr>
          <w:t>5</w:t>
        </w:r>
        <w:r>
          <w:rPr>
            <w:webHidden/>
          </w:rPr>
          <w:fldChar w:fldCharType="end"/>
        </w:r>
      </w:hyperlink>
    </w:p>
    <w:p w:rsidR="00D57441" w:rsidRDefault="00D57441">
      <w:pPr>
        <w:pStyle w:val="20"/>
        <w:ind w:left="400"/>
        <w:rPr>
          <w:rFonts w:asciiTheme="minorHAnsi" w:eastAsiaTheme="minorEastAsia" w:hAnsiTheme="minorHAnsi" w:cstheme="minorBidi"/>
          <w:sz w:val="21"/>
          <w:szCs w:val="22"/>
        </w:rPr>
      </w:pPr>
      <w:hyperlink w:anchor="_Toc517166591" w:history="1">
        <w:r w:rsidRPr="00D66651">
          <w:rPr>
            <w:rStyle w:val="a5"/>
          </w:rPr>
          <w:t xml:space="preserve">2.3 </w:t>
        </w:r>
        <w:r w:rsidRPr="00D66651">
          <w:rPr>
            <w:rStyle w:val="a5"/>
          </w:rPr>
          <w:t>国内外对检测癌症组织纯度与倍性的研究现状</w:t>
        </w:r>
        <w:r>
          <w:rPr>
            <w:webHidden/>
          </w:rPr>
          <w:tab/>
        </w:r>
        <w:r>
          <w:rPr>
            <w:webHidden/>
          </w:rPr>
          <w:fldChar w:fldCharType="begin"/>
        </w:r>
        <w:r>
          <w:rPr>
            <w:webHidden/>
          </w:rPr>
          <w:instrText xml:space="preserve"> PAGEREF _Toc517166591 \h </w:instrText>
        </w:r>
        <w:r>
          <w:rPr>
            <w:webHidden/>
          </w:rPr>
        </w:r>
        <w:r>
          <w:rPr>
            <w:webHidden/>
          </w:rPr>
          <w:fldChar w:fldCharType="separate"/>
        </w:r>
        <w:r w:rsidR="00386E12">
          <w:rPr>
            <w:webHidden/>
          </w:rPr>
          <w:t>5</w:t>
        </w:r>
        <w:r>
          <w:rPr>
            <w:webHidden/>
          </w:rPr>
          <w:fldChar w:fldCharType="end"/>
        </w:r>
      </w:hyperlink>
    </w:p>
    <w:p w:rsidR="00D57441" w:rsidRDefault="00D57441">
      <w:pPr>
        <w:pStyle w:val="10"/>
        <w:rPr>
          <w:rFonts w:asciiTheme="minorHAnsi" w:eastAsiaTheme="minorEastAsia" w:hAnsiTheme="minorHAnsi" w:cstheme="minorBidi"/>
          <w:sz w:val="21"/>
          <w:szCs w:val="22"/>
        </w:rPr>
      </w:pPr>
      <w:hyperlink w:anchor="_Toc517166592" w:history="1">
        <w:r w:rsidRPr="00D66651">
          <w:rPr>
            <w:rStyle w:val="a5"/>
          </w:rPr>
          <w:t xml:space="preserve">3 </w:t>
        </w:r>
        <w:r w:rsidRPr="00D66651">
          <w:rPr>
            <w:rStyle w:val="a5"/>
          </w:rPr>
          <w:t>系统开发工具</w:t>
        </w:r>
        <w:r>
          <w:rPr>
            <w:webHidden/>
          </w:rPr>
          <w:tab/>
        </w:r>
        <w:r>
          <w:rPr>
            <w:webHidden/>
          </w:rPr>
          <w:fldChar w:fldCharType="begin"/>
        </w:r>
        <w:r>
          <w:rPr>
            <w:webHidden/>
          </w:rPr>
          <w:instrText xml:space="preserve"> PAGEREF _Toc517166592 \h </w:instrText>
        </w:r>
        <w:r>
          <w:rPr>
            <w:webHidden/>
          </w:rPr>
        </w:r>
        <w:r>
          <w:rPr>
            <w:webHidden/>
          </w:rPr>
          <w:fldChar w:fldCharType="separate"/>
        </w:r>
        <w:r w:rsidR="00386E12">
          <w:rPr>
            <w:webHidden/>
          </w:rPr>
          <w:t>7</w:t>
        </w:r>
        <w:r>
          <w:rPr>
            <w:webHidden/>
          </w:rPr>
          <w:fldChar w:fldCharType="end"/>
        </w:r>
      </w:hyperlink>
    </w:p>
    <w:p w:rsidR="00D57441" w:rsidRDefault="00D57441">
      <w:pPr>
        <w:pStyle w:val="20"/>
        <w:ind w:left="400"/>
        <w:rPr>
          <w:rFonts w:asciiTheme="minorHAnsi" w:eastAsiaTheme="minorEastAsia" w:hAnsiTheme="minorHAnsi" w:cstheme="minorBidi"/>
          <w:sz w:val="21"/>
          <w:szCs w:val="22"/>
        </w:rPr>
      </w:pPr>
      <w:hyperlink w:anchor="_Toc517166593" w:history="1">
        <w:r w:rsidRPr="00D66651">
          <w:rPr>
            <w:rStyle w:val="a5"/>
          </w:rPr>
          <w:t>3.1 Rust</w:t>
        </w:r>
        <w:r w:rsidRPr="00D66651">
          <w:rPr>
            <w:rStyle w:val="a5"/>
          </w:rPr>
          <w:t>语言</w:t>
        </w:r>
        <w:r>
          <w:rPr>
            <w:webHidden/>
          </w:rPr>
          <w:tab/>
        </w:r>
        <w:r>
          <w:rPr>
            <w:webHidden/>
          </w:rPr>
          <w:fldChar w:fldCharType="begin"/>
        </w:r>
        <w:r>
          <w:rPr>
            <w:webHidden/>
          </w:rPr>
          <w:instrText xml:space="preserve"> PAGEREF _Toc517166593 \h </w:instrText>
        </w:r>
        <w:r>
          <w:rPr>
            <w:webHidden/>
          </w:rPr>
        </w:r>
        <w:r>
          <w:rPr>
            <w:webHidden/>
          </w:rPr>
          <w:fldChar w:fldCharType="separate"/>
        </w:r>
        <w:r w:rsidR="00386E12">
          <w:rPr>
            <w:webHidden/>
          </w:rPr>
          <w:t>7</w:t>
        </w:r>
        <w:r>
          <w:rPr>
            <w:webHidden/>
          </w:rPr>
          <w:fldChar w:fldCharType="end"/>
        </w:r>
      </w:hyperlink>
    </w:p>
    <w:p w:rsidR="00D57441" w:rsidRDefault="00D57441">
      <w:pPr>
        <w:pStyle w:val="30"/>
        <w:ind w:left="800"/>
        <w:rPr>
          <w:rFonts w:asciiTheme="minorHAnsi" w:eastAsiaTheme="minorEastAsia" w:hAnsiTheme="minorHAnsi" w:cstheme="minorBidi"/>
          <w:sz w:val="21"/>
          <w:szCs w:val="22"/>
        </w:rPr>
      </w:pPr>
      <w:hyperlink w:anchor="_Toc517166594" w:history="1">
        <w:r w:rsidRPr="00D66651">
          <w:rPr>
            <w:rStyle w:val="a5"/>
          </w:rPr>
          <w:t>3.1.1 Rust</w:t>
        </w:r>
        <w:r w:rsidRPr="00D66651">
          <w:rPr>
            <w:rStyle w:val="a5"/>
          </w:rPr>
          <w:t>语言主要特点</w:t>
        </w:r>
        <w:r>
          <w:rPr>
            <w:webHidden/>
          </w:rPr>
          <w:tab/>
        </w:r>
        <w:r>
          <w:rPr>
            <w:webHidden/>
          </w:rPr>
          <w:fldChar w:fldCharType="begin"/>
        </w:r>
        <w:r>
          <w:rPr>
            <w:webHidden/>
          </w:rPr>
          <w:instrText xml:space="preserve"> PAGEREF _Toc517166594 \h </w:instrText>
        </w:r>
        <w:r>
          <w:rPr>
            <w:webHidden/>
          </w:rPr>
        </w:r>
        <w:r>
          <w:rPr>
            <w:webHidden/>
          </w:rPr>
          <w:fldChar w:fldCharType="separate"/>
        </w:r>
        <w:r w:rsidR="00386E12">
          <w:rPr>
            <w:webHidden/>
          </w:rPr>
          <w:t>7</w:t>
        </w:r>
        <w:r>
          <w:rPr>
            <w:webHidden/>
          </w:rPr>
          <w:fldChar w:fldCharType="end"/>
        </w:r>
      </w:hyperlink>
    </w:p>
    <w:p w:rsidR="00D57441" w:rsidRDefault="00D57441">
      <w:pPr>
        <w:pStyle w:val="30"/>
        <w:ind w:left="800"/>
        <w:rPr>
          <w:rFonts w:asciiTheme="minorHAnsi" w:eastAsiaTheme="minorEastAsia" w:hAnsiTheme="minorHAnsi" w:cstheme="minorBidi"/>
          <w:sz w:val="21"/>
          <w:szCs w:val="22"/>
        </w:rPr>
      </w:pPr>
      <w:hyperlink w:anchor="_Toc517166595" w:history="1">
        <w:r w:rsidRPr="00D66651">
          <w:rPr>
            <w:rStyle w:val="a5"/>
          </w:rPr>
          <w:t xml:space="preserve">3.1.2 </w:t>
        </w:r>
        <w:r w:rsidRPr="00D66651">
          <w:rPr>
            <w:rStyle w:val="a5"/>
          </w:rPr>
          <w:t>使用到</w:t>
        </w:r>
        <w:r w:rsidRPr="00D66651">
          <w:rPr>
            <w:rStyle w:val="a5"/>
          </w:rPr>
          <w:t>rust</w:t>
        </w:r>
        <w:r w:rsidRPr="00D66651">
          <w:rPr>
            <w:rStyle w:val="a5"/>
          </w:rPr>
          <w:t>语言的一些基本库</w:t>
        </w:r>
        <w:r>
          <w:rPr>
            <w:webHidden/>
          </w:rPr>
          <w:tab/>
        </w:r>
        <w:r>
          <w:rPr>
            <w:webHidden/>
          </w:rPr>
          <w:fldChar w:fldCharType="begin"/>
        </w:r>
        <w:r>
          <w:rPr>
            <w:webHidden/>
          </w:rPr>
          <w:instrText xml:space="preserve"> PAGEREF _Toc517166595 \h </w:instrText>
        </w:r>
        <w:r>
          <w:rPr>
            <w:webHidden/>
          </w:rPr>
        </w:r>
        <w:r>
          <w:rPr>
            <w:webHidden/>
          </w:rPr>
          <w:fldChar w:fldCharType="separate"/>
        </w:r>
        <w:r w:rsidR="00386E12">
          <w:rPr>
            <w:webHidden/>
          </w:rPr>
          <w:t>8</w:t>
        </w:r>
        <w:r>
          <w:rPr>
            <w:webHidden/>
          </w:rPr>
          <w:fldChar w:fldCharType="end"/>
        </w:r>
      </w:hyperlink>
    </w:p>
    <w:p w:rsidR="00D57441" w:rsidRDefault="00D57441">
      <w:pPr>
        <w:pStyle w:val="20"/>
        <w:ind w:left="400"/>
        <w:rPr>
          <w:rFonts w:asciiTheme="minorHAnsi" w:eastAsiaTheme="minorEastAsia" w:hAnsiTheme="minorHAnsi" w:cstheme="minorBidi"/>
          <w:sz w:val="21"/>
          <w:szCs w:val="22"/>
        </w:rPr>
      </w:pPr>
      <w:hyperlink w:anchor="_Toc517166596" w:history="1">
        <w:r w:rsidRPr="00D66651">
          <w:rPr>
            <w:rStyle w:val="a5"/>
          </w:rPr>
          <w:t xml:space="preserve">3.2 </w:t>
        </w:r>
        <w:r w:rsidRPr="00D66651">
          <w:rPr>
            <w:rStyle w:val="a5"/>
          </w:rPr>
          <w:t>生物信息编码文件</w:t>
        </w:r>
        <w:r w:rsidRPr="00D66651">
          <w:rPr>
            <w:rStyle w:val="a5"/>
          </w:rPr>
          <w:t>vcf, bam</w:t>
        </w:r>
        <w:r w:rsidRPr="00D66651">
          <w:rPr>
            <w:rStyle w:val="a5"/>
          </w:rPr>
          <w:t>（</w:t>
        </w:r>
        <w:r w:rsidRPr="00D66651">
          <w:rPr>
            <w:rStyle w:val="a5"/>
          </w:rPr>
          <w:t>sam</w:t>
        </w:r>
        <w:r w:rsidRPr="00D66651">
          <w:rPr>
            <w:rStyle w:val="a5"/>
          </w:rPr>
          <w:t>）</w:t>
        </w:r>
        <w:r>
          <w:rPr>
            <w:webHidden/>
          </w:rPr>
          <w:tab/>
        </w:r>
        <w:r>
          <w:rPr>
            <w:webHidden/>
          </w:rPr>
          <w:fldChar w:fldCharType="begin"/>
        </w:r>
        <w:r>
          <w:rPr>
            <w:webHidden/>
          </w:rPr>
          <w:instrText xml:space="preserve"> PAGEREF _Toc517166596 \h </w:instrText>
        </w:r>
        <w:r>
          <w:rPr>
            <w:webHidden/>
          </w:rPr>
        </w:r>
        <w:r>
          <w:rPr>
            <w:webHidden/>
          </w:rPr>
          <w:fldChar w:fldCharType="separate"/>
        </w:r>
        <w:r w:rsidR="00386E12">
          <w:rPr>
            <w:webHidden/>
          </w:rPr>
          <w:t>8</w:t>
        </w:r>
        <w:r>
          <w:rPr>
            <w:webHidden/>
          </w:rPr>
          <w:fldChar w:fldCharType="end"/>
        </w:r>
      </w:hyperlink>
    </w:p>
    <w:p w:rsidR="00D57441" w:rsidRDefault="00D57441">
      <w:pPr>
        <w:pStyle w:val="20"/>
        <w:ind w:left="400"/>
        <w:rPr>
          <w:rFonts w:asciiTheme="minorHAnsi" w:eastAsiaTheme="minorEastAsia" w:hAnsiTheme="minorHAnsi" w:cstheme="minorBidi"/>
          <w:sz w:val="21"/>
          <w:szCs w:val="22"/>
        </w:rPr>
      </w:pPr>
      <w:hyperlink w:anchor="_Toc517166597" w:history="1">
        <w:r w:rsidRPr="00D66651">
          <w:rPr>
            <w:rStyle w:val="a5"/>
          </w:rPr>
          <w:t xml:space="preserve">3.3 </w:t>
        </w:r>
        <w:r w:rsidRPr="00D66651">
          <w:rPr>
            <w:rStyle w:val="a5"/>
          </w:rPr>
          <w:t>利用</w:t>
        </w:r>
        <w:r w:rsidRPr="00D66651">
          <w:rPr>
            <w:rStyle w:val="a5"/>
          </w:rPr>
          <w:t>Pyflow</w:t>
        </w:r>
        <w:r w:rsidRPr="00D66651">
          <w:rPr>
            <w:rStyle w:val="a5"/>
          </w:rPr>
          <w:t>流程控制</w:t>
        </w:r>
        <w:r>
          <w:rPr>
            <w:webHidden/>
          </w:rPr>
          <w:tab/>
        </w:r>
        <w:r>
          <w:rPr>
            <w:webHidden/>
          </w:rPr>
          <w:fldChar w:fldCharType="begin"/>
        </w:r>
        <w:r>
          <w:rPr>
            <w:webHidden/>
          </w:rPr>
          <w:instrText xml:space="preserve"> PAGEREF _Toc517166597 \h </w:instrText>
        </w:r>
        <w:r>
          <w:rPr>
            <w:webHidden/>
          </w:rPr>
        </w:r>
        <w:r>
          <w:rPr>
            <w:webHidden/>
          </w:rPr>
          <w:fldChar w:fldCharType="separate"/>
        </w:r>
        <w:r w:rsidR="00386E12">
          <w:rPr>
            <w:webHidden/>
          </w:rPr>
          <w:t>11</w:t>
        </w:r>
        <w:r>
          <w:rPr>
            <w:webHidden/>
          </w:rPr>
          <w:fldChar w:fldCharType="end"/>
        </w:r>
      </w:hyperlink>
    </w:p>
    <w:p w:rsidR="00D57441" w:rsidRDefault="00D57441">
      <w:pPr>
        <w:pStyle w:val="10"/>
        <w:rPr>
          <w:rFonts w:asciiTheme="minorHAnsi" w:eastAsiaTheme="minorEastAsia" w:hAnsiTheme="minorHAnsi" w:cstheme="minorBidi"/>
          <w:sz w:val="21"/>
          <w:szCs w:val="22"/>
        </w:rPr>
      </w:pPr>
      <w:hyperlink w:anchor="_Toc517166598" w:history="1">
        <w:r w:rsidRPr="00D66651">
          <w:rPr>
            <w:rStyle w:val="a5"/>
          </w:rPr>
          <w:t xml:space="preserve">4 </w:t>
        </w:r>
        <w:r w:rsidRPr="00D66651">
          <w:rPr>
            <w:rStyle w:val="a5"/>
          </w:rPr>
          <w:t>算法</w:t>
        </w:r>
        <w:r>
          <w:rPr>
            <w:webHidden/>
          </w:rPr>
          <w:tab/>
        </w:r>
        <w:r>
          <w:rPr>
            <w:webHidden/>
          </w:rPr>
          <w:fldChar w:fldCharType="begin"/>
        </w:r>
        <w:r>
          <w:rPr>
            <w:webHidden/>
          </w:rPr>
          <w:instrText xml:space="preserve"> PAGEREF _Toc517166598 \h </w:instrText>
        </w:r>
        <w:r>
          <w:rPr>
            <w:webHidden/>
          </w:rPr>
        </w:r>
        <w:r>
          <w:rPr>
            <w:webHidden/>
          </w:rPr>
          <w:fldChar w:fldCharType="separate"/>
        </w:r>
        <w:r w:rsidR="00386E12">
          <w:rPr>
            <w:webHidden/>
          </w:rPr>
          <w:t>13</w:t>
        </w:r>
        <w:r>
          <w:rPr>
            <w:webHidden/>
          </w:rPr>
          <w:fldChar w:fldCharType="end"/>
        </w:r>
      </w:hyperlink>
    </w:p>
    <w:p w:rsidR="00D57441" w:rsidRDefault="00D57441">
      <w:pPr>
        <w:pStyle w:val="20"/>
        <w:ind w:left="400"/>
        <w:rPr>
          <w:rFonts w:asciiTheme="minorHAnsi" w:eastAsiaTheme="minorEastAsia" w:hAnsiTheme="minorHAnsi" w:cstheme="minorBidi"/>
          <w:sz w:val="21"/>
          <w:szCs w:val="22"/>
        </w:rPr>
      </w:pPr>
      <w:hyperlink w:anchor="_Toc517166599" w:history="1">
        <w:r w:rsidRPr="00D66651">
          <w:rPr>
            <w:rStyle w:val="a5"/>
          </w:rPr>
          <w:t xml:space="preserve">4.1 </w:t>
        </w:r>
        <w:r w:rsidRPr="00D66651">
          <w:rPr>
            <w:rStyle w:val="a5"/>
          </w:rPr>
          <w:t>功能模块总图</w:t>
        </w:r>
        <w:r>
          <w:rPr>
            <w:webHidden/>
          </w:rPr>
          <w:tab/>
        </w:r>
        <w:r>
          <w:rPr>
            <w:webHidden/>
          </w:rPr>
          <w:fldChar w:fldCharType="begin"/>
        </w:r>
        <w:r>
          <w:rPr>
            <w:webHidden/>
          </w:rPr>
          <w:instrText xml:space="preserve"> PAGEREF _Toc517166599 \h </w:instrText>
        </w:r>
        <w:r>
          <w:rPr>
            <w:webHidden/>
          </w:rPr>
        </w:r>
        <w:r>
          <w:rPr>
            <w:webHidden/>
          </w:rPr>
          <w:fldChar w:fldCharType="separate"/>
        </w:r>
        <w:r w:rsidR="00386E12">
          <w:rPr>
            <w:webHidden/>
          </w:rPr>
          <w:t>13</w:t>
        </w:r>
        <w:r>
          <w:rPr>
            <w:webHidden/>
          </w:rPr>
          <w:fldChar w:fldCharType="end"/>
        </w:r>
      </w:hyperlink>
    </w:p>
    <w:p w:rsidR="00D57441" w:rsidRDefault="00D57441">
      <w:pPr>
        <w:pStyle w:val="20"/>
        <w:ind w:left="400"/>
        <w:rPr>
          <w:rFonts w:asciiTheme="minorHAnsi" w:eastAsiaTheme="minorEastAsia" w:hAnsiTheme="minorHAnsi" w:cstheme="minorBidi"/>
          <w:sz w:val="21"/>
          <w:szCs w:val="22"/>
        </w:rPr>
      </w:pPr>
      <w:hyperlink w:anchor="_Toc517166600" w:history="1">
        <w:r w:rsidRPr="00D66651">
          <w:rPr>
            <w:rStyle w:val="a5"/>
          </w:rPr>
          <w:t xml:space="preserve">4.2 </w:t>
        </w:r>
        <w:r w:rsidRPr="00D66651">
          <w:rPr>
            <w:rStyle w:val="a5"/>
          </w:rPr>
          <w:t>算法内容</w:t>
        </w:r>
        <w:r>
          <w:rPr>
            <w:webHidden/>
          </w:rPr>
          <w:tab/>
        </w:r>
        <w:r>
          <w:rPr>
            <w:webHidden/>
          </w:rPr>
          <w:fldChar w:fldCharType="begin"/>
        </w:r>
        <w:r>
          <w:rPr>
            <w:webHidden/>
          </w:rPr>
          <w:instrText xml:space="preserve"> PAGEREF _Toc517166600 \h </w:instrText>
        </w:r>
        <w:r>
          <w:rPr>
            <w:webHidden/>
          </w:rPr>
        </w:r>
        <w:r>
          <w:rPr>
            <w:webHidden/>
          </w:rPr>
          <w:fldChar w:fldCharType="separate"/>
        </w:r>
        <w:r w:rsidR="00386E12">
          <w:rPr>
            <w:webHidden/>
          </w:rPr>
          <w:t>13</w:t>
        </w:r>
        <w:r>
          <w:rPr>
            <w:webHidden/>
          </w:rPr>
          <w:fldChar w:fldCharType="end"/>
        </w:r>
      </w:hyperlink>
    </w:p>
    <w:p w:rsidR="00D57441" w:rsidRDefault="00D57441">
      <w:pPr>
        <w:pStyle w:val="10"/>
        <w:rPr>
          <w:rFonts w:asciiTheme="minorHAnsi" w:eastAsiaTheme="minorEastAsia" w:hAnsiTheme="minorHAnsi" w:cstheme="minorBidi"/>
          <w:sz w:val="21"/>
          <w:szCs w:val="22"/>
        </w:rPr>
      </w:pPr>
      <w:hyperlink w:anchor="_Toc517166601" w:history="1">
        <w:r w:rsidRPr="00D66651">
          <w:rPr>
            <w:rStyle w:val="a5"/>
          </w:rPr>
          <w:t xml:space="preserve">5 </w:t>
        </w:r>
        <w:r w:rsidRPr="00D66651">
          <w:rPr>
            <w:rStyle w:val="a5"/>
          </w:rPr>
          <w:t>实验</w:t>
        </w:r>
        <w:r>
          <w:rPr>
            <w:webHidden/>
          </w:rPr>
          <w:tab/>
        </w:r>
        <w:r>
          <w:rPr>
            <w:webHidden/>
          </w:rPr>
          <w:fldChar w:fldCharType="begin"/>
        </w:r>
        <w:r>
          <w:rPr>
            <w:webHidden/>
          </w:rPr>
          <w:instrText xml:space="preserve"> PAGEREF _Toc517166601 \h </w:instrText>
        </w:r>
        <w:r>
          <w:rPr>
            <w:webHidden/>
          </w:rPr>
        </w:r>
        <w:r>
          <w:rPr>
            <w:webHidden/>
          </w:rPr>
          <w:fldChar w:fldCharType="separate"/>
        </w:r>
        <w:r w:rsidR="00386E12">
          <w:rPr>
            <w:webHidden/>
          </w:rPr>
          <w:t>22</w:t>
        </w:r>
        <w:r>
          <w:rPr>
            <w:webHidden/>
          </w:rPr>
          <w:fldChar w:fldCharType="end"/>
        </w:r>
      </w:hyperlink>
    </w:p>
    <w:p w:rsidR="00D57441" w:rsidRDefault="00D57441">
      <w:pPr>
        <w:pStyle w:val="10"/>
        <w:rPr>
          <w:rFonts w:asciiTheme="minorHAnsi" w:eastAsiaTheme="minorEastAsia" w:hAnsiTheme="minorHAnsi" w:cstheme="minorBidi"/>
          <w:sz w:val="21"/>
          <w:szCs w:val="22"/>
        </w:rPr>
      </w:pPr>
      <w:hyperlink w:anchor="_Toc517166602" w:history="1">
        <w:r w:rsidRPr="00D66651">
          <w:rPr>
            <w:rStyle w:val="a5"/>
          </w:rPr>
          <w:t>参考文献</w:t>
        </w:r>
        <w:bookmarkStart w:id="3" w:name="_GoBack"/>
        <w:bookmarkEnd w:id="3"/>
        <w:r>
          <w:rPr>
            <w:webHidden/>
          </w:rPr>
          <w:tab/>
        </w:r>
        <w:r>
          <w:rPr>
            <w:webHidden/>
          </w:rPr>
          <w:fldChar w:fldCharType="begin"/>
        </w:r>
        <w:r>
          <w:rPr>
            <w:webHidden/>
          </w:rPr>
          <w:instrText xml:space="preserve"> PAGEREF _Toc517166602 \h </w:instrText>
        </w:r>
        <w:r>
          <w:rPr>
            <w:webHidden/>
          </w:rPr>
        </w:r>
        <w:r>
          <w:rPr>
            <w:webHidden/>
          </w:rPr>
          <w:fldChar w:fldCharType="separate"/>
        </w:r>
        <w:r w:rsidR="00386E12">
          <w:rPr>
            <w:webHidden/>
          </w:rPr>
          <w:t>23</w:t>
        </w:r>
        <w:r>
          <w:rPr>
            <w:webHidden/>
          </w:rPr>
          <w:fldChar w:fldCharType="end"/>
        </w:r>
      </w:hyperlink>
    </w:p>
    <w:p w:rsidR="00D57441" w:rsidRDefault="00D57441">
      <w:pPr>
        <w:pStyle w:val="10"/>
        <w:rPr>
          <w:rFonts w:asciiTheme="minorHAnsi" w:eastAsiaTheme="minorEastAsia" w:hAnsiTheme="minorHAnsi" w:cstheme="minorBidi"/>
          <w:sz w:val="21"/>
          <w:szCs w:val="22"/>
        </w:rPr>
      </w:pPr>
      <w:hyperlink w:anchor="_Toc517166603" w:history="1">
        <w:r w:rsidRPr="00D66651">
          <w:rPr>
            <w:rStyle w:val="a5"/>
          </w:rPr>
          <w:t>在学取得成果</w:t>
        </w:r>
        <w:r>
          <w:rPr>
            <w:webHidden/>
          </w:rPr>
          <w:tab/>
        </w:r>
        <w:r>
          <w:rPr>
            <w:webHidden/>
          </w:rPr>
          <w:fldChar w:fldCharType="begin"/>
        </w:r>
        <w:r>
          <w:rPr>
            <w:webHidden/>
          </w:rPr>
          <w:instrText xml:space="preserve"> PAGEREF _Toc517166603 \h </w:instrText>
        </w:r>
        <w:r>
          <w:rPr>
            <w:webHidden/>
          </w:rPr>
        </w:r>
        <w:r>
          <w:rPr>
            <w:webHidden/>
          </w:rPr>
          <w:fldChar w:fldCharType="separate"/>
        </w:r>
        <w:r w:rsidR="00386E12">
          <w:rPr>
            <w:webHidden/>
          </w:rPr>
          <w:t>27</w:t>
        </w:r>
        <w:r>
          <w:rPr>
            <w:webHidden/>
          </w:rPr>
          <w:fldChar w:fldCharType="end"/>
        </w:r>
      </w:hyperlink>
    </w:p>
    <w:p w:rsidR="00D57441" w:rsidRDefault="00D57441">
      <w:pPr>
        <w:pStyle w:val="10"/>
        <w:rPr>
          <w:rFonts w:asciiTheme="minorHAnsi" w:eastAsiaTheme="minorEastAsia" w:hAnsiTheme="minorHAnsi" w:cstheme="minorBidi"/>
          <w:sz w:val="21"/>
          <w:szCs w:val="22"/>
        </w:rPr>
      </w:pPr>
      <w:hyperlink w:anchor="_Toc517166604" w:history="1">
        <w:r w:rsidRPr="00D66651">
          <w:rPr>
            <w:rStyle w:val="a5"/>
          </w:rPr>
          <w:t>致</w:t>
        </w:r>
        <w:r w:rsidRPr="00D66651">
          <w:rPr>
            <w:rStyle w:val="a5"/>
          </w:rPr>
          <w:t xml:space="preserve">  </w:t>
        </w:r>
        <w:r w:rsidRPr="00D66651">
          <w:rPr>
            <w:rStyle w:val="a5"/>
          </w:rPr>
          <w:t>谢</w:t>
        </w:r>
        <w:r>
          <w:rPr>
            <w:webHidden/>
          </w:rPr>
          <w:tab/>
        </w:r>
        <w:r>
          <w:rPr>
            <w:webHidden/>
          </w:rPr>
          <w:fldChar w:fldCharType="begin"/>
        </w:r>
        <w:r>
          <w:rPr>
            <w:webHidden/>
          </w:rPr>
          <w:instrText xml:space="preserve"> PAGEREF _Toc517166604 \h </w:instrText>
        </w:r>
        <w:r>
          <w:rPr>
            <w:webHidden/>
          </w:rPr>
        </w:r>
        <w:r>
          <w:rPr>
            <w:webHidden/>
          </w:rPr>
          <w:fldChar w:fldCharType="separate"/>
        </w:r>
        <w:r w:rsidR="00386E12">
          <w:rPr>
            <w:webHidden/>
          </w:rPr>
          <w:t>29</w:t>
        </w:r>
        <w:r>
          <w:rPr>
            <w:webHidden/>
          </w:rPr>
          <w:fldChar w:fldCharType="end"/>
        </w:r>
      </w:hyperlink>
    </w:p>
    <w:p w:rsidR="00EF42FA" w:rsidRDefault="009E5E6C" w:rsidP="009E5E6C">
      <w:pPr>
        <w:sectPr w:rsidR="00EF42FA" w:rsidSect="000017F7">
          <w:headerReference w:type="default" r:id="rId25"/>
          <w:footerReference w:type="default" r:id="rId26"/>
          <w:type w:val="oddPage"/>
          <w:pgSz w:w="11906" w:h="16838"/>
          <w:pgMar w:top="1701" w:right="1701" w:bottom="1134" w:left="1701" w:header="850" w:footer="992" w:gutter="567"/>
          <w:pgNumType w:fmt="upperRoman"/>
          <w:cols w:space="720"/>
          <w:docGrid w:linePitch="272"/>
        </w:sectPr>
      </w:pPr>
      <w:r>
        <w:fldChar w:fldCharType="end"/>
      </w:r>
    </w:p>
    <w:p w:rsidR="009366C8" w:rsidRDefault="00926A1C" w:rsidP="003561FA">
      <w:pPr>
        <w:pStyle w:val="b7"/>
      </w:pPr>
      <w:bookmarkStart w:id="4" w:name="_Toc517166586"/>
      <w:r>
        <w:rPr>
          <w:rFonts w:hint="eastAsia"/>
        </w:rPr>
        <w:lastRenderedPageBreak/>
        <w:t>注释说明清单</w:t>
      </w:r>
      <w:bookmarkEnd w:id="4"/>
    </w:p>
    <w:p w:rsidR="003561FA" w:rsidRDefault="003561FA" w:rsidP="003561FA">
      <w:pPr>
        <w:pStyle w:val="b5"/>
        <w:spacing w:before="24" w:after="24"/>
        <w:ind w:firstLineChars="0" w:firstLine="0"/>
      </w:pPr>
      <w:r w:rsidRPr="003561FA">
        <w:rPr>
          <w:rFonts w:hint="eastAsia"/>
          <w:b/>
        </w:rPr>
        <w:t>Whole Genome Sequencing(WGS)</w:t>
      </w:r>
      <w:r>
        <w:rPr>
          <w:rFonts w:hint="eastAsia"/>
        </w:rPr>
        <w:t>：</w:t>
      </w:r>
      <w:r>
        <w:rPr>
          <w:rFonts w:hint="eastAsia"/>
        </w:rPr>
        <w:t xml:space="preserve"> </w:t>
      </w:r>
      <w:r>
        <w:rPr>
          <w:rFonts w:hint="eastAsia"/>
        </w:rPr>
        <w:t>使用二代测序技术的全基因组测序。</w:t>
      </w:r>
    </w:p>
    <w:p w:rsidR="003561FA" w:rsidRDefault="003561FA" w:rsidP="003561FA">
      <w:pPr>
        <w:pStyle w:val="b5"/>
        <w:spacing w:before="24" w:after="24"/>
        <w:ind w:firstLineChars="0" w:firstLine="0"/>
      </w:pPr>
      <w:r w:rsidRPr="003561FA">
        <w:rPr>
          <w:rFonts w:hint="eastAsia"/>
          <w:b/>
        </w:rPr>
        <w:t>read</w:t>
      </w:r>
      <w:r>
        <w:rPr>
          <w:rFonts w:hint="eastAsia"/>
        </w:rPr>
        <w:t>：</w:t>
      </w:r>
      <w:r>
        <w:rPr>
          <w:rFonts w:hint="eastAsia"/>
        </w:rPr>
        <w:t xml:space="preserve"> </w:t>
      </w:r>
      <w:r>
        <w:rPr>
          <w:rFonts w:hint="eastAsia"/>
        </w:rPr>
        <w:t>高通量测序平台产生的测序序列。</w:t>
      </w:r>
    </w:p>
    <w:p w:rsidR="003561FA" w:rsidRDefault="003561FA" w:rsidP="003561FA">
      <w:pPr>
        <w:pStyle w:val="b5"/>
        <w:spacing w:before="24" w:after="24"/>
        <w:ind w:firstLineChars="0" w:firstLine="0"/>
      </w:pPr>
      <w:r w:rsidRPr="003561FA">
        <w:rPr>
          <w:rFonts w:hint="eastAsia"/>
          <w:b/>
        </w:rPr>
        <w:t>测序深度</w:t>
      </w:r>
      <w:r>
        <w:rPr>
          <w:rFonts w:hint="eastAsia"/>
        </w:rPr>
        <w:t>：测序得到的碱基（</w:t>
      </w:r>
      <w:r>
        <w:rPr>
          <w:rFonts w:hint="eastAsia"/>
        </w:rPr>
        <w:t>bp</w:t>
      </w:r>
      <w:r>
        <w:rPr>
          <w:rFonts w:hint="eastAsia"/>
        </w:rPr>
        <w:t>）总量与基因组（</w:t>
      </w:r>
      <w:r>
        <w:rPr>
          <w:rFonts w:hint="eastAsia"/>
        </w:rPr>
        <w:t>Genome</w:t>
      </w:r>
      <w:r>
        <w:rPr>
          <w:rFonts w:hint="eastAsia"/>
        </w:rPr>
        <w:t>）大小的比值，它是评价测序量的指标之一。</w:t>
      </w:r>
    </w:p>
    <w:p w:rsidR="003561FA" w:rsidRDefault="003561FA" w:rsidP="003561FA">
      <w:pPr>
        <w:pStyle w:val="b5"/>
        <w:spacing w:before="24" w:after="24"/>
        <w:ind w:firstLineChars="0" w:firstLine="0"/>
      </w:pPr>
      <w:r w:rsidRPr="003561FA">
        <w:rPr>
          <w:rFonts w:hint="eastAsia"/>
          <w:b/>
        </w:rPr>
        <w:t>window</w:t>
      </w:r>
      <w:r w:rsidRPr="003561FA">
        <w:rPr>
          <w:rFonts w:hint="eastAsia"/>
          <w:b/>
        </w:rPr>
        <w:t>（窗口）</w:t>
      </w:r>
      <w:r>
        <w:rPr>
          <w:rFonts w:hint="eastAsia"/>
        </w:rPr>
        <w:t>：按照一定长度划分的基因组片段，该长度代表</w:t>
      </w:r>
      <w:r>
        <w:rPr>
          <w:rFonts w:hint="eastAsia"/>
        </w:rPr>
        <w:t xml:space="preserve"> window </w:t>
      </w:r>
      <w:r>
        <w:rPr>
          <w:rFonts w:hint="eastAsia"/>
        </w:rPr>
        <w:t>大小。本方法中</w:t>
      </w:r>
      <w:r>
        <w:rPr>
          <w:rFonts w:hint="eastAsia"/>
        </w:rPr>
        <w:t xml:space="preserve"> window </w:t>
      </w:r>
      <w:r>
        <w:rPr>
          <w:rFonts w:hint="eastAsia"/>
        </w:rPr>
        <w:t>大小可由使用者自由设置，通常设置为几百碱基。一个大基因组片段</w:t>
      </w:r>
      <w:r>
        <w:rPr>
          <w:rFonts w:hint="eastAsia"/>
        </w:rPr>
        <w:t xml:space="preserve"> S </w:t>
      </w:r>
      <w:r>
        <w:rPr>
          <w:rFonts w:hint="eastAsia"/>
        </w:rPr>
        <w:t>可以包含大量</w:t>
      </w:r>
      <w:r>
        <w:rPr>
          <w:rFonts w:hint="eastAsia"/>
        </w:rPr>
        <w:t xml:space="preserve"> window</w:t>
      </w:r>
      <w:r>
        <w:rPr>
          <w:rFonts w:hint="eastAsia"/>
        </w:rPr>
        <w:t>。</w:t>
      </w:r>
    </w:p>
    <w:p w:rsidR="003561FA" w:rsidRDefault="003561FA" w:rsidP="003561FA">
      <w:pPr>
        <w:pStyle w:val="b5"/>
        <w:spacing w:before="24" w:after="24"/>
        <w:ind w:firstLineChars="0" w:firstLine="0"/>
      </w:pPr>
      <w:r w:rsidRPr="003561FA">
        <w:rPr>
          <w:rFonts w:hint="eastAsia"/>
          <w:b/>
        </w:rPr>
        <w:t>Tumor Read Enrichment</w:t>
      </w:r>
      <w:r w:rsidRPr="003561FA">
        <w:rPr>
          <w:rFonts w:hint="eastAsia"/>
          <w:b/>
        </w:rPr>
        <w:t>（</w:t>
      </w:r>
      <w:r w:rsidRPr="003561FA">
        <w:rPr>
          <w:rFonts w:hint="eastAsia"/>
          <w:b/>
        </w:rPr>
        <w:t>TRE</w:t>
      </w:r>
      <w:r w:rsidRPr="003561FA">
        <w:rPr>
          <w:rFonts w:hint="eastAsia"/>
          <w:b/>
        </w:rPr>
        <w:t>）</w:t>
      </w:r>
      <w:r>
        <w:rPr>
          <w:rFonts w:hint="eastAsia"/>
        </w:rPr>
        <w:t>：</w:t>
      </w:r>
      <w:r>
        <w:rPr>
          <w:rFonts w:hint="eastAsia"/>
        </w:rPr>
        <w:t xml:space="preserve">  </w:t>
      </w:r>
      <w:r>
        <w:rPr>
          <w:rFonts w:hint="eastAsia"/>
        </w:rPr>
        <w:t>癌症</w:t>
      </w:r>
      <w:proofErr w:type="gramStart"/>
      <w:r>
        <w:rPr>
          <w:rFonts w:hint="eastAsia"/>
        </w:rPr>
        <w:t>片段读</w:t>
      </w:r>
      <w:proofErr w:type="gramEnd"/>
      <w:r>
        <w:rPr>
          <w:rFonts w:hint="eastAsia"/>
        </w:rPr>
        <w:t>长富集程度</w:t>
      </w:r>
      <w:r>
        <w:rPr>
          <w:rFonts w:ascii="Cambria Math" w:hAnsi="Cambria Math" w:cs="Cambria Math"/>
        </w:rPr>
        <w:t>𝑒𝑠</w:t>
      </w:r>
      <w:r>
        <w:rPr>
          <w:rFonts w:hint="eastAsia"/>
        </w:rPr>
        <w:t>，指癌症样本中某一片段</w:t>
      </w:r>
      <w:r>
        <w:rPr>
          <w:rFonts w:hint="eastAsia"/>
        </w:rPr>
        <w:t xml:space="preserve"> S </w:t>
      </w:r>
      <w:r>
        <w:rPr>
          <w:rFonts w:hint="eastAsia"/>
        </w:rPr>
        <w:t>内</w:t>
      </w:r>
      <w:r>
        <w:rPr>
          <w:rFonts w:hint="eastAsia"/>
        </w:rPr>
        <w:t xml:space="preserve"> read </w:t>
      </w:r>
      <w:r>
        <w:rPr>
          <w:rFonts w:hint="eastAsia"/>
        </w:rPr>
        <w:t>数量与相应正常样本中对应片段</w:t>
      </w:r>
      <w:r>
        <w:rPr>
          <w:rFonts w:hint="eastAsia"/>
        </w:rPr>
        <w:t xml:space="preserve"> read </w:t>
      </w:r>
      <w:r>
        <w:rPr>
          <w:rFonts w:hint="eastAsia"/>
        </w:rPr>
        <w:t>数量的比值，定义公式如下：</w:t>
      </w:r>
    </w:p>
    <w:p w:rsidR="003561FA" w:rsidRDefault="00386E12" w:rsidP="003561FA">
      <w:pPr>
        <w:pStyle w:val="b5"/>
        <w:spacing w:before="24" w:after="24"/>
        <w:ind w:firstLine="480"/>
      </w:pPr>
      <m:oMathPara>
        <m:oMath>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f>
                <m:fPr>
                  <m:type m:val="skw"/>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t</m:t>
                      </m:r>
                    </m:sub>
                    <m:sup>
                      <m:r>
                        <w:rPr>
                          <w:rFonts w:ascii="Cambria Math" w:hAnsi="Cambria Math"/>
                        </w:rPr>
                        <m:t>s</m:t>
                      </m:r>
                    </m:sup>
                  </m:sSubSup>
                </m:num>
                <m:den>
                  <m:sSub>
                    <m:sSubPr>
                      <m:ctrlPr>
                        <w:rPr>
                          <w:rFonts w:ascii="Cambria Math" w:hAnsi="Cambria Math"/>
                          <w:i/>
                        </w:rPr>
                      </m:ctrlPr>
                    </m:sSubPr>
                    <m:e>
                      <m:r>
                        <w:rPr>
                          <w:rFonts w:ascii="Cambria Math" w:hAnsi="Cambria Math"/>
                        </w:rPr>
                        <m:t>N</m:t>
                      </m:r>
                    </m:e>
                    <m:sub>
                      <m:r>
                        <w:rPr>
                          <w:rFonts w:ascii="Cambria Math" w:hAnsi="Cambria Math"/>
                        </w:rPr>
                        <m:t>t</m:t>
                      </m:r>
                    </m:sub>
                  </m:sSub>
                </m:den>
              </m:f>
            </m:num>
            <m:den>
              <m:f>
                <m:fPr>
                  <m:type m:val="skw"/>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n</m:t>
                      </m:r>
                    </m:sub>
                    <m:sup>
                      <m:r>
                        <w:rPr>
                          <w:rFonts w:ascii="Cambria Math" w:hAnsi="Cambria Math"/>
                        </w:rPr>
                        <m:t>s</m:t>
                      </m:r>
                    </m:sup>
                  </m:sSubSup>
                </m:num>
                <m:den>
                  <m:sSub>
                    <m:sSubPr>
                      <m:ctrlPr>
                        <w:rPr>
                          <w:rFonts w:ascii="Cambria Math" w:hAnsi="Cambria Math"/>
                          <w:i/>
                        </w:rPr>
                      </m:ctrlPr>
                    </m:sSubPr>
                    <m:e>
                      <m:r>
                        <w:rPr>
                          <w:rFonts w:ascii="Cambria Math" w:hAnsi="Cambria Math"/>
                        </w:rPr>
                        <m:t>N</m:t>
                      </m:r>
                    </m:e>
                    <m:sub>
                      <m:r>
                        <w:rPr>
                          <w:rFonts w:ascii="Cambria Math" w:hAnsi="Cambria Math"/>
                        </w:rPr>
                        <m:t>n</m:t>
                      </m:r>
                    </m:sub>
                  </m:sSub>
                </m:den>
              </m:f>
            </m:den>
          </m:f>
        </m:oMath>
      </m:oMathPara>
    </w:p>
    <w:p w:rsidR="003561FA" w:rsidRDefault="00063525" w:rsidP="003561FA">
      <w:pPr>
        <w:pStyle w:val="b5"/>
        <w:spacing w:before="24" w:after="24"/>
        <w:ind w:firstLine="480"/>
      </w:pPr>
      <w:r>
        <w:rPr>
          <w:rFonts w:hint="eastAsia"/>
        </w:rPr>
        <w:t>上式</w:t>
      </w:r>
      <w:r w:rsidR="003561FA">
        <w:rPr>
          <w:rFonts w:hint="eastAsia"/>
        </w:rPr>
        <w:t>中，</w:t>
      </w:r>
      <m:oMath>
        <m:sSubSup>
          <m:sSubSupPr>
            <m:ctrlPr>
              <w:rPr>
                <w:rFonts w:ascii="Cambria Math" w:hAnsi="Cambria Math"/>
              </w:rPr>
            </m:ctrlPr>
          </m:sSubSupPr>
          <m:e>
            <m:r>
              <w:rPr>
                <w:rFonts w:ascii="Cambria Math" w:hAnsi="Cambria Math"/>
              </w:rPr>
              <m:t>n</m:t>
            </m:r>
          </m:e>
          <m:sub>
            <m:r>
              <w:rPr>
                <w:rFonts w:ascii="Cambria Math" w:hAnsi="Cambria Math"/>
              </w:rPr>
              <m:t>t</m:t>
            </m:r>
          </m:sub>
          <m:sup>
            <m:r>
              <w:rPr>
                <w:rFonts w:ascii="Cambria Math" w:hAnsi="Cambria Math"/>
              </w:rPr>
              <m:t>s</m:t>
            </m:r>
          </m:sup>
        </m:sSubSup>
      </m:oMath>
      <w:r w:rsidR="003561FA">
        <w:rPr>
          <w:rFonts w:hint="eastAsia"/>
        </w:rPr>
        <w:t>和</w:t>
      </w:r>
      <m:oMath>
        <m:sSubSup>
          <m:sSubSupPr>
            <m:ctrlPr>
              <w:rPr>
                <w:rFonts w:ascii="Cambria Math" w:hAnsi="Cambria Math" w:cs="Cambria Math"/>
              </w:rPr>
            </m:ctrlPr>
          </m:sSubSupPr>
          <m:e>
            <m:r>
              <w:rPr>
                <w:rFonts w:ascii="Cambria Math" w:hAnsi="Cambria Math" w:cs="Cambria Math" w:hint="eastAsia"/>
              </w:rPr>
              <m:t>n</m:t>
            </m:r>
          </m:e>
          <m:sub>
            <m:r>
              <w:rPr>
                <w:rFonts w:ascii="Cambria Math" w:hAnsi="Cambria Math" w:cs="Cambria Math"/>
              </w:rPr>
              <m:t>n</m:t>
            </m:r>
          </m:sub>
          <m:sup>
            <m:r>
              <w:rPr>
                <w:rFonts w:ascii="Cambria Math" w:hAnsi="Cambria Math" w:cs="Cambria Math"/>
              </w:rPr>
              <m:t>s</m:t>
            </m:r>
          </m:sup>
        </m:sSubSup>
      </m:oMath>
      <w:r w:rsidR="003561FA">
        <w:rPr>
          <w:rFonts w:hint="eastAsia"/>
        </w:rPr>
        <w:t>分别表示在癌症样本中覆盖片段</w:t>
      </w:r>
      <w:r>
        <w:rPr>
          <w:rFonts w:hint="eastAsia"/>
        </w:rPr>
        <w:t>s</w:t>
      </w:r>
      <w:r w:rsidR="003561FA">
        <w:rPr>
          <w:rFonts w:hint="eastAsia"/>
        </w:rPr>
        <w:t>的</w:t>
      </w:r>
      <w:r>
        <w:rPr>
          <w:rFonts w:hint="eastAsia"/>
        </w:rPr>
        <w:t>read</w:t>
      </w:r>
      <w:r w:rsidR="003561FA">
        <w:rPr>
          <w:rFonts w:hint="eastAsia"/>
        </w:rPr>
        <w:t>数量和相匹配的正常样本中覆盖片段</w:t>
      </w:r>
      <w:r>
        <w:rPr>
          <w:rFonts w:hint="eastAsia"/>
        </w:rPr>
        <w:t>s</w:t>
      </w:r>
      <w:r w:rsidR="003561FA">
        <w:rPr>
          <w:rFonts w:hint="eastAsia"/>
        </w:rPr>
        <w:t>的</w:t>
      </w:r>
      <w:r>
        <w:rPr>
          <w:rFonts w:hint="eastAsia"/>
        </w:rPr>
        <w:t>read</w:t>
      </w:r>
      <w:r w:rsidR="003561FA">
        <w:rPr>
          <w:rFonts w:hint="eastAsia"/>
        </w:rPr>
        <w:t>数量，</w:t>
      </w:r>
      <w:r w:rsidR="003561FA">
        <w:rPr>
          <w:rFonts w:ascii="Cambria Math" w:hAnsi="Cambria Math" w:cs="Cambria Math"/>
        </w:rPr>
        <w:t>𝑁</w:t>
      </w:r>
      <w:r w:rsidR="003561FA" w:rsidRPr="00063525">
        <w:rPr>
          <w:rFonts w:ascii="Cambria Math" w:hAnsi="Cambria Math" w:cs="Cambria Math"/>
          <w:vertAlign w:val="subscript"/>
        </w:rPr>
        <w:t>𝑡</w:t>
      </w:r>
      <w:r w:rsidR="003561FA">
        <w:rPr>
          <w:rFonts w:hint="eastAsia"/>
        </w:rPr>
        <w:t>表示癌症样本全基因组测序获得</w:t>
      </w:r>
      <w:r w:rsidR="003561FA">
        <w:rPr>
          <w:rFonts w:hint="eastAsia"/>
        </w:rPr>
        <w:t xml:space="preserve"> read</w:t>
      </w:r>
      <w:r w:rsidR="003561FA">
        <w:rPr>
          <w:rFonts w:hint="eastAsia"/>
        </w:rPr>
        <w:t>总数量，</w:t>
      </w:r>
      <w:r w:rsidR="003561FA">
        <w:rPr>
          <w:rFonts w:ascii="Cambria Math" w:hAnsi="Cambria Math" w:cs="Cambria Math"/>
        </w:rPr>
        <w:t>𝑁</w:t>
      </w:r>
      <w:r w:rsidR="003561FA" w:rsidRPr="00063525">
        <w:rPr>
          <w:rFonts w:ascii="Cambria Math" w:hAnsi="Cambria Math" w:cs="Cambria Math"/>
          <w:vertAlign w:val="subscript"/>
        </w:rPr>
        <w:t>𝑛</w:t>
      </w:r>
      <w:r w:rsidR="003561FA">
        <w:rPr>
          <w:rFonts w:hint="eastAsia"/>
        </w:rPr>
        <w:t>表示相应正常样本全基因组测序获得</w:t>
      </w:r>
      <w:r w:rsidR="003561FA">
        <w:rPr>
          <w:rFonts w:hint="eastAsia"/>
        </w:rPr>
        <w:t xml:space="preserve"> read </w:t>
      </w:r>
      <w:r w:rsidR="003561FA">
        <w:rPr>
          <w:rFonts w:hint="eastAsia"/>
        </w:rPr>
        <w:t>总数量。</w:t>
      </w:r>
    </w:p>
    <w:p w:rsidR="003561FA" w:rsidRDefault="003561FA" w:rsidP="003561FA">
      <w:pPr>
        <w:pStyle w:val="b5"/>
        <w:spacing w:before="24" w:after="24"/>
        <w:ind w:firstLineChars="0" w:firstLine="0"/>
      </w:pPr>
      <w:r w:rsidRPr="003561FA">
        <w:rPr>
          <w:rFonts w:hint="eastAsia"/>
          <w:b/>
        </w:rPr>
        <w:t>Heterozygous Germline Single Nucleotide Variants</w:t>
      </w:r>
      <w:r w:rsidRPr="003561FA">
        <w:rPr>
          <w:rFonts w:hint="eastAsia"/>
          <w:b/>
        </w:rPr>
        <w:t>（</w:t>
      </w:r>
      <w:r w:rsidRPr="003561FA">
        <w:rPr>
          <w:rFonts w:hint="eastAsia"/>
          <w:b/>
        </w:rPr>
        <w:t>HGSNV</w:t>
      </w:r>
      <w:r w:rsidRPr="003561FA">
        <w:rPr>
          <w:rFonts w:hint="eastAsia"/>
          <w:b/>
        </w:rPr>
        <w:t>）</w:t>
      </w:r>
      <w:r>
        <w:rPr>
          <w:rFonts w:hint="eastAsia"/>
        </w:rPr>
        <w:t>：杂合生殖系细胞单碱基变异，（在文件）由于人类染色体属于二倍体，体细胞均由胚胎细胞发育而来，而生殖细胞中</w:t>
      </w:r>
      <w:r>
        <w:rPr>
          <w:rFonts w:hint="eastAsia"/>
        </w:rPr>
        <w:t xml:space="preserve">HGSNV </w:t>
      </w:r>
      <w:r>
        <w:rPr>
          <w:rFonts w:hint="eastAsia"/>
        </w:rPr>
        <w:t>位点只有两种碱基类型</w:t>
      </w:r>
      <w:r>
        <w:rPr>
          <w:rFonts w:hint="eastAsia"/>
        </w:rPr>
        <w:t xml:space="preserve"> A </w:t>
      </w:r>
      <w:r>
        <w:rPr>
          <w:rFonts w:hint="eastAsia"/>
        </w:rPr>
        <w:t>和</w:t>
      </w:r>
      <w:r>
        <w:rPr>
          <w:rFonts w:hint="eastAsia"/>
        </w:rPr>
        <w:t xml:space="preserve"> B</w:t>
      </w:r>
      <w:r>
        <w:rPr>
          <w:rFonts w:hint="eastAsia"/>
        </w:rPr>
        <w:t>，其中一种来源于父本，另一种来源于母本。</w:t>
      </w:r>
    </w:p>
    <w:p w:rsidR="003561FA" w:rsidRDefault="003561FA" w:rsidP="003561FA">
      <w:pPr>
        <w:pStyle w:val="b5"/>
        <w:spacing w:before="24" w:after="24"/>
        <w:ind w:firstLineChars="0" w:firstLine="0"/>
      </w:pPr>
      <w:r w:rsidRPr="003561FA">
        <w:rPr>
          <w:rFonts w:hint="eastAsia"/>
          <w:b/>
        </w:rPr>
        <w:t>Major Allele Fraction(MAF)</w:t>
      </w:r>
      <w:r>
        <w:rPr>
          <w:rFonts w:hint="eastAsia"/>
        </w:rPr>
        <w:t>：主要等位基因</w:t>
      </w:r>
      <w:r>
        <w:rPr>
          <w:rFonts w:hint="eastAsia"/>
        </w:rPr>
        <w:t>(allele)</w:t>
      </w:r>
      <w:r>
        <w:rPr>
          <w:rFonts w:hint="eastAsia"/>
        </w:rPr>
        <w:t>分数，本发明中使用的</w:t>
      </w:r>
      <w:r>
        <w:rPr>
          <w:rFonts w:hint="eastAsia"/>
        </w:rPr>
        <w:t xml:space="preserve"> HGSNV</w:t>
      </w:r>
      <w:r>
        <w:rPr>
          <w:rFonts w:hint="eastAsia"/>
        </w:rPr>
        <w:t>只有两种等位基因，一种等位基因与参考基因组相同，另一种与参考基因组不同。这两种等位基因型分数的计算方法为覆盖某一等位基因的</w:t>
      </w:r>
      <w:r>
        <w:rPr>
          <w:rFonts w:hint="eastAsia"/>
        </w:rPr>
        <w:t xml:space="preserve"> read </w:t>
      </w:r>
      <w:r>
        <w:rPr>
          <w:rFonts w:hint="eastAsia"/>
        </w:rPr>
        <w:t>数量除以覆盖该位点总</w:t>
      </w:r>
      <w:r>
        <w:rPr>
          <w:rFonts w:hint="eastAsia"/>
        </w:rPr>
        <w:t xml:space="preserve"> read </w:t>
      </w:r>
      <w:r>
        <w:rPr>
          <w:rFonts w:hint="eastAsia"/>
        </w:rPr>
        <w:t>数量的比值，</w:t>
      </w:r>
      <w:r>
        <w:rPr>
          <w:rFonts w:hint="eastAsia"/>
        </w:rPr>
        <w:t xml:space="preserve">MAF </w:t>
      </w:r>
      <w:r>
        <w:rPr>
          <w:rFonts w:hint="eastAsia"/>
        </w:rPr>
        <w:t>就是两种等位基因分数中的较大值。计算公式如</w:t>
      </w:r>
      <w:r w:rsidR="00063525">
        <w:rPr>
          <w:rFonts w:hint="eastAsia"/>
        </w:rPr>
        <w:t>下</w:t>
      </w:r>
      <w:r>
        <w:rPr>
          <w:rFonts w:hint="eastAsia"/>
        </w:rPr>
        <w:t>所示，</w:t>
      </w:r>
      <m:oMath>
        <m:sSup>
          <m:sSupPr>
            <m:ctrlPr>
              <w:rPr>
                <w:rFonts w:ascii="Cambria Math" w:hAnsi="Cambria Math" w:cs="Cambria Math"/>
              </w:rPr>
            </m:ctrlPr>
          </m:sSupPr>
          <m:e>
            <m:r>
              <m:rPr>
                <m:sty m:val="p"/>
              </m:rPr>
              <w:rPr>
                <w:rFonts w:ascii="Cambria Math" w:hAnsi="Cambria Math" w:cs="Cambria Math"/>
              </w:rPr>
              <m:t>n</m:t>
            </m:r>
          </m:e>
          <m:sup>
            <m:r>
              <w:rPr>
                <w:rFonts w:ascii="Cambria Math" w:hAnsi="Cambria Math" w:cs="Cambria Math"/>
              </w:rPr>
              <m:t>r</m:t>
            </m:r>
          </m:sup>
        </m:sSup>
      </m:oMath>
      <w:r>
        <w:rPr>
          <w:rFonts w:hint="eastAsia"/>
        </w:rPr>
        <w:t>为包含与参考基因组相同等位基因的</w:t>
      </w:r>
      <w:r>
        <w:rPr>
          <w:rFonts w:hint="eastAsia"/>
        </w:rPr>
        <w:t xml:space="preserve"> read </w:t>
      </w:r>
      <w:r>
        <w:rPr>
          <w:rFonts w:hint="eastAsia"/>
        </w:rPr>
        <w:t>数量，</w:t>
      </w:r>
      <m:oMath>
        <m:sSup>
          <m:sSupPr>
            <m:ctrlPr>
              <w:rPr>
                <w:rFonts w:ascii="Cambria Math" w:hAnsi="Cambria Math" w:cs="Cambria Math"/>
              </w:rPr>
            </m:ctrlPr>
          </m:sSupPr>
          <m:e>
            <m:r>
              <m:rPr>
                <m:sty m:val="p"/>
              </m:rPr>
              <w:rPr>
                <w:rFonts w:ascii="Cambria Math" w:hAnsi="Cambria Math" w:cs="Cambria Math"/>
              </w:rPr>
              <m:t>n</m:t>
            </m:r>
          </m:e>
          <m:sup>
            <m:r>
              <w:rPr>
                <w:rFonts w:ascii="Cambria Math" w:hAnsi="Cambria Math" w:cs="Cambria Math"/>
              </w:rPr>
              <m:t>a</m:t>
            </m:r>
          </m:sup>
        </m:sSup>
      </m:oMath>
      <w:r>
        <w:rPr>
          <w:rFonts w:hint="eastAsia"/>
        </w:rPr>
        <w:t>为包含另一种等位基因的</w:t>
      </w:r>
      <w:r>
        <w:rPr>
          <w:rFonts w:hint="eastAsia"/>
        </w:rPr>
        <w:t xml:space="preserve"> read </w:t>
      </w:r>
      <w:r>
        <w:rPr>
          <w:rFonts w:hint="eastAsia"/>
        </w:rPr>
        <w:t>的数量，</w:t>
      </w:r>
      <m:oMath>
        <m:sSup>
          <m:sSupPr>
            <m:ctrlPr>
              <w:rPr>
                <w:rFonts w:ascii="Cambria Math" w:hAnsi="Cambria Math" w:cs="Cambria Math"/>
              </w:rPr>
            </m:ctrlPr>
          </m:sSupPr>
          <m:e>
            <m:r>
              <m:rPr>
                <m:sty m:val="p"/>
              </m:rPr>
              <w:rPr>
                <w:rFonts w:ascii="Cambria Math" w:hAnsi="Cambria Math" w:cs="Cambria Math"/>
              </w:rPr>
              <m:t>n</m:t>
            </m:r>
          </m:e>
          <m:sup>
            <m:r>
              <w:rPr>
                <w:rFonts w:ascii="Cambria Math" w:hAnsi="Cambria Math" w:cs="Cambria Math"/>
              </w:rPr>
              <m:t>t</m:t>
            </m:r>
          </m:sup>
        </m:sSup>
      </m:oMath>
      <w:r>
        <w:rPr>
          <w:rFonts w:hint="eastAsia"/>
        </w:rPr>
        <w:t>表示覆盖该</w:t>
      </w:r>
      <w:r>
        <w:rPr>
          <w:rFonts w:hint="eastAsia"/>
        </w:rPr>
        <w:t xml:space="preserve"> HGSNV </w:t>
      </w:r>
      <w:r>
        <w:rPr>
          <w:rFonts w:hint="eastAsia"/>
        </w:rPr>
        <w:t>位点的总</w:t>
      </w:r>
      <w:r>
        <w:rPr>
          <w:rFonts w:hint="eastAsia"/>
        </w:rPr>
        <w:t xml:space="preserve"> read </w:t>
      </w:r>
      <w:r>
        <w:rPr>
          <w:rFonts w:hint="eastAsia"/>
        </w:rPr>
        <w:t>数量，</w:t>
      </w:r>
      <w:r>
        <w:rPr>
          <w:rFonts w:hint="eastAsia"/>
        </w:rPr>
        <w:t xml:space="preserve"> </w:t>
      </w:r>
      <w:r>
        <w:rPr>
          <w:rFonts w:ascii="Cambria Math" w:hAnsi="Cambria Math" w:cs="Cambria Math"/>
        </w:rPr>
        <w:t>𝐶</w:t>
      </w:r>
      <w:r>
        <w:rPr>
          <w:rFonts w:hint="eastAsia"/>
        </w:rPr>
        <w:t>为该</w:t>
      </w:r>
      <w:r>
        <w:rPr>
          <w:rFonts w:hint="eastAsia"/>
        </w:rPr>
        <w:t xml:space="preserve"> HGSNV </w:t>
      </w:r>
      <w:r>
        <w:rPr>
          <w:rFonts w:hint="eastAsia"/>
        </w:rPr>
        <w:t>的</w:t>
      </w:r>
      <w:r>
        <w:rPr>
          <w:rFonts w:hint="eastAsia"/>
        </w:rPr>
        <w:t xml:space="preserve"> MAF </w:t>
      </w:r>
      <w:r>
        <w:rPr>
          <w:rFonts w:hint="eastAsia"/>
        </w:rPr>
        <w:t>值。</w:t>
      </w:r>
      <w:r>
        <w:rPr>
          <w:rFonts w:hint="eastAsia"/>
        </w:rPr>
        <w:t xml:space="preserve">MAF </w:t>
      </w:r>
      <w:r>
        <w:rPr>
          <w:rFonts w:hint="eastAsia"/>
        </w:rPr>
        <w:t>是相对于</w:t>
      </w:r>
      <w:r>
        <w:rPr>
          <w:rFonts w:hint="eastAsia"/>
        </w:rPr>
        <w:t xml:space="preserve"> HGSNV </w:t>
      </w:r>
      <w:r>
        <w:rPr>
          <w:rFonts w:hint="eastAsia"/>
        </w:rPr>
        <w:t>的概念，本发明中“片段的</w:t>
      </w:r>
      <w:r>
        <w:rPr>
          <w:rFonts w:hint="eastAsia"/>
        </w:rPr>
        <w:t xml:space="preserve"> MAF</w:t>
      </w:r>
      <w:r>
        <w:rPr>
          <w:rFonts w:hint="eastAsia"/>
        </w:rPr>
        <w:t>”指片段内所有</w:t>
      </w:r>
      <w:r>
        <w:rPr>
          <w:rFonts w:hint="eastAsia"/>
        </w:rPr>
        <w:t xml:space="preserve"> HGSNV </w:t>
      </w:r>
      <w:r>
        <w:rPr>
          <w:rFonts w:hint="eastAsia"/>
        </w:rPr>
        <w:t>的</w:t>
      </w:r>
      <w:r>
        <w:rPr>
          <w:rFonts w:hint="eastAsia"/>
        </w:rPr>
        <w:t xml:space="preserve"> MAF </w:t>
      </w:r>
      <w:r>
        <w:rPr>
          <w:rFonts w:hint="eastAsia"/>
        </w:rPr>
        <w:t>均值，“</w:t>
      </w:r>
      <w:r>
        <w:rPr>
          <w:rFonts w:hint="eastAsia"/>
        </w:rPr>
        <w:t xml:space="preserve">peak </w:t>
      </w:r>
      <w:r>
        <w:rPr>
          <w:rFonts w:hint="eastAsia"/>
        </w:rPr>
        <w:t>的</w:t>
      </w:r>
      <w:r>
        <w:rPr>
          <w:rFonts w:hint="eastAsia"/>
        </w:rPr>
        <w:t xml:space="preserve"> MAF</w:t>
      </w:r>
      <w:r>
        <w:rPr>
          <w:rFonts w:hint="eastAsia"/>
        </w:rPr>
        <w:t>”指</w:t>
      </w:r>
      <w:r>
        <w:rPr>
          <w:rFonts w:hint="eastAsia"/>
        </w:rPr>
        <w:t xml:space="preserve">peak </w:t>
      </w:r>
      <w:r>
        <w:rPr>
          <w:rFonts w:hint="eastAsia"/>
        </w:rPr>
        <w:t>中所有片段包含的</w:t>
      </w:r>
      <w:r>
        <w:rPr>
          <w:rFonts w:hint="eastAsia"/>
        </w:rPr>
        <w:t xml:space="preserve"> HGSNV </w:t>
      </w:r>
      <w:r>
        <w:rPr>
          <w:rFonts w:hint="eastAsia"/>
        </w:rPr>
        <w:t>的</w:t>
      </w:r>
      <w:r>
        <w:rPr>
          <w:rFonts w:hint="eastAsia"/>
        </w:rPr>
        <w:t xml:space="preserve"> MAF </w:t>
      </w:r>
      <w:r>
        <w:rPr>
          <w:rFonts w:hint="eastAsia"/>
        </w:rPr>
        <w:t>均值。</w:t>
      </w:r>
    </w:p>
    <w:p w:rsidR="003561FA" w:rsidRDefault="00063525" w:rsidP="00063525">
      <w:pPr>
        <w:pStyle w:val="b5"/>
        <w:spacing w:before="24" w:after="24"/>
        <w:ind w:firstLineChars="0" w:firstLine="0"/>
      </w:pPr>
      <m:oMathPara>
        <m:oMath>
          <m:r>
            <m:rPr>
              <m:sty m:val="p"/>
            </m:rPr>
            <w:rPr>
              <w:rFonts w:ascii="Cambria Math" w:hAnsi="Cambria Math"/>
            </w:rPr>
            <w:lastRenderedPageBreak/>
            <m:t>C=</m:t>
          </m:r>
          <m:r>
            <m:rPr>
              <m:sty m:val="p"/>
            </m:rPr>
            <w:rPr>
              <w:rFonts w:ascii="Cambria Math" w:hAnsi="Cambria Math" w:hint="eastAsia"/>
            </w:rPr>
            <m:t>max</m:t>
          </m:r>
          <m:d>
            <m:dPr>
              <m:ctrlPr>
                <w:rPr>
                  <w:rFonts w:ascii="Cambria Math" w:hAnsi="Cambria Math"/>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r</m:t>
                      </m:r>
                    </m:sup>
                  </m:sSup>
                </m:num>
                <m:den>
                  <m:sSup>
                    <m:sSupPr>
                      <m:ctrlPr>
                        <w:rPr>
                          <w:rFonts w:ascii="Cambria Math" w:hAnsi="Cambria Math"/>
                          <w:i/>
                        </w:rPr>
                      </m:ctrlPr>
                    </m:sSupPr>
                    <m:e>
                      <m:r>
                        <w:rPr>
                          <w:rFonts w:ascii="Cambria Math" w:hAnsi="Cambria Math"/>
                        </w:rPr>
                        <m:t>n</m:t>
                      </m:r>
                    </m:e>
                    <m:sup>
                      <m:r>
                        <w:rPr>
                          <w:rFonts w:ascii="Cambria Math" w:hAnsi="Cambria Math"/>
                        </w:rPr>
                        <m:t>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a</m:t>
                      </m:r>
                    </m:sup>
                  </m:sSup>
                </m:num>
                <m:den>
                  <m:sSup>
                    <m:sSupPr>
                      <m:ctrlPr>
                        <w:rPr>
                          <w:rFonts w:ascii="Cambria Math" w:hAnsi="Cambria Math"/>
                          <w:i/>
                        </w:rPr>
                      </m:ctrlPr>
                    </m:sSupPr>
                    <m:e>
                      <m:r>
                        <w:rPr>
                          <w:rFonts w:ascii="Cambria Math" w:hAnsi="Cambria Math"/>
                        </w:rPr>
                        <m:t>n</m:t>
                      </m:r>
                    </m:e>
                    <m:sup>
                      <m:r>
                        <w:rPr>
                          <w:rFonts w:ascii="Cambria Math" w:hAnsi="Cambria Math"/>
                        </w:rPr>
                        <m:t>t</m:t>
                      </m:r>
                    </m:sup>
                  </m:sSup>
                </m:den>
              </m:f>
            </m:e>
          </m:d>
        </m:oMath>
      </m:oMathPara>
    </w:p>
    <w:p w:rsidR="003561FA" w:rsidRDefault="003561FA" w:rsidP="003561FA">
      <w:pPr>
        <w:pStyle w:val="b5"/>
        <w:spacing w:before="24" w:after="24"/>
        <w:ind w:firstLineChars="0" w:firstLine="0"/>
      </w:pPr>
      <w:r w:rsidRPr="003561FA">
        <w:rPr>
          <w:b/>
        </w:rPr>
        <w:t>M</w:t>
      </w:r>
      <w:r w:rsidRPr="003561FA">
        <w:rPr>
          <w:rFonts w:hint="eastAsia"/>
          <w:b/>
        </w:rPr>
        <w:t>ajor allele copy number</w:t>
      </w:r>
      <w:r w:rsidRPr="003561FA">
        <w:rPr>
          <w:rFonts w:hint="eastAsia"/>
          <w:b/>
        </w:rPr>
        <w:t>（</w:t>
      </w:r>
      <w:r w:rsidRPr="003561FA">
        <w:rPr>
          <w:rFonts w:hint="eastAsia"/>
          <w:b/>
        </w:rPr>
        <w:t>Maf</w:t>
      </w:r>
      <w:r w:rsidRPr="003561FA">
        <w:rPr>
          <w:rFonts w:hint="eastAsia"/>
          <w:b/>
        </w:rPr>
        <w:t>）</w:t>
      </w:r>
      <w:r>
        <w:rPr>
          <w:rFonts w:hint="eastAsia"/>
        </w:rPr>
        <w:t>：</w:t>
      </w:r>
      <w:r>
        <w:rPr>
          <w:rFonts w:hint="eastAsia"/>
        </w:rPr>
        <w:t xml:space="preserve"> </w:t>
      </w:r>
      <w:r>
        <w:rPr>
          <w:rFonts w:hint="eastAsia"/>
        </w:rPr>
        <w:t>主要等位基因拷贝数，指在拷贝数为</w:t>
      </w:r>
      <w:r>
        <w:rPr>
          <w:rFonts w:hint="eastAsia"/>
        </w:rPr>
        <w:t xml:space="preserve"> i </w:t>
      </w:r>
      <w:r>
        <w:rPr>
          <w:rFonts w:hint="eastAsia"/>
        </w:rPr>
        <w:t>的片段中，主要等位基因拷贝数的取值，它的取值范围为大于等于</w:t>
      </w:r>
      <w:r>
        <w:rPr>
          <w:rFonts w:ascii="Cambria Math" w:hAnsi="Cambria Math" w:cs="Cambria Math"/>
        </w:rPr>
        <w:t>𝑖</w:t>
      </w:r>
      <w:r>
        <w:rPr>
          <w:rFonts w:hint="eastAsia"/>
        </w:rPr>
        <w:t>的整数。</w:t>
      </w:r>
    </w:p>
    <w:p w:rsidR="003561FA" w:rsidRDefault="003561FA" w:rsidP="003561FA">
      <w:pPr>
        <w:pStyle w:val="b5"/>
        <w:spacing w:before="24" w:after="24"/>
        <w:ind w:firstLineChars="0" w:firstLine="0"/>
      </w:pPr>
      <w:r w:rsidRPr="003561FA">
        <w:rPr>
          <w:b/>
        </w:rPr>
        <w:t>P</w:t>
      </w:r>
      <w:r w:rsidRPr="003561FA">
        <w:rPr>
          <w:rFonts w:hint="eastAsia"/>
          <w:b/>
        </w:rPr>
        <w:t>eak</w:t>
      </w:r>
      <w:r>
        <w:rPr>
          <w:rFonts w:hint="eastAsia"/>
        </w:rPr>
        <w:t>：指基因组所有</w:t>
      </w:r>
      <w:r>
        <w:rPr>
          <w:rFonts w:hint="eastAsia"/>
        </w:rPr>
        <w:t xml:space="preserve"> window </w:t>
      </w:r>
      <w:r>
        <w:rPr>
          <w:rFonts w:hint="eastAsia"/>
        </w:rPr>
        <w:t>的</w:t>
      </w:r>
      <w:r>
        <w:rPr>
          <w:rFonts w:hint="eastAsia"/>
        </w:rPr>
        <w:t xml:space="preserve"> TRE </w:t>
      </w:r>
      <w:r>
        <w:rPr>
          <w:rFonts w:hint="eastAsia"/>
        </w:rPr>
        <w:t>分布中，聚集在一起的</w:t>
      </w:r>
      <w:r>
        <w:rPr>
          <w:rFonts w:hint="eastAsia"/>
        </w:rPr>
        <w:t xml:space="preserve"> TRE </w:t>
      </w:r>
      <w:r>
        <w:rPr>
          <w:rFonts w:hint="eastAsia"/>
        </w:rPr>
        <w:t>簇。如附图</w:t>
      </w:r>
      <w:r>
        <w:rPr>
          <w:rFonts w:hint="eastAsia"/>
        </w:rPr>
        <w:t xml:space="preserve"> 1 </w:t>
      </w:r>
      <w:r>
        <w:rPr>
          <w:rFonts w:hint="eastAsia"/>
        </w:rPr>
        <w:t>所示，图</w:t>
      </w:r>
      <w:r>
        <w:rPr>
          <w:rFonts w:hint="eastAsia"/>
        </w:rPr>
        <w:t xml:space="preserve"> A </w:t>
      </w:r>
      <w:r>
        <w:rPr>
          <w:rFonts w:hint="eastAsia"/>
        </w:rPr>
        <w:t>表示基因组上所有</w:t>
      </w:r>
      <w:r>
        <w:rPr>
          <w:rFonts w:hint="eastAsia"/>
        </w:rPr>
        <w:t xml:space="preserve"> window </w:t>
      </w:r>
      <w:r>
        <w:rPr>
          <w:rFonts w:hint="eastAsia"/>
        </w:rPr>
        <w:t>的</w:t>
      </w:r>
      <w:r>
        <w:rPr>
          <w:rFonts w:hint="eastAsia"/>
        </w:rPr>
        <w:t xml:space="preserve"> TRE </w:t>
      </w:r>
      <w:r>
        <w:rPr>
          <w:rFonts w:hint="eastAsia"/>
        </w:rPr>
        <w:t>分布，纵轴表示对应某</w:t>
      </w:r>
      <w:r>
        <w:rPr>
          <w:rFonts w:hint="eastAsia"/>
        </w:rPr>
        <w:t xml:space="preserve"> TRE </w:t>
      </w:r>
      <w:r>
        <w:rPr>
          <w:rFonts w:hint="eastAsia"/>
        </w:rPr>
        <w:t>位点的</w:t>
      </w:r>
      <w:r>
        <w:rPr>
          <w:rFonts w:hint="eastAsia"/>
        </w:rPr>
        <w:t xml:space="preserve"> window</w:t>
      </w:r>
      <w:r>
        <w:rPr>
          <w:rFonts w:hint="eastAsia"/>
        </w:rPr>
        <w:t>总数量，该图为基因组</w:t>
      </w:r>
      <w:r>
        <w:rPr>
          <w:rFonts w:hint="eastAsia"/>
        </w:rPr>
        <w:t xml:space="preserve"> GC </w:t>
      </w:r>
      <w:r>
        <w:rPr>
          <w:rFonts w:hint="eastAsia"/>
        </w:rPr>
        <w:t>含量校正之前的</w:t>
      </w:r>
      <w:r>
        <w:rPr>
          <w:rFonts w:hint="eastAsia"/>
        </w:rPr>
        <w:t xml:space="preserve"> TRE </w:t>
      </w:r>
      <w:r>
        <w:rPr>
          <w:rFonts w:hint="eastAsia"/>
        </w:rPr>
        <w:t>分布，图</w:t>
      </w:r>
      <w:r>
        <w:rPr>
          <w:rFonts w:hint="eastAsia"/>
        </w:rPr>
        <w:t xml:space="preserve"> B </w:t>
      </w:r>
      <w:r>
        <w:rPr>
          <w:rFonts w:hint="eastAsia"/>
        </w:rPr>
        <w:t>表示</w:t>
      </w:r>
      <w:r>
        <w:rPr>
          <w:rFonts w:hint="eastAsia"/>
        </w:rPr>
        <w:t xml:space="preserve"> GC </w:t>
      </w:r>
      <w:r>
        <w:rPr>
          <w:rFonts w:hint="eastAsia"/>
        </w:rPr>
        <w:t>含量校正之后的</w:t>
      </w:r>
      <w:r>
        <w:rPr>
          <w:rFonts w:hint="eastAsia"/>
        </w:rPr>
        <w:t xml:space="preserve"> TRE</w:t>
      </w:r>
      <w:r>
        <w:rPr>
          <w:rFonts w:hint="eastAsia"/>
        </w:rPr>
        <w:t>分布，图</w:t>
      </w:r>
      <w:r>
        <w:rPr>
          <w:rFonts w:hint="eastAsia"/>
        </w:rPr>
        <w:t xml:space="preserve"> B </w:t>
      </w:r>
      <w:r>
        <w:rPr>
          <w:rFonts w:hint="eastAsia"/>
        </w:rPr>
        <w:t>中可以看到</w:t>
      </w:r>
      <w:r>
        <w:rPr>
          <w:rFonts w:hint="eastAsia"/>
        </w:rPr>
        <w:t xml:space="preserve"> window </w:t>
      </w:r>
      <w:proofErr w:type="gramStart"/>
      <w:r>
        <w:rPr>
          <w:rFonts w:hint="eastAsia"/>
        </w:rPr>
        <w:t>明显以簇聚集</w:t>
      </w:r>
      <w:proofErr w:type="gramEnd"/>
      <w:r>
        <w:rPr>
          <w:rFonts w:hint="eastAsia"/>
        </w:rPr>
        <w:t>，本方法将通过类自回归模型鉴定出来的</w:t>
      </w:r>
      <w:r>
        <w:rPr>
          <w:rFonts w:hint="eastAsia"/>
        </w:rPr>
        <w:t xml:space="preserve">TRE </w:t>
      </w:r>
      <w:r>
        <w:rPr>
          <w:rFonts w:hint="eastAsia"/>
        </w:rPr>
        <w:t>簇定义为</w:t>
      </w:r>
      <w:r>
        <w:rPr>
          <w:rFonts w:hint="eastAsia"/>
        </w:rPr>
        <w:t xml:space="preserve"> peak</w:t>
      </w:r>
      <w:r>
        <w:rPr>
          <w:rFonts w:hint="eastAsia"/>
        </w:rPr>
        <w:t>，本质上是具有相同拷贝的基因组片段内</w:t>
      </w:r>
      <w:r>
        <w:rPr>
          <w:rFonts w:hint="eastAsia"/>
        </w:rPr>
        <w:t xml:space="preserve"> window </w:t>
      </w:r>
      <w:r>
        <w:rPr>
          <w:rFonts w:hint="eastAsia"/>
        </w:rPr>
        <w:t>的聚集癌症样本：</w:t>
      </w:r>
      <w:r>
        <w:rPr>
          <w:rFonts w:hint="eastAsia"/>
        </w:rPr>
        <w:t xml:space="preserve"> </w:t>
      </w:r>
      <w:r>
        <w:rPr>
          <w:rFonts w:hint="eastAsia"/>
        </w:rPr>
        <w:t>指</w:t>
      </w:r>
      <w:proofErr w:type="gramStart"/>
      <w:r>
        <w:rPr>
          <w:rFonts w:hint="eastAsia"/>
        </w:rPr>
        <w:t>从某患癌症</w:t>
      </w:r>
      <w:proofErr w:type="gramEnd"/>
      <w:r>
        <w:rPr>
          <w:rFonts w:hint="eastAsia"/>
        </w:rPr>
        <w:t>的个体身上取下的癌症组织，它包含了一部分癌症细胞和一部分正常细胞。</w:t>
      </w:r>
    </w:p>
    <w:p w:rsidR="00926A1C" w:rsidRDefault="003561FA" w:rsidP="003561FA">
      <w:pPr>
        <w:pStyle w:val="b5"/>
        <w:spacing w:before="24" w:after="24"/>
        <w:ind w:firstLineChars="0" w:firstLine="0"/>
      </w:pPr>
      <w:r w:rsidRPr="003561FA">
        <w:rPr>
          <w:rFonts w:hint="eastAsia"/>
          <w:b/>
        </w:rPr>
        <w:t>P</w:t>
      </w:r>
      <w:r>
        <w:rPr>
          <w:rFonts w:hint="eastAsia"/>
        </w:rPr>
        <w:t>：</w:t>
      </w:r>
      <w:r>
        <w:rPr>
          <w:rFonts w:hint="eastAsia"/>
        </w:rPr>
        <w:t xml:space="preserve"> </w:t>
      </w:r>
      <w:r>
        <w:rPr>
          <w:rFonts w:hint="eastAsia"/>
        </w:rPr>
        <w:t>指两个相邻</w:t>
      </w:r>
      <w:r>
        <w:rPr>
          <w:rFonts w:hint="eastAsia"/>
        </w:rPr>
        <w:t xml:space="preserve"> peak </w:t>
      </w:r>
      <w:r>
        <w:rPr>
          <w:rFonts w:hint="eastAsia"/>
        </w:rPr>
        <w:t>之间的间距，由于</w:t>
      </w:r>
      <w:r>
        <w:rPr>
          <w:rFonts w:hint="eastAsia"/>
        </w:rPr>
        <w:t xml:space="preserve"> peak </w:t>
      </w:r>
      <w:r>
        <w:rPr>
          <w:rFonts w:hint="eastAsia"/>
        </w:rPr>
        <w:t>是一个簇，这里</w:t>
      </w:r>
      <w:r>
        <w:rPr>
          <w:rFonts w:hint="eastAsia"/>
        </w:rPr>
        <w:t xml:space="preserve"> peak </w:t>
      </w:r>
      <w:r>
        <w:rPr>
          <w:rFonts w:hint="eastAsia"/>
        </w:rPr>
        <w:t>的</w:t>
      </w:r>
      <w:r>
        <w:rPr>
          <w:rFonts w:hint="eastAsia"/>
        </w:rPr>
        <w:t xml:space="preserve"> TRE </w:t>
      </w:r>
      <w:r>
        <w:rPr>
          <w:rFonts w:hint="eastAsia"/>
        </w:rPr>
        <w:t>由</w:t>
      </w:r>
      <w:r>
        <w:rPr>
          <w:rFonts w:hint="eastAsia"/>
        </w:rPr>
        <w:t xml:space="preserve"> peak </w:t>
      </w:r>
      <w:r>
        <w:rPr>
          <w:rFonts w:hint="eastAsia"/>
        </w:rPr>
        <w:t>的</w:t>
      </w:r>
      <w:r>
        <w:rPr>
          <w:rFonts w:hint="eastAsia"/>
        </w:rPr>
        <w:t xml:space="preserve"> TRE </w:t>
      </w:r>
      <w:r>
        <w:rPr>
          <w:rFonts w:hint="eastAsia"/>
        </w:rPr>
        <w:t>均值来表示，所以实际上是两个相邻</w:t>
      </w:r>
      <w:r>
        <w:rPr>
          <w:rFonts w:hint="eastAsia"/>
        </w:rPr>
        <w:t xml:space="preserve"> peak </w:t>
      </w:r>
      <w:r>
        <w:rPr>
          <w:rFonts w:hint="eastAsia"/>
        </w:rPr>
        <w:t>的</w:t>
      </w:r>
      <w:r>
        <w:rPr>
          <w:rFonts w:hint="eastAsia"/>
        </w:rPr>
        <w:t xml:space="preserve"> TRE </w:t>
      </w:r>
      <w:r>
        <w:rPr>
          <w:rFonts w:hint="eastAsia"/>
        </w:rPr>
        <w:t>均值的差。由于</w:t>
      </w:r>
      <w:r>
        <w:rPr>
          <w:rFonts w:hint="eastAsia"/>
        </w:rPr>
        <w:t xml:space="preserve"> peak </w:t>
      </w:r>
      <w:r>
        <w:rPr>
          <w:rFonts w:hint="eastAsia"/>
        </w:rPr>
        <w:t>是具有相同拷贝数基因组片段内</w:t>
      </w:r>
      <w:r>
        <w:rPr>
          <w:rFonts w:hint="eastAsia"/>
        </w:rPr>
        <w:t xml:space="preserve"> window </w:t>
      </w:r>
      <w:r>
        <w:rPr>
          <w:rFonts w:hint="eastAsia"/>
        </w:rPr>
        <w:t>的聚集，所以这里也表述为相邻拷贝数片段</w:t>
      </w:r>
      <w:r>
        <w:rPr>
          <w:rFonts w:hint="eastAsia"/>
        </w:rPr>
        <w:t xml:space="preserve"> TRE </w:t>
      </w:r>
      <w:r>
        <w:rPr>
          <w:rFonts w:hint="eastAsia"/>
        </w:rPr>
        <w:t>的差值。</w:t>
      </w:r>
    </w:p>
    <w:p w:rsidR="00BD0058" w:rsidRDefault="00BD0058" w:rsidP="009366C8">
      <w:pPr>
        <w:pStyle w:val="b5"/>
        <w:spacing w:before="24" w:after="24"/>
        <w:ind w:firstLine="480"/>
      </w:pPr>
    </w:p>
    <w:p w:rsidR="00BD0058" w:rsidRPr="00BD0058" w:rsidRDefault="00BD0058" w:rsidP="009366C8">
      <w:pPr>
        <w:pStyle w:val="b5"/>
        <w:spacing w:before="24" w:after="24"/>
        <w:ind w:firstLine="480"/>
      </w:pPr>
    </w:p>
    <w:p w:rsidR="00F9764F" w:rsidRDefault="00F9764F" w:rsidP="009366C8">
      <w:pPr>
        <w:pStyle w:val="b5"/>
        <w:spacing w:before="24" w:after="24"/>
        <w:ind w:firstLine="480"/>
        <w:sectPr w:rsidR="00F9764F" w:rsidSect="000017F7">
          <w:headerReference w:type="default" r:id="rId27"/>
          <w:footerReference w:type="default" r:id="rId28"/>
          <w:type w:val="oddPage"/>
          <w:pgSz w:w="11906" w:h="16838"/>
          <w:pgMar w:top="1701" w:right="1701" w:bottom="1134" w:left="1701" w:header="850" w:footer="992" w:gutter="567"/>
          <w:pgNumType w:fmt="upperRoman"/>
          <w:cols w:space="720"/>
          <w:docGrid w:linePitch="272"/>
        </w:sectPr>
      </w:pPr>
    </w:p>
    <w:p w:rsidR="009D1C70" w:rsidRPr="00965678" w:rsidRDefault="009D1C70" w:rsidP="009D1C70">
      <w:pPr>
        <w:pStyle w:val="b1"/>
      </w:pPr>
      <w:bookmarkStart w:id="5" w:name="_Toc517166587"/>
      <w:r>
        <w:rPr>
          <w:rFonts w:hint="eastAsia"/>
        </w:rPr>
        <w:lastRenderedPageBreak/>
        <w:t>引</w:t>
      </w:r>
      <w:r w:rsidR="002C4FF1">
        <w:rPr>
          <w:rFonts w:hint="eastAsia"/>
        </w:rPr>
        <w:t xml:space="preserve">  </w:t>
      </w:r>
      <w:r>
        <w:rPr>
          <w:rFonts w:hint="eastAsia"/>
        </w:rPr>
        <w:t>言</w:t>
      </w:r>
      <w:bookmarkEnd w:id="5"/>
    </w:p>
    <w:p w:rsidR="006A6E64" w:rsidRDefault="006A6E64" w:rsidP="006A6E64">
      <w:pPr>
        <w:pStyle w:val="b5"/>
        <w:spacing w:before="24" w:after="24"/>
        <w:ind w:firstLine="480"/>
      </w:pPr>
      <w:r>
        <w:rPr>
          <w:rFonts w:hint="eastAsia"/>
        </w:rPr>
        <w:t>癌症是一组异质疾病，每种疾病都有自己的生物特征。发现这些生物特征可能产生癌症治疗剂的高度信息标记和靶标</w:t>
      </w:r>
      <w:r w:rsidR="003C45CE" w:rsidRPr="003C45CE">
        <w:rPr>
          <w:rFonts w:hint="eastAsia"/>
          <w:vertAlign w:val="superscript"/>
        </w:rPr>
        <w:t>[</w:t>
      </w:r>
      <w:r w:rsidR="003C45CE" w:rsidRPr="003C45CE">
        <w:rPr>
          <w:vertAlign w:val="superscript"/>
        </w:rPr>
        <w:t>1,2,3,4]</w:t>
      </w:r>
      <w:r>
        <w:rPr>
          <w:rFonts w:hint="eastAsia"/>
        </w:rPr>
        <w:t>。最近，新一代测序技术（</w:t>
      </w:r>
      <w:r>
        <w:rPr>
          <w:rFonts w:hint="eastAsia"/>
        </w:rPr>
        <w:t>NGS</w:t>
      </w:r>
      <w:r>
        <w:rPr>
          <w:rFonts w:hint="eastAsia"/>
        </w:rPr>
        <w:t>）使科学家能够在全基因组范围内搜索这些癌症特征</w:t>
      </w:r>
      <w:r w:rsidR="003C45CE">
        <w:rPr>
          <w:rFonts w:hint="eastAsia"/>
          <w:vertAlign w:val="superscript"/>
        </w:rPr>
        <w:t>[</w:t>
      </w:r>
      <w:r w:rsidR="003C45CE">
        <w:rPr>
          <w:vertAlign w:val="superscript"/>
        </w:rPr>
        <w:t>5,6,7]</w:t>
      </w:r>
      <w:r>
        <w:rPr>
          <w:rFonts w:hint="eastAsia"/>
        </w:rPr>
        <w:t>。然而，肿瘤纯度（以异种肿瘤样本中癌细胞的比例来衡量）和肿瘤细胞</w:t>
      </w:r>
      <w:proofErr w:type="gramStart"/>
      <w:r>
        <w:rPr>
          <w:rFonts w:hint="eastAsia"/>
        </w:rPr>
        <w:t>倍</w:t>
      </w:r>
      <w:proofErr w:type="gramEnd"/>
      <w:r>
        <w:rPr>
          <w:rFonts w:hint="eastAsia"/>
        </w:rPr>
        <w:t>性（癌症基因组的平均拷贝数）对肿瘤样本的</w:t>
      </w:r>
      <w:r>
        <w:rPr>
          <w:rFonts w:hint="eastAsia"/>
        </w:rPr>
        <w:t>NGS</w:t>
      </w:r>
      <w:r>
        <w:rPr>
          <w:rFonts w:hint="eastAsia"/>
        </w:rPr>
        <w:t>分析具有实质性影响，并可能改变生物学和临床解释的结果</w:t>
      </w:r>
      <w:r w:rsidR="003C45CE" w:rsidRPr="003C45CE">
        <w:rPr>
          <w:rFonts w:hint="eastAsia"/>
          <w:vertAlign w:val="superscript"/>
        </w:rPr>
        <w:t>[</w:t>
      </w:r>
      <w:r w:rsidR="003C45CE" w:rsidRPr="003C45CE">
        <w:rPr>
          <w:vertAlign w:val="superscript"/>
        </w:rPr>
        <w:t>8,9,10]</w:t>
      </w:r>
      <w:r>
        <w:rPr>
          <w:rFonts w:hint="eastAsia"/>
        </w:rPr>
        <w:t>。在本文中，我们区分肿瘤细胞</w:t>
      </w:r>
      <w:proofErr w:type="gramStart"/>
      <w:r>
        <w:rPr>
          <w:rFonts w:hint="eastAsia"/>
        </w:rPr>
        <w:t>倍</w:t>
      </w:r>
      <w:proofErr w:type="gramEnd"/>
      <w:r>
        <w:rPr>
          <w:rFonts w:hint="eastAsia"/>
        </w:rPr>
        <w:t>性（短为肿瘤</w:t>
      </w:r>
      <w:proofErr w:type="gramStart"/>
      <w:r>
        <w:rPr>
          <w:rFonts w:hint="eastAsia"/>
        </w:rPr>
        <w:t>倍</w:t>
      </w:r>
      <w:proofErr w:type="gramEnd"/>
      <w:r>
        <w:rPr>
          <w:rFonts w:hint="eastAsia"/>
        </w:rPr>
        <w:t>性）和肿瘤样品</w:t>
      </w:r>
      <w:proofErr w:type="gramStart"/>
      <w:r>
        <w:rPr>
          <w:rFonts w:hint="eastAsia"/>
        </w:rPr>
        <w:t>倍</w:t>
      </w:r>
      <w:proofErr w:type="gramEnd"/>
      <w:r>
        <w:rPr>
          <w:rFonts w:hint="eastAsia"/>
        </w:rPr>
        <w:t>性（肿瘤样品中正常和癌细胞之间的平均值，如方法中所述）。传统上，病理学家的任务是通过视觉检查肿瘤样品来评估肿瘤纯度和</w:t>
      </w:r>
      <w:proofErr w:type="gramStart"/>
      <w:r>
        <w:rPr>
          <w:rFonts w:hint="eastAsia"/>
        </w:rPr>
        <w:t>倍</w:t>
      </w:r>
      <w:proofErr w:type="gramEnd"/>
      <w:r>
        <w:rPr>
          <w:rFonts w:hint="eastAsia"/>
        </w:rPr>
        <w:t>性。基因组技术在过去十年的发展为从计算机推断肿瘤纯度和来自基因组数据的</w:t>
      </w:r>
      <w:proofErr w:type="gramStart"/>
      <w:r>
        <w:rPr>
          <w:rFonts w:hint="eastAsia"/>
        </w:rPr>
        <w:t>倍性打开</w:t>
      </w:r>
      <w:proofErr w:type="gramEnd"/>
      <w:r>
        <w:rPr>
          <w:rFonts w:hint="eastAsia"/>
        </w:rPr>
        <w:t>了大门。最近，肿瘤正常对测序在研究人员对癌症基因组进行分析时获得了显着的推动力，因为其在仅有肿瘤的测序中提高了统计功效</w:t>
      </w:r>
      <w:r w:rsidR="003C45CE">
        <w:rPr>
          <w:rFonts w:hint="eastAsia"/>
        </w:rPr>
        <w:t>[</w:t>
      </w:r>
      <w:r w:rsidR="003C45CE">
        <w:t>11,12]</w:t>
      </w:r>
      <w:r>
        <w:rPr>
          <w:rFonts w:hint="eastAsia"/>
        </w:rPr>
        <w:t>。癌症基因组图谱（</w:t>
      </w:r>
      <w:r>
        <w:rPr>
          <w:rFonts w:hint="eastAsia"/>
        </w:rPr>
        <w:t>TCGA</w:t>
      </w:r>
      <w:r>
        <w:rPr>
          <w:rFonts w:hint="eastAsia"/>
        </w:rPr>
        <w:t>）包含近千个由高覆盖率（</w:t>
      </w:r>
      <w:r>
        <w:rPr>
          <w:rFonts w:hint="eastAsia"/>
        </w:rPr>
        <w:t>&gt; 30x</w:t>
      </w:r>
      <w:r>
        <w:rPr>
          <w:rFonts w:hint="eastAsia"/>
        </w:rPr>
        <w:t>）全基因组测序（</w:t>
      </w:r>
      <w:r>
        <w:rPr>
          <w:rFonts w:hint="eastAsia"/>
        </w:rPr>
        <w:t>WGS</w:t>
      </w:r>
      <w:r>
        <w:rPr>
          <w:rFonts w:hint="eastAsia"/>
        </w:rPr>
        <w:t>）和另外一千个由低覆盖率（</w:t>
      </w:r>
      <w:r>
        <w:rPr>
          <w:rFonts w:hint="eastAsia"/>
        </w:rPr>
        <w:t>6-8</w:t>
      </w:r>
      <w:r>
        <w:rPr>
          <w:rFonts w:hint="eastAsia"/>
        </w:rPr>
        <w:t>×）</w:t>
      </w:r>
      <w:r>
        <w:rPr>
          <w:rFonts w:hint="eastAsia"/>
        </w:rPr>
        <w:t xml:space="preserve">WGS </w:t>
      </w:r>
      <w:r>
        <w:rPr>
          <w:rFonts w:hint="eastAsia"/>
        </w:rPr>
        <w:t>。大量的计算方法</w:t>
      </w:r>
      <w:r w:rsidR="003C45CE" w:rsidRPr="003C45CE">
        <w:rPr>
          <w:rFonts w:hint="eastAsia"/>
          <w:vertAlign w:val="superscript"/>
        </w:rPr>
        <w:t>[</w:t>
      </w:r>
      <w:r w:rsidR="003C45CE" w:rsidRPr="003C45CE">
        <w:rPr>
          <w:vertAlign w:val="superscript"/>
        </w:rPr>
        <w:t>13,14,15,16,17,18,19]</w:t>
      </w:r>
      <w:r>
        <w:rPr>
          <w:rFonts w:hint="eastAsia"/>
        </w:rPr>
        <w:t>已被开发用于推断肿瘤正常对</w:t>
      </w:r>
      <w:r>
        <w:rPr>
          <w:rFonts w:hint="eastAsia"/>
        </w:rPr>
        <w:t>WGS</w:t>
      </w:r>
      <w:r>
        <w:rPr>
          <w:rFonts w:hint="eastAsia"/>
        </w:rPr>
        <w:t>数据的肿瘤纯度和</w:t>
      </w:r>
      <w:proofErr w:type="gramStart"/>
      <w:r>
        <w:rPr>
          <w:rFonts w:hint="eastAsia"/>
        </w:rPr>
        <w:t>倍</w:t>
      </w:r>
      <w:proofErr w:type="gramEnd"/>
      <w:r>
        <w:rPr>
          <w:rFonts w:hint="eastAsia"/>
        </w:rPr>
        <w:t>性。</w:t>
      </w:r>
    </w:p>
    <w:p w:rsidR="006A6E64" w:rsidRDefault="006A6E64" w:rsidP="006A6E64">
      <w:pPr>
        <w:pStyle w:val="b5"/>
        <w:spacing w:before="24" w:after="24"/>
        <w:ind w:firstLine="480"/>
      </w:pPr>
    </w:p>
    <w:p w:rsidR="006A6E64" w:rsidRDefault="006A6E64" w:rsidP="006A6E64">
      <w:pPr>
        <w:pStyle w:val="b5"/>
        <w:spacing w:before="24" w:after="24"/>
        <w:ind w:firstLine="480"/>
      </w:pPr>
      <w:r>
        <w:rPr>
          <w:rFonts w:hint="eastAsia"/>
        </w:rPr>
        <w:t>估计肿瘤纯度和</w:t>
      </w:r>
      <w:proofErr w:type="gramStart"/>
      <w:r>
        <w:rPr>
          <w:rFonts w:hint="eastAsia"/>
        </w:rPr>
        <w:t>倍</w:t>
      </w:r>
      <w:proofErr w:type="gramEnd"/>
      <w:r>
        <w:rPr>
          <w:rFonts w:hint="eastAsia"/>
        </w:rPr>
        <w:t>性依赖于可以区分肿瘤细胞与肿瘤样品中正常细胞的统计信号。肿瘤</w:t>
      </w:r>
      <w:r>
        <w:rPr>
          <w:rFonts w:hint="eastAsia"/>
        </w:rPr>
        <w:t>NGS</w:t>
      </w:r>
      <w:r>
        <w:rPr>
          <w:rFonts w:hint="eastAsia"/>
        </w:rPr>
        <w:t>数据中的统计分化主要来自两种类型的遗传变异。一种类型的事件是体细胞拷贝数改变（</w:t>
      </w:r>
      <w:r>
        <w:rPr>
          <w:rFonts w:hint="eastAsia"/>
        </w:rPr>
        <w:t>SCNA</w:t>
      </w:r>
      <w:r>
        <w:rPr>
          <w:rFonts w:hint="eastAsia"/>
        </w:rPr>
        <w:t>）。比较肿瘤样品的</w:t>
      </w:r>
      <w:r>
        <w:rPr>
          <w:rFonts w:hint="eastAsia"/>
        </w:rPr>
        <w:t>SCNA</w:t>
      </w:r>
      <w:r>
        <w:rPr>
          <w:rFonts w:hint="eastAsia"/>
        </w:rPr>
        <w:t>位点与其匹配的正常样品的测序范围构成了统计学差异。第二种是单核苷酸变异体（</w:t>
      </w:r>
      <w:r>
        <w:rPr>
          <w:rFonts w:hint="eastAsia"/>
        </w:rPr>
        <w:t>SNVs</w:t>
      </w:r>
      <w:r>
        <w:rPr>
          <w:rFonts w:hint="eastAsia"/>
        </w:rPr>
        <w:t>）。比较肿瘤样品的</w:t>
      </w:r>
      <w:r>
        <w:rPr>
          <w:rFonts w:hint="eastAsia"/>
        </w:rPr>
        <w:t>SNV</w:t>
      </w:r>
      <w:r>
        <w:rPr>
          <w:rFonts w:hint="eastAsia"/>
        </w:rPr>
        <w:t>基因座的等位基因测序覆盖率与其匹配的正常样品的等位基因测序覆盖率构成第二统计学差异。根据这两类事件的覆盖率信息如何用于估计肿瘤纯度和</w:t>
      </w:r>
      <w:proofErr w:type="gramStart"/>
      <w:r>
        <w:rPr>
          <w:rFonts w:hint="eastAsia"/>
        </w:rPr>
        <w:t>倍</w:t>
      </w:r>
      <w:proofErr w:type="gramEnd"/>
      <w:r>
        <w:rPr>
          <w:rFonts w:hint="eastAsia"/>
        </w:rPr>
        <w:t>性，现有的计算方法可以大致分为三类。第一类仅利用</w:t>
      </w:r>
      <w:r>
        <w:rPr>
          <w:rFonts w:hint="eastAsia"/>
        </w:rPr>
        <w:t>SCNA</w:t>
      </w:r>
      <w:r>
        <w:rPr>
          <w:rFonts w:hint="eastAsia"/>
        </w:rPr>
        <w:t>的覆盖范围信息</w:t>
      </w:r>
      <w:r w:rsidR="003C45CE" w:rsidRPr="003C45CE">
        <w:rPr>
          <w:rFonts w:hint="eastAsia"/>
          <w:vertAlign w:val="superscript"/>
        </w:rPr>
        <w:t>[</w:t>
      </w:r>
      <w:r w:rsidR="003C45CE" w:rsidRPr="003C45CE">
        <w:rPr>
          <w:vertAlign w:val="superscript"/>
        </w:rPr>
        <w:t>20,21]</w:t>
      </w:r>
      <w:r>
        <w:rPr>
          <w:rFonts w:hint="eastAsia"/>
        </w:rPr>
        <w:t>。第二类仅利用</w:t>
      </w:r>
      <w:r>
        <w:rPr>
          <w:rFonts w:hint="eastAsia"/>
        </w:rPr>
        <w:t>SNV</w:t>
      </w:r>
      <w:r>
        <w:rPr>
          <w:rFonts w:hint="eastAsia"/>
        </w:rPr>
        <w:t>的覆盖信息</w:t>
      </w:r>
      <w:r w:rsidR="003C45CE" w:rsidRPr="003C45CE">
        <w:rPr>
          <w:rFonts w:hint="eastAsia"/>
          <w:vertAlign w:val="superscript"/>
        </w:rPr>
        <w:t>[</w:t>
      </w:r>
      <w:r w:rsidR="003C45CE" w:rsidRPr="003C45CE">
        <w:rPr>
          <w:vertAlign w:val="superscript"/>
        </w:rPr>
        <w:t>22,23]</w:t>
      </w:r>
      <w:r>
        <w:rPr>
          <w:rFonts w:hint="eastAsia"/>
        </w:rPr>
        <w:t>。第三类利用这两个信息</w:t>
      </w:r>
      <w:r w:rsidR="003C45CE" w:rsidRPr="003C45CE">
        <w:rPr>
          <w:rFonts w:hint="eastAsia"/>
          <w:vertAlign w:val="superscript"/>
        </w:rPr>
        <w:t>[</w:t>
      </w:r>
      <w:r w:rsidR="003C45CE" w:rsidRPr="003C45CE">
        <w:rPr>
          <w:vertAlign w:val="superscript"/>
        </w:rPr>
        <w:t>24]</w:t>
      </w:r>
      <w:r>
        <w:rPr>
          <w:rFonts w:hint="eastAsia"/>
        </w:rPr>
        <w:t>。</w:t>
      </w:r>
    </w:p>
    <w:p w:rsidR="006A6E64" w:rsidRDefault="006A6E64" w:rsidP="006A6E64">
      <w:pPr>
        <w:pStyle w:val="b5"/>
        <w:spacing w:before="24" w:after="24"/>
        <w:ind w:firstLine="480"/>
      </w:pPr>
    </w:p>
    <w:p w:rsidR="006A6E64" w:rsidRDefault="006A6E64" w:rsidP="006A6E64">
      <w:pPr>
        <w:pStyle w:val="b5"/>
        <w:spacing w:before="24" w:after="24"/>
        <w:ind w:firstLine="480"/>
      </w:pPr>
      <w:r>
        <w:rPr>
          <w:rFonts w:hint="eastAsia"/>
        </w:rPr>
        <w:t>影响第一类和第二类方法的一个问题是可识别性问题，其中肿瘤纯度和肿瘤细胞</w:t>
      </w:r>
      <w:proofErr w:type="gramStart"/>
      <w:r>
        <w:rPr>
          <w:rFonts w:hint="eastAsia"/>
        </w:rPr>
        <w:t>倍</w:t>
      </w:r>
      <w:proofErr w:type="gramEnd"/>
      <w:r>
        <w:rPr>
          <w:rFonts w:hint="eastAsia"/>
        </w:rPr>
        <w:t>性的不同组合可以同样很好地解释观察到的数据</w:t>
      </w:r>
      <w:r w:rsidR="003C45CE" w:rsidRPr="003C45CE">
        <w:rPr>
          <w:rFonts w:hint="eastAsia"/>
          <w:vertAlign w:val="superscript"/>
        </w:rPr>
        <w:t>[</w:t>
      </w:r>
      <w:r w:rsidR="00697D96">
        <w:rPr>
          <w:vertAlign w:val="superscript"/>
        </w:rPr>
        <w:t>25</w:t>
      </w:r>
      <w:r w:rsidR="003C45CE" w:rsidRPr="003C45CE">
        <w:rPr>
          <w:vertAlign w:val="superscript"/>
        </w:rPr>
        <w:t>]</w:t>
      </w:r>
      <w:r>
        <w:rPr>
          <w:rFonts w:hint="eastAsia"/>
        </w:rPr>
        <w:t>。对于仅利用</w:t>
      </w:r>
      <w:r>
        <w:rPr>
          <w:rFonts w:hint="eastAsia"/>
        </w:rPr>
        <w:t>SCNA</w:t>
      </w:r>
      <w:r>
        <w:rPr>
          <w:rFonts w:hint="eastAsia"/>
        </w:rPr>
        <w:t>的覆盖率信息的方法，（</w:t>
      </w:r>
      <w:r>
        <w:rPr>
          <w:rFonts w:hint="eastAsia"/>
        </w:rPr>
        <w:t>30</w:t>
      </w:r>
      <w:r>
        <w:rPr>
          <w:rFonts w:hint="eastAsia"/>
        </w:rPr>
        <w:t>％，</w:t>
      </w:r>
      <w:r>
        <w:rPr>
          <w:rFonts w:hint="eastAsia"/>
        </w:rPr>
        <w:t>3</w:t>
      </w:r>
      <w:r>
        <w:rPr>
          <w:rFonts w:hint="eastAsia"/>
        </w:rPr>
        <w:t>），肿瘤纯度</w:t>
      </w:r>
      <w:r>
        <w:rPr>
          <w:rFonts w:hint="eastAsia"/>
        </w:rPr>
        <w:t>= 30</w:t>
      </w:r>
      <w:r>
        <w:rPr>
          <w:rFonts w:hint="eastAsia"/>
        </w:rPr>
        <w:t>％和肿瘤细胞</w:t>
      </w:r>
      <w:proofErr w:type="gramStart"/>
      <w:r>
        <w:rPr>
          <w:rFonts w:hint="eastAsia"/>
        </w:rPr>
        <w:t>倍</w:t>
      </w:r>
      <w:proofErr w:type="gramEnd"/>
      <w:r>
        <w:rPr>
          <w:rFonts w:hint="eastAsia"/>
        </w:rPr>
        <w:t>性</w:t>
      </w:r>
      <w:r>
        <w:rPr>
          <w:rFonts w:hint="eastAsia"/>
        </w:rPr>
        <w:t>= 3</w:t>
      </w:r>
      <w:r>
        <w:rPr>
          <w:rFonts w:hint="eastAsia"/>
        </w:rPr>
        <w:t>的组合可以解释这种肿瘤样品的测序覆盖率，因为根据公式</w:t>
      </w:r>
      <w:r>
        <w:rPr>
          <w:rFonts w:hint="eastAsia"/>
        </w:rPr>
        <w:t>(1</w:t>
      </w:r>
      <w:r>
        <w:t>)</w:t>
      </w:r>
      <w:r>
        <w:rPr>
          <w:rFonts w:hint="eastAsia"/>
        </w:rPr>
        <w:t>，</w:t>
      </w:r>
      <w:r>
        <w:rPr>
          <w:rFonts w:hint="eastAsia"/>
        </w:rPr>
        <w:t>(</w:t>
      </w:r>
      <w:r>
        <w:rPr>
          <w:rFonts w:hint="eastAsia"/>
        </w:rPr>
        <w:t>在第四章：算法</w:t>
      </w:r>
      <w:r>
        <w:t>)</w:t>
      </w:r>
      <w:r>
        <w:rPr>
          <w:rFonts w:hint="eastAsia"/>
        </w:rPr>
        <w:t>这些组合导致相同的肿瘤样本</w:t>
      </w:r>
      <w:proofErr w:type="gramStart"/>
      <w:r>
        <w:rPr>
          <w:rFonts w:hint="eastAsia"/>
        </w:rPr>
        <w:t>倍</w:t>
      </w:r>
      <w:proofErr w:type="gramEnd"/>
      <w:r>
        <w:rPr>
          <w:rFonts w:hint="eastAsia"/>
        </w:rPr>
        <w:t>性</w:t>
      </w:r>
      <w:r>
        <w:rPr>
          <w:rFonts w:hint="eastAsia"/>
        </w:rPr>
        <w:t>= 2.3</w:t>
      </w:r>
      <w:r>
        <w:rPr>
          <w:rFonts w:hint="eastAsia"/>
        </w:rPr>
        <w:t>。类似地，仅利用</w:t>
      </w:r>
      <w:r>
        <w:rPr>
          <w:rFonts w:hint="eastAsia"/>
        </w:rPr>
        <w:t>SNV</w:t>
      </w:r>
      <w:r>
        <w:rPr>
          <w:rFonts w:hint="eastAsia"/>
        </w:rPr>
        <w:t>的覆盖率信息的方法遭受同样的问题。为了规避可识别性问题，这些方法做出了明</w:t>
      </w:r>
      <w:r>
        <w:rPr>
          <w:rFonts w:hint="eastAsia"/>
        </w:rPr>
        <w:lastRenderedPageBreak/>
        <w:t>确或隐含的假设，有助于将候选结果缩小到一个解决方案。例如，使用体细胞突变（一种</w:t>
      </w:r>
      <w:r>
        <w:rPr>
          <w:rFonts w:hint="eastAsia"/>
        </w:rPr>
        <w:t>SNVs</w:t>
      </w:r>
      <w:r>
        <w:rPr>
          <w:rFonts w:hint="eastAsia"/>
        </w:rPr>
        <w:t>）的</w:t>
      </w:r>
      <w:r>
        <w:rPr>
          <w:rFonts w:hint="eastAsia"/>
        </w:rPr>
        <w:t>B</w:t>
      </w:r>
      <w:r>
        <w:rPr>
          <w:rFonts w:hint="eastAsia"/>
        </w:rPr>
        <w:t>等位基因频率（</w:t>
      </w:r>
      <w:r>
        <w:rPr>
          <w:rFonts w:hint="eastAsia"/>
        </w:rPr>
        <w:t>BAF</w:t>
      </w:r>
      <w:r>
        <w:rPr>
          <w:rFonts w:hint="eastAsia"/>
        </w:rPr>
        <w:t>）来估计肿瘤纯度的方法</w:t>
      </w:r>
      <w:r>
        <w:rPr>
          <w:rFonts w:hint="eastAsia"/>
        </w:rPr>
        <w:t>PurityEst</w:t>
      </w:r>
      <w:r w:rsidR="003C45CE" w:rsidRPr="003C45CE">
        <w:rPr>
          <w:rFonts w:hint="eastAsia"/>
          <w:vertAlign w:val="superscript"/>
        </w:rPr>
        <w:t>[</w:t>
      </w:r>
      <w:r w:rsidR="003C45CE" w:rsidRPr="003C45CE">
        <w:rPr>
          <w:vertAlign w:val="superscript"/>
        </w:rPr>
        <w:t>2</w:t>
      </w:r>
      <w:r w:rsidR="00697D96">
        <w:rPr>
          <w:vertAlign w:val="superscript"/>
        </w:rPr>
        <w:t>6</w:t>
      </w:r>
      <w:r w:rsidR="003C45CE" w:rsidRPr="003C45CE">
        <w:rPr>
          <w:vertAlign w:val="superscript"/>
        </w:rPr>
        <w:t>]</w:t>
      </w:r>
      <w:r>
        <w:rPr>
          <w:rFonts w:hint="eastAsia"/>
        </w:rPr>
        <w:t>）有效地假定肿瘤细胞</w:t>
      </w:r>
      <w:proofErr w:type="gramStart"/>
      <w:r>
        <w:rPr>
          <w:rFonts w:hint="eastAsia"/>
        </w:rPr>
        <w:t>倍</w:t>
      </w:r>
      <w:proofErr w:type="gramEnd"/>
      <w:r>
        <w:rPr>
          <w:rFonts w:hint="eastAsia"/>
        </w:rPr>
        <w:t>性等于</w:t>
      </w:r>
      <w:r>
        <w:rPr>
          <w:rFonts w:hint="eastAsia"/>
        </w:rPr>
        <w:t>2.CNAnorm</w:t>
      </w:r>
      <w:r w:rsidR="003C45CE" w:rsidRPr="003C45CE">
        <w:rPr>
          <w:rFonts w:hint="eastAsia"/>
          <w:vertAlign w:val="superscript"/>
        </w:rPr>
        <w:t>[</w:t>
      </w:r>
      <w:r w:rsidR="00697D96">
        <w:rPr>
          <w:vertAlign w:val="superscript"/>
        </w:rPr>
        <w:t>27</w:t>
      </w:r>
      <w:r w:rsidR="003C45CE" w:rsidRPr="003C45CE">
        <w:rPr>
          <w:vertAlign w:val="superscript"/>
        </w:rPr>
        <w:t>]</w:t>
      </w:r>
      <w:r>
        <w:rPr>
          <w:rFonts w:hint="eastAsia"/>
        </w:rPr>
        <w:t>，这是最接近二倍体的解决方案。</w:t>
      </w:r>
      <w:r>
        <w:rPr>
          <w:rFonts w:hint="eastAsia"/>
        </w:rPr>
        <w:t xml:space="preserve"> ABSOLUTE</w:t>
      </w:r>
      <w:r w:rsidR="003C45CE" w:rsidRPr="003C45CE">
        <w:rPr>
          <w:rFonts w:hint="eastAsia"/>
          <w:vertAlign w:val="superscript"/>
        </w:rPr>
        <w:t>[</w:t>
      </w:r>
      <w:r w:rsidR="00697D96">
        <w:rPr>
          <w:vertAlign w:val="superscript"/>
        </w:rPr>
        <w:t>28</w:t>
      </w:r>
      <w:r w:rsidR="003C45CE" w:rsidRPr="003C45CE">
        <w:rPr>
          <w:vertAlign w:val="superscript"/>
        </w:rPr>
        <w:t>]</w:t>
      </w:r>
      <w:r>
        <w:rPr>
          <w:rFonts w:hint="eastAsia"/>
        </w:rPr>
        <w:t>除</w:t>
      </w:r>
      <w:r>
        <w:rPr>
          <w:rFonts w:hint="eastAsia"/>
        </w:rPr>
        <w:t>SCNA</w:t>
      </w:r>
      <w:r>
        <w:rPr>
          <w:rFonts w:hint="eastAsia"/>
        </w:rPr>
        <w:t>的覆盖率信息外，还包含核型数据。</w:t>
      </w:r>
      <w:r>
        <w:rPr>
          <w:rFonts w:hint="eastAsia"/>
        </w:rPr>
        <w:t xml:space="preserve"> Oesper</w:t>
      </w:r>
      <w:r>
        <w:rPr>
          <w:rFonts w:hint="eastAsia"/>
        </w:rPr>
        <w:t>等人提出</w:t>
      </w:r>
      <w:r w:rsidR="003C45CE" w:rsidRPr="003C45CE">
        <w:rPr>
          <w:rFonts w:hint="eastAsia"/>
          <w:vertAlign w:val="superscript"/>
        </w:rPr>
        <w:t>[</w:t>
      </w:r>
      <w:r w:rsidR="00697D96">
        <w:rPr>
          <w:vertAlign w:val="superscript"/>
        </w:rPr>
        <w:t>29</w:t>
      </w:r>
      <w:r w:rsidR="003C45CE" w:rsidRPr="003C45CE">
        <w:rPr>
          <w:vertAlign w:val="superscript"/>
        </w:rPr>
        <w:t>]</w:t>
      </w:r>
      <w:r>
        <w:rPr>
          <w:rFonts w:hint="eastAsia"/>
        </w:rPr>
        <w:t>将所有最优解或极限输出到克隆肿瘤群体基线拷贝数的解决方案。</w:t>
      </w:r>
    </w:p>
    <w:p w:rsidR="006A6E64" w:rsidRDefault="006A6E64" w:rsidP="006A6E64">
      <w:pPr>
        <w:pStyle w:val="b5"/>
        <w:spacing w:before="24" w:after="24"/>
        <w:ind w:firstLine="480"/>
      </w:pPr>
    </w:p>
    <w:p w:rsidR="006A6E64" w:rsidRDefault="006A6E64" w:rsidP="00DA62EF">
      <w:pPr>
        <w:pStyle w:val="b5"/>
        <w:spacing w:before="24" w:after="24"/>
        <w:ind w:firstLine="480"/>
      </w:pPr>
      <w:r>
        <w:rPr>
          <w:rFonts w:hint="eastAsia"/>
        </w:rPr>
        <w:t>正如在基础代数中需要两个方程来解决双变量系统一样，通过结合</w:t>
      </w:r>
      <w:r>
        <w:rPr>
          <w:rFonts w:hint="eastAsia"/>
        </w:rPr>
        <w:t>SCNA</w:t>
      </w:r>
      <w:r>
        <w:rPr>
          <w:rFonts w:hint="eastAsia"/>
        </w:rPr>
        <w:t>和</w:t>
      </w:r>
      <w:r>
        <w:rPr>
          <w:rFonts w:hint="eastAsia"/>
        </w:rPr>
        <w:t>SNV</w:t>
      </w:r>
      <w:r>
        <w:rPr>
          <w:rFonts w:hint="eastAsia"/>
        </w:rPr>
        <w:t>的覆盖信息，第三类方法可以从根本上解决这个可识别性问题</w:t>
      </w:r>
      <w:r w:rsidR="003C45CE">
        <w:rPr>
          <w:rFonts w:hint="eastAsia"/>
          <w:vertAlign w:val="superscript"/>
        </w:rPr>
        <w:t>[</w:t>
      </w:r>
      <w:r w:rsidR="003C45CE">
        <w:rPr>
          <w:vertAlign w:val="superscript"/>
        </w:rPr>
        <w:t>3</w:t>
      </w:r>
      <w:r w:rsidR="00697D96">
        <w:rPr>
          <w:vertAlign w:val="superscript"/>
        </w:rPr>
        <w:t>0</w:t>
      </w:r>
      <w:r w:rsidR="003C45CE">
        <w:rPr>
          <w:vertAlign w:val="superscript"/>
        </w:rPr>
        <w:t>]</w:t>
      </w:r>
      <w:r>
        <w:rPr>
          <w:rFonts w:hint="eastAsia"/>
        </w:rPr>
        <w:t>。考虑到这些方法中的一些，即</w:t>
      </w:r>
      <w:r>
        <w:rPr>
          <w:rFonts w:hint="eastAsia"/>
        </w:rPr>
        <w:t>MixClone</w:t>
      </w:r>
      <w:r w:rsidR="003C45CE">
        <w:rPr>
          <w:rFonts w:hint="eastAsia"/>
          <w:vertAlign w:val="superscript"/>
        </w:rPr>
        <w:t>[</w:t>
      </w:r>
      <w:r w:rsidR="00697D96">
        <w:rPr>
          <w:vertAlign w:val="superscript"/>
        </w:rPr>
        <w:t>31</w:t>
      </w:r>
      <w:r w:rsidR="003C45CE">
        <w:rPr>
          <w:vertAlign w:val="superscript"/>
        </w:rPr>
        <w:t>]</w:t>
      </w:r>
      <w:r>
        <w:rPr>
          <w:rFonts w:hint="eastAsia"/>
        </w:rPr>
        <w:t>，甚至考虑肿瘤内异质性（</w:t>
      </w:r>
      <w:r>
        <w:rPr>
          <w:rFonts w:hint="eastAsia"/>
        </w:rPr>
        <w:t>IRH</w:t>
      </w:r>
      <w:r>
        <w:rPr>
          <w:rFonts w:hint="eastAsia"/>
        </w:rPr>
        <w:t>）</w:t>
      </w:r>
      <w:r w:rsidR="00697D96" w:rsidRPr="00697D96">
        <w:rPr>
          <w:rFonts w:hint="eastAsia"/>
          <w:vertAlign w:val="superscript"/>
        </w:rPr>
        <w:t>[</w:t>
      </w:r>
      <w:r w:rsidR="00697D96">
        <w:rPr>
          <w:vertAlign w:val="superscript"/>
        </w:rPr>
        <w:t>32</w:t>
      </w:r>
      <w:r w:rsidR="003C45CE">
        <w:rPr>
          <w:vertAlign w:val="superscript"/>
        </w:rPr>
        <w:t>]</w:t>
      </w:r>
      <w:r>
        <w:rPr>
          <w:rFonts w:hint="eastAsia"/>
        </w:rPr>
        <w:t>。正如所证明的关于肿瘤纯度和</w:t>
      </w:r>
      <w:proofErr w:type="gramStart"/>
      <w:r>
        <w:rPr>
          <w:rFonts w:hint="eastAsia"/>
        </w:rPr>
        <w:t>倍</w:t>
      </w:r>
      <w:proofErr w:type="gramEnd"/>
      <w:r>
        <w:rPr>
          <w:rFonts w:hint="eastAsia"/>
        </w:rPr>
        <w:t>性的知识可能对</w:t>
      </w:r>
      <w:r>
        <w:rPr>
          <w:rFonts w:hint="eastAsia"/>
        </w:rPr>
        <w:t>SCNA</w:t>
      </w:r>
      <w:r>
        <w:rPr>
          <w:rFonts w:hint="eastAsia"/>
        </w:rPr>
        <w:t>的检测具有显着影响，这对于癌症进展是重要的</w:t>
      </w:r>
      <w:r w:rsidR="003C45CE" w:rsidRPr="003C45CE">
        <w:rPr>
          <w:rFonts w:hint="eastAsia"/>
          <w:vertAlign w:val="superscript"/>
        </w:rPr>
        <w:t>[</w:t>
      </w:r>
      <w:r w:rsidR="00697D96">
        <w:rPr>
          <w:vertAlign w:val="superscript"/>
        </w:rPr>
        <w:t>33</w:t>
      </w:r>
      <w:r w:rsidR="003C45CE" w:rsidRPr="003C45CE">
        <w:rPr>
          <w:vertAlign w:val="superscript"/>
        </w:rPr>
        <w:t>]</w:t>
      </w:r>
      <w:r>
        <w:rPr>
          <w:rFonts w:hint="eastAsia"/>
        </w:rPr>
        <w:t>。检测</w:t>
      </w:r>
      <w:r>
        <w:rPr>
          <w:rFonts w:hint="eastAsia"/>
        </w:rPr>
        <w:t>SCNA</w:t>
      </w:r>
      <w:r>
        <w:rPr>
          <w:rFonts w:hint="eastAsia"/>
        </w:rPr>
        <w:t>的能力高度依赖于肿瘤的纯度。在低纯度肿瘤样品中，来自非癌细胞的大部分拷贝中性</w:t>
      </w:r>
      <w:r>
        <w:rPr>
          <w:rFonts w:hint="eastAsia"/>
        </w:rPr>
        <w:t>DNA</w:t>
      </w:r>
      <w:r>
        <w:rPr>
          <w:rFonts w:hint="eastAsia"/>
        </w:rPr>
        <w:t>显着降低了</w:t>
      </w:r>
      <w:r>
        <w:rPr>
          <w:rFonts w:hint="eastAsia"/>
        </w:rPr>
        <w:t>SCNA</w:t>
      </w:r>
      <w:r>
        <w:rPr>
          <w:rFonts w:hint="eastAsia"/>
        </w:rPr>
        <w:t>的信噪比。假设肿瘤纯度为</w:t>
      </w:r>
      <w:r>
        <w:rPr>
          <w:rFonts w:hint="eastAsia"/>
        </w:rPr>
        <w:t>100</w:t>
      </w:r>
      <w:r>
        <w:rPr>
          <w:rFonts w:hint="eastAsia"/>
        </w:rPr>
        <w:t>％，肿瘤纯度不可知的</w:t>
      </w:r>
      <w:r>
        <w:rPr>
          <w:rFonts w:hint="eastAsia"/>
        </w:rPr>
        <w:t>SCNA</w:t>
      </w:r>
      <w:r>
        <w:rPr>
          <w:rFonts w:hint="eastAsia"/>
        </w:rPr>
        <w:t>调用者几乎肯定会缺乏动力</w:t>
      </w:r>
      <w:r w:rsidR="003C45CE" w:rsidRPr="003C45CE">
        <w:rPr>
          <w:rFonts w:hint="eastAsia"/>
          <w:vertAlign w:val="superscript"/>
        </w:rPr>
        <w:t>[</w:t>
      </w:r>
      <w:r w:rsidR="00697D96">
        <w:rPr>
          <w:vertAlign w:val="superscript"/>
        </w:rPr>
        <w:t>33,34</w:t>
      </w:r>
      <w:r w:rsidR="003C45CE" w:rsidRPr="003C45CE">
        <w:rPr>
          <w:vertAlign w:val="superscript"/>
        </w:rPr>
        <w:t>]</w:t>
      </w:r>
      <w:r>
        <w:rPr>
          <w:rFonts w:hint="eastAsia"/>
        </w:rPr>
        <w:t>。肿瘤</w:t>
      </w:r>
      <w:proofErr w:type="gramStart"/>
      <w:r>
        <w:rPr>
          <w:rFonts w:hint="eastAsia"/>
        </w:rPr>
        <w:t>倍</w:t>
      </w:r>
      <w:proofErr w:type="gramEnd"/>
      <w:r>
        <w:rPr>
          <w:rFonts w:hint="eastAsia"/>
        </w:rPr>
        <w:t>性的知识对于检测</w:t>
      </w:r>
      <w:r>
        <w:rPr>
          <w:rFonts w:hint="eastAsia"/>
        </w:rPr>
        <w:t>SCNA</w:t>
      </w:r>
      <w:r>
        <w:rPr>
          <w:rFonts w:hint="eastAsia"/>
        </w:rPr>
        <w:t>也是至关重要的。一些非整倍体癌症样本的</w:t>
      </w:r>
      <w:proofErr w:type="gramStart"/>
      <w:r>
        <w:rPr>
          <w:rFonts w:hint="eastAsia"/>
        </w:rPr>
        <w:t>倍</w:t>
      </w:r>
      <w:proofErr w:type="gramEnd"/>
      <w:r>
        <w:rPr>
          <w:rFonts w:hint="eastAsia"/>
        </w:rPr>
        <w:t>性可能远不止两种。使用全基因组平均拷贝数作为基线的方法可以将拷贝中性区域视为正常的缺失和扩增。相反，当肿瘤</w:t>
      </w:r>
      <w:proofErr w:type="gramStart"/>
      <w:r>
        <w:rPr>
          <w:rFonts w:hint="eastAsia"/>
        </w:rPr>
        <w:t>倍</w:t>
      </w:r>
      <w:proofErr w:type="gramEnd"/>
      <w:r>
        <w:rPr>
          <w:rFonts w:hint="eastAsia"/>
        </w:rPr>
        <w:t>性较低时，这些方法可以将拷贝中性区域称为正常的扩增和中间缺失。</w:t>
      </w:r>
    </w:p>
    <w:p w:rsidR="00BD0058" w:rsidRDefault="006A6E64" w:rsidP="006A6E64">
      <w:pPr>
        <w:pStyle w:val="b5"/>
        <w:spacing w:before="24" w:after="24"/>
        <w:ind w:firstLine="480"/>
      </w:pPr>
      <w:r>
        <w:rPr>
          <w:rFonts w:hint="eastAsia"/>
        </w:rPr>
        <w:t>我们将</w:t>
      </w:r>
      <w:r>
        <w:rPr>
          <w:rFonts w:hint="eastAsia"/>
        </w:rPr>
        <w:t>Accurity</w:t>
      </w:r>
      <w:r>
        <w:rPr>
          <w:rFonts w:hint="eastAsia"/>
        </w:rPr>
        <w:t>应用于模拟数据，并证明</w:t>
      </w:r>
      <w:r>
        <w:rPr>
          <w:rFonts w:hint="eastAsia"/>
        </w:rPr>
        <w:t>Accurity</w:t>
      </w:r>
      <w:r>
        <w:rPr>
          <w:rFonts w:hint="eastAsia"/>
        </w:rPr>
        <w:t>可以在各种设置下产生准确和稳健的估计值：重点</w:t>
      </w:r>
      <w:r w:rsidR="00DA62EF">
        <w:rPr>
          <w:rFonts w:hint="eastAsia"/>
        </w:rPr>
        <w:t>在于</w:t>
      </w:r>
      <w:r>
        <w:rPr>
          <w:rFonts w:hint="eastAsia"/>
        </w:rPr>
        <w:t>SCNA</w:t>
      </w:r>
      <w:r>
        <w:rPr>
          <w:rFonts w:hint="eastAsia"/>
        </w:rPr>
        <w:t>或染色体</w:t>
      </w:r>
      <w:r>
        <w:rPr>
          <w:rFonts w:hint="eastAsia"/>
        </w:rPr>
        <w:t>SCNA</w:t>
      </w:r>
      <w:r>
        <w:rPr>
          <w:rFonts w:hint="eastAsia"/>
        </w:rPr>
        <w:t>或全基因组重复（</w:t>
      </w:r>
      <w:r>
        <w:rPr>
          <w:rFonts w:hint="eastAsia"/>
        </w:rPr>
        <w:t>WGD</w:t>
      </w:r>
      <w:r>
        <w:rPr>
          <w:rFonts w:hint="eastAsia"/>
        </w:rPr>
        <w:t>），低覆盖率或高覆盖率。我们还将</w:t>
      </w:r>
      <w:r>
        <w:rPr>
          <w:rFonts w:hint="eastAsia"/>
        </w:rPr>
        <w:t>Accurity</w:t>
      </w:r>
      <w:r>
        <w:rPr>
          <w:rFonts w:hint="eastAsia"/>
        </w:rPr>
        <w:t>应用于来自数十个</w:t>
      </w:r>
      <w:r>
        <w:rPr>
          <w:rFonts w:hint="eastAsia"/>
        </w:rPr>
        <w:t>TCGA</w:t>
      </w:r>
      <w:r>
        <w:rPr>
          <w:rFonts w:hint="eastAsia"/>
        </w:rPr>
        <w:t>样品的真实测序数据。</w:t>
      </w:r>
      <w:r>
        <w:rPr>
          <w:rFonts w:hint="eastAsia"/>
        </w:rPr>
        <w:t xml:space="preserve"> Accurity</w:t>
      </w:r>
      <w:r>
        <w:rPr>
          <w:rFonts w:hint="eastAsia"/>
        </w:rPr>
        <w:t>的纯度估计与组织学估计高度一致。考虑到肿瘤的纯度和</w:t>
      </w:r>
      <w:proofErr w:type="gramStart"/>
      <w:r>
        <w:rPr>
          <w:rFonts w:hint="eastAsia"/>
        </w:rPr>
        <w:t>倍</w:t>
      </w:r>
      <w:proofErr w:type="gramEnd"/>
      <w:r>
        <w:rPr>
          <w:rFonts w:hint="eastAsia"/>
        </w:rPr>
        <w:t>性，</w:t>
      </w:r>
      <w:r>
        <w:rPr>
          <w:rFonts w:hint="eastAsia"/>
        </w:rPr>
        <w:t>Accurity</w:t>
      </w:r>
      <w:r>
        <w:rPr>
          <w:rFonts w:hint="eastAsia"/>
        </w:rPr>
        <w:t>显着增加了不同拷贝数之间的信号</w:t>
      </w:r>
      <w:r>
        <w:rPr>
          <w:rFonts w:hint="eastAsia"/>
        </w:rPr>
        <w:t>/</w:t>
      </w:r>
      <w:r>
        <w:rPr>
          <w:rFonts w:hint="eastAsia"/>
        </w:rPr>
        <w:t>噪音差距，并且可以帮助识别复杂的</w:t>
      </w:r>
      <w:r>
        <w:rPr>
          <w:rFonts w:hint="eastAsia"/>
        </w:rPr>
        <w:t>SCNAs</w:t>
      </w:r>
      <w:r w:rsidR="00DA62EF">
        <w:rPr>
          <w:rFonts w:hint="eastAsia"/>
        </w:rPr>
        <w:t>，这对癌症诊断具有极大推动，启发作用</w:t>
      </w:r>
    </w:p>
    <w:p w:rsidR="00BD0058" w:rsidRDefault="00BD0058" w:rsidP="009D1C70">
      <w:pPr>
        <w:pStyle w:val="b5"/>
        <w:spacing w:before="24" w:after="24"/>
        <w:ind w:firstLine="480"/>
      </w:pPr>
    </w:p>
    <w:p w:rsidR="00E06500" w:rsidRDefault="00E06500" w:rsidP="009D1C70">
      <w:pPr>
        <w:pStyle w:val="b5"/>
        <w:spacing w:before="24" w:after="24"/>
        <w:ind w:firstLine="480"/>
      </w:pPr>
    </w:p>
    <w:p w:rsidR="009E5E6C" w:rsidRPr="00965678" w:rsidRDefault="00772A24" w:rsidP="00EF4BDA">
      <w:pPr>
        <w:pStyle w:val="b1"/>
      </w:pPr>
      <w:bookmarkStart w:id="6" w:name="_Toc517166588"/>
      <w:r>
        <w:rPr>
          <w:rFonts w:hint="eastAsia"/>
        </w:rPr>
        <w:lastRenderedPageBreak/>
        <w:t>文献综述</w:t>
      </w:r>
      <w:bookmarkEnd w:id="6"/>
    </w:p>
    <w:p w:rsidR="00EF4BDA" w:rsidRDefault="00772A24" w:rsidP="00EF4BDA">
      <w:pPr>
        <w:pStyle w:val="b2"/>
      </w:pPr>
      <w:bookmarkStart w:id="7" w:name="_Toc517166589"/>
      <w:r>
        <w:rPr>
          <w:rFonts w:hint="eastAsia"/>
        </w:rPr>
        <w:t>癌症研究现状</w:t>
      </w:r>
      <w:bookmarkEnd w:id="7"/>
    </w:p>
    <w:p w:rsidR="00D71DEF" w:rsidRDefault="00D71DEF" w:rsidP="00D71DEF">
      <w:pPr>
        <w:pStyle w:val="b5"/>
        <w:spacing w:before="24" w:after="24"/>
        <w:ind w:firstLine="480"/>
      </w:pPr>
      <w:r>
        <w:rPr>
          <w:rFonts w:hint="eastAsia"/>
        </w:rPr>
        <w:t>癌症是严重威胁人类生命和社会发展的重大疾病，近几十年来，随着疾病模式的转变和人口老龄化趋势，我国癌症负担日益增加，癌症防治面临严峻的形势。如何科学地预防，控制癌症，已成为全球最重要的公共卫生问题之一。</w:t>
      </w:r>
    </w:p>
    <w:p w:rsidR="004F5F6C" w:rsidRDefault="00D71DEF" w:rsidP="00D71DEF">
      <w:pPr>
        <w:pStyle w:val="b5"/>
        <w:spacing w:before="24" w:after="24"/>
        <w:ind w:firstLine="480"/>
      </w:pPr>
      <w:r>
        <w:rPr>
          <w:rFonts w:hint="eastAsia"/>
        </w:rPr>
        <w:t>自上世纪起，癌症发病人数日益增加，政府也对癌症日益重视。我国三次全国范围内的死因调查数据显示，近</w:t>
      </w:r>
      <w:r>
        <w:rPr>
          <w:rFonts w:hint="eastAsia"/>
        </w:rPr>
        <w:t xml:space="preserve">30 </w:t>
      </w:r>
      <w:r>
        <w:rPr>
          <w:rFonts w:hint="eastAsia"/>
        </w:rPr>
        <w:t>年，中国癌症在死因中的构成比由</w:t>
      </w:r>
      <w:r>
        <w:rPr>
          <w:rFonts w:hint="eastAsia"/>
        </w:rPr>
        <w:t xml:space="preserve">20 </w:t>
      </w:r>
      <w:r>
        <w:rPr>
          <w:rFonts w:hint="eastAsia"/>
        </w:rPr>
        <w:t>世纪</w:t>
      </w:r>
      <w:r>
        <w:rPr>
          <w:rFonts w:hint="eastAsia"/>
        </w:rPr>
        <w:t xml:space="preserve">70 </w:t>
      </w:r>
      <w:r>
        <w:rPr>
          <w:rFonts w:hint="eastAsia"/>
        </w:rPr>
        <w:t>年代的</w:t>
      </w:r>
      <w:r>
        <w:rPr>
          <w:rFonts w:hint="eastAsia"/>
        </w:rPr>
        <w:t xml:space="preserve">10.13% </w:t>
      </w:r>
      <w:r>
        <w:rPr>
          <w:rFonts w:hint="eastAsia"/>
        </w:rPr>
        <w:t>上升至</w:t>
      </w:r>
      <w:r>
        <w:rPr>
          <w:rFonts w:hint="eastAsia"/>
        </w:rPr>
        <w:t>22.32%</w:t>
      </w:r>
      <w:r>
        <w:rPr>
          <w:rFonts w:hint="eastAsia"/>
        </w:rPr>
        <w:t>，死亡率从</w:t>
      </w:r>
      <w:r>
        <w:rPr>
          <w:rFonts w:hint="eastAsia"/>
        </w:rPr>
        <w:t>73.99/10</w:t>
      </w:r>
      <w:r>
        <w:rPr>
          <w:rFonts w:hint="eastAsia"/>
        </w:rPr>
        <w:t>万上升至</w:t>
      </w:r>
      <w:r>
        <w:rPr>
          <w:rFonts w:hint="eastAsia"/>
        </w:rPr>
        <w:t xml:space="preserve">135.88/10 </w:t>
      </w:r>
      <w:r>
        <w:rPr>
          <w:rFonts w:hint="eastAsia"/>
        </w:rPr>
        <w:t>万。在城市地区，癌症列居全死因的第一位，而在农村地区，列居全死因的第二位。癌症死亡率升高的主要原因与人口老龄化、微生物感染、吸烟、饮食变化、活动减少及肥胖增加等相关。根据“</w:t>
      </w:r>
      <w:r>
        <w:rPr>
          <w:rFonts w:hint="eastAsia"/>
        </w:rPr>
        <w:t xml:space="preserve">1992 </w:t>
      </w:r>
      <w:r>
        <w:rPr>
          <w:rFonts w:hint="eastAsia"/>
        </w:rPr>
        <w:t>年第三次全国营养调查”</w:t>
      </w:r>
      <w:r>
        <w:rPr>
          <w:rFonts w:hint="eastAsia"/>
        </w:rPr>
        <w:t xml:space="preserve"> </w:t>
      </w:r>
      <w:r>
        <w:rPr>
          <w:rFonts w:hint="eastAsia"/>
        </w:rPr>
        <w:t>及“</w:t>
      </w:r>
      <w:r>
        <w:rPr>
          <w:rFonts w:hint="eastAsia"/>
        </w:rPr>
        <w:t xml:space="preserve">2002 </w:t>
      </w:r>
      <w:r>
        <w:rPr>
          <w:rFonts w:hint="eastAsia"/>
        </w:rPr>
        <w:t>年中国居民营养与健康调查”</w:t>
      </w:r>
      <w:r>
        <w:rPr>
          <w:rFonts w:hint="eastAsia"/>
        </w:rPr>
        <w:t xml:space="preserve"> </w:t>
      </w:r>
      <w:r>
        <w:rPr>
          <w:rFonts w:hint="eastAsia"/>
        </w:rPr>
        <w:t>资料结果，研究发现十年间我国居民的超重率和肥胖率分别上升了</w:t>
      </w:r>
      <w:r>
        <w:rPr>
          <w:rFonts w:hint="eastAsia"/>
        </w:rPr>
        <w:t xml:space="preserve">38.6% </w:t>
      </w:r>
      <w:r>
        <w:rPr>
          <w:rFonts w:hint="eastAsia"/>
        </w:rPr>
        <w:t>和</w:t>
      </w:r>
      <w:r>
        <w:rPr>
          <w:rFonts w:hint="eastAsia"/>
        </w:rPr>
        <w:t>80.6%</w:t>
      </w:r>
      <w:r>
        <w:rPr>
          <w:rFonts w:hint="eastAsia"/>
        </w:rPr>
        <w:t>。</w:t>
      </w:r>
    </w:p>
    <w:p w:rsidR="00D71DEF" w:rsidRDefault="00D71DEF" w:rsidP="00D71DEF">
      <w:pPr>
        <w:pStyle w:val="b5"/>
        <w:spacing w:before="24" w:after="24"/>
        <w:ind w:firstLine="480"/>
      </w:pPr>
      <w:r>
        <w:rPr>
          <w:rFonts w:hint="eastAsia"/>
        </w:rPr>
        <w:t>就全球而言，全球癌症总死亡数</w:t>
      </w:r>
      <w:r>
        <w:rPr>
          <w:rFonts w:hint="eastAsia"/>
        </w:rPr>
        <w:t xml:space="preserve">2013 </w:t>
      </w:r>
      <w:r>
        <w:rPr>
          <w:rFonts w:hint="eastAsia"/>
        </w:rPr>
        <w:t>年比</w:t>
      </w:r>
      <w:r>
        <w:rPr>
          <w:rFonts w:hint="eastAsia"/>
        </w:rPr>
        <w:t>1990</w:t>
      </w:r>
      <w:r>
        <w:rPr>
          <w:rFonts w:hint="eastAsia"/>
        </w:rPr>
        <w:t>年增加</w:t>
      </w:r>
      <w:r>
        <w:rPr>
          <w:rFonts w:hint="eastAsia"/>
        </w:rPr>
        <w:t>45. 47%</w:t>
      </w:r>
      <w:r>
        <w:rPr>
          <w:rFonts w:hint="eastAsia"/>
        </w:rPr>
        <w:t>，增加</w:t>
      </w:r>
      <w:r>
        <w:rPr>
          <w:rFonts w:hint="eastAsia"/>
        </w:rPr>
        <w:t xml:space="preserve">256 </w:t>
      </w:r>
      <w:r>
        <w:rPr>
          <w:rFonts w:hint="eastAsia"/>
        </w:rPr>
        <w:t>万人</w:t>
      </w:r>
      <w:r>
        <w:rPr>
          <w:rFonts w:hint="eastAsia"/>
        </w:rPr>
        <w:t xml:space="preserve">; 2013 </w:t>
      </w:r>
      <w:r>
        <w:rPr>
          <w:rFonts w:hint="eastAsia"/>
        </w:rPr>
        <w:t>年与</w:t>
      </w:r>
      <w:r>
        <w:rPr>
          <w:rFonts w:hint="eastAsia"/>
        </w:rPr>
        <w:t xml:space="preserve">1990 </w:t>
      </w:r>
      <w:r>
        <w:rPr>
          <w:rFonts w:hint="eastAsia"/>
        </w:rPr>
        <w:t>年相比，年龄标化死亡率减少</w:t>
      </w:r>
      <w:r>
        <w:rPr>
          <w:rFonts w:hint="eastAsia"/>
        </w:rPr>
        <w:t>14. 97%</w:t>
      </w:r>
      <w:r>
        <w:rPr>
          <w:rFonts w:hint="eastAsia"/>
        </w:rPr>
        <w:t>。</w:t>
      </w:r>
      <w:r>
        <w:rPr>
          <w:rFonts w:hint="eastAsia"/>
        </w:rPr>
        <w:t xml:space="preserve">1990 </w:t>
      </w:r>
      <w:r>
        <w:rPr>
          <w:rFonts w:hint="eastAsia"/>
        </w:rPr>
        <w:t>年至</w:t>
      </w:r>
      <w:r>
        <w:rPr>
          <w:rFonts w:hint="eastAsia"/>
        </w:rPr>
        <w:t xml:space="preserve">2013 </w:t>
      </w:r>
      <w:r>
        <w:rPr>
          <w:rFonts w:hint="eastAsia"/>
        </w:rPr>
        <w:t>年中国的癌症总死亡数</w:t>
      </w:r>
      <w:proofErr w:type="gramStart"/>
      <w:r>
        <w:rPr>
          <w:rFonts w:hint="eastAsia"/>
        </w:rPr>
        <w:t>增加率稍低于</w:t>
      </w:r>
      <w:proofErr w:type="gramEnd"/>
      <w:r>
        <w:rPr>
          <w:rFonts w:hint="eastAsia"/>
        </w:rPr>
        <w:t>全球水平，年龄标化死亡率减少比例大于全球水平。</w:t>
      </w:r>
    </w:p>
    <w:p w:rsidR="00D71DEF" w:rsidRDefault="00D71DEF" w:rsidP="00D71DEF">
      <w:pPr>
        <w:pStyle w:val="b5"/>
        <w:spacing w:before="24" w:after="24"/>
        <w:ind w:firstLine="480"/>
      </w:pPr>
      <w:r>
        <w:rPr>
          <w:rFonts w:hint="eastAsia"/>
        </w:rPr>
        <w:t xml:space="preserve">2013 </w:t>
      </w:r>
      <w:r>
        <w:rPr>
          <w:rFonts w:hint="eastAsia"/>
        </w:rPr>
        <w:t>年排名前</w:t>
      </w:r>
      <w:r>
        <w:rPr>
          <w:rFonts w:hint="eastAsia"/>
        </w:rPr>
        <w:t xml:space="preserve">9 </w:t>
      </w:r>
      <w:r>
        <w:rPr>
          <w:rFonts w:hint="eastAsia"/>
        </w:rPr>
        <w:t>位癌症按全球的死亡数和发病数由大到小排序，如表</w:t>
      </w:r>
      <w:r>
        <w:rPr>
          <w:rFonts w:hint="eastAsia"/>
        </w:rPr>
        <w:t xml:space="preserve">2 </w:t>
      </w:r>
      <w:r>
        <w:rPr>
          <w:rFonts w:hint="eastAsia"/>
        </w:rPr>
        <w:t>和表</w:t>
      </w:r>
      <w:r>
        <w:rPr>
          <w:rFonts w:hint="eastAsia"/>
        </w:rPr>
        <w:t xml:space="preserve">3 </w:t>
      </w:r>
      <w:r>
        <w:rPr>
          <w:rFonts w:hint="eastAsia"/>
        </w:rPr>
        <w:t>所示，中国所有癌症</w:t>
      </w:r>
      <w:r>
        <w:rPr>
          <w:rFonts w:hint="eastAsia"/>
        </w:rPr>
        <w:t xml:space="preserve">( </w:t>
      </w:r>
      <w:r>
        <w:rPr>
          <w:rFonts w:hint="eastAsia"/>
        </w:rPr>
        <w:t>除外非黑色素瘤皮肤癌</w:t>
      </w:r>
      <w:r>
        <w:rPr>
          <w:rFonts w:hint="eastAsia"/>
        </w:rPr>
        <w:t xml:space="preserve">) </w:t>
      </w:r>
      <w:r>
        <w:rPr>
          <w:rFonts w:hint="eastAsia"/>
        </w:rPr>
        <w:t>、肺癌、胃癌、肝癌和食管癌的年龄标化死亡率均明显高于全球水平</w:t>
      </w:r>
      <w:r>
        <w:rPr>
          <w:rFonts w:hint="eastAsia"/>
        </w:rPr>
        <w:t xml:space="preserve">; </w:t>
      </w:r>
      <w:r>
        <w:rPr>
          <w:rFonts w:hint="eastAsia"/>
        </w:rPr>
        <w:t>肺癌、胃癌和肝癌的年龄标化发病率均明显高于全球水平。</w:t>
      </w:r>
    </w:p>
    <w:p w:rsidR="00D71DEF" w:rsidRDefault="00D71DEF" w:rsidP="00D71DEF">
      <w:pPr>
        <w:pStyle w:val="b5"/>
        <w:spacing w:before="24" w:after="24"/>
        <w:ind w:firstLine="480"/>
      </w:pPr>
      <w:r>
        <w:rPr>
          <w:rFonts w:hint="eastAsia"/>
        </w:rPr>
        <w:t>总体而言，中国癌症新发病例增加幅度高于全球平均水平，主要是由于期望寿命增加较快、人口老龄化迅速所致，消除人口老龄化的影响后，中国癌症发病率目前仍低于全球平均水平</w:t>
      </w:r>
      <w:r>
        <w:rPr>
          <w:rFonts w:hint="eastAsia"/>
        </w:rPr>
        <w:t xml:space="preserve">; </w:t>
      </w:r>
      <w:r>
        <w:rPr>
          <w:rFonts w:hint="eastAsia"/>
        </w:rPr>
        <w:t>而中国癌症的死亡人数比例远高出中国癌症发病人数占全球的比例，主要是癌症患者发现病情时以中晚期居多，治疗效果欠佳。</w:t>
      </w:r>
    </w:p>
    <w:p w:rsidR="00D71DEF" w:rsidRDefault="00D71DEF" w:rsidP="00D71DEF">
      <w:pPr>
        <w:pStyle w:val="b5"/>
        <w:spacing w:before="24" w:after="24"/>
        <w:ind w:firstLine="480"/>
      </w:pPr>
      <w:r>
        <w:rPr>
          <w:rFonts w:hint="eastAsia"/>
        </w:rPr>
        <w:t>癌症的发病机理一般是源自遗传的基因突变或获得性的体细胞突变。因此，基因组学是研究癌症必不可少的一个方面。</w:t>
      </w:r>
      <w:r>
        <w:rPr>
          <w:rFonts w:hint="eastAsia"/>
        </w:rPr>
        <w:t xml:space="preserve">2008 </w:t>
      </w:r>
      <w:r>
        <w:rPr>
          <w:rFonts w:hint="eastAsia"/>
        </w:rPr>
        <w:t>年，利用高通量测序技术第一个急性髓</w:t>
      </w:r>
      <w:r w:rsidR="003C45CE">
        <w:rPr>
          <w:rFonts w:hint="eastAsia"/>
        </w:rPr>
        <w:t>性白血病患者的基因组被测定</w:t>
      </w:r>
      <w:r>
        <w:rPr>
          <w:rFonts w:hint="eastAsia"/>
        </w:rPr>
        <w:t>。截至目前，国际癌症基因组联盟</w:t>
      </w:r>
      <w:r>
        <w:rPr>
          <w:rFonts w:hint="eastAsia"/>
        </w:rPr>
        <w:t>( international cancer genomeconsortium</w:t>
      </w:r>
      <w:r>
        <w:rPr>
          <w:rFonts w:hint="eastAsia"/>
        </w:rPr>
        <w:t>，</w:t>
      </w:r>
      <w:r>
        <w:rPr>
          <w:rFonts w:hint="eastAsia"/>
        </w:rPr>
        <w:t xml:space="preserve"> ICGC) </w:t>
      </w:r>
      <w:r>
        <w:rPr>
          <w:rFonts w:hint="eastAsia"/>
        </w:rPr>
        <w:t>已经向科研界公布了超</w:t>
      </w:r>
      <w:r>
        <w:rPr>
          <w:rFonts w:hint="eastAsia"/>
        </w:rPr>
        <w:lastRenderedPageBreak/>
        <w:t>过</w:t>
      </w:r>
      <w:r>
        <w:rPr>
          <w:rFonts w:hint="eastAsia"/>
        </w:rPr>
        <w:t xml:space="preserve">1 </w:t>
      </w:r>
      <w:r>
        <w:rPr>
          <w:rFonts w:hint="eastAsia"/>
        </w:rPr>
        <w:t>万个癌症基因组的数据。而</w:t>
      </w:r>
      <w:r>
        <w:rPr>
          <w:rFonts w:hint="eastAsia"/>
        </w:rPr>
        <w:t xml:space="preserve">20 </w:t>
      </w:r>
      <w:r>
        <w:rPr>
          <w:rFonts w:hint="eastAsia"/>
        </w:rPr>
        <w:t>年前的人类基因组计划，需要国际合作花费</w:t>
      </w:r>
      <w:r>
        <w:rPr>
          <w:rFonts w:hint="eastAsia"/>
        </w:rPr>
        <w:t xml:space="preserve">10 </w:t>
      </w:r>
      <w:r>
        <w:rPr>
          <w:rFonts w:hint="eastAsia"/>
        </w:rPr>
        <w:t>年时间，耗资</w:t>
      </w:r>
      <w:r>
        <w:rPr>
          <w:rFonts w:hint="eastAsia"/>
        </w:rPr>
        <w:t xml:space="preserve">38 </w:t>
      </w:r>
      <w:r>
        <w:rPr>
          <w:rFonts w:hint="eastAsia"/>
        </w:rPr>
        <w:t>亿美元才能完成一个人类基因组的测序［</w:t>
      </w:r>
      <w:r>
        <w:rPr>
          <w:rFonts w:hint="eastAsia"/>
        </w:rPr>
        <w:t>6</w:t>
      </w:r>
      <w:r>
        <w:rPr>
          <w:rFonts w:hint="eastAsia"/>
        </w:rPr>
        <w:t>］。随着测序技术的进步和成本的降低，更多的癌症基因组将被测序完成。这些海量数据的获得，不但大大丰富了癌症基础生物学研究的数据和知识，并且大大增加了在其中寻找有关癌症预防，诊断，预后和治疗信息的机会。</w:t>
      </w:r>
    </w:p>
    <w:p w:rsidR="00D71DEF" w:rsidRPr="00D71DEF" w:rsidRDefault="00D71DEF" w:rsidP="00DE6682">
      <w:pPr>
        <w:pStyle w:val="b5"/>
        <w:spacing w:before="24" w:after="24"/>
        <w:ind w:firstLine="480"/>
      </w:pPr>
      <w:r>
        <w:rPr>
          <w:rFonts w:hint="eastAsia"/>
        </w:rPr>
        <w:t>到目前为止，大多癌症基因组测序相关的研究都是为了实现以下四个特定目标或其中部分目标</w:t>
      </w:r>
      <w:r>
        <w:rPr>
          <w:rFonts w:hint="eastAsia"/>
        </w:rPr>
        <w:t xml:space="preserve">: </w:t>
      </w:r>
      <w:r>
        <w:rPr>
          <w:rFonts w:hint="eastAsia"/>
        </w:rPr>
        <w:t>发现驱动突变、识别体细胞突变的特征、表征克隆进化特点、推进个性化医疗。第一个方面，确定哪些突变有可能导致癌症表型变化是癌症基因组测序研究最普遍的</w:t>
      </w:r>
      <w:r w:rsidR="00DE6682">
        <w:rPr>
          <w:rFonts w:hint="eastAsia"/>
        </w:rPr>
        <w:t>目的。发现驱动突变可以提高我们对癌症基础生物学的理解，并由此推动新的治疗方法的发现和发展。以</w:t>
      </w:r>
      <w:r w:rsidR="00DE6682">
        <w:rPr>
          <w:rFonts w:hint="eastAsia"/>
        </w:rPr>
        <w:t xml:space="preserve">zeste2 </w:t>
      </w:r>
      <w:r w:rsidR="00DE6682">
        <w:rPr>
          <w:rFonts w:hint="eastAsia"/>
        </w:rPr>
        <w:t>基因</w:t>
      </w:r>
      <w:r w:rsidR="00DE6682">
        <w:rPr>
          <w:rFonts w:hint="eastAsia"/>
        </w:rPr>
        <w:t xml:space="preserve">( EZH2) </w:t>
      </w:r>
      <w:r w:rsidR="00DE6682">
        <w:rPr>
          <w:rFonts w:hint="eastAsia"/>
        </w:rPr>
        <w:t>为例，二代测序发现在淋巴瘤中，</w:t>
      </w:r>
      <w:r w:rsidR="00DE6682">
        <w:rPr>
          <w:rFonts w:hint="eastAsia"/>
        </w:rPr>
        <w:t xml:space="preserve">EZH2 </w:t>
      </w:r>
      <w:r w:rsidR="00DE6682">
        <w:rPr>
          <w:rFonts w:hint="eastAsia"/>
        </w:rPr>
        <w:t>基因在临床上具有非常显著的突变率，从而促使</w:t>
      </w:r>
      <w:r w:rsidR="00DE6682">
        <w:rPr>
          <w:rFonts w:hint="eastAsia"/>
        </w:rPr>
        <w:t xml:space="preserve">EZH2 </w:t>
      </w:r>
      <w:r w:rsidR="003C45CE">
        <w:rPr>
          <w:rFonts w:hint="eastAsia"/>
        </w:rPr>
        <w:t>基因的功能得以解析，并使其成为一个潜在的治疗靶点</w:t>
      </w:r>
      <w:r w:rsidR="00DE6682">
        <w:rPr>
          <w:rFonts w:hint="eastAsia"/>
        </w:rPr>
        <w:t xml:space="preserve">; </w:t>
      </w:r>
      <w:r w:rsidR="00DE6682">
        <w:rPr>
          <w:rFonts w:hint="eastAsia"/>
        </w:rPr>
        <w:t>第二个方面，发现体细胞突变的特征也有助于获得更多关于癌症基础研究的知识。研究者可以揭示整个突变和</w:t>
      </w:r>
      <w:r w:rsidR="00DE6682">
        <w:rPr>
          <w:rFonts w:hint="eastAsia"/>
        </w:rPr>
        <w:t xml:space="preserve">DNA </w:t>
      </w:r>
      <w:r w:rsidR="00DE6682">
        <w:rPr>
          <w:rFonts w:hint="eastAsia"/>
        </w:rPr>
        <w:t>修复机制的情况和特征。其中，</w:t>
      </w:r>
      <w:r w:rsidR="00DE6682">
        <w:rPr>
          <w:rFonts w:hint="eastAsia"/>
        </w:rPr>
        <w:t>kataegis</w:t>
      </w:r>
      <w:r w:rsidR="00DE6682">
        <w:rPr>
          <w:rFonts w:hint="eastAsia"/>
        </w:rPr>
        <w:t>和</w:t>
      </w:r>
      <w:r w:rsidR="00DE6682">
        <w:rPr>
          <w:rFonts w:hint="eastAsia"/>
        </w:rPr>
        <w:t>chromothripsis</w:t>
      </w:r>
      <w:r w:rsidR="00DE6682">
        <w:rPr>
          <w:rFonts w:hint="eastAsia"/>
        </w:rPr>
        <w:t>这两种突变类型就是在大量的癌症基因组测序中发现的。第三个方面，表征克隆进化的特点是一个非常重要的方面，尤其是对于癌症治疗，同时通过测序可以在核酸水平揭示克隆进化的特点。例如，多数细胞可能具备相同的固有的药物耐受突变类型，然而其中</w:t>
      </w:r>
      <w:proofErr w:type="gramStart"/>
      <w:r w:rsidR="00DE6682">
        <w:rPr>
          <w:rFonts w:hint="eastAsia"/>
        </w:rPr>
        <w:t>一</w:t>
      </w:r>
      <w:proofErr w:type="gramEnd"/>
      <w:r w:rsidR="00DE6682">
        <w:rPr>
          <w:rFonts w:hint="eastAsia"/>
        </w:rPr>
        <w:t>小部分细胞或产生了新的突变的细胞会产生获得性的药物耐受情况。如有文章报道，大鼠肉瘤中</w:t>
      </w:r>
      <w:r w:rsidR="00DE6682">
        <w:rPr>
          <w:rFonts w:hint="eastAsia"/>
        </w:rPr>
        <w:t>v-Ki-</w:t>
      </w:r>
      <w:r w:rsidR="00DE6682">
        <w:rPr>
          <w:rFonts w:hint="eastAsia"/>
        </w:rPr>
        <w:t>Ｒ</w:t>
      </w:r>
      <w:r w:rsidR="00DE6682">
        <w:rPr>
          <w:rFonts w:hint="eastAsia"/>
        </w:rPr>
        <w:t xml:space="preserve">as2 </w:t>
      </w:r>
      <w:r w:rsidR="00DE6682">
        <w:rPr>
          <w:rFonts w:hint="eastAsia"/>
        </w:rPr>
        <w:t>基因的突变导致</w:t>
      </w:r>
      <w:proofErr w:type="gramStart"/>
      <w:r w:rsidR="00DE6682">
        <w:rPr>
          <w:rFonts w:hint="eastAsia"/>
        </w:rPr>
        <w:t>大鼠对</w:t>
      </w:r>
      <w:proofErr w:type="gramEnd"/>
      <w:r w:rsidR="00DE6682">
        <w:rPr>
          <w:rFonts w:hint="eastAsia"/>
        </w:rPr>
        <w:t>EGF</w:t>
      </w:r>
      <w:r w:rsidR="00DE6682">
        <w:rPr>
          <w:rFonts w:hint="eastAsia"/>
        </w:rPr>
        <w:t>Ｒ</w:t>
      </w:r>
      <w:r w:rsidR="00DE6682">
        <w:rPr>
          <w:rFonts w:hint="eastAsia"/>
        </w:rPr>
        <w:t xml:space="preserve"> </w:t>
      </w:r>
      <w:r w:rsidR="00FE62A9">
        <w:rPr>
          <w:rFonts w:hint="eastAsia"/>
        </w:rPr>
        <w:t>靶</w:t>
      </w:r>
      <w:proofErr w:type="gramStart"/>
      <w:r w:rsidR="00FE62A9">
        <w:rPr>
          <w:rFonts w:hint="eastAsia"/>
        </w:rPr>
        <w:t>向治疗</w:t>
      </w:r>
      <w:proofErr w:type="gramEnd"/>
      <w:r w:rsidR="00FE62A9">
        <w:rPr>
          <w:rFonts w:hint="eastAsia"/>
        </w:rPr>
        <w:t>的耐受</w:t>
      </w:r>
      <w:r w:rsidR="00DE6682">
        <w:rPr>
          <w:rFonts w:hint="eastAsia"/>
        </w:rPr>
        <w:t>。第四个方面，即推进个性化医疗，是目前癌症基因组测序比较清晰的应用方向。个体化用药的目的就是为了有目的的对患者选择合适的药物，合适的剂量和治疗时间，从而降低药物毒副作用。成神经管细胞瘤是深入研究个性化用药的模式肿瘤类型，因为它是一个异源性的肿瘤类型，在整个的生存率和分子特征上来说，个体差别都比较</w:t>
      </w:r>
      <w:r w:rsidR="00FE62A9">
        <w:rPr>
          <w:rFonts w:hint="eastAsia"/>
        </w:rPr>
        <w:t>大。而且，积极的治疗方案虽然会降低死亡率，但会极大地升高发病率</w:t>
      </w:r>
      <w:r w:rsidR="00DE6682">
        <w:rPr>
          <w:rFonts w:hint="eastAsia"/>
        </w:rPr>
        <w:t>。因此，找到合适的适用于积极治疗方案的患者对于提高存活的成神经管细胞瘤患者的生活质量具有重要的作用。除了以上提到的四点，还有很多癌症基因组测序可以解决的问题。比如，与儿童癌症相关的新的胚系变异，可以通过对先证者的后代和其父母的研究发现，并且这些特定目标之间是相通的，例如研究克隆进化同样有助于驱动突变的发现。</w:t>
      </w:r>
    </w:p>
    <w:p w:rsidR="00CB6568" w:rsidRDefault="00772A24" w:rsidP="00CB6568">
      <w:pPr>
        <w:pStyle w:val="b2"/>
      </w:pPr>
      <w:bookmarkStart w:id="8" w:name="_Toc517166590"/>
      <w:r>
        <w:rPr>
          <w:rFonts w:hint="eastAsia"/>
        </w:rPr>
        <w:lastRenderedPageBreak/>
        <w:t>二代测序简介及存在的问题</w:t>
      </w:r>
      <w:bookmarkEnd w:id="8"/>
    </w:p>
    <w:p w:rsidR="00CB6568" w:rsidRDefault="00765832" w:rsidP="00765832">
      <w:pPr>
        <w:pStyle w:val="b5"/>
        <w:spacing w:before="24" w:after="24"/>
        <w:ind w:firstLine="480"/>
      </w:pPr>
      <w:r>
        <w:rPr>
          <w:rFonts w:hint="eastAsia"/>
        </w:rPr>
        <w:t>二代测序技术</w:t>
      </w:r>
      <w:r w:rsidR="00FE62A9">
        <w:rPr>
          <w:rFonts w:hint="eastAsia"/>
        </w:rPr>
        <w:t>(</w:t>
      </w:r>
      <w:r w:rsidR="00FE62A9">
        <w:t>Next-generation sequencing technology)</w:t>
      </w:r>
      <w:r w:rsidR="00FE62A9">
        <w:rPr>
          <w:rFonts w:hint="eastAsia"/>
        </w:rPr>
        <w:t>又叫做大规模平行测</w:t>
      </w:r>
      <w:r>
        <w:rPr>
          <w:rFonts w:hint="eastAsia"/>
        </w:rPr>
        <w:t>序技术</w:t>
      </w:r>
      <w:r w:rsidR="00FE62A9">
        <w:rPr>
          <w:rFonts w:hint="eastAsia"/>
        </w:rPr>
        <w:t>(</w:t>
      </w:r>
      <w:r w:rsidR="00FE62A9">
        <w:t>massively parallel signature sequencing,MPSS),</w:t>
      </w:r>
      <w:r>
        <w:rPr>
          <w:rFonts w:hint="eastAsia"/>
        </w:rPr>
        <w:t>是相对于一代测序技术</w:t>
      </w:r>
      <w:r w:rsidR="00FE62A9">
        <w:rPr>
          <w:rFonts w:hint="eastAsia"/>
        </w:rPr>
        <w:t>(</w:t>
      </w:r>
      <w:r w:rsidR="00FE62A9">
        <w:t>Sanger sequencing)</w:t>
      </w:r>
      <w:r w:rsidR="00FE62A9">
        <w:rPr>
          <w:rFonts w:hint="eastAsia"/>
        </w:rPr>
        <w:t>而言近年来新发展起来的测序技术。根据测序内容的不同，</w:t>
      </w:r>
      <w:r>
        <w:rPr>
          <w:rFonts w:hint="eastAsia"/>
        </w:rPr>
        <w:t>二代测序技术可以大致分为以下几个内容：</w:t>
      </w:r>
    </w:p>
    <w:p w:rsidR="00765832" w:rsidRDefault="00FE62A9" w:rsidP="00765832">
      <w:pPr>
        <w:pStyle w:val="b5"/>
        <w:spacing w:before="24" w:after="24"/>
        <w:ind w:firstLine="480"/>
      </w:pPr>
      <w:r>
        <w:rPr>
          <w:rFonts w:hint="eastAsia"/>
        </w:rPr>
        <w:t>（一）全基因组测序</w:t>
      </w:r>
      <w:r>
        <w:rPr>
          <w:rFonts w:hint="eastAsia"/>
        </w:rPr>
        <w:t>(Wh</w:t>
      </w:r>
      <w:r>
        <w:t>ole genome sequencing, WGS)</w:t>
      </w:r>
      <w:r w:rsidR="00765832">
        <w:rPr>
          <w:rFonts w:hint="eastAsia"/>
        </w:rPr>
        <w:t></w:t>
      </w:r>
    </w:p>
    <w:p w:rsidR="00765832" w:rsidRDefault="00765832" w:rsidP="00765832">
      <w:pPr>
        <w:pStyle w:val="b5"/>
        <w:spacing w:before="24" w:after="24"/>
        <w:ind w:firstLine="480"/>
      </w:pPr>
      <w:r>
        <w:rPr>
          <w:rFonts w:hint="eastAsia"/>
        </w:rPr>
        <w:t>利用整个基因组的ＤＮＡ建库，测得整个基因组的全部碱基序列。全基因组测序的覆盖面广，有助于对整个基因组内的情况的全面了解，但是测序数据大，费用较高，对算法和数据分析运行环境的要求较高，并且目前对基因组中大部分区域了解较少，不能有效利用分析结果。</w:t>
      </w:r>
    </w:p>
    <w:p w:rsidR="00765832" w:rsidRDefault="00765832" w:rsidP="00765832">
      <w:pPr>
        <w:pStyle w:val="b5"/>
        <w:spacing w:before="24" w:after="24"/>
        <w:ind w:firstLine="480"/>
      </w:pPr>
      <w:r>
        <w:rPr>
          <w:rFonts w:hint="eastAsia"/>
        </w:rPr>
        <w:t>（二）全外显子组测序</w:t>
      </w:r>
      <w:r w:rsidR="00FE62A9">
        <w:rPr>
          <w:rFonts w:hint="eastAsia"/>
        </w:rPr>
        <w:t>(</w:t>
      </w:r>
      <w:r w:rsidR="00FE62A9">
        <w:t>Who exome sequencing, WES)</w:t>
      </w:r>
      <w:r>
        <w:rPr>
          <w:rFonts w:hint="eastAsia"/>
        </w:rPr>
        <w:t></w:t>
      </w:r>
    </w:p>
    <w:p w:rsidR="00765832" w:rsidRDefault="00765832" w:rsidP="00765832">
      <w:pPr>
        <w:pStyle w:val="b5"/>
        <w:spacing w:before="24" w:after="24"/>
        <w:ind w:firstLine="480"/>
      </w:pPr>
      <w:r>
        <w:rPr>
          <w:rFonts w:hint="eastAsia"/>
        </w:rPr>
        <w:t>在建库时利用特殊方法提取外显子部分并对其进行测序。外显子仅占基因组的２％，得到的测序数据量小，并且外显子组与细胞中执行功能的蛋白质联系紧密，更有利于分析与蛋白编码相关的事件，另一方面也可能因为覆盖范围小影响分析。</w:t>
      </w:r>
    </w:p>
    <w:p w:rsidR="00765832" w:rsidRDefault="00765832" w:rsidP="00DA62EF">
      <w:pPr>
        <w:pStyle w:val="b5"/>
        <w:spacing w:before="24" w:after="24"/>
        <w:ind w:firstLine="480"/>
        <w:jc w:val="left"/>
      </w:pPr>
      <w:r>
        <w:rPr>
          <w:rFonts w:hint="eastAsia"/>
        </w:rPr>
        <w:t>（三）</w:t>
      </w:r>
      <w:proofErr w:type="gramStart"/>
      <w:r>
        <w:rPr>
          <w:rFonts w:hint="eastAsia"/>
        </w:rPr>
        <w:t>转录组</w:t>
      </w:r>
      <w:proofErr w:type="gramEnd"/>
      <w:r>
        <w:rPr>
          <w:rFonts w:hint="eastAsia"/>
        </w:rPr>
        <w:t>测序</w:t>
      </w:r>
      <w:r w:rsidR="00FE62A9">
        <w:rPr>
          <w:rFonts w:hint="eastAsia"/>
        </w:rPr>
        <w:t>(</w:t>
      </w:r>
      <w:r w:rsidR="00FE62A9">
        <w:t>Transciptome s</w:t>
      </w:r>
      <w:r w:rsidR="00DA62EF">
        <w:rPr>
          <w:rFonts w:hint="eastAsia"/>
        </w:rPr>
        <w:t>e</w:t>
      </w:r>
      <w:r w:rsidR="00DA62EF">
        <w:t>quencing, RNA-seq)</w:t>
      </w:r>
      <w:r>
        <w:rPr>
          <w:rFonts w:hint="eastAsia"/>
        </w:rPr>
        <w:t></w:t>
      </w:r>
    </w:p>
    <w:p w:rsidR="00765832" w:rsidRPr="00765832" w:rsidRDefault="00765832" w:rsidP="00DA62EF">
      <w:pPr>
        <w:pStyle w:val="b5"/>
        <w:spacing w:before="24" w:after="24"/>
        <w:ind w:firstLine="480"/>
        <w:jc w:val="left"/>
      </w:pPr>
      <w:r>
        <w:rPr>
          <w:rFonts w:hint="eastAsia"/>
        </w:rPr>
        <w:t>建库时仅选择以</w:t>
      </w:r>
      <w:r w:rsidR="00DA62EF">
        <w:rPr>
          <w:rFonts w:hint="eastAsia"/>
        </w:rPr>
        <w:t>p</w:t>
      </w:r>
      <w:r w:rsidR="00DA62EF">
        <w:t>oly(A)</w:t>
      </w:r>
      <w:r>
        <w:rPr>
          <w:rFonts w:hint="eastAsia"/>
        </w:rPr>
        <w:t>结尾的</w:t>
      </w:r>
      <w:r w:rsidR="00DA62EF">
        <w:t>RNA</w:t>
      </w:r>
      <w:r>
        <w:rPr>
          <w:rFonts w:hint="eastAsia"/>
        </w:rPr>
        <w:t>序列进行测序，这部分</w:t>
      </w:r>
      <w:r w:rsidR="00DA62EF">
        <w:rPr>
          <w:rFonts w:hint="eastAsia"/>
        </w:rPr>
        <w:t>R</w:t>
      </w:r>
      <w:r w:rsidR="00DA62EF">
        <w:t>NA</w:t>
      </w:r>
      <w:r>
        <w:rPr>
          <w:rFonts w:hint="eastAsia"/>
        </w:rPr>
        <w:t>大多数为</w:t>
      </w:r>
      <w:r w:rsidR="00DA62EF">
        <w:rPr>
          <w:rFonts w:hint="eastAsia"/>
        </w:rPr>
        <w:t>m</w:t>
      </w:r>
      <w:r w:rsidR="00DA62EF">
        <w:t>RNA</w:t>
      </w:r>
      <w:r>
        <w:rPr>
          <w:rFonts w:hint="eastAsia"/>
        </w:rPr>
        <w:t>，还包括部分不成熟的</w:t>
      </w:r>
      <w:r w:rsidR="00DA62EF">
        <w:rPr>
          <w:rFonts w:hint="eastAsia"/>
        </w:rPr>
        <w:t>R</w:t>
      </w:r>
      <w:r w:rsidR="00DA62EF">
        <w:t>NA</w:t>
      </w:r>
      <w:r>
        <w:rPr>
          <w:rFonts w:hint="eastAsia"/>
        </w:rPr>
        <w:t>和</w:t>
      </w:r>
      <w:r w:rsidR="00DA62EF">
        <w:t>LnkRNA</w:t>
      </w:r>
      <w:r>
        <w:rPr>
          <w:rFonts w:hint="eastAsia"/>
        </w:rPr>
        <w:t>。</w:t>
      </w:r>
      <w:r w:rsidR="00DA62EF">
        <w:rPr>
          <w:rFonts w:hint="eastAsia"/>
        </w:rPr>
        <w:t>m</w:t>
      </w:r>
      <w:r w:rsidR="00DA62EF">
        <w:t>RNA</w:t>
      </w:r>
      <w:r>
        <w:rPr>
          <w:rFonts w:hint="eastAsia"/>
        </w:rPr>
        <w:t>的组成受到细胞类型和时期的影响，细胞特异性较强，细胞之间差异较大。但是</w:t>
      </w:r>
      <w:r w:rsidR="00DA62EF">
        <w:rPr>
          <w:rFonts w:hint="eastAsia"/>
        </w:rPr>
        <w:t>m</w:t>
      </w:r>
      <w:r w:rsidR="00DA62EF">
        <w:t>RNA</w:t>
      </w:r>
      <w:r>
        <w:rPr>
          <w:rFonts w:hint="eastAsia"/>
        </w:rPr>
        <w:t>与蛋白质直接相关，且覆盖范围较全基因组测序和外显子测序更小，容易达到满意的测序深度，因此被广泛应用于各类分析中。</w:t>
      </w:r>
    </w:p>
    <w:p w:rsidR="00772A24" w:rsidRDefault="00772A24" w:rsidP="00772A24">
      <w:pPr>
        <w:pStyle w:val="b2"/>
      </w:pPr>
      <w:bookmarkStart w:id="9" w:name="_Toc517166591"/>
      <w:r w:rsidRPr="00772A24">
        <w:rPr>
          <w:rFonts w:hint="eastAsia"/>
        </w:rPr>
        <w:t>国内外对检测癌症组织纯度与</w:t>
      </w:r>
      <w:proofErr w:type="gramStart"/>
      <w:r w:rsidRPr="00772A24">
        <w:rPr>
          <w:rFonts w:hint="eastAsia"/>
        </w:rPr>
        <w:t>倍</w:t>
      </w:r>
      <w:proofErr w:type="gramEnd"/>
      <w:r w:rsidRPr="00772A24">
        <w:rPr>
          <w:rFonts w:hint="eastAsia"/>
        </w:rPr>
        <w:t>性的研究现状</w:t>
      </w:r>
      <w:bookmarkEnd w:id="9"/>
    </w:p>
    <w:p w:rsidR="00DA62EF" w:rsidRPr="00DA62EF" w:rsidRDefault="00DA62EF" w:rsidP="00DA62EF">
      <w:pPr>
        <w:pStyle w:val="b5"/>
        <w:spacing w:before="24" w:after="24"/>
        <w:ind w:firstLine="480"/>
      </w:pPr>
      <w:r>
        <w:rPr>
          <w:rFonts w:hint="eastAsia"/>
        </w:rPr>
        <w:t>癌症的研究是生命医学中的重要研究领域，并对人类健康生活有重大影响。癌症是一类细胞恶性增殖的疾病，因其病理十分复杂，人类尚无法攻克这类疾病。二代测序（</w:t>
      </w:r>
      <w:r>
        <w:t>next generation sequencing</w:t>
      </w:r>
      <w:r>
        <w:rPr>
          <w:rFonts w:hint="eastAsia"/>
        </w:rPr>
        <w:t>）为快速检测病人遗传信息提供了可能。然而测序需要从病人组织中提取样本，但通常癌症组织并不是只单纯地包含癌症细胞，它还有非常丰富的微环境。癌症细胞微环境指包围或伴随癌症细胞的正常细胞</w:t>
      </w:r>
      <w:r>
        <w:t>(noncancerous cells)</w:t>
      </w:r>
      <w:r>
        <w:rPr>
          <w:rFonts w:hint="eastAsia"/>
        </w:rPr>
        <w:t>环境。癌细胞样本提取时，这些微环境会和癌细胞一起被提取，并会伴随癌细胞一起被测序</w:t>
      </w:r>
      <w:r w:rsidR="003C45CE">
        <w:rPr>
          <w:vertAlign w:val="superscript"/>
        </w:rPr>
        <w:t>[</w:t>
      </w:r>
      <w:r w:rsidR="00697D96">
        <w:rPr>
          <w:vertAlign w:val="superscript"/>
        </w:rPr>
        <w:t>35</w:t>
      </w:r>
      <w:r w:rsidRPr="0066385C">
        <w:rPr>
          <w:vertAlign w:val="superscript"/>
        </w:rPr>
        <w:t>]</w:t>
      </w:r>
      <w:r>
        <w:rPr>
          <w:rFonts w:hint="eastAsia"/>
        </w:rPr>
        <w:t>。癌症细胞在癌症样本中的比例被定义为癌症样本的纯度。癌症基因组通常包含着大量体细胞序列拷贝数变异，这些变异主要由基因组片段扩增或删除造成。识别</w:t>
      </w:r>
      <w:r>
        <w:rPr>
          <w:rFonts w:hint="eastAsia"/>
        </w:rPr>
        <w:lastRenderedPageBreak/>
        <w:t>特定肿瘤基因组的基因组片段拷贝数变化，是癌症基因组研究的一个重要课题。要准确鉴定基因组片段拷贝</w:t>
      </w:r>
      <w:proofErr w:type="gramStart"/>
      <w:r>
        <w:rPr>
          <w:rFonts w:hint="eastAsia"/>
        </w:rPr>
        <w:t>数具有</w:t>
      </w:r>
      <w:proofErr w:type="gramEnd"/>
      <w:r>
        <w:rPr>
          <w:rFonts w:hint="eastAsia"/>
        </w:rPr>
        <w:t>一定挑战，因为癌症片段拷贝</w:t>
      </w:r>
      <w:proofErr w:type="gramStart"/>
      <w:r>
        <w:rPr>
          <w:rFonts w:hint="eastAsia"/>
        </w:rPr>
        <w:t>数主要</w:t>
      </w:r>
      <w:proofErr w:type="gramEnd"/>
      <w:r>
        <w:rPr>
          <w:rFonts w:hint="eastAsia"/>
        </w:rPr>
        <w:t>由两个因素混合决定，一是癌症样本纯度，即癌症细胞在癌症样本中所占比例，二是染色体</w:t>
      </w:r>
      <w:proofErr w:type="gramStart"/>
      <w:r>
        <w:rPr>
          <w:rFonts w:hint="eastAsia"/>
        </w:rPr>
        <w:t>倍</w:t>
      </w:r>
      <w:proofErr w:type="gramEnd"/>
      <w:r>
        <w:rPr>
          <w:rFonts w:hint="eastAsia"/>
        </w:rPr>
        <w:t>性</w:t>
      </w:r>
      <w:r w:rsidR="003C45CE">
        <w:rPr>
          <w:vertAlign w:val="superscript"/>
        </w:rPr>
        <w:t>[</w:t>
      </w:r>
      <w:r w:rsidR="00697D96">
        <w:rPr>
          <w:vertAlign w:val="superscript"/>
        </w:rPr>
        <w:t>36,37</w:t>
      </w:r>
      <w:r w:rsidRPr="0066385C">
        <w:rPr>
          <w:vertAlign w:val="superscript"/>
        </w:rPr>
        <w:t>]</w:t>
      </w:r>
      <w:r>
        <w:rPr>
          <w:rFonts w:hint="eastAsia"/>
        </w:rPr>
        <w:t>。传统中鉴定癌症样本纯度和染色体</w:t>
      </w:r>
      <w:proofErr w:type="gramStart"/>
      <w:r>
        <w:rPr>
          <w:rFonts w:hint="eastAsia"/>
        </w:rPr>
        <w:t>倍</w:t>
      </w:r>
      <w:proofErr w:type="gramEnd"/>
      <w:r>
        <w:rPr>
          <w:rFonts w:hint="eastAsia"/>
        </w:rPr>
        <w:t>性的方法是使用实验技术，如定量图像分析</w:t>
      </w:r>
      <w:r w:rsidR="003C45CE">
        <w:rPr>
          <w:vertAlign w:val="superscript"/>
        </w:rPr>
        <w:t>[</w:t>
      </w:r>
      <w:r w:rsidR="00697D96">
        <w:rPr>
          <w:vertAlign w:val="superscript"/>
        </w:rPr>
        <w:t>38,39</w:t>
      </w:r>
      <w:r w:rsidRPr="0066385C">
        <w:rPr>
          <w:vertAlign w:val="superscript"/>
        </w:rPr>
        <w:t>]</w:t>
      </w:r>
      <w:r>
        <w:rPr>
          <w:rFonts w:hint="eastAsia"/>
        </w:rPr>
        <w:t>或单细胞测序</w:t>
      </w:r>
      <w:r w:rsidR="003C45CE">
        <w:rPr>
          <w:vertAlign w:val="superscript"/>
        </w:rPr>
        <w:t>[</w:t>
      </w:r>
      <w:r w:rsidR="00697D96">
        <w:rPr>
          <w:vertAlign w:val="superscript"/>
        </w:rPr>
        <w:t>40</w:t>
      </w:r>
      <w:r w:rsidRPr="0066385C">
        <w:rPr>
          <w:vertAlign w:val="superscript"/>
        </w:rPr>
        <w:t>]</w:t>
      </w:r>
      <w:r>
        <w:rPr>
          <w:rFonts w:hint="eastAsia"/>
        </w:rPr>
        <w:t>。但是在大型项目中，这样的方法会耗费大量人力、资金和时间。随着测序技术地发展，测序数据地快速增长，以及测序数据分析技术的积累，各种各样的癌症样本纯度算法被提出，并开发出了相对应的软件。</w:t>
      </w:r>
    </w:p>
    <w:p w:rsidR="0066385C" w:rsidRDefault="00765832" w:rsidP="0066385C">
      <w:pPr>
        <w:pStyle w:val="b5"/>
        <w:spacing w:before="24" w:after="24"/>
        <w:ind w:firstLine="480"/>
      </w:pPr>
      <w:r>
        <w:rPr>
          <w:rFonts w:hint="eastAsia"/>
        </w:rPr>
        <w:t>基于</w:t>
      </w:r>
      <w:r w:rsidR="00181692">
        <w:rPr>
          <w:rFonts w:hint="eastAsia"/>
        </w:rPr>
        <w:t>基</w:t>
      </w:r>
      <w:r>
        <w:rPr>
          <w:rFonts w:hint="eastAsia"/>
        </w:rPr>
        <w:t>因组片段拷贝数变异和等位频率（突点的</w:t>
      </w:r>
      <w:r>
        <w:rPr>
          <w:rFonts w:hint="eastAsia"/>
        </w:rPr>
        <w:t xml:space="preserve"> </w:t>
      </w:r>
      <w:r>
        <w:rPr>
          <w:rFonts w:hint="eastAsia"/>
        </w:rPr>
        <w:t>基于因组片段拷贝数变异和等位频率（突点的</w:t>
      </w:r>
      <w:r>
        <w:rPr>
          <w:rFonts w:hint="eastAsia"/>
        </w:rPr>
        <w:t>B-</w:t>
      </w:r>
      <w:r>
        <w:rPr>
          <w:rFonts w:hint="eastAsia"/>
        </w:rPr>
        <w:t>等位基因（</w:t>
      </w:r>
      <w:r>
        <w:rPr>
          <w:rFonts w:hint="eastAsia"/>
        </w:rPr>
        <w:t xml:space="preserve"> B-allele</w:t>
      </w:r>
      <w:r>
        <w:rPr>
          <w:rFonts w:hint="eastAsia"/>
        </w:rPr>
        <w:t>））</w:t>
      </w:r>
      <w:r>
        <w:rPr>
          <w:rFonts w:hint="eastAsia"/>
        </w:rPr>
        <w:t xml:space="preserve"> </w:t>
      </w:r>
      <w:r>
        <w:rPr>
          <w:rFonts w:hint="eastAsia"/>
        </w:rPr>
        <w:t>的计算方法被相继提出。基于等位因频率有</w:t>
      </w:r>
      <w:r>
        <w:rPr>
          <w:rFonts w:hint="eastAsia"/>
        </w:rPr>
        <w:t xml:space="preserve"> PurityEst</w:t>
      </w:r>
      <w:r w:rsidR="003C45CE">
        <w:rPr>
          <w:rFonts w:hint="eastAsia"/>
          <w:vertAlign w:val="superscript"/>
        </w:rPr>
        <w:t>[</w:t>
      </w:r>
      <w:r w:rsidR="00697D96">
        <w:rPr>
          <w:vertAlign w:val="superscript"/>
        </w:rPr>
        <w:t>41</w:t>
      </w:r>
      <w:r w:rsidRPr="0066385C">
        <w:rPr>
          <w:rFonts w:hint="eastAsia"/>
          <w:vertAlign w:val="superscript"/>
        </w:rPr>
        <w:t>]</w:t>
      </w:r>
      <w:r>
        <w:rPr>
          <w:rFonts w:hint="eastAsia"/>
        </w:rPr>
        <w:t>和</w:t>
      </w:r>
      <w:r>
        <w:rPr>
          <w:rFonts w:hint="eastAsia"/>
        </w:rPr>
        <w:t xml:space="preserve"> PurBayes</w:t>
      </w:r>
      <w:r w:rsidR="003C45CE">
        <w:rPr>
          <w:rFonts w:hint="eastAsia"/>
          <w:vertAlign w:val="superscript"/>
        </w:rPr>
        <w:t>[</w:t>
      </w:r>
      <w:r w:rsidR="00697D96">
        <w:rPr>
          <w:vertAlign w:val="superscript"/>
        </w:rPr>
        <w:t>42</w:t>
      </w:r>
      <w:r w:rsidRPr="0066385C">
        <w:rPr>
          <w:rFonts w:hint="eastAsia"/>
          <w:vertAlign w:val="superscript"/>
        </w:rPr>
        <w:t>]</w:t>
      </w:r>
      <w:r>
        <w:rPr>
          <w:rFonts w:hint="eastAsia"/>
        </w:rPr>
        <w:t>，</w:t>
      </w:r>
      <w:r w:rsidR="0066385C">
        <w:rPr>
          <w:rFonts w:hint="eastAsia"/>
        </w:rPr>
        <w:t>主要是依赖</w:t>
      </w:r>
      <w:proofErr w:type="gramStart"/>
      <w:r w:rsidR="0066385C">
        <w:rPr>
          <w:rFonts w:hint="eastAsia"/>
        </w:rPr>
        <w:t>于随着</w:t>
      </w:r>
      <w:proofErr w:type="gramEnd"/>
      <w:r w:rsidR="0066385C">
        <w:rPr>
          <w:rFonts w:hint="eastAsia"/>
        </w:rPr>
        <w:t>肿瘤样本纯度和肿瘤基因组</w:t>
      </w:r>
      <w:proofErr w:type="gramStart"/>
      <w:r w:rsidR="0066385C">
        <w:rPr>
          <w:rFonts w:hint="eastAsia"/>
        </w:rPr>
        <w:t>倍</w:t>
      </w:r>
      <w:proofErr w:type="gramEnd"/>
      <w:r w:rsidR="0066385C">
        <w:rPr>
          <w:rFonts w:hint="eastAsia"/>
        </w:rPr>
        <w:t>性的不同，等位基因的频率会有所不同。基于拷贝数变异的方法有</w:t>
      </w:r>
      <w:r w:rsidR="0066385C">
        <w:t>CNAnorm</w:t>
      </w:r>
      <w:r w:rsidR="003C45CE">
        <w:rPr>
          <w:vertAlign w:val="superscript"/>
        </w:rPr>
        <w:t>[</w:t>
      </w:r>
      <w:r w:rsidR="00697D96">
        <w:rPr>
          <w:vertAlign w:val="superscript"/>
        </w:rPr>
        <w:t>43</w:t>
      </w:r>
      <w:r w:rsidR="0066385C" w:rsidRPr="0066385C">
        <w:rPr>
          <w:vertAlign w:val="superscript"/>
        </w:rPr>
        <w:t>]</w:t>
      </w:r>
      <w:r w:rsidR="0066385C">
        <w:rPr>
          <w:rFonts w:hint="eastAsia"/>
        </w:rPr>
        <w:t>、</w:t>
      </w:r>
      <w:r w:rsidR="0066385C">
        <w:t>THet A</w:t>
      </w:r>
      <w:r w:rsidR="003C45CE">
        <w:rPr>
          <w:vertAlign w:val="superscript"/>
        </w:rPr>
        <w:t>[</w:t>
      </w:r>
      <w:r w:rsidR="00697D96">
        <w:rPr>
          <w:vertAlign w:val="superscript"/>
        </w:rPr>
        <w:t>44</w:t>
      </w:r>
      <w:r w:rsidR="0066385C" w:rsidRPr="0066385C">
        <w:rPr>
          <w:vertAlign w:val="superscript"/>
        </w:rPr>
        <w:t>]</w:t>
      </w:r>
      <w:r w:rsidR="0066385C">
        <w:rPr>
          <w:rFonts w:hint="eastAsia"/>
        </w:rPr>
        <w:t>、和</w:t>
      </w:r>
      <w:r w:rsidR="0066385C">
        <w:rPr>
          <w:rFonts w:hint="eastAsia"/>
        </w:rPr>
        <w:t xml:space="preserve"> </w:t>
      </w:r>
      <w:r w:rsidR="0066385C">
        <w:t>ABSOLUTE</w:t>
      </w:r>
      <w:r w:rsidR="003C45CE">
        <w:rPr>
          <w:vertAlign w:val="superscript"/>
        </w:rPr>
        <w:t>[</w:t>
      </w:r>
      <w:r w:rsidR="00697D96">
        <w:rPr>
          <w:vertAlign w:val="superscript"/>
        </w:rPr>
        <w:t>45</w:t>
      </w:r>
      <w:r w:rsidR="0066385C" w:rsidRPr="0066385C">
        <w:rPr>
          <w:vertAlign w:val="superscript"/>
        </w:rPr>
        <w:t>]</w:t>
      </w:r>
      <w:r w:rsidR="0066385C">
        <w:rPr>
          <w:rFonts w:hint="eastAsia"/>
        </w:rPr>
        <w:t>等。然而这两种方法都有不同程度的问题，使用等位基因频率的方法由于数据量的问题会有较大的误差，而运用拷贝数变异的方法虽然较稳定，但却无法区分样本纯度和染色体</w:t>
      </w:r>
      <w:proofErr w:type="gramStart"/>
      <w:r w:rsidR="0066385C">
        <w:rPr>
          <w:rFonts w:hint="eastAsia"/>
        </w:rPr>
        <w:t>倍</w:t>
      </w:r>
      <w:proofErr w:type="gramEnd"/>
      <w:r w:rsidR="0066385C">
        <w:rPr>
          <w:rFonts w:hint="eastAsia"/>
        </w:rPr>
        <w:t>性的补偿效应，即存在识别问题。以上基于片段拷贝数的软件都没有解决这一问题，</w:t>
      </w:r>
      <w:r w:rsidR="0066385C">
        <w:t xml:space="preserve">CNAnorm </w:t>
      </w:r>
      <w:r w:rsidR="0066385C">
        <w:rPr>
          <w:rFonts w:hint="eastAsia"/>
        </w:rPr>
        <w:t>倾向于选择染色体</w:t>
      </w:r>
      <w:proofErr w:type="gramStart"/>
      <w:r w:rsidR="0066385C">
        <w:rPr>
          <w:rFonts w:hint="eastAsia"/>
        </w:rPr>
        <w:t>倍性离</w:t>
      </w:r>
      <w:proofErr w:type="gramEnd"/>
      <w:r w:rsidR="0066385C">
        <w:rPr>
          <w:rFonts w:hint="eastAsia"/>
        </w:rPr>
        <w:t>二倍体最近的解决方案，</w:t>
      </w:r>
      <w:r w:rsidR="0066385C">
        <w:t xml:space="preserve">ABSOLUTE </w:t>
      </w:r>
      <w:r w:rsidR="0066385C">
        <w:rPr>
          <w:rFonts w:hint="eastAsia"/>
        </w:rPr>
        <w:t>结合了其他的经验数据，</w:t>
      </w:r>
      <w:r w:rsidR="0066385C">
        <w:t xml:space="preserve">THet A </w:t>
      </w:r>
      <w:r w:rsidR="0066385C">
        <w:rPr>
          <w:rFonts w:hint="eastAsia"/>
        </w:rPr>
        <w:t>则直接将所有可能结果都列出来了。更优的方案应该是结合等位基因频率信息和片段拷贝</w:t>
      </w:r>
      <w:proofErr w:type="gramStart"/>
      <w:r w:rsidR="0066385C">
        <w:rPr>
          <w:rFonts w:hint="eastAsia"/>
        </w:rPr>
        <w:t>数信息</w:t>
      </w:r>
      <w:proofErr w:type="gramEnd"/>
      <w:r w:rsidR="0066385C">
        <w:rPr>
          <w:rFonts w:hint="eastAsia"/>
        </w:rPr>
        <w:t>共同计算肿瘤样本纯度。</w:t>
      </w:r>
      <w:r w:rsidR="0066385C">
        <w:t>Py LOH</w:t>
      </w:r>
      <w:r w:rsidR="003C45CE">
        <w:rPr>
          <w:vertAlign w:val="superscript"/>
        </w:rPr>
        <w:t>[</w:t>
      </w:r>
      <w:r w:rsidR="00697D96">
        <w:rPr>
          <w:vertAlign w:val="superscript"/>
        </w:rPr>
        <w:t>46</w:t>
      </w:r>
      <w:r w:rsidR="0066385C" w:rsidRPr="0066385C">
        <w:rPr>
          <w:vertAlign w:val="superscript"/>
        </w:rPr>
        <w:t>]</w:t>
      </w:r>
      <w:r w:rsidR="0066385C">
        <w:rPr>
          <w:rFonts w:hint="eastAsia"/>
        </w:rPr>
        <w:t>，</w:t>
      </w:r>
      <w:r w:rsidR="0066385C">
        <w:t>patchwork</w:t>
      </w:r>
      <w:r w:rsidR="003C45CE">
        <w:rPr>
          <w:vertAlign w:val="superscript"/>
        </w:rPr>
        <w:t>[</w:t>
      </w:r>
      <w:r w:rsidR="00697D96">
        <w:rPr>
          <w:vertAlign w:val="superscript"/>
        </w:rPr>
        <w:t>47</w:t>
      </w:r>
      <w:r w:rsidR="0066385C" w:rsidRPr="0066385C">
        <w:rPr>
          <w:vertAlign w:val="superscript"/>
        </w:rPr>
        <w:t>]</w:t>
      </w:r>
      <w:r w:rsidR="0066385C">
        <w:rPr>
          <w:rFonts w:hint="eastAsia"/>
        </w:rPr>
        <w:t>使用了基因组上杂合</w:t>
      </w:r>
      <w:r w:rsidR="0066385C">
        <w:rPr>
          <w:rFonts w:hint="eastAsia"/>
        </w:rPr>
        <w:t xml:space="preserve"> </w:t>
      </w:r>
      <w:r w:rsidR="0066385C">
        <w:t>SNV</w:t>
      </w:r>
      <w:r w:rsidR="0066385C">
        <w:rPr>
          <w:rFonts w:hint="eastAsia"/>
        </w:rPr>
        <w:t>（单核苷酸变异）位点的频率信息，和基因组片段的拷贝数。</w:t>
      </w:r>
      <w:r w:rsidR="0066385C">
        <w:t xml:space="preserve">Py LOH </w:t>
      </w:r>
      <w:r w:rsidR="0066385C">
        <w:rPr>
          <w:rFonts w:hint="eastAsia"/>
        </w:rPr>
        <w:t>一定程度上解决了“识别困难”的问题，可以更合理给出唯一解决方案。但是其准确性较差，特别是遇到基因组中存在亚克隆（</w:t>
      </w:r>
      <w:r w:rsidR="0066385C">
        <w:t>subclone</w:t>
      </w:r>
      <w:r w:rsidR="0066385C">
        <w:rPr>
          <w:rFonts w:hint="eastAsia"/>
        </w:rPr>
        <w:t>）的情况下。</w:t>
      </w:r>
      <w:r w:rsidR="0066385C">
        <w:t xml:space="preserve">Patchwork </w:t>
      </w:r>
      <w:r w:rsidR="0066385C">
        <w:rPr>
          <w:rFonts w:hint="eastAsia"/>
        </w:rPr>
        <w:t>同时使用了两种信息，但是在计算基因型的中间步骤中，需要人工识别，人工判断的结果缺乏准确性，并且这种半自动化软件给应用带来很多不便。</w:t>
      </w:r>
    </w:p>
    <w:p w:rsidR="00772A24" w:rsidRPr="00772A24" w:rsidRDefault="0066385C" w:rsidP="0066385C">
      <w:pPr>
        <w:pStyle w:val="b5"/>
        <w:spacing w:before="24" w:after="24"/>
        <w:ind w:firstLine="480"/>
      </w:pPr>
      <w:r>
        <w:rPr>
          <w:rFonts w:hint="eastAsia"/>
        </w:rPr>
        <w:t>如何充分利用现有的二代测序数据准确计算癌症样本纯度和癌症细胞基因组</w:t>
      </w:r>
      <w:proofErr w:type="gramStart"/>
      <w:r>
        <w:rPr>
          <w:rFonts w:hint="eastAsia"/>
        </w:rPr>
        <w:t>倍</w:t>
      </w:r>
      <w:proofErr w:type="gramEnd"/>
      <w:r>
        <w:rPr>
          <w:rFonts w:hint="eastAsia"/>
        </w:rPr>
        <w:t>性问题仍然是一项具有挑战性的工作。</w:t>
      </w:r>
    </w:p>
    <w:p w:rsidR="00EF4BDA" w:rsidRDefault="00772A24" w:rsidP="00EF4BDA">
      <w:pPr>
        <w:pStyle w:val="b1"/>
      </w:pPr>
      <w:bookmarkStart w:id="10" w:name="_Toc517166592"/>
      <w:r>
        <w:rPr>
          <w:rFonts w:hint="eastAsia"/>
        </w:rPr>
        <w:lastRenderedPageBreak/>
        <w:t>系统开发工具</w:t>
      </w:r>
      <w:bookmarkEnd w:id="10"/>
    </w:p>
    <w:p w:rsidR="00772A24" w:rsidRPr="00772A24" w:rsidRDefault="00772A24" w:rsidP="00144573">
      <w:pPr>
        <w:pStyle w:val="b5"/>
        <w:spacing w:before="24" w:after="24"/>
        <w:ind w:firstLineChars="0" w:firstLine="0"/>
      </w:pPr>
    </w:p>
    <w:p w:rsidR="00772A24" w:rsidRDefault="00772A24" w:rsidP="00772A24">
      <w:pPr>
        <w:pStyle w:val="b2"/>
      </w:pPr>
      <w:bookmarkStart w:id="11" w:name="_Toc517166593"/>
      <w:r>
        <w:t>R</w:t>
      </w:r>
      <w:r>
        <w:rPr>
          <w:rFonts w:hint="eastAsia"/>
        </w:rPr>
        <w:t>ust</w:t>
      </w:r>
      <w:r>
        <w:rPr>
          <w:rFonts w:hint="eastAsia"/>
        </w:rPr>
        <w:t>语言</w:t>
      </w:r>
      <w:bookmarkEnd w:id="11"/>
    </w:p>
    <w:p w:rsidR="00772A24" w:rsidRDefault="000A2125" w:rsidP="00772A24">
      <w:pPr>
        <w:pStyle w:val="b5"/>
        <w:spacing w:before="24" w:after="24"/>
        <w:ind w:firstLine="480"/>
      </w:pPr>
      <w:r w:rsidRPr="000A2125">
        <w:rPr>
          <w:rFonts w:hint="eastAsia"/>
        </w:rPr>
        <w:t xml:space="preserve">Rust </w:t>
      </w:r>
      <w:r w:rsidRPr="000A2125">
        <w:rPr>
          <w:rFonts w:hint="eastAsia"/>
        </w:rPr>
        <w:t>是</w:t>
      </w:r>
      <w:r w:rsidRPr="000A2125">
        <w:rPr>
          <w:rFonts w:hint="eastAsia"/>
        </w:rPr>
        <w:t xml:space="preserve"> Mozilla </w:t>
      </w:r>
      <w:r w:rsidRPr="000A2125">
        <w:rPr>
          <w:rFonts w:hint="eastAsia"/>
        </w:rPr>
        <w:t>开发的注重安全、性能和并发性的编程语言。</w:t>
      </w:r>
      <w:r>
        <w:rPr>
          <w:rFonts w:hint="eastAsia"/>
        </w:rPr>
        <w:t>R</w:t>
      </w:r>
      <w:r w:rsidRPr="000A2125">
        <w:rPr>
          <w:rFonts w:hint="eastAsia"/>
        </w:rPr>
        <w:t>是针对多核体</w:t>
      </w:r>
      <w:proofErr w:type="gramStart"/>
      <w:r w:rsidRPr="000A2125">
        <w:rPr>
          <w:rFonts w:hint="eastAsia"/>
        </w:rPr>
        <w:t>系提出</w:t>
      </w:r>
      <w:proofErr w:type="gramEnd"/>
      <w:r w:rsidRPr="000A2125">
        <w:rPr>
          <w:rFonts w:hint="eastAsia"/>
        </w:rPr>
        <w:t>的语言，并且吸收一些其</w:t>
      </w:r>
      <w:r w:rsidR="006B5CBE">
        <w:rPr>
          <w:rFonts w:hint="eastAsia"/>
        </w:rPr>
        <w:t>本程序选择</w:t>
      </w:r>
      <w:r w:rsidRPr="000A2125">
        <w:rPr>
          <w:rFonts w:hint="eastAsia"/>
        </w:rPr>
        <w:t>他动态语言的重要特性，比如不需要管理内存，比如不会出现</w:t>
      </w:r>
      <w:r w:rsidRPr="000A2125">
        <w:rPr>
          <w:rFonts w:hint="eastAsia"/>
        </w:rPr>
        <w:t xml:space="preserve"> Null </w:t>
      </w:r>
      <w:r w:rsidRPr="000A2125">
        <w:rPr>
          <w:rFonts w:hint="eastAsia"/>
        </w:rPr>
        <w:t>指针等。</w:t>
      </w:r>
    </w:p>
    <w:p w:rsidR="006B5CBE" w:rsidRPr="006B5CBE" w:rsidRDefault="006B5CBE" w:rsidP="00772A24">
      <w:pPr>
        <w:pStyle w:val="b5"/>
        <w:spacing w:before="24" w:after="24"/>
        <w:ind w:firstLine="480"/>
      </w:pPr>
      <w:r>
        <w:rPr>
          <w:rFonts w:hint="eastAsia"/>
        </w:rPr>
        <w:t>本程序选择使用</w:t>
      </w:r>
      <w:r>
        <w:rPr>
          <w:rFonts w:hint="eastAsia"/>
        </w:rPr>
        <w:t>r</w:t>
      </w:r>
      <w:r>
        <w:t>ust</w:t>
      </w:r>
      <w:r>
        <w:rPr>
          <w:rFonts w:hint="eastAsia"/>
        </w:rPr>
        <w:t>语言作为主要编写语言，并辅以</w:t>
      </w:r>
      <w:r>
        <w:rPr>
          <w:rFonts w:hint="eastAsia"/>
        </w:rPr>
        <w:t>p</w:t>
      </w:r>
      <w:r>
        <w:t>ython,C++</w:t>
      </w:r>
      <w:r>
        <w:rPr>
          <w:rFonts w:hint="eastAsia"/>
        </w:rPr>
        <w:t>语言共同编写。</w:t>
      </w:r>
    </w:p>
    <w:p w:rsidR="00772A24" w:rsidRPr="00772A24" w:rsidRDefault="00772A24" w:rsidP="00772A24">
      <w:pPr>
        <w:pStyle w:val="b3"/>
      </w:pPr>
      <w:bookmarkStart w:id="12" w:name="OLE_LINK4"/>
      <w:bookmarkStart w:id="13" w:name="OLE_LINK5"/>
      <w:bookmarkStart w:id="14" w:name="_Toc517166594"/>
      <w:r>
        <w:t>R</w:t>
      </w:r>
      <w:r>
        <w:rPr>
          <w:rFonts w:hint="eastAsia"/>
        </w:rPr>
        <w:t>ust</w:t>
      </w:r>
      <w:r>
        <w:rPr>
          <w:rFonts w:hint="eastAsia"/>
        </w:rPr>
        <w:t>语言主要特点</w:t>
      </w:r>
      <w:bookmarkEnd w:id="14"/>
    </w:p>
    <w:bookmarkEnd w:id="12"/>
    <w:bookmarkEnd w:id="13"/>
    <w:p w:rsidR="00772A24" w:rsidRDefault="00765832" w:rsidP="00772A24">
      <w:pPr>
        <w:pStyle w:val="b5"/>
        <w:spacing w:before="24" w:after="24"/>
        <w:ind w:firstLine="480"/>
      </w:pPr>
      <w:r w:rsidRPr="00765832">
        <w:rPr>
          <w:rFonts w:hint="eastAsia"/>
        </w:rPr>
        <w:t>Rust</w:t>
      </w:r>
      <w:r w:rsidRPr="00765832">
        <w:rPr>
          <w:rFonts w:hint="eastAsia"/>
        </w:rPr>
        <w:t>语言是一个极其讲究精致的系统级别</w:t>
      </w:r>
      <w:r w:rsidR="00181692">
        <w:rPr>
          <w:rFonts w:hint="eastAsia"/>
        </w:rPr>
        <w:t>语言，</w:t>
      </w:r>
      <w:r w:rsidRPr="00765832">
        <w:rPr>
          <w:rFonts w:hint="eastAsia"/>
        </w:rPr>
        <w:t>由</w:t>
      </w:r>
      <w:r w:rsidRPr="00765832">
        <w:rPr>
          <w:rFonts w:hint="eastAsia"/>
        </w:rPr>
        <w:t>web</w:t>
      </w:r>
      <w:r w:rsidRPr="00765832">
        <w:rPr>
          <w:rFonts w:hint="eastAsia"/>
        </w:rPr>
        <w:t>语言的领军人物</w:t>
      </w:r>
      <w:r w:rsidRPr="00765832">
        <w:rPr>
          <w:rFonts w:hint="eastAsia"/>
        </w:rPr>
        <w:t>Brendan Eich</w:t>
      </w:r>
      <w:r w:rsidRPr="00765832">
        <w:rPr>
          <w:rFonts w:hint="eastAsia"/>
        </w:rPr>
        <w:t>（</w:t>
      </w:r>
      <w:r w:rsidRPr="00765832">
        <w:rPr>
          <w:rFonts w:hint="eastAsia"/>
        </w:rPr>
        <w:t>js</w:t>
      </w:r>
      <w:r w:rsidRPr="00765832">
        <w:rPr>
          <w:rFonts w:hint="eastAsia"/>
        </w:rPr>
        <w:t>之父），</w:t>
      </w:r>
      <w:r w:rsidRPr="00765832">
        <w:rPr>
          <w:rFonts w:hint="eastAsia"/>
        </w:rPr>
        <w:t>Dave Herman</w:t>
      </w:r>
      <w:r w:rsidRPr="00765832">
        <w:rPr>
          <w:rFonts w:hint="eastAsia"/>
        </w:rPr>
        <w:t>以及</w:t>
      </w:r>
      <w:r w:rsidRPr="00765832">
        <w:rPr>
          <w:rFonts w:hint="eastAsia"/>
        </w:rPr>
        <w:t>Mozilla</w:t>
      </w:r>
      <w:r w:rsidRPr="00765832">
        <w:rPr>
          <w:rFonts w:hint="eastAsia"/>
        </w:rPr>
        <w:t>公司的</w:t>
      </w:r>
      <w:r w:rsidRPr="00765832">
        <w:rPr>
          <w:rFonts w:hint="eastAsia"/>
        </w:rPr>
        <w:t xml:space="preserve">Graydon Hoare </w:t>
      </w:r>
      <w:r w:rsidRPr="00765832">
        <w:rPr>
          <w:rFonts w:hint="eastAsia"/>
        </w:rPr>
        <w:t>合力开发。</w:t>
      </w:r>
      <w:r w:rsidR="00CF6339" w:rsidRPr="00CF6339">
        <w:rPr>
          <w:rFonts w:hint="eastAsia"/>
        </w:rPr>
        <w:t>创建这个新语言的目的是为了解决一个顽疾：软件的演进速度大大低于硬件的演进，软件在语言级别上无法真正利用多核计</w:t>
      </w:r>
      <w:proofErr w:type="gramStart"/>
      <w:r w:rsidR="00CF6339" w:rsidRPr="00CF6339">
        <w:rPr>
          <w:rFonts w:hint="eastAsia"/>
        </w:rPr>
        <w:t>算带来</w:t>
      </w:r>
      <w:proofErr w:type="gramEnd"/>
      <w:r w:rsidR="00CF6339" w:rsidRPr="00CF6339">
        <w:rPr>
          <w:rFonts w:hint="eastAsia"/>
        </w:rPr>
        <w:t>的性能提升。</w:t>
      </w:r>
      <w:r w:rsidR="00CF6339" w:rsidRPr="00CF6339">
        <w:rPr>
          <w:rFonts w:hint="eastAsia"/>
        </w:rPr>
        <w:t>Rust</w:t>
      </w:r>
      <w:r w:rsidR="00CF6339" w:rsidRPr="00CF6339">
        <w:rPr>
          <w:rFonts w:hint="eastAsia"/>
        </w:rPr>
        <w:t>是针对多核体</w:t>
      </w:r>
      <w:proofErr w:type="gramStart"/>
      <w:r w:rsidR="00CF6339" w:rsidRPr="00CF6339">
        <w:rPr>
          <w:rFonts w:hint="eastAsia"/>
        </w:rPr>
        <w:t>系提出</w:t>
      </w:r>
      <w:proofErr w:type="gramEnd"/>
      <w:r w:rsidR="00CF6339" w:rsidRPr="00CF6339">
        <w:rPr>
          <w:rFonts w:hint="eastAsia"/>
        </w:rPr>
        <w:t>的语言，并且吸收一些其他动态语言的重要特性，比如不需要管理内存，比如不会出现</w:t>
      </w:r>
      <w:r w:rsidR="00CF6339" w:rsidRPr="00CF6339">
        <w:rPr>
          <w:rFonts w:hint="eastAsia"/>
        </w:rPr>
        <w:t>Null</w:t>
      </w:r>
      <w:r w:rsidR="00CF6339" w:rsidRPr="00CF6339">
        <w:rPr>
          <w:rFonts w:hint="eastAsia"/>
        </w:rPr>
        <w:t>指针等等</w:t>
      </w:r>
      <w:r w:rsidR="006B5CBE">
        <w:rPr>
          <w:rFonts w:hint="eastAsia"/>
        </w:rPr>
        <w:t>，其主要有以下优点：</w:t>
      </w:r>
    </w:p>
    <w:p w:rsidR="00CF6339" w:rsidRDefault="006B5CBE" w:rsidP="00CF6339">
      <w:pPr>
        <w:pStyle w:val="b5"/>
        <w:spacing w:before="24" w:after="24"/>
        <w:ind w:firstLineChars="0" w:firstLine="420"/>
      </w:pPr>
      <w:r>
        <w:rPr>
          <w:rFonts w:hint="eastAsia"/>
        </w:rPr>
        <w:t>1.</w:t>
      </w:r>
      <w:r>
        <w:t xml:space="preserve"> </w:t>
      </w:r>
      <w:r w:rsidR="00CF6339">
        <w:rPr>
          <w:rFonts w:hint="eastAsia"/>
        </w:rPr>
        <w:t>Rust</w:t>
      </w:r>
      <w:r w:rsidR="00CF6339">
        <w:rPr>
          <w:rFonts w:hint="eastAsia"/>
        </w:rPr>
        <w:t>语言无需竞争的并发，</w:t>
      </w:r>
      <w:r w:rsidR="00CF6339">
        <w:rPr>
          <w:rFonts w:hint="eastAsia"/>
        </w:rPr>
        <w:t>Rust</w:t>
      </w:r>
      <w:r w:rsidR="00CF6339">
        <w:rPr>
          <w:rFonts w:hint="eastAsia"/>
        </w:rPr>
        <w:t>能够确保在并发编程中的数据安全，某个时间点同时只能有多个读操作或一个写操作被允许访问共享数据。</w:t>
      </w:r>
    </w:p>
    <w:p w:rsidR="00CF6339" w:rsidRDefault="006B5CBE" w:rsidP="00CF6339">
      <w:pPr>
        <w:pStyle w:val="b5"/>
        <w:spacing w:before="24" w:after="24"/>
        <w:ind w:firstLineChars="0" w:firstLine="420"/>
      </w:pPr>
      <w:r>
        <w:rPr>
          <w:rFonts w:hint="eastAsia"/>
        </w:rPr>
        <w:t>2.</w:t>
      </w:r>
      <w:r>
        <w:t xml:space="preserve"> </w:t>
      </w:r>
      <w:r w:rsidR="00CF6339">
        <w:t>R</w:t>
      </w:r>
      <w:r w:rsidR="00CF6339">
        <w:rPr>
          <w:rFonts w:hint="eastAsia"/>
        </w:rPr>
        <w:t>ust</w:t>
      </w:r>
      <w:r w:rsidR="00CF6339">
        <w:rPr>
          <w:rFonts w:hint="eastAsia"/>
        </w:rPr>
        <w:t>语言提供代数数据类型，除了</w:t>
      </w:r>
      <w:r w:rsidR="00CF6339">
        <w:rPr>
          <w:rFonts w:hint="eastAsia"/>
        </w:rPr>
        <w:t>tuple struct</w:t>
      </w:r>
      <w:r w:rsidR="00CF6339">
        <w:rPr>
          <w:rFonts w:hint="eastAsia"/>
        </w:rPr>
        <w:t>类型以外，</w:t>
      </w:r>
      <w:r w:rsidR="00CF6339">
        <w:rPr>
          <w:rFonts w:hint="eastAsia"/>
        </w:rPr>
        <w:t>Rust</w:t>
      </w:r>
      <w:r w:rsidR="00CF6339">
        <w:rPr>
          <w:rFonts w:hint="eastAsia"/>
        </w:rPr>
        <w:t>还提供</w:t>
      </w:r>
      <w:r w:rsidR="00CF6339">
        <w:rPr>
          <w:rFonts w:hint="eastAsia"/>
        </w:rPr>
        <w:t>enum</w:t>
      </w:r>
      <w:r w:rsidR="00CF6339">
        <w:rPr>
          <w:rFonts w:hint="eastAsia"/>
        </w:rPr>
        <w:t>和模式匹配，这些都是高级类型系统才拥有的功能如今出现在系统级的编程语言中。</w:t>
      </w:r>
    </w:p>
    <w:p w:rsidR="00CF6339" w:rsidRDefault="006B5CBE" w:rsidP="00CF6339">
      <w:pPr>
        <w:pStyle w:val="b5"/>
        <w:spacing w:before="24" w:after="24"/>
        <w:ind w:firstLineChars="0" w:firstLine="420"/>
      </w:pPr>
      <w:r>
        <w:rPr>
          <w:rFonts w:hint="eastAsia"/>
        </w:rPr>
        <w:t>3.</w:t>
      </w:r>
      <w:r>
        <w:t xml:space="preserve"> </w:t>
      </w:r>
      <w:r w:rsidR="00CF6339">
        <w:rPr>
          <w:rFonts w:hint="eastAsia"/>
        </w:rPr>
        <w:t>Rust</w:t>
      </w:r>
      <w:r w:rsidR="00CF6339">
        <w:rPr>
          <w:rFonts w:hint="eastAsia"/>
        </w:rPr>
        <w:t>语言是基于继承的组合，</w:t>
      </w:r>
      <w:r w:rsidR="00CF6339">
        <w:rPr>
          <w:rFonts w:hint="eastAsia"/>
        </w:rPr>
        <w:t>Rust</w:t>
      </w:r>
      <w:r w:rsidR="00CF6339">
        <w:rPr>
          <w:rFonts w:hint="eastAsia"/>
        </w:rPr>
        <w:t>能基于继承实现组合，</w:t>
      </w:r>
      <w:r w:rsidR="00CF6339">
        <w:rPr>
          <w:rFonts w:hint="eastAsia"/>
        </w:rPr>
        <w:t>Trait</w:t>
      </w:r>
      <w:r w:rsidR="00CF6339">
        <w:rPr>
          <w:rFonts w:hint="eastAsia"/>
        </w:rPr>
        <w:t>是</w:t>
      </w:r>
      <w:r w:rsidR="00CF6339">
        <w:rPr>
          <w:rFonts w:hint="eastAsia"/>
        </w:rPr>
        <w:t>Rust</w:t>
      </w:r>
      <w:r w:rsidR="00CF6339">
        <w:rPr>
          <w:rFonts w:hint="eastAsia"/>
        </w:rPr>
        <w:t>泛型中重要角色。</w:t>
      </w:r>
    </w:p>
    <w:p w:rsidR="001303E0" w:rsidRDefault="006B5CBE" w:rsidP="001303E0">
      <w:pPr>
        <w:pStyle w:val="b5"/>
        <w:spacing w:before="24" w:after="24"/>
        <w:ind w:firstLine="480"/>
      </w:pPr>
      <w:r>
        <w:rPr>
          <w:rFonts w:hint="eastAsia"/>
        </w:rPr>
        <w:t>在我们的软件开发过程中，</w:t>
      </w:r>
      <w:r w:rsidR="00816765">
        <w:rPr>
          <w:rFonts w:hint="eastAsia"/>
        </w:rPr>
        <w:t>需要</w:t>
      </w:r>
      <w:r w:rsidR="001303E0">
        <w:rPr>
          <w:rFonts w:hint="eastAsia"/>
        </w:rPr>
        <w:t>多次</w:t>
      </w:r>
      <w:r w:rsidR="00816765">
        <w:rPr>
          <w:rFonts w:hint="eastAsia"/>
        </w:rPr>
        <w:t>对癌症样本全基因组数据进行数据处理，其中样本</w:t>
      </w:r>
      <w:r w:rsidR="001303E0">
        <w:rPr>
          <w:rFonts w:hint="eastAsia"/>
        </w:rPr>
        <w:t>数据</w:t>
      </w:r>
      <w:r w:rsidR="00816765">
        <w:rPr>
          <w:rFonts w:hint="eastAsia"/>
        </w:rPr>
        <w:t>一般在</w:t>
      </w:r>
      <w:r w:rsidR="00816765">
        <w:rPr>
          <w:rFonts w:hint="eastAsia"/>
        </w:rPr>
        <w:t>5</w:t>
      </w:r>
      <w:r w:rsidR="00816765">
        <w:t>G</w:t>
      </w:r>
      <w:r w:rsidR="00816765">
        <w:rPr>
          <w:rFonts w:hint="eastAsia"/>
        </w:rPr>
        <w:t>~30</w:t>
      </w:r>
      <w:r w:rsidR="00816765">
        <w:t>G</w:t>
      </w:r>
      <w:r w:rsidR="00816765">
        <w:rPr>
          <w:rFonts w:hint="eastAsia"/>
        </w:rPr>
        <w:t>之间</w:t>
      </w:r>
      <w:r w:rsidR="001303E0">
        <w:rPr>
          <w:rFonts w:hint="eastAsia"/>
        </w:rPr>
        <w:t>（例如</w:t>
      </w:r>
      <w:r w:rsidR="001303E0">
        <w:t>TCGA</w:t>
      </w:r>
      <w:r w:rsidR="001303E0">
        <w:rPr>
          <w:rFonts w:hint="eastAsia"/>
        </w:rPr>
        <w:t>-</w:t>
      </w:r>
      <w:r w:rsidR="001303E0">
        <w:t>CM</w:t>
      </w:r>
      <w:r w:rsidR="001303E0">
        <w:rPr>
          <w:rFonts w:hint="eastAsia"/>
        </w:rPr>
        <w:t>-</w:t>
      </w:r>
      <w:r w:rsidR="001303E0">
        <w:t>4746</w:t>
      </w:r>
      <w:r w:rsidR="001303E0">
        <w:rPr>
          <w:rFonts w:hint="eastAsia"/>
        </w:rPr>
        <w:t>-</w:t>
      </w:r>
      <w:r w:rsidR="001303E0">
        <w:t>01A</w:t>
      </w:r>
      <w:r w:rsidR="001303E0">
        <w:rPr>
          <w:rFonts w:hint="eastAsia"/>
        </w:rPr>
        <w:t>肿瘤样本数据大小为</w:t>
      </w:r>
      <w:r w:rsidR="001303E0">
        <w:rPr>
          <w:rFonts w:hint="eastAsia"/>
        </w:rPr>
        <w:t>12.5</w:t>
      </w:r>
      <w:r w:rsidR="001303E0">
        <w:t>G</w:t>
      </w:r>
      <w:r w:rsidR="001303E0">
        <w:rPr>
          <w:rFonts w:hint="eastAsia"/>
        </w:rPr>
        <w:t>，该样本数据以</w:t>
      </w:r>
      <w:r w:rsidR="001303E0">
        <w:rPr>
          <w:rFonts w:hint="eastAsia"/>
        </w:rPr>
        <w:t>100</w:t>
      </w:r>
      <w:r w:rsidR="001303E0">
        <w:t>bp~300bp</w:t>
      </w:r>
      <w:r w:rsidR="001303E0">
        <w:rPr>
          <w:rFonts w:hint="eastAsia"/>
        </w:rPr>
        <w:t>基因片段</w:t>
      </w:r>
      <w:r w:rsidR="001303E0">
        <w:rPr>
          <w:rFonts w:hint="eastAsia"/>
        </w:rPr>
        <w:t>read</w:t>
      </w:r>
      <w:r w:rsidR="001303E0">
        <w:rPr>
          <w:rFonts w:hint="eastAsia"/>
        </w:rPr>
        <w:t>为一行记录了总大小为</w:t>
      </w:r>
      <w:r w:rsidR="001303E0">
        <w:rPr>
          <w:rFonts w:hint="eastAsia"/>
        </w:rPr>
        <w:t>30</w:t>
      </w:r>
      <w:r w:rsidR="001303E0">
        <w:rPr>
          <w:rFonts w:hint="eastAsia"/>
        </w:rPr>
        <w:t>亿</w:t>
      </w:r>
      <w:r w:rsidR="001303E0">
        <w:rPr>
          <w:rFonts w:hint="eastAsia"/>
        </w:rPr>
        <w:t>bp</w:t>
      </w:r>
      <w:r w:rsidR="001303E0">
        <w:rPr>
          <w:rFonts w:hint="eastAsia"/>
        </w:rPr>
        <w:t>的癌症样本的所有序列和序列信息。根据测序时对</w:t>
      </w:r>
      <w:r w:rsidR="001303E0">
        <w:rPr>
          <w:rFonts w:hint="eastAsia"/>
        </w:rPr>
        <w:t>read</w:t>
      </w:r>
      <w:r w:rsidR="001303E0">
        <w:rPr>
          <w:rFonts w:hint="eastAsia"/>
        </w:rPr>
        <w:t>分割不同而使</w:t>
      </w:r>
      <w:proofErr w:type="gramStart"/>
      <w:r w:rsidR="001303E0">
        <w:rPr>
          <w:rFonts w:hint="eastAsia"/>
        </w:rPr>
        <w:t>总文件</w:t>
      </w:r>
      <w:proofErr w:type="gramEnd"/>
      <w:r w:rsidR="001303E0">
        <w:rPr>
          <w:rFonts w:hint="eastAsia"/>
        </w:rPr>
        <w:t>大小不同）。</w:t>
      </w:r>
      <w:r>
        <w:rPr>
          <w:rFonts w:hint="eastAsia"/>
        </w:rPr>
        <w:t>由于所处理的数据内容较大，</w:t>
      </w:r>
      <w:r w:rsidR="001303E0">
        <w:rPr>
          <w:rFonts w:hint="eastAsia"/>
        </w:rPr>
        <w:t>内容繁琐，</w:t>
      </w:r>
      <w:r>
        <w:rPr>
          <w:rFonts w:hint="eastAsia"/>
        </w:rPr>
        <w:t>需要一种高</w:t>
      </w:r>
      <w:r w:rsidR="00816765">
        <w:rPr>
          <w:rFonts w:hint="eastAsia"/>
        </w:rPr>
        <w:t>性能，高效率的程序语言进行高性能计算。为此，我们把目光瞄向了</w:t>
      </w:r>
      <w:r w:rsidR="00816765">
        <w:rPr>
          <w:rFonts w:hint="eastAsia"/>
        </w:rPr>
        <w:t>rust</w:t>
      </w:r>
      <w:r w:rsidR="00816765">
        <w:rPr>
          <w:rFonts w:hint="eastAsia"/>
        </w:rPr>
        <w:t>语言和</w:t>
      </w:r>
      <w:r w:rsidR="00816765">
        <w:rPr>
          <w:rFonts w:hint="eastAsia"/>
        </w:rPr>
        <w:t>Go</w:t>
      </w:r>
      <w:r w:rsidR="00816765">
        <w:rPr>
          <w:rFonts w:hint="eastAsia"/>
        </w:rPr>
        <w:t>语言。</w:t>
      </w:r>
    </w:p>
    <w:p w:rsidR="00EF6D85" w:rsidRDefault="001303E0" w:rsidP="00181692">
      <w:pPr>
        <w:pStyle w:val="b3"/>
      </w:pPr>
      <w:bookmarkStart w:id="15" w:name="_Toc517166595"/>
      <w:r>
        <w:rPr>
          <w:rFonts w:hint="eastAsia"/>
        </w:rPr>
        <w:lastRenderedPageBreak/>
        <w:t>使用到</w:t>
      </w:r>
      <w:r>
        <w:rPr>
          <w:rFonts w:hint="eastAsia"/>
        </w:rPr>
        <w:t>rust</w:t>
      </w:r>
      <w:r>
        <w:rPr>
          <w:rFonts w:hint="eastAsia"/>
        </w:rPr>
        <w:t>语言的一些基本库</w:t>
      </w:r>
      <w:bookmarkEnd w:id="15"/>
    </w:p>
    <w:p w:rsidR="00772A24" w:rsidRDefault="00772A24" w:rsidP="00772A24">
      <w:pPr>
        <w:pStyle w:val="b2"/>
      </w:pPr>
      <w:bookmarkStart w:id="16" w:name="_Toc517166596"/>
      <w:r>
        <w:rPr>
          <w:rFonts w:hint="eastAsia"/>
        </w:rPr>
        <w:t>生物信息编码文件</w:t>
      </w:r>
      <w:r>
        <w:rPr>
          <w:rFonts w:hint="eastAsia"/>
        </w:rPr>
        <w:t>v</w:t>
      </w:r>
      <w:r>
        <w:t>cf,</w:t>
      </w:r>
      <w:r w:rsidR="0043608B">
        <w:t xml:space="preserve"> </w:t>
      </w:r>
      <w:r>
        <w:t>bam</w:t>
      </w:r>
      <w:r w:rsidR="0043608B">
        <w:rPr>
          <w:rFonts w:hint="eastAsia"/>
        </w:rPr>
        <w:t>（</w:t>
      </w:r>
      <w:r w:rsidR="0043608B">
        <w:rPr>
          <w:rFonts w:hint="eastAsia"/>
        </w:rPr>
        <w:t>sam</w:t>
      </w:r>
      <w:r w:rsidR="0043608B">
        <w:rPr>
          <w:rFonts w:hint="eastAsia"/>
        </w:rPr>
        <w:t>）</w:t>
      </w:r>
      <w:bookmarkEnd w:id="16"/>
    </w:p>
    <w:p w:rsidR="00241741" w:rsidRDefault="00637496" w:rsidP="00637496">
      <w:pPr>
        <w:pStyle w:val="b5"/>
        <w:spacing w:before="24" w:after="24"/>
        <w:ind w:firstLine="480"/>
      </w:pPr>
      <w:r w:rsidRPr="00637496">
        <w:rPr>
          <w:rFonts w:hint="eastAsia"/>
        </w:rPr>
        <w:t>VCF</w:t>
      </w:r>
      <w:r w:rsidRPr="00637496">
        <w:rPr>
          <w:rFonts w:hint="eastAsia"/>
        </w:rPr>
        <w:t>是用于描述</w:t>
      </w:r>
      <w:r w:rsidRPr="00637496">
        <w:rPr>
          <w:rFonts w:hint="eastAsia"/>
        </w:rPr>
        <w:t>SNP</w:t>
      </w:r>
      <w:r w:rsidRPr="00637496">
        <w:rPr>
          <w:rFonts w:hint="eastAsia"/>
        </w:rPr>
        <w:t>（单个碱基上的变异），</w:t>
      </w:r>
      <w:r w:rsidRPr="00637496">
        <w:rPr>
          <w:rFonts w:hint="eastAsia"/>
        </w:rPr>
        <w:t>INDEL</w:t>
      </w:r>
      <w:r w:rsidRPr="00637496">
        <w:rPr>
          <w:rFonts w:hint="eastAsia"/>
        </w:rPr>
        <w:t>（插入缺失标记）和</w:t>
      </w:r>
      <w:r w:rsidRPr="00637496">
        <w:rPr>
          <w:rFonts w:hint="eastAsia"/>
        </w:rPr>
        <w:t>SV</w:t>
      </w:r>
      <w:r w:rsidRPr="00637496">
        <w:rPr>
          <w:rFonts w:hint="eastAsia"/>
        </w:rPr>
        <w:t>（结构变异位点）结果的文本文件。在</w:t>
      </w:r>
      <w:r w:rsidRPr="00637496">
        <w:rPr>
          <w:rFonts w:hint="eastAsia"/>
        </w:rPr>
        <w:t>GATK</w:t>
      </w:r>
      <w:r w:rsidRPr="00637496">
        <w:rPr>
          <w:rFonts w:hint="eastAsia"/>
        </w:rPr>
        <w:t>软件中得到最好的支持</w:t>
      </w:r>
      <w:r>
        <w:rPr>
          <w:rFonts w:hint="eastAsia"/>
        </w:rPr>
        <w:t>，</w:t>
      </w:r>
      <w:r>
        <w:rPr>
          <w:rFonts w:hint="eastAsia"/>
        </w:rPr>
        <w:t>VCF</w:t>
      </w:r>
      <w:r>
        <w:rPr>
          <w:rFonts w:hint="eastAsia"/>
        </w:rPr>
        <w:t>文件分为两部分内容：以“</w:t>
      </w:r>
      <w:r>
        <w:rPr>
          <w:rFonts w:hint="eastAsia"/>
        </w:rPr>
        <w:t>#</w:t>
      </w:r>
      <w:r>
        <w:rPr>
          <w:rFonts w:hint="eastAsia"/>
        </w:rPr>
        <w:t>”开头的注释部分，通过注释部分的阅读可以更好地了解文件各行各列的内容；没有“</w:t>
      </w:r>
      <w:r>
        <w:rPr>
          <w:rFonts w:hint="eastAsia"/>
        </w:rPr>
        <w:t>#</w:t>
      </w:r>
      <w:r>
        <w:rPr>
          <w:rFonts w:hint="eastAsia"/>
        </w:rPr>
        <w:t>”开头的主体部分。</w:t>
      </w:r>
      <w:r>
        <w:rPr>
          <w:rFonts w:hint="eastAsia"/>
        </w:rPr>
        <w:t xml:space="preserve"> </w:t>
      </w:r>
      <w:r>
        <w:rPr>
          <w:rFonts w:hint="eastAsia"/>
        </w:rPr>
        <w:t>主体部分中每一行代表一个</w:t>
      </w:r>
      <w:r>
        <w:rPr>
          <w:rFonts w:hint="eastAsia"/>
        </w:rPr>
        <w:t>Variant</w:t>
      </w:r>
      <w:r>
        <w:rPr>
          <w:rFonts w:hint="eastAsia"/>
        </w:rPr>
        <w:t>的信息。</w:t>
      </w:r>
    </w:p>
    <w:p w:rsidR="00241741" w:rsidRDefault="004249CD" w:rsidP="00637496">
      <w:pPr>
        <w:pStyle w:val="b5"/>
        <w:spacing w:before="24" w:after="24"/>
        <w:ind w:firstLine="480"/>
      </w:pPr>
      <w:r w:rsidRPr="00CB3605">
        <w:rPr>
          <w:noProof/>
        </w:rPr>
        <w:drawing>
          <wp:inline distT="0" distB="0" distL="0" distR="0">
            <wp:extent cx="5073015" cy="206756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l="16127" t="10941" r="945" b="26474"/>
                    <a:stretch>
                      <a:fillRect/>
                    </a:stretch>
                  </pic:blipFill>
                  <pic:spPr bwMode="auto">
                    <a:xfrm>
                      <a:off x="0" y="0"/>
                      <a:ext cx="5073015" cy="2067560"/>
                    </a:xfrm>
                    <a:prstGeom prst="rect">
                      <a:avLst/>
                    </a:prstGeom>
                    <a:noFill/>
                    <a:ln>
                      <a:noFill/>
                    </a:ln>
                  </pic:spPr>
                </pic:pic>
              </a:graphicData>
            </a:graphic>
          </wp:inline>
        </w:drawing>
      </w:r>
    </w:p>
    <w:p w:rsidR="00637496" w:rsidRDefault="00637496" w:rsidP="00637496">
      <w:pPr>
        <w:pStyle w:val="b5"/>
        <w:spacing w:before="24" w:after="24"/>
        <w:ind w:firstLine="480"/>
      </w:pPr>
      <w:r>
        <w:rPr>
          <w:rFonts w:hint="eastAsia"/>
        </w:rPr>
        <w:t>现对一些重要的</w:t>
      </w:r>
      <w:proofErr w:type="gramStart"/>
      <w:r>
        <w:rPr>
          <w:rFonts w:hint="eastAsia"/>
        </w:rPr>
        <w:t>列解释</w:t>
      </w:r>
      <w:proofErr w:type="gramEnd"/>
      <w:r>
        <w:rPr>
          <w:rFonts w:hint="eastAsia"/>
        </w:rPr>
        <w:t>如下</w:t>
      </w:r>
    </w:p>
    <w:p w:rsidR="00637496" w:rsidRDefault="00637496" w:rsidP="00637496">
      <w:pPr>
        <w:pStyle w:val="b5"/>
        <w:spacing w:before="24" w:after="24"/>
        <w:ind w:firstLine="482"/>
      </w:pPr>
      <w:r w:rsidRPr="00637496">
        <w:rPr>
          <w:rFonts w:hint="eastAsia"/>
          <w:b/>
        </w:rPr>
        <w:t>CHROM</w:t>
      </w:r>
      <w:r>
        <w:rPr>
          <w:rFonts w:hint="eastAsia"/>
        </w:rPr>
        <w:t>：表示变异位点是在哪个</w:t>
      </w:r>
      <w:r>
        <w:rPr>
          <w:rFonts w:hint="eastAsia"/>
        </w:rPr>
        <w:t xml:space="preserve">contig </w:t>
      </w:r>
      <w:r>
        <w:rPr>
          <w:rFonts w:hint="eastAsia"/>
        </w:rPr>
        <w:t>里</w:t>
      </w:r>
      <w:r>
        <w:rPr>
          <w:rFonts w:hint="eastAsia"/>
        </w:rPr>
        <w:t>call</w:t>
      </w:r>
      <w:r>
        <w:rPr>
          <w:rFonts w:hint="eastAsia"/>
        </w:rPr>
        <w:t>出来的，如果是人类全基因组的话那就是</w:t>
      </w:r>
      <w:r>
        <w:rPr>
          <w:rFonts w:hint="eastAsia"/>
        </w:rPr>
        <w:t>chr1</w:t>
      </w:r>
      <w:r>
        <w:rPr>
          <w:rFonts w:hint="eastAsia"/>
        </w:rPr>
        <w:t>…</w:t>
      </w:r>
      <w:r>
        <w:rPr>
          <w:rFonts w:hint="eastAsia"/>
        </w:rPr>
        <w:t>chr22</w:t>
      </w:r>
      <w:r>
        <w:rPr>
          <w:rFonts w:hint="eastAsia"/>
        </w:rPr>
        <w:t>，</w:t>
      </w:r>
      <w:r>
        <w:rPr>
          <w:rFonts w:hint="eastAsia"/>
        </w:rPr>
        <w:t>chrX,Y,M</w:t>
      </w:r>
      <w:r>
        <w:rPr>
          <w:rFonts w:hint="eastAsia"/>
        </w:rPr>
        <w:t>。</w:t>
      </w:r>
    </w:p>
    <w:p w:rsidR="00637496" w:rsidRPr="00637496" w:rsidRDefault="00637496" w:rsidP="00637496">
      <w:pPr>
        <w:pStyle w:val="b5"/>
        <w:spacing w:before="24" w:after="24"/>
        <w:ind w:firstLine="482"/>
      </w:pPr>
      <w:r w:rsidRPr="00637496">
        <w:rPr>
          <w:rFonts w:hint="eastAsia"/>
          <w:b/>
        </w:rPr>
        <w:t>POS</w:t>
      </w:r>
      <w:r>
        <w:rPr>
          <w:rFonts w:hint="eastAsia"/>
        </w:rPr>
        <w:t>：</w:t>
      </w:r>
      <w:r>
        <w:rPr>
          <w:rFonts w:hint="eastAsia"/>
        </w:rPr>
        <w:t xml:space="preserve"> </w:t>
      </w:r>
      <w:r>
        <w:rPr>
          <w:rFonts w:hint="eastAsia"/>
        </w:rPr>
        <w:t>变异位点相对于参考基因组所在的位置，如果是</w:t>
      </w:r>
      <w:r>
        <w:rPr>
          <w:rFonts w:hint="eastAsia"/>
        </w:rPr>
        <w:t>indel</w:t>
      </w:r>
      <w:r>
        <w:rPr>
          <w:rFonts w:hint="eastAsia"/>
        </w:rPr>
        <w:t>，就是第一个碱基所在的位置。</w:t>
      </w:r>
    </w:p>
    <w:p w:rsidR="00637496" w:rsidRDefault="00637496" w:rsidP="00637496">
      <w:pPr>
        <w:pStyle w:val="b5"/>
        <w:spacing w:before="24" w:after="24"/>
        <w:ind w:firstLine="482"/>
      </w:pPr>
      <w:r w:rsidRPr="00637496">
        <w:rPr>
          <w:rFonts w:hint="eastAsia"/>
          <w:b/>
        </w:rPr>
        <w:t>ID</w:t>
      </w:r>
      <w:r>
        <w:rPr>
          <w:rFonts w:hint="eastAsia"/>
        </w:rPr>
        <w:t>：</w:t>
      </w:r>
      <w:r>
        <w:rPr>
          <w:rFonts w:hint="eastAsia"/>
        </w:rPr>
        <w:t xml:space="preserve"> variant</w:t>
      </w:r>
      <w:r>
        <w:rPr>
          <w:rFonts w:hint="eastAsia"/>
        </w:rPr>
        <w:t>的</w:t>
      </w:r>
      <w:r>
        <w:rPr>
          <w:rFonts w:hint="eastAsia"/>
        </w:rPr>
        <w:t>ID</w:t>
      </w:r>
      <w:r>
        <w:rPr>
          <w:rFonts w:hint="eastAsia"/>
        </w:rPr>
        <w:t>。</w:t>
      </w:r>
      <w:r>
        <w:rPr>
          <w:rFonts w:hint="eastAsia"/>
        </w:rPr>
        <w:t xml:space="preserve"> </w:t>
      </w:r>
      <w:r>
        <w:rPr>
          <w:rFonts w:hint="eastAsia"/>
        </w:rPr>
        <w:t>如果</w:t>
      </w:r>
      <w:r>
        <w:rPr>
          <w:rFonts w:hint="eastAsia"/>
        </w:rPr>
        <w:t>call</w:t>
      </w:r>
      <w:r>
        <w:rPr>
          <w:rFonts w:hint="eastAsia"/>
        </w:rPr>
        <w:t>出来的</w:t>
      </w:r>
      <w:r>
        <w:rPr>
          <w:rFonts w:hint="eastAsia"/>
        </w:rPr>
        <w:t>SNP</w:t>
      </w:r>
      <w:r>
        <w:rPr>
          <w:rFonts w:hint="eastAsia"/>
        </w:rPr>
        <w:t>存在于</w:t>
      </w:r>
      <w:r>
        <w:rPr>
          <w:rFonts w:hint="eastAsia"/>
        </w:rPr>
        <w:t>dbSNP</w:t>
      </w:r>
      <w:r>
        <w:rPr>
          <w:rFonts w:hint="eastAsia"/>
        </w:rPr>
        <w:t>数据库里，就会显示相应的</w:t>
      </w:r>
      <w:r>
        <w:rPr>
          <w:rFonts w:hint="eastAsia"/>
        </w:rPr>
        <w:t>dbSNP</w:t>
      </w:r>
      <w:r>
        <w:rPr>
          <w:rFonts w:hint="eastAsia"/>
        </w:rPr>
        <w:t>里的</w:t>
      </w:r>
      <w:r>
        <w:rPr>
          <w:rFonts w:hint="eastAsia"/>
        </w:rPr>
        <w:t>rs</w:t>
      </w:r>
      <w:r>
        <w:rPr>
          <w:rFonts w:hint="eastAsia"/>
        </w:rPr>
        <w:t>编号；若没有，则用</w:t>
      </w:r>
      <w:proofErr w:type="gramStart"/>
      <w:r>
        <w:rPr>
          <w:rFonts w:hint="eastAsia"/>
        </w:rPr>
        <w:t>’</w:t>
      </w:r>
      <w:proofErr w:type="gramEnd"/>
      <w:r>
        <w:rPr>
          <w:rFonts w:hint="eastAsia"/>
        </w:rPr>
        <w:t>.</w:t>
      </w:r>
      <w:r>
        <w:rPr>
          <w:rFonts w:hint="eastAsia"/>
        </w:rPr>
        <w:t>’表示其为一个</w:t>
      </w:r>
      <w:r>
        <w:rPr>
          <w:rFonts w:hint="eastAsia"/>
        </w:rPr>
        <w:t>novel variant</w:t>
      </w:r>
      <w:r>
        <w:rPr>
          <w:rFonts w:hint="eastAsia"/>
        </w:rPr>
        <w:t>。</w:t>
      </w:r>
    </w:p>
    <w:p w:rsidR="00637496" w:rsidRPr="00637496" w:rsidRDefault="00637496" w:rsidP="00637496">
      <w:pPr>
        <w:pStyle w:val="b5"/>
        <w:spacing w:before="24" w:after="24"/>
        <w:ind w:firstLine="482"/>
      </w:pPr>
      <w:r w:rsidRPr="00637496">
        <w:rPr>
          <w:rFonts w:hint="eastAsia"/>
          <w:b/>
        </w:rPr>
        <w:t>REF</w:t>
      </w:r>
      <w:r>
        <w:rPr>
          <w:rFonts w:hint="eastAsia"/>
        </w:rPr>
        <w:t>和</w:t>
      </w:r>
      <w:r w:rsidRPr="00637496">
        <w:rPr>
          <w:rFonts w:hint="eastAsia"/>
          <w:b/>
        </w:rPr>
        <w:t>ALT</w:t>
      </w:r>
      <w:r>
        <w:rPr>
          <w:rFonts w:hint="eastAsia"/>
        </w:rPr>
        <w:t>：</w:t>
      </w:r>
      <w:r>
        <w:rPr>
          <w:rFonts w:hint="eastAsia"/>
        </w:rPr>
        <w:t xml:space="preserve"> </w:t>
      </w:r>
      <w:r>
        <w:rPr>
          <w:rFonts w:hint="eastAsia"/>
        </w:rPr>
        <w:t>在这个变异位点处，参考基因组中所对应的碱基和研究对象基因组（</w:t>
      </w:r>
      <w:r>
        <w:rPr>
          <w:rFonts w:hint="eastAsia"/>
        </w:rPr>
        <w:t>Variant</w:t>
      </w:r>
      <w:r>
        <w:rPr>
          <w:rFonts w:hint="eastAsia"/>
        </w:rPr>
        <w:t>）中所对应的碱基。</w:t>
      </w:r>
    </w:p>
    <w:p w:rsidR="00637496" w:rsidRDefault="00637496" w:rsidP="00637496">
      <w:pPr>
        <w:pStyle w:val="b5"/>
        <w:spacing w:before="24" w:after="24"/>
        <w:ind w:firstLine="482"/>
      </w:pPr>
      <w:r w:rsidRPr="00637496">
        <w:rPr>
          <w:rFonts w:hint="eastAsia"/>
          <w:b/>
        </w:rPr>
        <w:t>QUAL</w:t>
      </w:r>
      <w:r>
        <w:rPr>
          <w:rFonts w:hint="eastAsia"/>
        </w:rPr>
        <w:t>：</w:t>
      </w:r>
      <w:r>
        <w:rPr>
          <w:rFonts w:hint="eastAsia"/>
        </w:rPr>
        <w:t xml:space="preserve"> Phred</w:t>
      </w:r>
      <w:r>
        <w:rPr>
          <w:rFonts w:hint="eastAsia"/>
        </w:rPr>
        <w:t>格式</w:t>
      </w:r>
      <w:r>
        <w:rPr>
          <w:rFonts w:hint="eastAsia"/>
        </w:rPr>
        <w:t>(Phred_scaled)</w:t>
      </w:r>
      <w:r>
        <w:rPr>
          <w:rFonts w:hint="eastAsia"/>
        </w:rPr>
        <w:t>的质量值，可以理解为所</w:t>
      </w:r>
      <w:r>
        <w:rPr>
          <w:rFonts w:hint="eastAsia"/>
        </w:rPr>
        <w:t>call</w:t>
      </w:r>
      <w:r>
        <w:rPr>
          <w:rFonts w:hint="eastAsia"/>
        </w:rPr>
        <w:t>出来的变异位点的质量值。表</w:t>
      </w:r>
      <w:r>
        <w:rPr>
          <w:rFonts w:hint="eastAsia"/>
        </w:rPr>
        <w:t xml:space="preserve"> </w:t>
      </w:r>
      <w:r>
        <w:rPr>
          <w:rFonts w:hint="eastAsia"/>
        </w:rPr>
        <w:t>示在该位点存在</w:t>
      </w:r>
      <w:r>
        <w:rPr>
          <w:rFonts w:hint="eastAsia"/>
        </w:rPr>
        <w:t>variant</w:t>
      </w:r>
      <w:r>
        <w:rPr>
          <w:rFonts w:hint="eastAsia"/>
        </w:rPr>
        <w:t>的可能性；该值越高，则</w:t>
      </w:r>
      <w:r>
        <w:rPr>
          <w:rFonts w:hint="eastAsia"/>
        </w:rPr>
        <w:t>variant</w:t>
      </w:r>
      <w:r>
        <w:rPr>
          <w:rFonts w:hint="eastAsia"/>
        </w:rPr>
        <w:t>的可能性越大；</w:t>
      </w:r>
      <w:r>
        <w:rPr>
          <w:rFonts w:hint="eastAsia"/>
        </w:rPr>
        <w:t xml:space="preserve"> </w:t>
      </w:r>
    </w:p>
    <w:p w:rsidR="00637496" w:rsidRDefault="00637496" w:rsidP="00637496">
      <w:pPr>
        <w:pStyle w:val="b5"/>
        <w:spacing w:before="24" w:after="24"/>
        <w:ind w:firstLine="480"/>
      </w:pPr>
      <w:r>
        <w:rPr>
          <w:rFonts w:hint="eastAsia"/>
        </w:rPr>
        <w:t>计算方法：</w:t>
      </w:r>
    </w:p>
    <w:p w:rsidR="00637496" w:rsidRDefault="00637496" w:rsidP="00637496">
      <w:pPr>
        <w:pStyle w:val="b5"/>
        <w:spacing w:before="24" w:after="24"/>
        <w:ind w:firstLine="480"/>
      </w:pPr>
      <w:r>
        <w:rPr>
          <w:rFonts w:hint="eastAsia"/>
        </w:rPr>
        <w:t>①</w:t>
      </w:r>
      <w:r>
        <w:rPr>
          <w:rFonts w:hint="eastAsia"/>
        </w:rPr>
        <w:t xml:space="preserve"> Q=-10*lgP</w:t>
      </w:r>
      <w:r>
        <w:rPr>
          <w:rFonts w:hint="eastAsia"/>
        </w:rPr>
        <w:t>，</w:t>
      </w:r>
      <w:r>
        <w:rPr>
          <w:rFonts w:hint="eastAsia"/>
        </w:rPr>
        <w:t>Q</w:t>
      </w:r>
      <w:r>
        <w:rPr>
          <w:rFonts w:hint="eastAsia"/>
        </w:rPr>
        <w:t>表示质量值；</w:t>
      </w:r>
      <w:r>
        <w:rPr>
          <w:rFonts w:hint="eastAsia"/>
        </w:rPr>
        <w:t>P</w:t>
      </w:r>
      <w:r>
        <w:rPr>
          <w:rFonts w:hint="eastAsia"/>
        </w:rPr>
        <w:t>表示这个位点发生错误的概率。</w:t>
      </w:r>
      <w:r>
        <w:rPr>
          <w:rFonts w:hint="eastAsia"/>
        </w:rPr>
        <w:t xml:space="preserve"> </w:t>
      </w:r>
    </w:p>
    <w:p w:rsidR="00637496" w:rsidRDefault="00637496" w:rsidP="00637496">
      <w:pPr>
        <w:pStyle w:val="b5"/>
        <w:spacing w:before="24" w:after="24"/>
        <w:ind w:firstLine="480"/>
      </w:pPr>
      <w:r>
        <w:rPr>
          <w:rFonts w:hint="eastAsia"/>
        </w:rPr>
        <w:t>②</w:t>
      </w:r>
      <w:r>
        <w:rPr>
          <w:rFonts w:hint="eastAsia"/>
        </w:rPr>
        <w:t>Phred</w:t>
      </w:r>
      <w:r>
        <w:rPr>
          <w:rFonts w:hint="eastAsia"/>
        </w:rPr>
        <w:t>值</w:t>
      </w:r>
      <w:r>
        <w:rPr>
          <w:rFonts w:hint="eastAsia"/>
        </w:rPr>
        <w:t xml:space="preserve">Q = -10 * lg (1-p) </w:t>
      </w:r>
      <w:r>
        <w:rPr>
          <w:rFonts w:hint="eastAsia"/>
        </w:rPr>
        <w:t>，</w:t>
      </w:r>
      <w:r>
        <w:rPr>
          <w:rFonts w:hint="eastAsia"/>
        </w:rPr>
        <w:t>p</w:t>
      </w:r>
      <w:r>
        <w:rPr>
          <w:rFonts w:hint="eastAsia"/>
        </w:rPr>
        <w:t>为</w:t>
      </w:r>
      <w:r>
        <w:rPr>
          <w:rFonts w:hint="eastAsia"/>
        </w:rPr>
        <w:t>variant</w:t>
      </w:r>
      <w:r>
        <w:rPr>
          <w:rFonts w:hint="eastAsia"/>
        </w:rPr>
        <w:t>存在的概率</w:t>
      </w:r>
      <w:r>
        <w:rPr>
          <w:rFonts w:hint="eastAsia"/>
        </w:rPr>
        <w:t xml:space="preserve">; </w:t>
      </w:r>
    </w:p>
    <w:p w:rsidR="00637496" w:rsidRDefault="00637496" w:rsidP="00637496">
      <w:pPr>
        <w:pStyle w:val="b5"/>
        <w:spacing w:before="24" w:after="24"/>
        <w:ind w:firstLine="480"/>
      </w:pPr>
      <w:r>
        <w:rPr>
          <w:rFonts w:hint="eastAsia"/>
        </w:rPr>
        <w:lastRenderedPageBreak/>
        <w:t>通过计算公式可以</w:t>
      </w:r>
      <w:proofErr w:type="gramStart"/>
      <w:r>
        <w:rPr>
          <w:rFonts w:hint="eastAsia"/>
        </w:rPr>
        <w:t>看出值</w:t>
      </w:r>
      <w:proofErr w:type="gramEnd"/>
      <w:r>
        <w:rPr>
          <w:rFonts w:hint="eastAsia"/>
        </w:rPr>
        <w:t>为</w:t>
      </w:r>
      <w:r>
        <w:rPr>
          <w:rFonts w:hint="eastAsia"/>
        </w:rPr>
        <w:t>10</w:t>
      </w:r>
      <w:r>
        <w:rPr>
          <w:rFonts w:hint="eastAsia"/>
        </w:rPr>
        <w:t>的表示错误概率为</w:t>
      </w:r>
      <w:r>
        <w:rPr>
          <w:rFonts w:hint="eastAsia"/>
        </w:rPr>
        <w:t>0.1</w:t>
      </w:r>
      <w:r>
        <w:rPr>
          <w:rFonts w:hint="eastAsia"/>
        </w:rPr>
        <w:t>，该位点为</w:t>
      </w:r>
      <w:r>
        <w:rPr>
          <w:rFonts w:hint="eastAsia"/>
        </w:rPr>
        <w:t>variant</w:t>
      </w:r>
      <w:r>
        <w:rPr>
          <w:rFonts w:hint="eastAsia"/>
        </w:rPr>
        <w:t>的概率为</w:t>
      </w:r>
      <w:r>
        <w:rPr>
          <w:rFonts w:hint="eastAsia"/>
        </w:rPr>
        <w:t>90%</w:t>
      </w:r>
      <w:r>
        <w:rPr>
          <w:rFonts w:hint="eastAsia"/>
        </w:rPr>
        <w:t>。</w:t>
      </w:r>
      <w:r>
        <w:rPr>
          <w:rFonts w:hint="eastAsia"/>
        </w:rPr>
        <w:t xml:space="preserve"> </w:t>
      </w:r>
    </w:p>
    <w:p w:rsidR="00637496" w:rsidRDefault="00637496" w:rsidP="00637496">
      <w:pPr>
        <w:pStyle w:val="b5"/>
        <w:spacing w:before="24" w:after="24"/>
        <w:ind w:firstLine="480"/>
      </w:pPr>
      <w:r>
        <w:rPr>
          <w:rFonts w:hint="eastAsia"/>
        </w:rPr>
        <w:t>同理，当</w:t>
      </w:r>
      <w:r>
        <w:rPr>
          <w:rFonts w:hint="eastAsia"/>
        </w:rPr>
        <w:t>Q=20</w:t>
      </w:r>
      <w:r>
        <w:rPr>
          <w:rFonts w:hint="eastAsia"/>
        </w:rPr>
        <w:t>时，错误率就控制在了</w:t>
      </w:r>
      <w:r>
        <w:rPr>
          <w:rFonts w:hint="eastAsia"/>
        </w:rPr>
        <w:t>0.01</w:t>
      </w:r>
      <w:r>
        <w:rPr>
          <w:rFonts w:hint="eastAsia"/>
        </w:rPr>
        <w:t>。</w:t>
      </w:r>
    </w:p>
    <w:p w:rsidR="00637496" w:rsidRDefault="00637496" w:rsidP="00637496">
      <w:pPr>
        <w:pStyle w:val="b5"/>
        <w:spacing w:before="24" w:after="24"/>
        <w:ind w:firstLine="482"/>
      </w:pPr>
      <w:r w:rsidRPr="00637496">
        <w:rPr>
          <w:rFonts w:hint="eastAsia"/>
          <w:b/>
        </w:rPr>
        <w:t>FILTER</w:t>
      </w:r>
      <w:r>
        <w:rPr>
          <w:rFonts w:hint="eastAsia"/>
        </w:rPr>
        <w:t>：</w:t>
      </w:r>
      <w:r>
        <w:rPr>
          <w:rFonts w:hint="eastAsia"/>
        </w:rPr>
        <w:t xml:space="preserve"> </w:t>
      </w:r>
      <w:r>
        <w:rPr>
          <w:rFonts w:hint="eastAsia"/>
        </w:rPr>
        <w:t>使用上一个</w:t>
      </w:r>
      <w:r>
        <w:rPr>
          <w:rFonts w:hint="eastAsia"/>
        </w:rPr>
        <w:t>QUAL</w:t>
      </w:r>
      <w:r>
        <w:rPr>
          <w:rFonts w:hint="eastAsia"/>
        </w:rPr>
        <w:t>值来进行过滤的话，是不够的。理想情况下，</w:t>
      </w:r>
      <w:r>
        <w:rPr>
          <w:rFonts w:hint="eastAsia"/>
        </w:rPr>
        <w:t>QUAL</w:t>
      </w:r>
      <w:r>
        <w:rPr>
          <w:rFonts w:hint="eastAsia"/>
        </w:rPr>
        <w:t>这个值应该是用所有的错误模型算出来的，这个值就可以代表正确的变异位点了，但是事实是做不到的。因此，还需要对原始变异位点做进一步的过滤。无论你用什么方法对变异位点进行过滤，过滤完了之后，在</w:t>
      </w:r>
      <w:r>
        <w:rPr>
          <w:rFonts w:hint="eastAsia"/>
        </w:rPr>
        <w:t>FILTER</w:t>
      </w:r>
      <w:r>
        <w:rPr>
          <w:rFonts w:hint="eastAsia"/>
        </w:rPr>
        <w:t>一栏都会留下过滤记录，如果是通过了过滤标准，那么这些通过标准的好的变异位点的</w:t>
      </w:r>
      <w:r>
        <w:rPr>
          <w:rFonts w:hint="eastAsia"/>
        </w:rPr>
        <w:t>FILTER</w:t>
      </w:r>
      <w:r>
        <w:rPr>
          <w:rFonts w:hint="eastAsia"/>
        </w:rPr>
        <w:t>一栏就会注释一个</w:t>
      </w:r>
      <w:r>
        <w:rPr>
          <w:rFonts w:hint="eastAsia"/>
        </w:rPr>
        <w:t>PASS</w:t>
      </w:r>
      <w:r>
        <w:rPr>
          <w:rFonts w:hint="eastAsia"/>
        </w:rPr>
        <w:t>，如果没有通过过滤，就会在</w:t>
      </w:r>
      <w:r>
        <w:rPr>
          <w:rFonts w:hint="eastAsia"/>
        </w:rPr>
        <w:t>FILTER</w:t>
      </w:r>
      <w:r>
        <w:rPr>
          <w:rFonts w:hint="eastAsia"/>
        </w:rPr>
        <w:t>这一栏提示除了</w:t>
      </w:r>
      <w:r>
        <w:rPr>
          <w:rFonts w:hint="eastAsia"/>
        </w:rPr>
        <w:t>PASS</w:t>
      </w:r>
      <w:r>
        <w:rPr>
          <w:rFonts w:hint="eastAsia"/>
        </w:rPr>
        <w:t>的其他信息。如果这一栏是一个“</w:t>
      </w:r>
      <w:r>
        <w:rPr>
          <w:rFonts w:hint="eastAsia"/>
        </w:rPr>
        <w:t>.</w:t>
      </w:r>
      <w:r>
        <w:rPr>
          <w:rFonts w:hint="eastAsia"/>
        </w:rPr>
        <w:t>”的话，就说明没有进行过任何过滤。</w:t>
      </w:r>
    </w:p>
    <w:p w:rsidR="0043608B" w:rsidRDefault="00637496" w:rsidP="002F68B3">
      <w:pPr>
        <w:pStyle w:val="b5"/>
        <w:spacing w:before="24" w:after="24"/>
        <w:ind w:firstLineChars="0" w:firstLine="420"/>
      </w:pPr>
      <w:r w:rsidRPr="00637496">
        <w:rPr>
          <w:rFonts w:hint="eastAsia"/>
          <w:b/>
        </w:rPr>
        <w:t>INFO</w:t>
      </w:r>
      <w:r>
        <w:rPr>
          <w:rFonts w:hint="eastAsia"/>
        </w:rPr>
        <w:t>：</w:t>
      </w:r>
      <w:r>
        <w:rPr>
          <w:rFonts w:hint="eastAsia"/>
        </w:rPr>
        <w:t xml:space="preserve"> </w:t>
      </w:r>
      <w:r>
        <w:rPr>
          <w:rFonts w:hint="eastAsia"/>
        </w:rPr>
        <w:t>这一行是</w:t>
      </w:r>
      <w:r>
        <w:rPr>
          <w:rFonts w:hint="eastAsia"/>
        </w:rPr>
        <w:t>variant</w:t>
      </w:r>
      <w:r>
        <w:rPr>
          <w:rFonts w:hint="eastAsia"/>
        </w:rPr>
        <w:t>的详细信息。</w:t>
      </w:r>
    </w:p>
    <w:p w:rsidR="0043608B" w:rsidRDefault="0043608B" w:rsidP="004805F5">
      <w:pPr>
        <w:pStyle w:val="b5"/>
        <w:spacing w:before="24" w:after="24"/>
        <w:ind w:firstLine="480"/>
      </w:pPr>
      <w:r>
        <w:rPr>
          <w:rFonts w:hint="eastAsia"/>
        </w:rPr>
        <w:t>SAM</w:t>
      </w:r>
      <w:r>
        <w:rPr>
          <w:rFonts w:hint="eastAsia"/>
        </w:rPr>
        <w:t>是一种序列比对格式标准，</w:t>
      </w:r>
      <w:r>
        <w:rPr>
          <w:rFonts w:hint="eastAsia"/>
        </w:rPr>
        <w:t xml:space="preserve"> </w:t>
      </w:r>
      <w:r>
        <w:rPr>
          <w:rFonts w:hint="eastAsia"/>
        </w:rPr>
        <w:t>由</w:t>
      </w:r>
      <w:r>
        <w:rPr>
          <w:rFonts w:hint="eastAsia"/>
        </w:rPr>
        <w:t>sanger</w:t>
      </w:r>
      <w:r>
        <w:rPr>
          <w:rFonts w:hint="eastAsia"/>
        </w:rPr>
        <w:t>制定，是以</w:t>
      </w:r>
      <w:r>
        <w:rPr>
          <w:rFonts w:hint="eastAsia"/>
        </w:rPr>
        <w:t>TAB</w:t>
      </w:r>
      <w:r>
        <w:rPr>
          <w:rFonts w:hint="eastAsia"/>
        </w:rPr>
        <w:t>为分割符的文本格式。主要应用于测序序列</w:t>
      </w:r>
      <w:r>
        <w:rPr>
          <w:rFonts w:hint="eastAsia"/>
        </w:rPr>
        <w:t>mapping</w:t>
      </w:r>
      <w:r>
        <w:rPr>
          <w:rFonts w:hint="eastAsia"/>
        </w:rPr>
        <w:t>到基因组上的结果表示，当然也可以表示任意的多重比对结果。当测序得到的</w:t>
      </w:r>
      <w:r>
        <w:rPr>
          <w:rFonts w:hint="eastAsia"/>
        </w:rPr>
        <w:t>fastq</w:t>
      </w:r>
      <w:r>
        <w:rPr>
          <w:rFonts w:hint="eastAsia"/>
        </w:rPr>
        <w:t>文件</w:t>
      </w:r>
      <w:r>
        <w:rPr>
          <w:rFonts w:hint="eastAsia"/>
        </w:rPr>
        <w:t>map</w:t>
      </w:r>
      <w:r>
        <w:rPr>
          <w:rFonts w:hint="eastAsia"/>
        </w:rPr>
        <w:t>到基因组之后，我们通常会得到一个</w:t>
      </w:r>
      <w:r>
        <w:rPr>
          <w:rFonts w:hint="eastAsia"/>
        </w:rPr>
        <w:t>sam</w:t>
      </w:r>
      <w:r>
        <w:rPr>
          <w:rFonts w:hint="eastAsia"/>
        </w:rPr>
        <w:t>或者</w:t>
      </w:r>
      <w:r>
        <w:rPr>
          <w:rFonts w:hint="eastAsia"/>
        </w:rPr>
        <w:t>bam</w:t>
      </w:r>
      <w:r>
        <w:rPr>
          <w:rFonts w:hint="eastAsia"/>
        </w:rPr>
        <w:t>为扩展名的文件。</w:t>
      </w:r>
      <w:r>
        <w:rPr>
          <w:rFonts w:hint="eastAsia"/>
        </w:rPr>
        <w:t>SAM</w:t>
      </w:r>
      <w:r>
        <w:rPr>
          <w:rFonts w:hint="eastAsia"/>
        </w:rPr>
        <w:t>的全称是</w:t>
      </w:r>
      <w:r>
        <w:rPr>
          <w:rFonts w:hint="eastAsia"/>
        </w:rPr>
        <w:t>sequence alignment/map format</w:t>
      </w:r>
      <w:r>
        <w:rPr>
          <w:rFonts w:hint="eastAsia"/>
        </w:rPr>
        <w:t>。而</w:t>
      </w:r>
      <w:r>
        <w:rPr>
          <w:rFonts w:hint="eastAsia"/>
        </w:rPr>
        <w:t>BAM</w:t>
      </w:r>
      <w:r>
        <w:rPr>
          <w:rFonts w:hint="eastAsia"/>
        </w:rPr>
        <w:t>就是</w:t>
      </w:r>
      <w:r>
        <w:rPr>
          <w:rFonts w:hint="eastAsia"/>
        </w:rPr>
        <w:t>SAM</w:t>
      </w:r>
      <w:r>
        <w:rPr>
          <w:rFonts w:hint="eastAsia"/>
        </w:rPr>
        <w:t>的二进制文件</w:t>
      </w:r>
      <w:r>
        <w:rPr>
          <w:rFonts w:hint="eastAsia"/>
        </w:rPr>
        <w:t>(B</w:t>
      </w:r>
      <w:r>
        <w:rPr>
          <w:rFonts w:hint="eastAsia"/>
        </w:rPr>
        <w:t>取自</w:t>
      </w:r>
      <w:r>
        <w:rPr>
          <w:rFonts w:hint="eastAsia"/>
        </w:rPr>
        <w:t>binary)</w:t>
      </w:r>
      <w:r>
        <w:rPr>
          <w:rFonts w:hint="eastAsia"/>
        </w:rPr>
        <w:t>。</w:t>
      </w:r>
    </w:p>
    <w:p w:rsidR="00637496" w:rsidRDefault="0043608B" w:rsidP="0043608B">
      <w:pPr>
        <w:pStyle w:val="b5"/>
        <w:spacing w:before="24" w:after="24"/>
        <w:ind w:firstLineChars="0" w:firstLine="420"/>
      </w:pPr>
      <w:r>
        <w:rPr>
          <w:rFonts w:hint="eastAsia"/>
        </w:rPr>
        <w:t>SAM</w:t>
      </w:r>
      <w:r>
        <w:rPr>
          <w:rFonts w:hint="eastAsia"/>
        </w:rPr>
        <w:t>由头文件和</w:t>
      </w:r>
      <w:r>
        <w:rPr>
          <w:rFonts w:hint="eastAsia"/>
        </w:rPr>
        <w:t>map</w:t>
      </w:r>
      <w:r>
        <w:rPr>
          <w:rFonts w:hint="eastAsia"/>
        </w:rPr>
        <w:t>结果组成。头文件由一行行以</w:t>
      </w:r>
      <w:r>
        <w:rPr>
          <w:rFonts w:hint="eastAsia"/>
        </w:rPr>
        <w:t>@</w:t>
      </w:r>
      <w:r>
        <w:rPr>
          <w:rFonts w:hint="eastAsia"/>
        </w:rPr>
        <w:t>起始的注释构成；而</w:t>
      </w:r>
      <w:r>
        <w:rPr>
          <w:rFonts w:hint="eastAsia"/>
        </w:rPr>
        <w:t>map</w:t>
      </w:r>
      <w:r>
        <w:rPr>
          <w:rFonts w:hint="eastAsia"/>
        </w:rPr>
        <w:t>结果是类似下面的东西：在</w:t>
      </w:r>
      <w:r>
        <w:rPr>
          <w:rFonts w:hint="eastAsia"/>
        </w:rPr>
        <w:t>SAM</w:t>
      </w:r>
      <w:r>
        <w:rPr>
          <w:rFonts w:hint="eastAsia"/>
        </w:rPr>
        <w:t>输出的结果中每一行都包括十二项通过</w:t>
      </w:r>
      <w:r>
        <w:rPr>
          <w:rFonts w:hint="eastAsia"/>
        </w:rPr>
        <w:t>Tab</w:t>
      </w:r>
      <w:r>
        <w:rPr>
          <w:rFonts w:hint="eastAsia"/>
        </w:rPr>
        <w:t>分隔，从左到右分别是</w:t>
      </w:r>
    </w:p>
    <w:p w:rsidR="00096F69" w:rsidRDefault="00096F69" w:rsidP="004805F5">
      <w:pPr>
        <w:pStyle w:val="b5"/>
        <w:spacing w:before="24" w:after="24"/>
        <w:ind w:firstLine="480"/>
      </w:pPr>
      <w:r>
        <w:rPr>
          <w:rFonts w:hint="eastAsia"/>
        </w:rPr>
        <w:t>1</w:t>
      </w:r>
      <w:r w:rsidR="002F68B3">
        <w:rPr>
          <w:rFonts w:hint="eastAsia"/>
        </w:rPr>
        <w:t>：</w:t>
      </w:r>
      <w:r>
        <w:rPr>
          <w:rFonts w:hint="eastAsia"/>
        </w:rPr>
        <w:t>序列的名字</w:t>
      </w:r>
      <w:r w:rsidR="004805F5">
        <w:rPr>
          <w:rFonts w:hint="eastAsia"/>
        </w:rPr>
        <w:t>(ID)</w:t>
      </w:r>
    </w:p>
    <w:p w:rsidR="00096F69" w:rsidRDefault="002F68B3" w:rsidP="004805F5">
      <w:pPr>
        <w:pStyle w:val="b5"/>
        <w:spacing w:before="24" w:after="24"/>
        <w:ind w:firstLine="480"/>
      </w:pPr>
      <w:r>
        <w:rPr>
          <w:rFonts w:hint="eastAsia"/>
        </w:rPr>
        <w:t>2</w:t>
      </w:r>
      <w:r>
        <w:rPr>
          <w:rFonts w:hint="eastAsia"/>
        </w:rPr>
        <w:t>：</w:t>
      </w:r>
      <w:r w:rsidR="00096F69">
        <w:rPr>
          <w:rFonts w:hint="eastAsia"/>
        </w:rPr>
        <w:t>概括出一个合适的标记，各个数字分别代表</w:t>
      </w:r>
    </w:p>
    <w:tbl>
      <w:tblPr>
        <w:tblStyle w:val="a9"/>
        <w:tblW w:w="0" w:type="auto"/>
        <w:tblLook w:val="04A0" w:firstRow="1" w:lastRow="0" w:firstColumn="1" w:lastColumn="0" w:noHBand="0" w:noVBand="1"/>
      </w:tblPr>
      <w:tblGrid>
        <w:gridCol w:w="1129"/>
        <w:gridCol w:w="6798"/>
      </w:tblGrid>
      <w:tr w:rsidR="00DA62EF" w:rsidTr="00DA62EF">
        <w:tc>
          <w:tcPr>
            <w:tcW w:w="1129" w:type="dxa"/>
          </w:tcPr>
          <w:p w:rsidR="00DA62EF" w:rsidRDefault="00DA62EF" w:rsidP="004805F5">
            <w:pPr>
              <w:pStyle w:val="b5"/>
              <w:spacing w:before="24" w:after="24"/>
              <w:ind w:firstLineChars="0" w:firstLine="0"/>
            </w:pPr>
            <w:r>
              <w:rPr>
                <w:rFonts w:hint="eastAsia"/>
              </w:rPr>
              <w:t>1</w:t>
            </w:r>
          </w:p>
        </w:tc>
        <w:tc>
          <w:tcPr>
            <w:tcW w:w="6798" w:type="dxa"/>
          </w:tcPr>
          <w:p w:rsidR="00DA62EF" w:rsidRDefault="00DA62EF" w:rsidP="004805F5">
            <w:pPr>
              <w:pStyle w:val="b5"/>
              <w:spacing w:before="24" w:after="24"/>
              <w:ind w:firstLineChars="0" w:firstLine="0"/>
            </w:pPr>
            <w:r w:rsidRPr="00DA62EF">
              <w:rPr>
                <w:rFonts w:hint="eastAsia"/>
              </w:rPr>
              <w:t>序列是一对序列中的一个</w:t>
            </w:r>
          </w:p>
        </w:tc>
      </w:tr>
      <w:tr w:rsidR="00DA62EF" w:rsidTr="00DA62EF">
        <w:tc>
          <w:tcPr>
            <w:tcW w:w="1129" w:type="dxa"/>
          </w:tcPr>
          <w:p w:rsidR="00DA62EF" w:rsidRDefault="00DA62EF" w:rsidP="004805F5">
            <w:pPr>
              <w:pStyle w:val="b5"/>
              <w:spacing w:before="24" w:after="24"/>
              <w:ind w:firstLineChars="0" w:firstLine="0"/>
            </w:pPr>
            <w:r>
              <w:rPr>
                <w:rFonts w:hint="eastAsia"/>
              </w:rPr>
              <w:t>2</w:t>
            </w:r>
          </w:p>
        </w:tc>
        <w:tc>
          <w:tcPr>
            <w:tcW w:w="6798" w:type="dxa"/>
          </w:tcPr>
          <w:p w:rsidR="00DA62EF" w:rsidRDefault="00DA62EF" w:rsidP="004805F5">
            <w:pPr>
              <w:pStyle w:val="b5"/>
              <w:spacing w:before="24" w:after="24"/>
              <w:ind w:firstLineChars="0" w:firstLine="0"/>
            </w:pPr>
            <w:r w:rsidRPr="00DA62EF">
              <w:rPr>
                <w:rFonts w:hint="eastAsia"/>
              </w:rPr>
              <w:t>比对结果是一个</w:t>
            </w:r>
            <w:r w:rsidRPr="00DA62EF">
              <w:rPr>
                <w:rFonts w:hint="eastAsia"/>
              </w:rPr>
              <w:t>pair-end</w:t>
            </w:r>
            <w:r w:rsidRPr="00DA62EF">
              <w:rPr>
                <w:rFonts w:hint="eastAsia"/>
              </w:rPr>
              <w:t>比对的末端</w:t>
            </w:r>
          </w:p>
        </w:tc>
      </w:tr>
      <w:tr w:rsidR="00DA62EF" w:rsidTr="00DA62EF">
        <w:tc>
          <w:tcPr>
            <w:tcW w:w="1129" w:type="dxa"/>
          </w:tcPr>
          <w:p w:rsidR="00DA62EF" w:rsidRDefault="00DA62EF" w:rsidP="004805F5">
            <w:pPr>
              <w:pStyle w:val="b5"/>
              <w:spacing w:before="24" w:after="24"/>
              <w:ind w:firstLineChars="0" w:firstLine="0"/>
            </w:pPr>
            <w:r>
              <w:rPr>
                <w:rFonts w:hint="eastAsia"/>
              </w:rPr>
              <w:t>4</w:t>
            </w:r>
          </w:p>
        </w:tc>
        <w:tc>
          <w:tcPr>
            <w:tcW w:w="6798" w:type="dxa"/>
          </w:tcPr>
          <w:p w:rsidR="00DA62EF" w:rsidRDefault="00DA62EF" w:rsidP="004805F5">
            <w:pPr>
              <w:pStyle w:val="b5"/>
              <w:spacing w:before="24" w:after="24"/>
              <w:ind w:firstLineChars="0" w:firstLine="0"/>
            </w:pPr>
            <w:r w:rsidRPr="00DA62EF">
              <w:rPr>
                <w:rFonts w:hint="eastAsia"/>
              </w:rPr>
              <w:t>没有找到位点</w:t>
            </w:r>
          </w:p>
        </w:tc>
      </w:tr>
      <w:tr w:rsidR="00DA62EF" w:rsidTr="00DA62EF">
        <w:tc>
          <w:tcPr>
            <w:tcW w:w="1129" w:type="dxa"/>
          </w:tcPr>
          <w:p w:rsidR="00DA62EF" w:rsidRDefault="00DA62EF" w:rsidP="004805F5">
            <w:pPr>
              <w:pStyle w:val="b5"/>
              <w:spacing w:before="24" w:after="24"/>
              <w:ind w:firstLineChars="0" w:firstLine="0"/>
            </w:pPr>
            <w:r>
              <w:rPr>
                <w:rFonts w:hint="eastAsia"/>
              </w:rPr>
              <w:t>8</w:t>
            </w:r>
          </w:p>
        </w:tc>
        <w:tc>
          <w:tcPr>
            <w:tcW w:w="6798" w:type="dxa"/>
          </w:tcPr>
          <w:p w:rsidR="00DA62EF" w:rsidRDefault="00DA62EF" w:rsidP="004805F5">
            <w:pPr>
              <w:pStyle w:val="b5"/>
              <w:spacing w:before="24" w:after="24"/>
              <w:ind w:firstLineChars="0" w:firstLine="0"/>
            </w:pPr>
            <w:r w:rsidRPr="00DA62EF">
              <w:rPr>
                <w:rFonts w:hint="eastAsia"/>
              </w:rPr>
              <w:t>这个序列是</w:t>
            </w:r>
            <w:r w:rsidRPr="00DA62EF">
              <w:rPr>
                <w:rFonts w:hint="eastAsia"/>
              </w:rPr>
              <w:t>pair</w:t>
            </w:r>
            <w:r w:rsidRPr="00DA62EF">
              <w:rPr>
                <w:rFonts w:hint="eastAsia"/>
              </w:rPr>
              <w:t>中的</w:t>
            </w:r>
            <w:proofErr w:type="gramStart"/>
            <w:r w:rsidRPr="00DA62EF">
              <w:rPr>
                <w:rFonts w:hint="eastAsia"/>
              </w:rPr>
              <w:t>一个但是</w:t>
            </w:r>
            <w:proofErr w:type="gramEnd"/>
            <w:r w:rsidRPr="00DA62EF">
              <w:rPr>
                <w:rFonts w:hint="eastAsia"/>
              </w:rPr>
              <w:t>没有找到位点</w:t>
            </w:r>
          </w:p>
        </w:tc>
      </w:tr>
      <w:tr w:rsidR="00DA62EF" w:rsidTr="00DA62EF">
        <w:tc>
          <w:tcPr>
            <w:tcW w:w="1129" w:type="dxa"/>
          </w:tcPr>
          <w:p w:rsidR="00DA62EF" w:rsidRDefault="00DA62EF" w:rsidP="004805F5">
            <w:pPr>
              <w:pStyle w:val="b5"/>
              <w:spacing w:before="24" w:after="24"/>
              <w:ind w:firstLineChars="0" w:firstLine="0"/>
            </w:pPr>
            <w:r>
              <w:rPr>
                <w:rFonts w:hint="eastAsia"/>
              </w:rPr>
              <w:t>1</w:t>
            </w:r>
            <w:r>
              <w:t>6</w:t>
            </w:r>
          </w:p>
        </w:tc>
        <w:tc>
          <w:tcPr>
            <w:tcW w:w="6798" w:type="dxa"/>
          </w:tcPr>
          <w:p w:rsidR="00DA62EF" w:rsidRDefault="00DA62EF" w:rsidP="004805F5">
            <w:pPr>
              <w:pStyle w:val="b5"/>
              <w:spacing w:before="24" w:after="24"/>
              <w:ind w:firstLineChars="0" w:firstLine="0"/>
            </w:pPr>
            <w:r w:rsidRPr="00DA62EF">
              <w:rPr>
                <w:rFonts w:hint="eastAsia"/>
              </w:rPr>
              <w:t>在这个比对上的位点，序列与参考序列反向互</w:t>
            </w:r>
          </w:p>
        </w:tc>
      </w:tr>
      <w:tr w:rsidR="00DA62EF" w:rsidTr="00DA62EF">
        <w:tc>
          <w:tcPr>
            <w:tcW w:w="1129" w:type="dxa"/>
          </w:tcPr>
          <w:p w:rsidR="00DA62EF" w:rsidRDefault="00DA62EF" w:rsidP="004805F5">
            <w:pPr>
              <w:pStyle w:val="b5"/>
              <w:spacing w:before="24" w:after="24"/>
              <w:ind w:firstLineChars="0" w:firstLine="0"/>
            </w:pPr>
            <w:r>
              <w:rPr>
                <w:rFonts w:hint="eastAsia"/>
              </w:rPr>
              <w:t>3</w:t>
            </w:r>
            <w:r>
              <w:t>2</w:t>
            </w:r>
          </w:p>
        </w:tc>
        <w:tc>
          <w:tcPr>
            <w:tcW w:w="6798" w:type="dxa"/>
          </w:tcPr>
          <w:p w:rsidR="00DA62EF" w:rsidRDefault="00DA62EF" w:rsidP="004805F5">
            <w:pPr>
              <w:pStyle w:val="b5"/>
              <w:spacing w:before="24" w:after="24"/>
              <w:ind w:firstLineChars="0" w:firstLine="0"/>
            </w:pPr>
            <w:r w:rsidRPr="00DA62EF">
              <w:rPr>
                <w:rFonts w:hint="eastAsia"/>
              </w:rPr>
              <w:t>这个序列在</w:t>
            </w:r>
            <w:r w:rsidRPr="00DA62EF">
              <w:rPr>
                <w:rFonts w:hint="eastAsia"/>
              </w:rPr>
              <w:t>pair-end</w:t>
            </w:r>
            <w:r w:rsidRPr="00DA62EF">
              <w:rPr>
                <w:rFonts w:hint="eastAsia"/>
              </w:rPr>
              <w:t>中的</w:t>
            </w:r>
            <w:proofErr w:type="gramStart"/>
            <w:r w:rsidRPr="00DA62EF">
              <w:rPr>
                <w:rFonts w:hint="eastAsia"/>
              </w:rPr>
              <w:t>的</w:t>
            </w:r>
            <w:proofErr w:type="gramEnd"/>
            <w:r w:rsidRPr="00DA62EF">
              <w:rPr>
                <w:rFonts w:hint="eastAsia"/>
              </w:rPr>
              <w:t>mate</w:t>
            </w:r>
            <w:r w:rsidRPr="00DA62EF">
              <w:rPr>
                <w:rFonts w:hint="eastAsia"/>
              </w:rPr>
              <w:t>序列与参考序列反响互补</w:t>
            </w:r>
          </w:p>
        </w:tc>
      </w:tr>
      <w:tr w:rsidR="00DA62EF" w:rsidTr="00DA62EF">
        <w:tc>
          <w:tcPr>
            <w:tcW w:w="1129" w:type="dxa"/>
          </w:tcPr>
          <w:p w:rsidR="00DA62EF" w:rsidRDefault="00DA62EF" w:rsidP="004805F5">
            <w:pPr>
              <w:pStyle w:val="b5"/>
              <w:spacing w:before="24" w:after="24"/>
              <w:ind w:firstLineChars="0" w:firstLine="0"/>
            </w:pPr>
            <w:r>
              <w:rPr>
                <w:rFonts w:hint="eastAsia"/>
              </w:rPr>
              <w:t>6</w:t>
            </w:r>
            <w:r>
              <w:t>4</w:t>
            </w:r>
          </w:p>
        </w:tc>
        <w:tc>
          <w:tcPr>
            <w:tcW w:w="6798" w:type="dxa"/>
          </w:tcPr>
          <w:p w:rsidR="00DA62EF" w:rsidRDefault="00DA62EF" w:rsidP="004805F5">
            <w:pPr>
              <w:pStyle w:val="b5"/>
              <w:spacing w:before="24" w:after="24"/>
              <w:ind w:firstLineChars="0" w:firstLine="0"/>
            </w:pPr>
            <w:r w:rsidRPr="00DA62EF">
              <w:rPr>
                <w:rFonts w:hint="eastAsia"/>
              </w:rPr>
              <w:t>序列是</w:t>
            </w:r>
            <w:r w:rsidRPr="00DA62EF">
              <w:rPr>
                <w:rFonts w:hint="eastAsia"/>
              </w:rPr>
              <w:t xml:space="preserve"> mate 1</w:t>
            </w:r>
          </w:p>
        </w:tc>
      </w:tr>
      <w:tr w:rsidR="00DA62EF" w:rsidTr="00DA62EF">
        <w:tc>
          <w:tcPr>
            <w:tcW w:w="1129" w:type="dxa"/>
          </w:tcPr>
          <w:p w:rsidR="00DA62EF" w:rsidRDefault="00DA62EF" w:rsidP="004805F5">
            <w:pPr>
              <w:pStyle w:val="b5"/>
              <w:spacing w:before="24" w:after="24"/>
              <w:ind w:firstLineChars="0" w:firstLine="0"/>
            </w:pPr>
            <w:r>
              <w:rPr>
                <w:rFonts w:hint="eastAsia"/>
              </w:rPr>
              <w:t>1</w:t>
            </w:r>
            <w:r>
              <w:t>28</w:t>
            </w:r>
          </w:p>
        </w:tc>
        <w:tc>
          <w:tcPr>
            <w:tcW w:w="6798" w:type="dxa"/>
          </w:tcPr>
          <w:p w:rsidR="00DA62EF" w:rsidRDefault="00DA62EF" w:rsidP="004805F5">
            <w:pPr>
              <w:pStyle w:val="b5"/>
              <w:spacing w:before="24" w:after="24"/>
              <w:ind w:firstLineChars="0" w:firstLine="0"/>
            </w:pPr>
            <w:r w:rsidRPr="00DA62EF">
              <w:rPr>
                <w:rFonts w:hint="eastAsia"/>
              </w:rPr>
              <w:t>序列是</w:t>
            </w:r>
            <w:r w:rsidRPr="00DA62EF">
              <w:rPr>
                <w:rFonts w:hint="eastAsia"/>
              </w:rPr>
              <w:t xml:space="preserve"> mate 2</w:t>
            </w:r>
          </w:p>
        </w:tc>
      </w:tr>
    </w:tbl>
    <w:p w:rsidR="00096F69" w:rsidRDefault="00096F69" w:rsidP="00DA62EF">
      <w:pPr>
        <w:pStyle w:val="b5"/>
        <w:spacing w:before="24" w:after="24"/>
        <w:ind w:firstLineChars="0" w:firstLine="0"/>
      </w:pPr>
    </w:p>
    <w:p w:rsidR="00096F69" w:rsidRDefault="00096F69" w:rsidP="004805F5">
      <w:pPr>
        <w:pStyle w:val="b5"/>
        <w:spacing w:before="24" w:after="24"/>
        <w:ind w:firstLine="480"/>
      </w:pPr>
      <w:r>
        <w:rPr>
          <w:rFonts w:hint="eastAsia"/>
        </w:rPr>
        <w:t>假如说标记为以上列举出的数目，就可以直接推断出匹配的情况。假如</w:t>
      </w:r>
      <w:r>
        <w:rPr>
          <w:rFonts w:hint="eastAsia"/>
        </w:rPr>
        <w:lastRenderedPageBreak/>
        <w:t>说标记不是以上列举出的数字，比如说</w:t>
      </w:r>
      <w:r>
        <w:rPr>
          <w:rFonts w:hint="eastAsia"/>
        </w:rPr>
        <w:t>83=</w:t>
      </w:r>
      <w:r>
        <w:rPr>
          <w:rFonts w:hint="eastAsia"/>
        </w:rPr>
        <w:t>（</w:t>
      </w:r>
      <w:r>
        <w:rPr>
          <w:rFonts w:hint="eastAsia"/>
        </w:rPr>
        <w:t>64+16+2+1</w:t>
      </w:r>
      <w:r>
        <w:rPr>
          <w:rFonts w:hint="eastAsia"/>
        </w:rPr>
        <w:t>），就是这几种情况值</w:t>
      </w:r>
      <w:proofErr w:type="gramStart"/>
      <w:r>
        <w:rPr>
          <w:rFonts w:hint="eastAsia"/>
        </w:rPr>
        <w:t>和</w:t>
      </w:r>
      <w:proofErr w:type="gramEnd"/>
      <w:r>
        <w:rPr>
          <w:rFonts w:hint="eastAsia"/>
        </w:rPr>
        <w:t>。</w:t>
      </w:r>
    </w:p>
    <w:p w:rsidR="00096F69" w:rsidRDefault="00181692" w:rsidP="004805F5">
      <w:pPr>
        <w:pStyle w:val="b5"/>
        <w:spacing w:before="24" w:after="24"/>
        <w:ind w:firstLine="480"/>
      </w:pPr>
      <w:r>
        <w:rPr>
          <w:rFonts w:hint="eastAsia"/>
        </w:rPr>
        <w:t>3</w:t>
      </w:r>
      <w:r w:rsidR="002F68B3">
        <w:rPr>
          <w:rFonts w:hint="eastAsia"/>
        </w:rPr>
        <w:t>：</w:t>
      </w:r>
      <w:r w:rsidR="00096F69">
        <w:rPr>
          <w:rFonts w:hint="eastAsia"/>
        </w:rPr>
        <w:t>参考序列的名字</w:t>
      </w:r>
    </w:p>
    <w:p w:rsidR="00096F69" w:rsidRDefault="002F68B3" w:rsidP="004805F5">
      <w:pPr>
        <w:pStyle w:val="b5"/>
        <w:spacing w:before="24" w:after="24"/>
        <w:ind w:firstLine="480"/>
      </w:pPr>
      <w:r>
        <w:rPr>
          <w:rFonts w:hint="eastAsia"/>
        </w:rPr>
        <w:t>4</w:t>
      </w:r>
      <w:r>
        <w:rPr>
          <w:rFonts w:hint="eastAsia"/>
        </w:rPr>
        <w:t>：</w:t>
      </w:r>
      <w:r w:rsidR="00096F69">
        <w:rPr>
          <w:rFonts w:hint="eastAsia"/>
        </w:rPr>
        <w:t>在参考序列上的位置</w:t>
      </w:r>
      <w:r w:rsidR="00096F69">
        <w:rPr>
          <w:rFonts w:hint="eastAsia"/>
        </w:rPr>
        <w:t>(</w:t>
      </w:r>
      <w:r w:rsidR="00096F69">
        <w:rPr>
          <w:rFonts w:hint="eastAsia"/>
        </w:rPr>
        <w:t>头</w:t>
      </w:r>
      <w:r w:rsidR="00096F69">
        <w:rPr>
          <w:rFonts w:hint="eastAsia"/>
        </w:rPr>
        <w:t>or</w:t>
      </w:r>
      <w:r w:rsidR="00096F69">
        <w:rPr>
          <w:rFonts w:hint="eastAsia"/>
        </w:rPr>
        <w:t>尾？</w:t>
      </w:r>
      <w:r w:rsidR="004805F5">
        <w:rPr>
          <w:rFonts w:hint="eastAsia"/>
        </w:rPr>
        <w:t>)</w:t>
      </w:r>
    </w:p>
    <w:p w:rsidR="00DA62EF" w:rsidRDefault="00181692" w:rsidP="00DA62EF">
      <w:pPr>
        <w:pStyle w:val="b5"/>
        <w:spacing w:before="24" w:after="24"/>
        <w:ind w:firstLine="480"/>
      </w:pPr>
      <w:r>
        <w:rPr>
          <w:rFonts w:hint="eastAsia"/>
        </w:rPr>
        <w:t>5</w:t>
      </w:r>
      <w:r w:rsidR="002F68B3">
        <w:rPr>
          <w:rFonts w:hint="eastAsia"/>
        </w:rPr>
        <w:t>：</w:t>
      </w:r>
      <w:r w:rsidR="00DA62EF">
        <w:rPr>
          <w:rFonts w:hint="eastAsia"/>
        </w:rPr>
        <w:t>mapping qulity</w:t>
      </w:r>
      <w:r w:rsidR="00DA62EF">
        <w:t xml:space="preserve"> </w:t>
      </w:r>
      <w:r w:rsidR="00096F69">
        <w:rPr>
          <w:rFonts w:hint="eastAsia"/>
        </w:rPr>
        <w:t xml:space="preserve"> </w:t>
      </w:r>
      <w:r w:rsidR="00096F69">
        <w:rPr>
          <w:rFonts w:hint="eastAsia"/>
        </w:rPr>
        <w:t>越高则位点越独特</w:t>
      </w:r>
      <w:r w:rsidR="00DA62EF">
        <w:rPr>
          <w:rFonts w:hint="eastAsia"/>
        </w:rPr>
        <w:t>。</w:t>
      </w:r>
      <w:r w:rsidR="00096F69">
        <w:rPr>
          <w:rFonts w:hint="eastAsia"/>
        </w:rPr>
        <w:t>bowtie2</w:t>
      </w:r>
      <w:r w:rsidR="00096F69">
        <w:rPr>
          <w:rFonts w:hint="eastAsia"/>
        </w:rPr>
        <w:t>有时并不能完全确定一个短的序列来自与参考序列的那个位置，特别是对于那些比较简单的序列。但是</w:t>
      </w:r>
      <w:r w:rsidR="00096F69">
        <w:rPr>
          <w:rFonts w:hint="eastAsia"/>
        </w:rPr>
        <w:t>bowtie2</w:t>
      </w:r>
      <w:r w:rsidR="00096F69">
        <w:rPr>
          <w:rFonts w:hint="eastAsia"/>
        </w:rPr>
        <w:t>会给出一个值来显示出</w:t>
      </w:r>
      <w:r w:rsidR="00096F69">
        <w:rPr>
          <w:rFonts w:hint="eastAsia"/>
        </w:rPr>
        <w:t xml:space="preserve"> </w:t>
      </w:r>
      <w:r w:rsidR="00096F69">
        <w:rPr>
          <w:rFonts w:hint="eastAsia"/>
        </w:rPr>
        <w:t>这个段序列来自某个位点的概率值，这个值就是</w:t>
      </w:r>
      <w:r w:rsidR="00096F69">
        <w:rPr>
          <w:rFonts w:hint="eastAsia"/>
        </w:rPr>
        <w:t>mapping qulity</w:t>
      </w:r>
      <w:r w:rsidR="00096F69">
        <w:rPr>
          <w:rFonts w:hint="eastAsia"/>
        </w:rPr>
        <w:t>。</w:t>
      </w:r>
    </w:p>
    <w:p w:rsidR="00096F69" w:rsidRDefault="00096F69" w:rsidP="00DA62EF">
      <w:pPr>
        <w:pStyle w:val="b5"/>
        <w:spacing w:before="24" w:after="24"/>
        <w:ind w:firstLine="480"/>
      </w:pPr>
      <w:r>
        <w:rPr>
          <w:rFonts w:hint="eastAsia"/>
        </w:rPr>
        <w:t>Mapping qulity</w:t>
      </w:r>
      <w:r>
        <w:rPr>
          <w:rFonts w:hint="eastAsia"/>
        </w:rPr>
        <w:t>的计算方法是：</w:t>
      </w:r>
      <w:r>
        <w:rPr>
          <w:rFonts w:hint="eastAsia"/>
        </w:rPr>
        <w:t>Q=-10log10p</w:t>
      </w:r>
      <w:r>
        <w:rPr>
          <w:rFonts w:hint="eastAsia"/>
        </w:rPr>
        <w:t>，</w:t>
      </w:r>
      <w:r>
        <w:rPr>
          <w:rFonts w:hint="eastAsia"/>
        </w:rPr>
        <w:t>Q</w:t>
      </w:r>
      <w:r>
        <w:rPr>
          <w:rFonts w:hint="eastAsia"/>
        </w:rPr>
        <w:t>是一个非负值，</w:t>
      </w:r>
      <w:r>
        <w:rPr>
          <w:rFonts w:hint="eastAsia"/>
        </w:rPr>
        <w:t>p</w:t>
      </w:r>
      <w:r>
        <w:rPr>
          <w:rFonts w:hint="eastAsia"/>
        </w:rPr>
        <w:t>是这个序列</w:t>
      </w:r>
      <w:proofErr w:type="gramStart"/>
      <w:r>
        <w:rPr>
          <w:rFonts w:hint="eastAsia"/>
        </w:rPr>
        <w:t>不</w:t>
      </w:r>
      <w:proofErr w:type="gramEnd"/>
      <w:r>
        <w:rPr>
          <w:rFonts w:hint="eastAsia"/>
        </w:rPr>
        <w:t>来自这个位点的估计值。</w:t>
      </w:r>
    </w:p>
    <w:p w:rsidR="00096F69" w:rsidRDefault="00096F69" w:rsidP="004805F5">
      <w:pPr>
        <w:pStyle w:val="b5"/>
        <w:spacing w:before="24" w:after="24"/>
        <w:ind w:firstLine="480"/>
      </w:pPr>
      <w:r>
        <w:rPr>
          <w:rFonts w:hint="eastAsia"/>
        </w:rPr>
        <w:t>假如说一条序列在某个参考序列上找到了两个位点，但是其中一个位点的</w:t>
      </w:r>
      <w:r>
        <w:rPr>
          <w:rFonts w:hint="eastAsia"/>
        </w:rPr>
        <w:t>Q</w:t>
      </w:r>
      <w:r>
        <w:rPr>
          <w:rFonts w:hint="eastAsia"/>
        </w:rPr>
        <w:t>明显大于另一个位点的</w:t>
      </w:r>
      <w:r>
        <w:rPr>
          <w:rFonts w:hint="eastAsia"/>
        </w:rPr>
        <w:t>Q</w:t>
      </w:r>
      <w:r>
        <w:rPr>
          <w:rFonts w:hint="eastAsia"/>
        </w:rPr>
        <w:t>值，这条序列来源于前一个位点的可能性就比较大。</w:t>
      </w:r>
      <w:r>
        <w:rPr>
          <w:rFonts w:hint="eastAsia"/>
        </w:rPr>
        <w:t>Q</w:t>
      </w:r>
      <w:r>
        <w:rPr>
          <w:rFonts w:hint="eastAsia"/>
        </w:rPr>
        <w:t>值的差距越大，这独特性越高。</w:t>
      </w:r>
    </w:p>
    <w:p w:rsidR="00096F69" w:rsidRPr="004805F5" w:rsidRDefault="00096F69" w:rsidP="004805F5">
      <w:pPr>
        <w:pStyle w:val="b5"/>
        <w:spacing w:before="24" w:after="24"/>
        <w:ind w:firstLine="480"/>
      </w:pPr>
      <w:r>
        <w:rPr>
          <w:rFonts w:hint="eastAsia"/>
        </w:rPr>
        <w:t>Q</w:t>
      </w:r>
      <w:r>
        <w:rPr>
          <w:rFonts w:hint="eastAsia"/>
        </w:rPr>
        <w:t>值的计算方法来自与</w:t>
      </w:r>
      <w:r>
        <w:rPr>
          <w:rFonts w:hint="eastAsia"/>
        </w:rPr>
        <w:t>SAM</w:t>
      </w:r>
      <w:r>
        <w:rPr>
          <w:rFonts w:hint="eastAsia"/>
        </w:rPr>
        <w:t>标准格式，请查看</w:t>
      </w:r>
      <w:r>
        <w:rPr>
          <w:rFonts w:hint="eastAsia"/>
        </w:rPr>
        <w:t>SAM</w:t>
      </w:r>
      <w:r>
        <w:rPr>
          <w:rFonts w:hint="eastAsia"/>
        </w:rPr>
        <w:t>总结。</w:t>
      </w:r>
    </w:p>
    <w:p w:rsidR="00096F69" w:rsidRDefault="002F68B3" w:rsidP="004805F5">
      <w:pPr>
        <w:pStyle w:val="b5"/>
        <w:spacing w:before="24" w:after="24"/>
        <w:ind w:firstLine="480"/>
      </w:pPr>
      <w:r>
        <w:rPr>
          <w:rFonts w:hint="eastAsia"/>
        </w:rPr>
        <w:t>6</w:t>
      </w:r>
      <w:r>
        <w:rPr>
          <w:rFonts w:hint="eastAsia"/>
        </w:rPr>
        <w:t>：</w:t>
      </w:r>
      <w:r w:rsidR="00096F69">
        <w:rPr>
          <w:rFonts w:hint="eastAsia"/>
        </w:rPr>
        <w:t>代表比对结果的</w:t>
      </w:r>
      <w:r w:rsidR="00096F69">
        <w:rPr>
          <w:rFonts w:hint="eastAsia"/>
        </w:rPr>
        <w:t>CIGAR</w:t>
      </w:r>
      <w:r w:rsidR="00096F69">
        <w:rPr>
          <w:rFonts w:hint="eastAsia"/>
        </w:rPr>
        <w:t>字符串，如</w:t>
      </w:r>
      <w:r w:rsidR="00096F69">
        <w:rPr>
          <w:rFonts w:hint="eastAsia"/>
        </w:rPr>
        <w:t>37M1D2M1I</w:t>
      </w:r>
      <w:r w:rsidR="00096F69">
        <w:rPr>
          <w:rFonts w:hint="eastAsia"/>
        </w:rPr>
        <w:t>，这段字符的意思是</w:t>
      </w:r>
      <w:r w:rsidR="00096F69">
        <w:rPr>
          <w:rFonts w:hint="eastAsia"/>
        </w:rPr>
        <w:t>37</w:t>
      </w:r>
      <w:r w:rsidR="00096F69">
        <w:rPr>
          <w:rFonts w:hint="eastAsia"/>
        </w:rPr>
        <w:t>个匹配，</w:t>
      </w:r>
      <w:r w:rsidR="00096F69">
        <w:rPr>
          <w:rFonts w:hint="eastAsia"/>
        </w:rPr>
        <w:t>1</w:t>
      </w:r>
      <w:r w:rsidR="00096F69">
        <w:rPr>
          <w:rFonts w:hint="eastAsia"/>
        </w:rPr>
        <w:t>个参考序列上的删除，</w:t>
      </w:r>
      <w:r w:rsidR="00096F69">
        <w:rPr>
          <w:rFonts w:hint="eastAsia"/>
        </w:rPr>
        <w:t>2</w:t>
      </w:r>
      <w:r w:rsidR="00096F69">
        <w:rPr>
          <w:rFonts w:hint="eastAsia"/>
        </w:rPr>
        <w:t>个匹配，</w:t>
      </w:r>
      <w:r w:rsidR="00096F69">
        <w:rPr>
          <w:rFonts w:hint="eastAsia"/>
        </w:rPr>
        <w:t>1</w:t>
      </w:r>
      <w:r w:rsidR="00096F69">
        <w:rPr>
          <w:rFonts w:hint="eastAsia"/>
        </w:rPr>
        <w:t>个参考序列上的插入。</w:t>
      </w:r>
      <w:r w:rsidR="00096F69">
        <w:rPr>
          <w:rFonts w:hint="eastAsia"/>
        </w:rPr>
        <w:t>M</w:t>
      </w:r>
      <w:r w:rsidR="00096F69">
        <w:rPr>
          <w:rFonts w:hint="eastAsia"/>
        </w:rPr>
        <w:t>代表的是</w:t>
      </w:r>
      <w:r w:rsidR="00096F69">
        <w:rPr>
          <w:rFonts w:hint="eastAsia"/>
        </w:rPr>
        <w:t>alignment match(</w:t>
      </w:r>
      <w:r w:rsidR="00096F69">
        <w:rPr>
          <w:rFonts w:hint="eastAsia"/>
        </w:rPr>
        <w:t>可以是错配</w:t>
      </w:r>
      <w:r w:rsidR="004805F5">
        <w:rPr>
          <w:rFonts w:hint="eastAsia"/>
        </w:rPr>
        <w:t>)</w:t>
      </w:r>
    </w:p>
    <w:p w:rsidR="00096F69" w:rsidRDefault="00DA62EF" w:rsidP="004805F5">
      <w:pPr>
        <w:pStyle w:val="b5"/>
        <w:spacing w:before="24" w:after="24"/>
        <w:ind w:firstLine="480"/>
      </w:pPr>
      <w:r>
        <w:rPr>
          <w:rFonts w:hint="eastAsia"/>
        </w:rPr>
        <w:t>7</w:t>
      </w:r>
      <w:r w:rsidR="002F68B3">
        <w:rPr>
          <w:rFonts w:hint="eastAsia"/>
        </w:rPr>
        <w:t>：</w:t>
      </w:r>
      <w:r w:rsidR="00096F69">
        <w:rPr>
          <w:rFonts w:hint="eastAsia"/>
        </w:rPr>
        <w:t xml:space="preserve">mate </w:t>
      </w:r>
      <w:r w:rsidR="00096F69">
        <w:rPr>
          <w:rFonts w:hint="eastAsia"/>
        </w:rPr>
        <w:t>序列所在参考序列的名称</w:t>
      </w:r>
    </w:p>
    <w:p w:rsidR="00096F69" w:rsidRDefault="002F68B3" w:rsidP="004805F5">
      <w:pPr>
        <w:pStyle w:val="b5"/>
        <w:spacing w:before="24" w:after="24"/>
        <w:ind w:firstLine="480"/>
      </w:pPr>
      <w:r>
        <w:rPr>
          <w:rFonts w:hint="eastAsia"/>
        </w:rPr>
        <w:t>8</w:t>
      </w:r>
      <w:r>
        <w:rPr>
          <w:rFonts w:hint="eastAsia"/>
        </w:rPr>
        <w:t>：</w:t>
      </w:r>
      <w:r w:rsidR="00096F69">
        <w:rPr>
          <w:rFonts w:hint="eastAsia"/>
        </w:rPr>
        <w:t xml:space="preserve">mate </w:t>
      </w:r>
      <w:r w:rsidR="00096F69">
        <w:rPr>
          <w:rFonts w:hint="eastAsia"/>
        </w:rPr>
        <w:t>序列在参考序列上的位置</w:t>
      </w:r>
    </w:p>
    <w:p w:rsidR="00096F69" w:rsidRDefault="002F68B3" w:rsidP="004805F5">
      <w:pPr>
        <w:pStyle w:val="b5"/>
        <w:spacing w:before="24" w:after="24"/>
        <w:ind w:firstLine="480"/>
      </w:pPr>
      <w:r>
        <w:rPr>
          <w:rFonts w:hint="eastAsia"/>
        </w:rPr>
        <w:t>9</w:t>
      </w:r>
      <w:r>
        <w:rPr>
          <w:rFonts w:hint="eastAsia"/>
        </w:rPr>
        <w:t>：</w:t>
      </w:r>
      <w:r w:rsidR="00096F69">
        <w:rPr>
          <w:rFonts w:hint="eastAsia"/>
        </w:rPr>
        <w:t>计出的片段的长度，当</w:t>
      </w:r>
      <w:r w:rsidR="00096F69">
        <w:rPr>
          <w:rFonts w:hint="eastAsia"/>
        </w:rPr>
        <w:t xml:space="preserve">mate </w:t>
      </w:r>
      <w:r w:rsidR="00096F69">
        <w:rPr>
          <w:rFonts w:hint="eastAsia"/>
        </w:rPr>
        <w:t>序列位于本序列上游时该值为负值。</w:t>
      </w:r>
    </w:p>
    <w:p w:rsidR="00096F69" w:rsidRDefault="00096F69" w:rsidP="004805F5">
      <w:pPr>
        <w:pStyle w:val="b5"/>
        <w:spacing w:before="24" w:after="24"/>
        <w:ind w:firstLine="480"/>
      </w:pPr>
      <w:r>
        <w:rPr>
          <w:rFonts w:hint="eastAsia"/>
        </w:rPr>
        <w:t>10</w:t>
      </w:r>
      <w:r w:rsidR="002F68B3">
        <w:rPr>
          <w:rFonts w:hint="eastAsia"/>
        </w:rPr>
        <w:t>：</w:t>
      </w:r>
      <w:r>
        <w:rPr>
          <w:rFonts w:hint="eastAsia"/>
        </w:rPr>
        <w:t>read</w:t>
      </w:r>
      <w:r>
        <w:rPr>
          <w:rFonts w:hint="eastAsia"/>
        </w:rPr>
        <w:t>的序列</w:t>
      </w:r>
    </w:p>
    <w:p w:rsidR="00096F69" w:rsidRDefault="002F68B3" w:rsidP="004805F5">
      <w:pPr>
        <w:pStyle w:val="b5"/>
        <w:spacing w:before="24" w:after="24"/>
        <w:ind w:firstLine="480"/>
      </w:pPr>
      <w:r>
        <w:rPr>
          <w:rFonts w:hint="eastAsia"/>
        </w:rPr>
        <w:t>11</w:t>
      </w:r>
      <w:r>
        <w:rPr>
          <w:rFonts w:hint="eastAsia"/>
        </w:rPr>
        <w:t>：</w:t>
      </w:r>
      <w:r w:rsidR="00096F69">
        <w:rPr>
          <w:rFonts w:hint="eastAsia"/>
        </w:rPr>
        <w:t>ASCII</w:t>
      </w:r>
      <w:r w:rsidR="00096F69">
        <w:rPr>
          <w:rFonts w:hint="eastAsia"/>
        </w:rPr>
        <w:t>码格式的序列质量</w:t>
      </w:r>
    </w:p>
    <w:p w:rsidR="00096F69" w:rsidRDefault="002F68B3" w:rsidP="004805F5">
      <w:pPr>
        <w:pStyle w:val="b5"/>
        <w:spacing w:before="24" w:after="24"/>
        <w:ind w:firstLine="480"/>
      </w:pPr>
      <w:r>
        <w:rPr>
          <w:rFonts w:hint="eastAsia"/>
        </w:rPr>
        <w:t>12</w:t>
      </w:r>
      <w:r>
        <w:rPr>
          <w:rFonts w:hint="eastAsia"/>
        </w:rPr>
        <w:t>：</w:t>
      </w:r>
      <w:r w:rsidR="00096F69">
        <w:rPr>
          <w:rFonts w:hint="eastAsia"/>
        </w:rPr>
        <w:t>可选的区域</w:t>
      </w:r>
    </w:p>
    <w:tbl>
      <w:tblPr>
        <w:tblStyle w:val="a9"/>
        <w:tblW w:w="0" w:type="auto"/>
        <w:tblLook w:val="04A0" w:firstRow="1" w:lastRow="0" w:firstColumn="1" w:lastColumn="0" w:noHBand="0" w:noVBand="1"/>
      </w:tblPr>
      <w:tblGrid>
        <w:gridCol w:w="1271"/>
        <w:gridCol w:w="6656"/>
      </w:tblGrid>
      <w:tr w:rsidR="002F68B3" w:rsidTr="002F68B3">
        <w:tc>
          <w:tcPr>
            <w:tcW w:w="1271" w:type="dxa"/>
          </w:tcPr>
          <w:p w:rsidR="002F68B3" w:rsidRDefault="002F68B3" w:rsidP="004805F5">
            <w:pPr>
              <w:pStyle w:val="b5"/>
              <w:spacing w:before="24" w:after="24"/>
              <w:ind w:firstLineChars="0" w:firstLine="0"/>
            </w:pPr>
            <w:r w:rsidRPr="002F68B3">
              <w:t>AS:i</w:t>
            </w:r>
          </w:p>
        </w:tc>
        <w:tc>
          <w:tcPr>
            <w:tcW w:w="6656" w:type="dxa"/>
          </w:tcPr>
          <w:p w:rsidR="002F68B3" w:rsidRDefault="002F68B3" w:rsidP="004805F5">
            <w:pPr>
              <w:pStyle w:val="b5"/>
              <w:spacing w:before="24" w:after="24"/>
              <w:ind w:firstLineChars="0" w:firstLine="0"/>
            </w:pPr>
            <w:r w:rsidRPr="002F68B3">
              <w:rPr>
                <w:rFonts w:hint="eastAsia"/>
              </w:rPr>
              <w:t>匹配的得分</w:t>
            </w:r>
          </w:p>
        </w:tc>
      </w:tr>
      <w:tr w:rsidR="002F68B3" w:rsidTr="002F68B3">
        <w:tc>
          <w:tcPr>
            <w:tcW w:w="1271" w:type="dxa"/>
          </w:tcPr>
          <w:p w:rsidR="002F68B3" w:rsidRDefault="002F68B3" w:rsidP="004805F5">
            <w:pPr>
              <w:pStyle w:val="b5"/>
              <w:spacing w:before="24" w:after="24"/>
              <w:ind w:firstLineChars="0" w:firstLine="0"/>
            </w:pPr>
            <w:r w:rsidRPr="002F68B3">
              <w:t>XS:i</w:t>
            </w:r>
          </w:p>
        </w:tc>
        <w:tc>
          <w:tcPr>
            <w:tcW w:w="6656" w:type="dxa"/>
          </w:tcPr>
          <w:p w:rsidR="002F68B3" w:rsidRDefault="002F68B3" w:rsidP="004805F5">
            <w:pPr>
              <w:pStyle w:val="b5"/>
              <w:spacing w:before="24" w:after="24"/>
              <w:ind w:firstLineChars="0" w:firstLine="0"/>
            </w:pPr>
            <w:r w:rsidRPr="002F68B3">
              <w:rPr>
                <w:rFonts w:hint="eastAsia"/>
              </w:rPr>
              <w:t>第二好的匹配的得分</w:t>
            </w:r>
          </w:p>
        </w:tc>
      </w:tr>
      <w:tr w:rsidR="002F68B3" w:rsidTr="002F68B3">
        <w:tc>
          <w:tcPr>
            <w:tcW w:w="1271" w:type="dxa"/>
          </w:tcPr>
          <w:p w:rsidR="002F68B3" w:rsidRDefault="002F68B3" w:rsidP="004805F5">
            <w:pPr>
              <w:pStyle w:val="b5"/>
              <w:spacing w:before="24" w:after="24"/>
              <w:ind w:firstLineChars="0" w:firstLine="0"/>
            </w:pPr>
            <w:r w:rsidRPr="002F68B3">
              <w:t>YS:i mate</w:t>
            </w:r>
          </w:p>
        </w:tc>
        <w:tc>
          <w:tcPr>
            <w:tcW w:w="6656" w:type="dxa"/>
          </w:tcPr>
          <w:p w:rsidR="002F68B3" w:rsidRDefault="002F68B3" w:rsidP="004805F5">
            <w:pPr>
              <w:pStyle w:val="b5"/>
              <w:spacing w:before="24" w:after="24"/>
              <w:ind w:firstLineChars="0" w:firstLine="0"/>
            </w:pPr>
            <w:r w:rsidRPr="002F68B3">
              <w:rPr>
                <w:rFonts w:hint="eastAsia"/>
              </w:rPr>
              <w:t>序列匹配的得分</w:t>
            </w:r>
          </w:p>
        </w:tc>
      </w:tr>
      <w:tr w:rsidR="002F68B3" w:rsidTr="002F68B3">
        <w:tc>
          <w:tcPr>
            <w:tcW w:w="1271" w:type="dxa"/>
          </w:tcPr>
          <w:p w:rsidR="002F68B3" w:rsidRDefault="002F68B3" w:rsidP="004805F5">
            <w:pPr>
              <w:pStyle w:val="b5"/>
              <w:spacing w:before="24" w:after="24"/>
              <w:ind w:firstLineChars="0" w:firstLine="0"/>
            </w:pPr>
            <w:r w:rsidRPr="002F68B3">
              <w:t>XN:i</w:t>
            </w:r>
          </w:p>
        </w:tc>
        <w:tc>
          <w:tcPr>
            <w:tcW w:w="6656" w:type="dxa"/>
          </w:tcPr>
          <w:p w:rsidR="002F68B3" w:rsidRDefault="002F68B3" w:rsidP="004805F5">
            <w:pPr>
              <w:pStyle w:val="b5"/>
              <w:spacing w:before="24" w:after="24"/>
              <w:ind w:firstLineChars="0" w:firstLine="0"/>
            </w:pPr>
            <w:r w:rsidRPr="002F68B3">
              <w:rPr>
                <w:rFonts w:hint="eastAsia"/>
              </w:rPr>
              <w:t>在参考序列上模糊碱基的个数</w:t>
            </w:r>
          </w:p>
        </w:tc>
      </w:tr>
      <w:tr w:rsidR="002F68B3" w:rsidTr="002F68B3">
        <w:trPr>
          <w:trHeight w:val="433"/>
        </w:trPr>
        <w:tc>
          <w:tcPr>
            <w:tcW w:w="1271" w:type="dxa"/>
          </w:tcPr>
          <w:p w:rsidR="002F68B3" w:rsidRDefault="002F68B3" w:rsidP="004805F5">
            <w:pPr>
              <w:pStyle w:val="b5"/>
              <w:spacing w:before="24" w:after="24"/>
              <w:ind w:firstLineChars="0" w:firstLine="0"/>
            </w:pPr>
            <w:r w:rsidRPr="002F68B3">
              <w:t>XM:i</w:t>
            </w:r>
          </w:p>
        </w:tc>
        <w:tc>
          <w:tcPr>
            <w:tcW w:w="6656" w:type="dxa"/>
          </w:tcPr>
          <w:p w:rsidR="002F68B3" w:rsidRDefault="002F68B3" w:rsidP="004805F5">
            <w:pPr>
              <w:pStyle w:val="b5"/>
              <w:spacing w:before="24" w:after="24"/>
              <w:ind w:firstLineChars="0" w:firstLine="0"/>
            </w:pPr>
            <w:r w:rsidRPr="002F68B3">
              <w:rPr>
                <w:rFonts w:hint="eastAsia"/>
              </w:rPr>
              <w:t>错配的个数</w:t>
            </w:r>
          </w:p>
        </w:tc>
      </w:tr>
      <w:tr w:rsidR="002F68B3" w:rsidTr="002F68B3">
        <w:tc>
          <w:tcPr>
            <w:tcW w:w="1271" w:type="dxa"/>
          </w:tcPr>
          <w:p w:rsidR="002F68B3" w:rsidRDefault="002F68B3" w:rsidP="002F68B3">
            <w:pPr>
              <w:pStyle w:val="b5"/>
              <w:spacing w:before="24" w:after="24"/>
              <w:ind w:firstLineChars="0" w:firstLine="0"/>
            </w:pPr>
            <w:r w:rsidRPr="002F68B3">
              <w:t xml:space="preserve">XO:i </w:t>
            </w:r>
          </w:p>
        </w:tc>
        <w:tc>
          <w:tcPr>
            <w:tcW w:w="6656" w:type="dxa"/>
          </w:tcPr>
          <w:p w:rsidR="002F68B3" w:rsidRDefault="002F68B3" w:rsidP="004805F5">
            <w:pPr>
              <w:pStyle w:val="b5"/>
              <w:spacing w:before="24" w:after="24"/>
              <w:ind w:firstLineChars="0" w:firstLine="0"/>
            </w:pPr>
            <w:r w:rsidRPr="002F68B3">
              <w:t>Gap</w:t>
            </w:r>
            <w:r>
              <w:t xml:space="preserve"> </w:t>
            </w:r>
            <w:r w:rsidRPr="002F68B3">
              <w:rPr>
                <w:rFonts w:hint="eastAsia"/>
              </w:rPr>
              <w:t>open</w:t>
            </w:r>
            <w:r w:rsidRPr="002F68B3">
              <w:rPr>
                <w:rFonts w:hint="eastAsia"/>
              </w:rPr>
              <w:t>的个数</w:t>
            </w:r>
          </w:p>
        </w:tc>
      </w:tr>
      <w:tr w:rsidR="002F68B3" w:rsidTr="002F68B3">
        <w:tc>
          <w:tcPr>
            <w:tcW w:w="1271" w:type="dxa"/>
          </w:tcPr>
          <w:p w:rsidR="002F68B3" w:rsidRDefault="002F68B3" w:rsidP="004805F5">
            <w:pPr>
              <w:pStyle w:val="b5"/>
              <w:spacing w:before="24" w:after="24"/>
              <w:ind w:firstLineChars="0" w:firstLine="0"/>
            </w:pPr>
            <w:r w:rsidRPr="002F68B3">
              <w:t>XG:i</w:t>
            </w:r>
          </w:p>
        </w:tc>
        <w:tc>
          <w:tcPr>
            <w:tcW w:w="6656" w:type="dxa"/>
          </w:tcPr>
          <w:p w:rsidR="002F68B3" w:rsidRDefault="002F68B3" w:rsidP="004805F5">
            <w:pPr>
              <w:pStyle w:val="b5"/>
              <w:spacing w:before="24" w:after="24"/>
              <w:ind w:firstLineChars="0" w:firstLine="0"/>
            </w:pPr>
            <w:r w:rsidRPr="002F68B3">
              <w:rPr>
                <w:rFonts w:hint="eastAsia"/>
              </w:rPr>
              <w:t xml:space="preserve">gap </w:t>
            </w:r>
            <w:r w:rsidRPr="002F68B3">
              <w:rPr>
                <w:rFonts w:hint="eastAsia"/>
              </w:rPr>
              <w:t>延伸的个数</w:t>
            </w:r>
          </w:p>
        </w:tc>
      </w:tr>
      <w:tr w:rsidR="002F68B3" w:rsidTr="002F68B3">
        <w:tc>
          <w:tcPr>
            <w:tcW w:w="1271" w:type="dxa"/>
          </w:tcPr>
          <w:p w:rsidR="002F68B3" w:rsidRDefault="002F68B3" w:rsidP="004805F5">
            <w:pPr>
              <w:pStyle w:val="b5"/>
              <w:spacing w:before="24" w:after="24"/>
              <w:ind w:firstLineChars="0" w:firstLine="0"/>
            </w:pPr>
            <w:r w:rsidRPr="002F68B3">
              <w:t>NM:i</w:t>
            </w:r>
          </w:p>
        </w:tc>
        <w:tc>
          <w:tcPr>
            <w:tcW w:w="6656" w:type="dxa"/>
          </w:tcPr>
          <w:p w:rsidR="002F68B3" w:rsidRDefault="002F68B3" w:rsidP="004805F5">
            <w:pPr>
              <w:pStyle w:val="b5"/>
              <w:spacing w:before="24" w:after="24"/>
              <w:ind w:firstLineChars="0" w:firstLine="0"/>
            </w:pPr>
            <w:r w:rsidRPr="002F68B3">
              <w:rPr>
                <w:rFonts w:hint="eastAsia"/>
              </w:rPr>
              <w:t>编辑距离。但是不包含头尾被剪切的序列。一般来说等于序列</w:t>
            </w:r>
            <w:r w:rsidRPr="002F68B3">
              <w:rPr>
                <w:rFonts w:hint="eastAsia"/>
              </w:rPr>
              <w:lastRenderedPageBreak/>
              <w:t>中</w:t>
            </w:r>
            <w:r w:rsidRPr="002F68B3">
              <w:rPr>
                <w:rFonts w:hint="eastAsia"/>
              </w:rPr>
              <w:t>error base</w:t>
            </w:r>
            <w:r w:rsidRPr="002F68B3">
              <w:rPr>
                <w:rFonts w:hint="eastAsia"/>
              </w:rPr>
              <w:t>的个数</w:t>
            </w:r>
          </w:p>
        </w:tc>
      </w:tr>
      <w:tr w:rsidR="002F68B3" w:rsidTr="002F68B3">
        <w:tc>
          <w:tcPr>
            <w:tcW w:w="1271" w:type="dxa"/>
          </w:tcPr>
          <w:p w:rsidR="002F68B3" w:rsidRPr="002F68B3" w:rsidRDefault="002F68B3" w:rsidP="004805F5">
            <w:pPr>
              <w:pStyle w:val="b5"/>
              <w:spacing w:before="24" w:after="24"/>
              <w:ind w:firstLineChars="0" w:firstLine="0"/>
            </w:pPr>
            <w:r w:rsidRPr="002F68B3">
              <w:lastRenderedPageBreak/>
              <w:t>YF:i</w:t>
            </w:r>
          </w:p>
        </w:tc>
        <w:tc>
          <w:tcPr>
            <w:tcW w:w="6656" w:type="dxa"/>
          </w:tcPr>
          <w:p w:rsidR="002F68B3" w:rsidRPr="002F68B3" w:rsidRDefault="002F68B3" w:rsidP="004805F5">
            <w:pPr>
              <w:pStyle w:val="b5"/>
              <w:spacing w:before="24" w:after="24"/>
              <w:ind w:firstLineChars="0" w:firstLine="0"/>
            </w:pPr>
            <w:r w:rsidRPr="002F68B3">
              <w:rPr>
                <w:rFonts w:hint="eastAsia"/>
              </w:rPr>
              <w:t>说明为什么这个序列被过滤的字符串</w:t>
            </w:r>
          </w:p>
        </w:tc>
      </w:tr>
      <w:tr w:rsidR="002F68B3" w:rsidTr="002F68B3">
        <w:tc>
          <w:tcPr>
            <w:tcW w:w="1271" w:type="dxa"/>
          </w:tcPr>
          <w:p w:rsidR="002F68B3" w:rsidRPr="002F68B3" w:rsidRDefault="002F68B3" w:rsidP="004805F5">
            <w:pPr>
              <w:pStyle w:val="b5"/>
              <w:spacing w:before="24" w:after="24"/>
              <w:ind w:firstLineChars="0" w:firstLine="0"/>
            </w:pPr>
            <w:r w:rsidRPr="002F68B3">
              <w:t>MD:Z</w:t>
            </w:r>
          </w:p>
        </w:tc>
        <w:tc>
          <w:tcPr>
            <w:tcW w:w="6656" w:type="dxa"/>
          </w:tcPr>
          <w:p w:rsidR="002F68B3" w:rsidRPr="002F68B3" w:rsidRDefault="002F68B3" w:rsidP="004805F5">
            <w:pPr>
              <w:pStyle w:val="b5"/>
              <w:spacing w:before="24" w:after="24"/>
              <w:ind w:firstLineChars="0" w:firstLine="0"/>
            </w:pPr>
            <w:r w:rsidRPr="002F68B3">
              <w:rPr>
                <w:rFonts w:hint="eastAsia"/>
              </w:rPr>
              <w:t>代表序列和参考序列错配的字符串</w:t>
            </w:r>
          </w:p>
        </w:tc>
      </w:tr>
    </w:tbl>
    <w:p w:rsidR="002F68B3" w:rsidRDefault="002F68B3" w:rsidP="004805F5">
      <w:pPr>
        <w:pStyle w:val="b5"/>
        <w:spacing w:before="24" w:after="24"/>
        <w:ind w:firstLine="480"/>
      </w:pPr>
    </w:p>
    <w:p w:rsidR="00611CA6" w:rsidRPr="001C4A6B" w:rsidRDefault="00611CA6" w:rsidP="00611CA6">
      <w:pPr>
        <w:pStyle w:val="b2"/>
      </w:pPr>
      <w:bookmarkStart w:id="17" w:name="_Toc517166597"/>
      <w:r>
        <w:rPr>
          <w:rFonts w:hint="eastAsia"/>
        </w:rPr>
        <w:t>利用</w:t>
      </w:r>
      <w:r>
        <w:t>P</w:t>
      </w:r>
      <w:r>
        <w:rPr>
          <w:rFonts w:hint="eastAsia"/>
        </w:rPr>
        <w:t>yflow</w:t>
      </w:r>
      <w:r>
        <w:rPr>
          <w:rFonts w:hint="eastAsia"/>
        </w:rPr>
        <w:t>流程控制</w:t>
      </w:r>
      <w:bookmarkEnd w:id="17"/>
    </w:p>
    <w:p w:rsidR="00611CA6" w:rsidRDefault="00611CA6" w:rsidP="00611CA6">
      <w:pPr>
        <w:pStyle w:val="b5"/>
        <w:spacing w:before="24" w:after="24"/>
        <w:ind w:firstLine="480"/>
      </w:pPr>
      <w:r w:rsidRPr="00E81171">
        <w:rPr>
          <w:rFonts w:hint="eastAsia"/>
        </w:rPr>
        <w:t>pyFlow</w:t>
      </w:r>
      <w:r w:rsidRPr="00E81171">
        <w:rPr>
          <w:rFonts w:hint="eastAsia"/>
        </w:rPr>
        <w:t>是一个</w:t>
      </w:r>
      <w:r>
        <w:rPr>
          <w:rFonts w:hint="eastAsia"/>
        </w:rPr>
        <w:t>轻量级并行任务引擎，</w:t>
      </w:r>
      <w:r w:rsidRPr="00E81171">
        <w:rPr>
          <w:rFonts w:hint="eastAsia"/>
        </w:rPr>
        <w:t>它是一个</w:t>
      </w:r>
      <w:r>
        <w:rPr>
          <w:rFonts w:hint="eastAsia"/>
        </w:rPr>
        <w:t>基于</w:t>
      </w:r>
      <w:r>
        <w:t>Flow</w:t>
      </w:r>
      <w:r>
        <w:rPr>
          <w:rFonts w:hint="eastAsia"/>
        </w:rPr>
        <w:t>概念设计的</w:t>
      </w:r>
      <w:r w:rsidRPr="00E81171">
        <w:rPr>
          <w:rFonts w:hint="eastAsia"/>
        </w:rPr>
        <w:t>python</w:t>
      </w:r>
      <w:r w:rsidRPr="00E81171">
        <w:rPr>
          <w:rFonts w:hint="eastAsia"/>
        </w:rPr>
        <w:t>模块</w:t>
      </w:r>
      <w:r>
        <w:rPr>
          <w:rFonts w:hint="eastAsia"/>
        </w:rPr>
        <w:t>，是</w:t>
      </w:r>
      <w:r w:rsidRPr="00E81171">
        <w:rPr>
          <w:rFonts w:hint="eastAsia"/>
        </w:rPr>
        <w:t>在任务依赖关系图的上下文中管理任务的工具。</w:t>
      </w:r>
      <w:r>
        <w:rPr>
          <w:rFonts w:hint="eastAsia"/>
        </w:rPr>
        <w:t>它支持使用普通过程式</w:t>
      </w:r>
      <w:r>
        <w:rPr>
          <w:rFonts w:hint="eastAsia"/>
        </w:rPr>
        <w:t>Python</w:t>
      </w:r>
      <w:r>
        <w:rPr>
          <w:rFonts w:hint="eastAsia"/>
        </w:rPr>
        <w:t>代码定义分布式异步工作流应用程序。</w:t>
      </w:r>
      <w:r>
        <w:rPr>
          <w:rFonts w:hint="eastAsia"/>
        </w:rPr>
        <w:t>Pyflow</w:t>
      </w:r>
      <w:r>
        <w:rPr>
          <w:rFonts w:hint="eastAsia"/>
        </w:rPr>
        <w:t>深受</w:t>
      </w:r>
      <w:r>
        <w:rPr>
          <w:rFonts w:hint="eastAsia"/>
        </w:rPr>
        <w:t>AWS [Flow Framework for Java] [Java Flow]</w:t>
      </w:r>
      <w:r>
        <w:rPr>
          <w:rFonts w:hint="eastAsia"/>
        </w:rPr>
        <w:t>和</w:t>
      </w:r>
      <w:r>
        <w:rPr>
          <w:rFonts w:hint="eastAsia"/>
        </w:rPr>
        <w:t>[Flow Framework for Ruby] [Ruby Flow]</w:t>
      </w:r>
      <w:r>
        <w:rPr>
          <w:rFonts w:hint="eastAsia"/>
        </w:rPr>
        <w:t>的启发，但并未尝试与这两种框架兼容。</w:t>
      </w:r>
    </w:p>
    <w:p w:rsidR="00611CA6" w:rsidRDefault="00611CA6" w:rsidP="00611CA6">
      <w:pPr>
        <w:pStyle w:val="b5"/>
        <w:spacing w:before="24" w:after="24"/>
        <w:ind w:firstLine="480"/>
      </w:pPr>
      <w:r>
        <w:rPr>
          <w:rFonts w:hint="eastAsia"/>
        </w:rPr>
        <w:t>Flow</w:t>
      </w:r>
      <w:r>
        <w:rPr>
          <w:rFonts w:hint="eastAsia"/>
        </w:rPr>
        <w:t>的基本概念很简单，就是一个有向无环图（</w:t>
      </w:r>
      <w:r>
        <w:rPr>
          <w:rFonts w:hint="eastAsia"/>
        </w:rPr>
        <w:t>DAG</w:t>
      </w:r>
      <w:r>
        <w:rPr>
          <w:rFonts w:hint="eastAsia"/>
        </w:rPr>
        <w:t>），数据在节点间流动。</w:t>
      </w:r>
    </w:p>
    <w:p w:rsidR="00611CA6" w:rsidRDefault="00611CA6" w:rsidP="00611CA6">
      <w:pPr>
        <w:pStyle w:val="b5"/>
        <w:spacing w:before="24" w:after="24"/>
        <w:ind w:firstLine="480"/>
      </w:pPr>
      <w:r>
        <w:rPr>
          <w:rFonts w:hint="eastAsia"/>
          <w:noProof/>
        </w:rPr>
        <w:drawing>
          <wp:inline distT="0" distB="0" distL="0" distR="0" wp14:anchorId="1D8FD377" wp14:editId="31B050D3">
            <wp:extent cx="4293870" cy="580390"/>
            <wp:effectExtent l="0" t="0" r="0" b="0"/>
            <wp:docPr id="22" name="图片 22" descr="001306_IHSy_145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001306_IHSy_14500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3870" cy="580390"/>
                    </a:xfrm>
                    <a:prstGeom prst="rect">
                      <a:avLst/>
                    </a:prstGeom>
                    <a:noFill/>
                    <a:ln>
                      <a:noFill/>
                    </a:ln>
                  </pic:spPr>
                </pic:pic>
              </a:graphicData>
            </a:graphic>
          </wp:inline>
        </w:drawing>
      </w:r>
    </w:p>
    <w:p w:rsidR="00611CA6" w:rsidRDefault="00611CA6" w:rsidP="00611CA6">
      <w:pPr>
        <w:pStyle w:val="b5"/>
        <w:spacing w:before="24" w:after="24"/>
        <w:ind w:firstLine="480"/>
      </w:pPr>
      <w:r>
        <w:rPr>
          <w:rFonts w:hint="eastAsia"/>
        </w:rPr>
        <w:t>节点</w:t>
      </w:r>
      <w:r>
        <w:rPr>
          <w:rFonts w:hint="eastAsia"/>
        </w:rPr>
        <w:t xml:space="preserve"> Node </w:t>
      </w:r>
    </w:p>
    <w:p w:rsidR="00611CA6" w:rsidRDefault="00611CA6" w:rsidP="00611CA6">
      <w:pPr>
        <w:pStyle w:val="b5"/>
        <w:spacing w:before="24" w:after="24"/>
        <w:ind w:firstLine="480"/>
      </w:pPr>
      <w:r>
        <w:rPr>
          <w:rFonts w:hint="eastAsia"/>
        </w:rPr>
        <w:t>节点是组成流的主要单元，负责对流入节点的数据进行处理，并输出到后续节点进行进一步的处理。</w:t>
      </w:r>
    </w:p>
    <w:p w:rsidR="00611CA6" w:rsidRDefault="00611CA6" w:rsidP="00611CA6">
      <w:pPr>
        <w:pStyle w:val="b5"/>
        <w:spacing w:before="24" w:after="24"/>
        <w:ind w:firstLine="480"/>
      </w:pPr>
      <w:r>
        <w:rPr>
          <w:rFonts w:hint="eastAsia"/>
        </w:rPr>
        <w:t>端口</w:t>
      </w:r>
      <w:r>
        <w:rPr>
          <w:rFonts w:hint="eastAsia"/>
        </w:rPr>
        <w:t xml:space="preserve"> Port</w:t>
      </w:r>
    </w:p>
    <w:p w:rsidR="00611CA6" w:rsidRDefault="00611CA6" w:rsidP="00611CA6">
      <w:pPr>
        <w:pStyle w:val="b5"/>
        <w:spacing w:before="24" w:after="24"/>
        <w:ind w:firstLine="480"/>
      </w:pPr>
      <w:r>
        <w:rPr>
          <w:rFonts w:hint="eastAsia"/>
        </w:rPr>
        <w:t>每个节点拥有输入和输出端口，输入端口负责数据流入节点，输出端口负责数据流出节点。每个节点都可能拥有一个或者多个输入和输出端口。</w:t>
      </w:r>
    </w:p>
    <w:p w:rsidR="00611CA6" w:rsidRDefault="00611CA6" w:rsidP="00611CA6">
      <w:pPr>
        <w:pStyle w:val="b5"/>
        <w:spacing w:before="24" w:after="24"/>
        <w:ind w:firstLine="480"/>
      </w:pPr>
      <w:r>
        <w:rPr>
          <w:rFonts w:hint="eastAsia"/>
        </w:rPr>
        <w:t>连接</w:t>
      </w:r>
      <w:r>
        <w:rPr>
          <w:rFonts w:hint="eastAsia"/>
        </w:rPr>
        <w:t xml:space="preserve"> Link</w:t>
      </w:r>
    </w:p>
    <w:p w:rsidR="00611CA6" w:rsidRDefault="00611CA6" w:rsidP="00611CA6">
      <w:pPr>
        <w:pStyle w:val="b5"/>
        <w:spacing w:before="24" w:after="24"/>
        <w:ind w:firstLine="480"/>
      </w:pPr>
      <w:r>
        <w:rPr>
          <w:rFonts w:hint="eastAsia"/>
        </w:rPr>
        <w:t>一个节点的输出端口连接到另一个节点的输入端口，节点处理好的数据通过连接流入其后的节点。</w:t>
      </w:r>
    </w:p>
    <w:p w:rsidR="00611CA6" w:rsidRDefault="00611CA6" w:rsidP="00611CA6">
      <w:pPr>
        <w:pStyle w:val="b5"/>
        <w:spacing w:before="24" w:after="24"/>
        <w:ind w:firstLine="480"/>
      </w:pPr>
      <w:r>
        <w:rPr>
          <w:rFonts w:hint="eastAsia"/>
        </w:rPr>
        <w:t>Flow</w:t>
      </w:r>
      <w:r>
        <w:rPr>
          <w:rFonts w:hint="eastAsia"/>
        </w:rPr>
        <w:t>的实现</w:t>
      </w:r>
    </w:p>
    <w:p w:rsidR="00611CA6" w:rsidRDefault="00611CA6" w:rsidP="00611CA6">
      <w:pPr>
        <w:pStyle w:val="b5"/>
        <w:spacing w:before="24" w:after="24"/>
        <w:ind w:firstLine="480"/>
      </w:pPr>
      <w:r>
        <w:rPr>
          <w:rFonts w:hint="eastAsia"/>
        </w:rPr>
        <w:t>Pyflow</w:t>
      </w:r>
      <w:r>
        <w:rPr>
          <w:rFonts w:hint="eastAsia"/>
        </w:rPr>
        <w:t>对</w:t>
      </w:r>
      <w:r>
        <w:rPr>
          <w:rFonts w:hint="eastAsia"/>
        </w:rPr>
        <w:t>Flow</w:t>
      </w:r>
      <w:r>
        <w:rPr>
          <w:rFonts w:hint="eastAsia"/>
        </w:rPr>
        <w:t>的实现基本思路就是用一个</w:t>
      </w:r>
      <w:r>
        <w:rPr>
          <w:rFonts w:hint="eastAsia"/>
        </w:rPr>
        <w:t>Python</w:t>
      </w:r>
      <w:r>
        <w:rPr>
          <w:rFonts w:hint="eastAsia"/>
        </w:rPr>
        <w:t>的函数</w:t>
      </w:r>
      <w:r>
        <w:rPr>
          <w:rFonts w:hint="eastAsia"/>
        </w:rPr>
        <w:t>function</w:t>
      </w:r>
      <w:r>
        <w:rPr>
          <w:rFonts w:hint="eastAsia"/>
        </w:rPr>
        <w:t>实现一个节点，输入端口映射为函数的输入参数。输出端口映射为函数的返回值。</w:t>
      </w:r>
    </w:p>
    <w:p w:rsidR="00611CA6" w:rsidRDefault="00611CA6" w:rsidP="00611CA6">
      <w:pPr>
        <w:pStyle w:val="b5"/>
        <w:spacing w:before="24" w:after="24"/>
        <w:ind w:firstLine="480"/>
        <w:jc w:val="left"/>
      </w:pPr>
      <w:r>
        <w:rPr>
          <w:rFonts w:hint="eastAsia"/>
        </w:rPr>
        <w:t>流中有一个节点被设置为终点节点（</w:t>
      </w:r>
      <w:r>
        <w:rPr>
          <w:rFonts w:hint="eastAsia"/>
        </w:rPr>
        <w:t>End Node</w:t>
      </w:r>
      <w:r>
        <w:rPr>
          <w:rFonts w:hint="eastAsia"/>
        </w:rPr>
        <w:t>），通过节点间的连接关系，以终点节点开始通过连接搜索所有的依赖关系（树形查找），得到一个节点运行的</w:t>
      </w:r>
      <w:proofErr w:type="gramStart"/>
      <w:r>
        <w:rPr>
          <w:rFonts w:hint="eastAsia"/>
        </w:rPr>
        <w:t>栈</w:t>
      </w:r>
      <w:proofErr w:type="gramEnd"/>
      <w:r>
        <w:rPr>
          <w:rFonts w:hint="eastAsia"/>
        </w:rPr>
        <w:t>。</w:t>
      </w:r>
      <w:r>
        <w:rPr>
          <w:rFonts w:hint="eastAsia"/>
          <w:noProof/>
        </w:rPr>
        <w:drawing>
          <wp:inline distT="0" distB="0" distL="0" distR="0" wp14:anchorId="54198B43" wp14:editId="730076A8">
            <wp:extent cx="5017135" cy="461010"/>
            <wp:effectExtent l="0" t="0" r="0" b="0"/>
            <wp:docPr id="23" name="图片 23" descr="005615_yCja_145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005615_yCja_14500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17135" cy="461010"/>
                    </a:xfrm>
                    <a:prstGeom prst="rect">
                      <a:avLst/>
                    </a:prstGeom>
                    <a:noFill/>
                    <a:ln>
                      <a:noFill/>
                    </a:ln>
                  </pic:spPr>
                </pic:pic>
              </a:graphicData>
            </a:graphic>
          </wp:inline>
        </w:drawing>
      </w:r>
    </w:p>
    <w:p w:rsidR="00611CA6" w:rsidRDefault="00611CA6" w:rsidP="00611CA6">
      <w:pPr>
        <w:pStyle w:val="b5"/>
        <w:spacing w:before="24" w:after="24"/>
        <w:ind w:firstLine="480"/>
      </w:pPr>
      <w:r>
        <w:rPr>
          <w:rFonts w:hint="eastAsia"/>
        </w:rPr>
        <w:lastRenderedPageBreak/>
        <w:t>例如上图，我们就可以得到一个</w:t>
      </w:r>
      <w:r>
        <w:rPr>
          <w:rFonts w:hint="eastAsia"/>
        </w:rPr>
        <w:t xml:space="preserve"> [node1</w:t>
      </w:r>
      <w:r>
        <w:rPr>
          <w:rFonts w:hint="eastAsia"/>
        </w:rPr>
        <w:t>，</w:t>
      </w:r>
      <w:r>
        <w:rPr>
          <w:rFonts w:hint="eastAsia"/>
        </w:rPr>
        <w:t xml:space="preserve">node2, node3] </w:t>
      </w:r>
      <w:r>
        <w:rPr>
          <w:rFonts w:hint="eastAsia"/>
        </w:rPr>
        <w:t>这样的</w:t>
      </w:r>
      <w:proofErr w:type="gramStart"/>
      <w:r>
        <w:rPr>
          <w:rFonts w:hint="eastAsia"/>
        </w:rPr>
        <w:t>栈</w:t>
      </w:r>
      <w:proofErr w:type="gramEnd"/>
      <w:r>
        <w:rPr>
          <w:rFonts w:hint="eastAsia"/>
        </w:rPr>
        <w:t>。按顺序出</w:t>
      </w:r>
      <w:proofErr w:type="gramStart"/>
      <w:r>
        <w:rPr>
          <w:rFonts w:hint="eastAsia"/>
        </w:rPr>
        <w:t>栈</w:t>
      </w:r>
      <w:proofErr w:type="gramEnd"/>
      <w:r>
        <w:rPr>
          <w:rFonts w:hint="eastAsia"/>
        </w:rPr>
        <w:t>的方式执行每一个节点的功能就可以运行整个流。（注意，这是一个简单版本的</w:t>
      </w:r>
      <w:r>
        <w:rPr>
          <w:rFonts w:hint="eastAsia"/>
        </w:rPr>
        <w:t>Flow</w:t>
      </w:r>
      <w:r>
        <w:rPr>
          <w:rFonts w:hint="eastAsia"/>
        </w:rPr>
        <w:t>的实现，仍然是一个批处理，不是</w:t>
      </w:r>
      <w:r>
        <w:rPr>
          <w:rFonts w:hint="eastAsia"/>
        </w:rPr>
        <w:t>streaming</w:t>
      </w:r>
      <w:r>
        <w:rPr>
          <w:rFonts w:hint="eastAsia"/>
        </w:rPr>
        <w:t>）</w:t>
      </w:r>
    </w:p>
    <w:p w:rsidR="00611CA6" w:rsidRPr="001C4A6B" w:rsidRDefault="00611CA6" w:rsidP="00611CA6">
      <w:pPr>
        <w:pStyle w:val="b5"/>
        <w:spacing w:before="24" w:after="24"/>
        <w:ind w:firstLine="480"/>
      </w:pPr>
      <w:r>
        <w:rPr>
          <w:rFonts w:hint="eastAsia"/>
        </w:rPr>
        <w:t>需要假定每一个节点的功能是无状态的，这样就可以利用输入输出端口对计算结果进行缓存，但输入值是已经运算过的值的时候，不需要运算，直接返回已经计算过的值。</w:t>
      </w:r>
    </w:p>
    <w:p w:rsidR="005D01F8" w:rsidRDefault="000E7177" w:rsidP="005D01F8">
      <w:pPr>
        <w:pStyle w:val="b1"/>
      </w:pPr>
      <w:bookmarkStart w:id="18" w:name="_Toc517166598"/>
      <w:r>
        <w:rPr>
          <w:rFonts w:hint="eastAsia"/>
        </w:rPr>
        <w:lastRenderedPageBreak/>
        <w:t>算法</w:t>
      </w:r>
      <w:bookmarkEnd w:id="18"/>
    </w:p>
    <w:p w:rsidR="001C4A6B" w:rsidRDefault="001C4A6B" w:rsidP="001C4A6B">
      <w:pPr>
        <w:pStyle w:val="b2"/>
      </w:pPr>
      <w:bookmarkStart w:id="19" w:name="_Toc517166599"/>
      <w:r>
        <w:rPr>
          <w:rFonts w:hint="eastAsia"/>
        </w:rPr>
        <w:t>功能模块总图</w:t>
      </w:r>
      <w:bookmarkEnd w:id="19"/>
    </w:p>
    <w:p w:rsidR="001C4A6B" w:rsidRDefault="004249CD" w:rsidP="001C4A6B">
      <w:pPr>
        <w:pStyle w:val="b5"/>
        <w:spacing w:before="24" w:after="24"/>
        <w:ind w:firstLine="480"/>
      </w:pPr>
      <w:r>
        <w:rPr>
          <w:noProof/>
        </w:rPr>
        <w:drawing>
          <wp:inline distT="0" distB="0" distL="0" distR="0" wp14:anchorId="20F41F3F" wp14:editId="505F8123">
            <wp:extent cx="4451350" cy="5031105"/>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51350" cy="5031105"/>
                    </a:xfrm>
                    <a:prstGeom prst="rect">
                      <a:avLst/>
                    </a:prstGeom>
                    <a:noFill/>
                  </pic:spPr>
                </pic:pic>
              </a:graphicData>
            </a:graphic>
          </wp:inline>
        </w:drawing>
      </w:r>
    </w:p>
    <w:p w:rsidR="001C4A6B" w:rsidRDefault="001C4A6B" w:rsidP="001C4A6B">
      <w:pPr>
        <w:pStyle w:val="b5"/>
        <w:spacing w:before="24" w:after="24"/>
        <w:ind w:firstLine="480"/>
      </w:pPr>
    </w:p>
    <w:p w:rsidR="001C4A6B" w:rsidRDefault="001C4A6B" w:rsidP="001C4A6B">
      <w:pPr>
        <w:pStyle w:val="b5"/>
        <w:spacing w:before="24" w:after="24"/>
        <w:ind w:firstLine="480"/>
      </w:pPr>
    </w:p>
    <w:p w:rsidR="001C4A6B" w:rsidRDefault="001C4A6B" w:rsidP="001C4A6B">
      <w:pPr>
        <w:pStyle w:val="b5"/>
        <w:spacing w:before="24" w:after="24"/>
        <w:ind w:firstLine="480"/>
      </w:pPr>
    </w:p>
    <w:p w:rsidR="001C4A6B" w:rsidRPr="001C4A6B" w:rsidRDefault="001C4A6B" w:rsidP="001C4A6B">
      <w:pPr>
        <w:pStyle w:val="b5"/>
        <w:spacing w:before="24" w:after="24"/>
        <w:ind w:firstLine="480"/>
      </w:pPr>
    </w:p>
    <w:p w:rsidR="003B2FA4" w:rsidRDefault="003B2FA4">
      <w:pPr>
        <w:pStyle w:val="b2"/>
      </w:pPr>
      <w:bookmarkStart w:id="20" w:name="_Toc517166600"/>
      <w:r>
        <w:rPr>
          <w:rFonts w:hint="eastAsia"/>
        </w:rPr>
        <w:t>算法内容</w:t>
      </w:r>
      <w:bookmarkEnd w:id="20"/>
    </w:p>
    <w:p w:rsidR="003B2FA4" w:rsidRDefault="003B2FA4" w:rsidP="003B2FA4">
      <w:pPr>
        <w:pStyle w:val="b5"/>
        <w:spacing w:before="24" w:after="24"/>
        <w:ind w:firstLine="480"/>
      </w:pPr>
      <w:r>
        <w:rPr>
          <w:rFonts w:hint="eastAsia"/>
        </w:rPr>
        <w:t>步骤</w:t>
      </w:r>
      <w:r>
        <w:rPr>
          <w:rFonts w:hint="eastAsia"/>
        </w:rPr>
        <w:t xml:space="preserve"> A</w:t>
      </w:r>
      <w:r>
        <w:rPr>
          <w:rFonts w:hint="eastAsia"/>
        </w:rPr>
        <w:t>：</w:t>
      </w:r>
    </w:p>
    <w:p w:rsidR="003B2FA4" w:rsidRDefault="003B2FA4" w:rsidP="003B2FA4">
      <w:pPr>
        <w:pStyle w:val="b5"/>
        <w:spacing w:before="24" w:after="24"/>
        <w:ind w:firstLine="480"/>
      </w:pPr>
      <w:r>
        <w:rPr>
          <w:rFonts w:hint="eastAsia"/>
        </w:rPr>
        <w:t>获取配对的癌症组织样本和正常组织样本的全基因测序数据，并将测序数据比对到参考基因组；</w:t>
      </w:r>
    </w:p>
    <w:p w:rsidR="003B2FA4" w:rsidRDefault="003B2FA4" w:rsidP="003B2FA4">
      <w:pPr>
        <w:pStyle w:val="b5"/>
        <w:spacing w:before="24" w:after="24"/>
        <w:ind w:firstLine="480"/>
      </w:pPr>
      <w:r>
        <w:rPr>
          <w:rFonts w:hint="eastAsia"/>
        </w:rPr>
        <w:lastRenderedPageBreak/>
        <w:t>步骤</w:t>
      </w:r>
      <w:r>
        <w:rPr>
          <w:rFonts w:hint="eastAsia"/>
        </w:rPr>
        <w:t xml:space="preserve"> B</w:t>
      </w:r>
      <w:r>
        <w:rPr>
          <w:rFonts w:hint="eastAsia"/>
        </w:rPr>
        <w:t>：</w:t>
      </w:r>
    </w:p>
    <w:p w:rsidR="003B2FA4" w:rsidRDefault="003B2FA4" w:rsidP="003B2FA4">
      <w:pPr>
        <w:pStyle w:val="b5"/>
        <w:spacing w:before="24" w:after="24"/>
        <w:ind w:firstLine="480"/>
      </w:pPr>
      <w:r>
        <w:rPr>
          <w:rFonts w:hint="eastAsia"/>
        </w:rPr>
        <w:t>从步骤</w:t>
      </w:r>
      <w:r>
        <w:rPr>
          <w:rFonts w:hint="eastAsia"/>
        </w:rPr>
        <w:t xml:space="preserve"> A</w:t>
      </w:r>
      <w:r>
        <w:rPr>
          <w:rFonts w:hint="eastAsia"/>
        </w:rPr>
        <w:t>得到的比对结果文件中，提取</w:t>
      </w:r>
      <w:r>
        <w:rPr>
          <w:rFonts w:hint="eastAsia"/>
        </w:rPr>
        <w:t xml:space="preserve"> read</w:t>
      </w:r>
      <w:r>
        <w:rPr>
          <w:rFonts w:hint="eastAsia"/>
        </w:rPr>
        <w:t>位置和长度信息，</w:t>
      </w:r>
      <w:r>
        <w:rPr>
          <w:rFonts w:hint="eastAsia"/>
        </w:rPr>
        <w:t xml:space="preserve"> HGSNV</w:t>
      </w:r>
      <w:r>
        <w:rPr>
          <w:rFonts w:hint="eastAsia"/>
        </w:rPr>
        <w:t>位点和覆盖</w:t>
      </w:r>
      <w:r>
        <w:rPr>
          <w:rFonts w:hint="eastAsia"/>
        </w:rPr>
        <w:t xml:space="preserve"> </w:t>
      </w:r>
      <w:r>
        <w:rPr>
          <w:rFonts w:hint="eastAsia"/>
        </w:rPr>
        <w:t>该位点的</w:t>
      </w:r>
      <w:r>
        <w:rPr>
          <w:rFonts w:hint="eastAsia"/>
        </w:rPr>
        <w:t xml:space="preserve"> read</w:t>
      </w:r>
      <w:r>
        <w:rPr>
          <w:rFonts w:hint="eastAsia"/>
        </w:rPr>
        <w:t>数量信息，计算所有</w:t>
      </w:r>
      <w:r>
        <w:rPr>
          <w:rFonts w:hint="eastAsia"/>
        </w:rPr>
        <w:t>HGSNV</w:t>
      </w:r>
      <w:r>
        <w:rPr>
          <w:rFonts w:hint="eastAsia"/>
        </w:rPr>
        <w:t>的</w:t>
      </w:r>
      <w:r>
        <w:rPr>
          <w:rFonts w:hint="eastAsia"/>
        </w:rPr>
        <w:t xml:space="preserve"> MAF</w:t>
      </w:r>
      <w:r>
        <w:rPr>
          <w:rFonts w:hint="eastAsia"/>
        </w:rPr>
        <w:t>，其中，计算公式如（</w:t>
      </w:r>
      <w:r w:rsidR="004249CD">
        <w:rPr>
          <w:rFonts w:hint="eastAsia"/>
        </w:rPr>
        <w:t>1</w:t>
      </w:r>
      <w:r>
        <w:rPr>
          <w:rFonts w:hint="eastAsia"/>
        </w:rPr>
        <w:t>）所示：</w:t>
      </w:r>
    </w:p>
    <w:p w:rsidR="00EC2F11" w:rsidRDefault="000F2C49" w:rsidP="000F2C49">
      <w:pPr>
        <w:pStyle w:val="b5"/>
        <w:spacing w:before="24" w:after="24"/>
        <w:ind w:firstLine="480"/>
      </w:pPr>
      <w:r w:rsidRPr="00EC2F11">
        <w:rPr>
          <w:position w:val="-24"/>
        </w:rPr>
        <w:object w:dxaOrig="1820" w:dyaOrig="639">
          <v:shape id="_x0000_i1033" type="#_x0000_t75" style="width:90.75pt;height:32.25pt" o:ole="">
            <v:imagedata r:id="rId33" o:title=""/>
          </v:shape>
          <o:OLEObject Type="Embed" ProgID="Equation.3" ShapeID="_x0000_i1033" DrawAspect="Content" ObjectID="_1590908581" r:id="rId34"/>
        </w:object>
      </w:r>
      <w:r w:rsidR="004249CD">
        <w:t xml:space="preserve">                                        </w:t>
      </w:r>
      <w:r w:rsidR="003B2FA4">
        <w:rPr>
          <w:rFonts w:hint="eastAsia"/>
        </w:rPr>
        <w:t>（</w:t>
      </w:r>
      <w:r w:rsidR="004249CD">
        <w:rPr>
          <w:rFonts w:hint="eastAsia"/>
        </w:rPr>
        <w:t>1</w:t>
      </w:r>
      <w:r w:rsidR="003B2FA4">
        <w:rPr>
          <w:rFonts w:hint="eastAsia"/>
        </w:rPr>
        <w:t>）</w:t>
      </w:r>
    </w:p>
    <w:p w:rsidR="003B2FA4" w:rsidRDefault="003B2FA4" w:rsidP="003B2FA4">
      <w:pPr>
        <w:pStyle w:val="b5"/>
        <w:spacing w:before="24" w:after="24"/>
        <w:ind w:firstLine="480"/>
      </w:pPr>
      <w:r>
        <w:rPr>
          <w:rFonts w:hint="eastAsia"/>
        </w:rPr>
        <w:t>公式（</w:t>
      </w:r>
      <w:r>
        <w:rPr>
          <w:rFonts w:hint="eastAsia"/>
        </w:rPr>
        <w:t>1.1</w:t>
      </w:r>
      <w:r>
        <w:rPr>
          <w:rFonts w:hint="eastAsia"/>
        </w:rPr>
        <w:t>）中，</w:t>
      </w:r>
      <w:r>
        <w:rPr>
          <w:rFonts w:ascii="Cambria Math" w:hAnsi="Cambria Math" w:cs="Cambria Math"/>
        </w:rPr>
        <w:t>𝑛</w:t>
      </w:r>
      <w:r w:rsidRPr="000F2C49">
        <w:rPr>
          <w:rFonts w:ascii="Cambria Math" w:hAnsi="Cambria Math" w:cs="Cambria Math"/>
          <w:vertAlign w:val="subscript"/>
        </w:rPr>
        <w:t>𝑟</w:t>
      </w:r>
      <w:r>
        <w:rPr>
          <w:rFonts w:hint="eastAsia"/>
        </w:rPr>
        <w:t>为包含与参考基因组相同等位的</w:t>
      </w:r>
      <w:r>
        <w:rPr>
          <w:rFonts w:hint="eastAsia"/>
        </w:rPr>
        <w:t xml:space="preserve"> read</w:t>
      </w:r>
      <w:r>
        <w:rPr>
          <w:rFonts w:hint="eastAsia"/>
        </w:rPr>
        <w:t>数量，</w:t>
      </w:r>
      <w:r>
        <w:rPr>
          <w:rFonts w:hint="eastAsia"/>
        </w:rPr>
        <w:t xml:space="preserve"> </w:t>
      </w:r>
      <w:r>
        <w:rPr>
          <w:rFonts w:ascii="Cambria Math" w:hAnsi="Cambria Math" w:cs="Cambria Math"/>
        </w:rPr>
        <w:t>𝑛</w:t>
      </w:r>
      <w:r w:rsidRPr="000F2C49">
        <w:rPr>
          <w:rFonts w:ascii="Cambria Math" w:hAnsi="Cambria Math" w:cs="Cambria Math"/>
          <w:vertAlign w:val="subscript"/>
        </w:rPr>
        <w:t>𝑎</w:t>
      </w:r>
      <w:r>
        <w:rPr>
          <w:rFonts w:hint="eastAsia"/>
        </w:rPr>
        <w:t>为包含另一种等位基因的</w:t>
      </w:r>
      <w:r>
        <w:rPr>
          <w:rFonts w:hint="eastAsia"/>
        </w:rPr>
        <w:t>read</w:t>
      </w:r>
      <w:r>
        <w:rPr>
          <w:rFonts w:hint="eastAsia"/>
        </w:rPr>
        <w:t>的数量，</w:t>
      </w:r>
      <w:r>
        <w:rPr>
          <w:rFonts w:ascii="Cambria Math" w:hAnsi="Cambria Math" w:cs="Cambria Math"/>
        </w:rPr>
        <w:t>𝑛</w:t>
      </w:r>
      <w:r w:rsidRPr="000F2C49">
        <w:rPr>
          <w:rFonts w:ascii="Cambria Math" w:hAnsi="Cambria Math" w:cs="Cambria Math"/>
          <w:vertAlign w:val="subscript"/>
        </w:rPr>
        <w:t>𝑡</w:t>
      </w:r>
      <w:r>
        <w:rPr>
          <w:rFonts w:hint="eastAsia"/>
        </w:rPr>
        <w:t>表示覆盖该</w:t>
      </w:r>
      <w:r>
        <w:rPr>
          <w:rFonts w:hint="eastAsia"/>
        </w:rPr>
        <w:t xml:space="preserve"> HGSNV</w:t>
      </w:r>
      <w:r>
        <w:rPr>
          <w:rFonts w:hint="eastAsia"/>
        </w:rPr>
        <w:t>位点的总</w:t>
      </w:r>
      <w:r>
        <w:rPr>
          <w:rFonts w:hint="eastAsia"/>
        </w:rPr>
        <w:t xml:space="preserve"> read</w:t>
      </w:r>
      <w:r>
        <w:rPr>
          <w:rFonts w:hint="eastAsia"/>
        </w:rPr>
        <w:t>数量，</w:t>
      </w:r>
      <w:r>
        <w:rPr>
          <w:rFonts w:ascii="Cambria Math" w:hAnsi="Cambria Math" w:cs="Cambria Math"/>
        </w:rPr>
        <w:t>𝐶</w:t>
      </w:r>
      <w:r>
        <w:rPr>
          <w:rFonts w:hint="eastAsia"/>
        </w:rPr>
        <w:t>为该</w:t>
      </w:r>
      <w:r>
        <w:rPr>
          <w:rFonts w:hint="eastAsia"/>
        </w:rPr>
        <w:t>HGSNV</w:t>
      </w:r>
      <w:r>
        <w:rPr>
          <w:rFonts w:hint="eastAsia"/>
        </w:rPr>
        <w:t>的</w:t>
      </w:r>
      <w:r>
        <w:rPr>
          <w:rFonts w:hint="eastAsia"/>
        </w:rPr>
        <w:t>MAF</w:t>
      </w:r>
      <w:r>
        <w:rPr>
          <w:rFonts w:hint="eastAsia"/>
        </w:rPr>
        <w:t>值；</w:t>
      </w:r>
    </w:p>
    <w:p w:rsidR="003B2FA4" w:rsidRDefault="003B2FA4" w:rsidP="003B2FA4">
      <w:pPr>
        <w:pStyle w:val="b5"/>
        <w:spacing w:before="24" w:after="24"/>
        <w:ind w:firstLine="480"/>
      </w:pPr>
      <w:r>
        <w:rPr>
          <w:rFonts w:hint="eastAsia"/>
        </w:rPr>
        <w:t>步骤</w:t>
      </w:r>
      <w:r>
        <w:rPr>
          <w:rFonts w:hint="eastAsia"/>
        </w:rPr>
        <w:t xml:space="preserve"> C</w:t>
      </w:r>
      <w:r>
        <w:rPr>
          <w:rFonts w:hint="eastAsia"/>
        </w:rPr>
        <w:t>：</w:t>
      </w:r>
    </w:p>
    <w:p w:rsidR="003B2FA4" w:rsidRDefault="003B2FA4" w:rsidP="003B2FA4">
      <w:pPr>
        <w:pStyle w:val="b5"/>
        <w:spacing w:before="24" w:after="24"/>
        <w:ind w:firstLine="480"/>
      </w:pPr>
      <w:r>
        <w:rPr>
          <w:rFonts w:hint="eastAsia"/>
        </w:rPr>
        <w:t>根据步骤</w:t>
      </w:r>
      <w:r>
        <w:rPr>
          <w:rFonts w:hint="eastAsia"/>
        </w:rPr>
        <w:t xml:space="preserve"> B</w:t>
      </w:r>
      <w:r>
        <w:rPr>
          <w:rFonts w:hint="eastAsia"/>
        </w:rPr>
        <w:t>得到的</w:t>
      </w:r>
      <w:r>
        <w:rPr>
          <w:rFonts w:hint="eastAsia"/>
        </w:rPr>
        <w:t xml:space="preserve"> read</w:t>
      </w:r>
      <w:r>
        <w:rPr>
          <w:rFonts w:hint="eastAsia"/>
        </w:rPr>
        <w:t>位置和长度信息，以</w:t>
      </w:r>
      <w:r>
        <w:rPr>
          <w:rFonts w:hint="eastAsia"/>
        </w:rPr>
        <w:t>window</w:t>
      </w:r>
      <w:r>
        <w:rPr>
          <w:rFonts w:hint="eastAsia"/>
        </w:rPr>
        <w:t>为单位统计各</w:t>
      </w:r>
      <w:r>
        <w:rPr>
          <w:rFonts w:hint="eastAsia"/>
        </w:rPr>
        <w:t xml:space="preserve"> window</w:t>
      </w:r>
      <w:r>
        <w:rPr>
          <w:rFonts w:hint="eastAsia"/>
        </w:rPr>
        <w:t>内包含的</w:t>
      </w:r>
      <w:r>
        <w:rPr>
          <w:rFonts w:hint="eastAsia"/>
        </w:rPr>
        <w:t xml:space="preserve">read </w:t>
      </w:r>
      <w:r>
        <w:rPr>
          <w:rFonts w:hint="eastAsia"/>
        </w:rPr>
        <w:t>数量，使用基因组</w:t>
      </w:r>
      <w:r>
        <w:rPr>
          <w:rFonts w:hint="eastAsia"/>
        </w:rPr>
        <w:t>GC</w:t>
      </w:r>
      <w:r>
        <w:rPr>
          <w:rFonts w:hint="eastAsia"/>
        </w:rPr>
        <w:t>含量校正所有</w:t>
      </w:r>
      <w:r>
        <w:rPr>
          <w:rFonts w:hint="eastAsia"/>
        </w:rPr>
        <w:t xml:space="preserve"> window</w:t>
      </w:r>
      <w:r>
        <w:rPr>
          <w:rFonts w:hint="eastAsia"/>
        </w:rPr>
        <w:t>内</w:t>
      </w:r>
      <w:r>
        <w:rPr>
          <w:rFonts w:hint="eastAsia"/>
        </w:rPr>
        <w:t xml:space="preserve"> read </w:t>
      </w:r>
      <w:r>
        <w:rPr>
          <w:rFonts w:hint="eastAsia"/>
        </w:rPr>
        <w:t>数量；</w:t>
      </w:r>
    </w:p>
    <w:p w:rsidR="003B2FA4" w:rsidRDefault="003B2FA4" w:rsidP="003B2FA4">
      <w:pPr>
        <w:pStyle w:val="b5"/>
        <w:spacing w:before="24" w:after="24"/>
        <w:ind w:firstLine="480"/>
      </w:pPr>
      <w:r>
        <w:rPr>
          <w:rFonts w:hint="eastAsia"/>
        </w:rPr>
        <w:t>步骤</w:t>
      </w:r>
      <w:r>
        <w:rPr>
          <w:rFonts w:hint="eastAsia"/>
        </w:rPr>
        <w:t xml:space="preserve"> D</w:t>
      </w:r>
      <w:r>
        <w:rPr>
          <w:rFonts w:hint="eastAsia"/>
        </w:rPr>
        <w:t>：</w:t>
      </w:r>
    </w:p>
    <w:p w:rsidR="003B2FA4" w:rsidRDefault="003B2FA4" w:rsidP="003B2FA4">
      <w:pPr>
        <w:pStyle w:val="b5"/>
        <w:spacing w:before="24" w:after="24"/>
        <w:ind w:firstLine="480"/>
      </w:pPr>
      <w:r>
        <w:rPr>
          <w:rFonts w:hint="eastAsia"/>
        </w:rPr>
        <w:t>使用步骤</w:t>
      </w:r>
      <w:r>
        <w:rPr>
          <w:rFonts w:hint="eastAsia"/>
        </w:rPr>
        <w:t xml:space="preserve"> C</w:t>
      </w:r>
      <w:r>
        <w:rPr>
          <w:rFonts w:hint="eastAsia"/>
        </w:rPr>
        <w:t>校正后的</w:t>
      </w:r>
      <w:r>
        <w:rPr>
          <w:rFonts w:hint="eastAsia"/>
        </w:rPr>
        <w:t xml:space="preserve"> read</w:t>
      </w:r>
      <w:r>
        <w:rPr>
          <w:rFonts w:hint="eastAsia"/>
        </w:rPr>
        <w:t>数量，使用公式（</w:t>
      </w:r>
      <w:r w:rsidR="000F2C49">
        <w:t>2</w:t>
      </w:r>
      <w:r>
        <w:rPr>
          <w:rFonts w:hint="eastAsia"/>
        </w:rPr>
        <w:t>）计算每一个</w:t>
      </w:r>
      <w:r>
        <w:rPr>
          <w:rFonts w:hint="eastAsia"/>
        </w:rPr>
        <w:t>window</w:t>
      </w:r>
      <w:r>
        <w:rPr>
          <w:rFonts w:hint="eastAsia"/>
        </w:rPr>
        <w:t>的</w:t>
      </w:r>
      <w:r>
        <w:rPr>
          <w:rFonts w:hint="eastAsia"/>
        </w:rPr>
        <w:t xml:space="preserve"> TRE</w:t>
      </w:r>
      <w:r>
        <w:rPr>
          <w:rFonts w:hint="eastAsia"/>
        </w:rPr>
        <w:t>，然后运用</w:t>
      </w:r>
      <w:r>
        <w:rPr>
          <w:rFonts w:hint="eastAsia"/>
        </w:rPr>
        <w:t xml:space="preserve"> TRE</w:t>
      </w:r>
      <w:r>
        <w:rPr>
          <w:rFonts w:hint="eastAsia"/>
        </w:rPr>
        <w:t>，通过</w:t>
      </w:r>
      <w:r>
        <w:rPr>
          <w:rFonts w:hint="eastAsia"/>
        </w:rPr>
        <w:t xml:space="preserve"> BIC-seq</w:t>
      </w:r>
      <w:r>
        <w:rPr>
          <w:rFonts w:hint="eastAsia"/>
        </w:rPr>
        <w:t>软件对基因组进行片段化，获得以拷贝数划分的基因组片段：</w:t>
      </w:r>
    </w:p>
    <w:p w:rsidR="000F2C49" w:rsidRDefault="00386E12" w:rsidP="003B2FA4">
      <w:pPr>
        <w:pStyle w:val="b5"/>
        <w:spacing w:before="24" w:after="24"/>
        <w:ind w:firstLine="480"/>
      </w:pPr>
      <m:oMath>
        <m:sSub>
          <m:sSubPr>
            <m:ctrlPr>
              <w:rPr>
                <w:rFonts w:ascii="Cambria Math" w:hAnsi="Cambria Math"/>
              </w:rPr>
            </m:ctrlPr>
          </m:sSubPr>
          <m:e>
            <m:r>
              <m:rPr>
                <m:sty m:val="p"/>
              </m:rP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f>
              <m:fPr>
                <m:type m:val="skw"/>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t</m:t>
                    </m:r>
                  </m:sub>
                  <m:sup>
                    <m:r>
                      <w:rPr>
                        <w:rFonts w:ascii="Cambria Math" w:hAnsi="Cambria Math"/>
                      </w:rPr>
                      <m:t>s</m:t>
                    </m:r>
                  </m:sup>
                </m:sSubSup>
              </m:num>
              <m:den>
                <m:sSub>
                  <m:sSubPr>
                    <m:ctrlPr>
                      <w:rPr>
                        <w:rFonts w:ascii="Cambria Math" w:hAnsi="Cambria Math"/>
                        <w:i/>
                      </w:rPr>
                    </m:ctrlPr>
                  </m:sSubPr>
                  <m:e>
                    <m:r>
                      <w:rPr>
                        <w:rFonts w:ascii="Cambria Math" w:hAnsi="Cambria Math"/>
                      </w:rPr>
                      <m:t>N</m:t>
                    </m:r>
                  </m:e>
                  <m:sub>
                    <m:r>
                      <w:rPr>
                        <w:rFonts w:ascii="Cambria Math" w:hAnsi="Cambria Math"/>
                      </w:rPr>
                      <m:t>t</m:t>
                    </m:r>
                  </m:sub>
                </m:sSub>
              </m:den>
            </m:f>
          </m:num>
          <m:den>
            <m:f>
              <m:fPr>
                <m:type m:val="skw"/>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n</m:t>
                    </m:r>
                  </m:sub>
                  <m:sup>
                    <m:r>
                      <w:rPr>
                        <w:rFonts w:ascii="Cambria Math" w:hAnsi="Cambria Math"/>
                      </w:rPr>
                      <m:t>s</m:t>
                    </m:r>
                  </m:sup>
                </m:sSubSup>
              </m:num>
              <m:den>
                <m:sSub>
                  <m:sSubPr>
                    <m:ctrlPr>
                      <w:rPr>
                        <w:rFonts w:ascii="Cambria Math" w:hAnsi="Cambria Math"/>
                        <w:i/>
                      </w:rPr>
                    </m:ctrlPr>
                  </m:sSubPr>
                  <m:e>
                    <m:r>
                      <w:rPr>
                        <w:rFonts w:ascii="Cambria Math" w:hAnsi="Cambria Math"/>
                      </w:rPr>
                      <m:t>N</m:t>
                    </m:r>
                  </m:e>
                  <m:sub>
                    <m:r>
                      <w:rPr>
                        <w:rFonts w:ascii="Cambria Math" w:hAnsi="Cambria Math"/>
                      </w:rPr>
                      <m:t>n</m:t>
                    </m:r>
                  </m:sub>
                </m:sSub>
              </m:den>
            </m:f>
          </m:den>
        </m:f>
      </m:oMath>
      <w:r w:rsidR="004249CD">
        <w:rPr>
          <w:rFonts w:hint="eastAsia"/>
        </w:rPr>
        <w:t xml:space="preserve"> </w:t>
      </w:r>
      <w:r w:rsidR="004249CD">
        <w:t xml:space="preserve">                                                </w:t>
      </w:r>
      <w:r w:rsidR="004249CD">
        <w:rPr>
          <w:rFonts w:hint="eastAsia"/>
        </w:rPr>
        <w:t>（</w:t>
      </w:r>
      <w:r w:rsidR="004249CD">
        <w:rPr>
          <w:rFonts w:hint="eastAsia"/>
        </w:rPr>
        <w:t>2</w:t>
      </w:r>
      <w:r w:rsidR="004249CD">
        <w:rPr>
          <w:rFonts w:hint="eastAsia"/>
        </w:rPr>
        <w:t>）</w:t>
      </w:r>
    </w:p>
    <w:p w:rsidR="003B2FA4" w:rsidRDefault="003B2FA4" w:rsidP="003B2FA4">
      <w:pPr>
        <w:pStyle w:val="b5"/>
        <w:spacing w:before="24" w:after="24"/>
        <w:ind w:firstLine="480"/>
      </w:pPr>
      <w:r>
        <w:rPr>
          <w:rFonts w:hint="eastAsia"/>
        </w:rPr>
        <w:t>公式（</w:t>
      </w:r>
      <w:r w:rsidR="004249CD">
        <w:t>2</w:t>
      </w:r>
      <w:r>
        <w:rPr>
          <w:rFonts w:hint="eastAsia"/>
        </w:rPr>
        <w:t>）中，</w:t>
      </w:r>
      <m:oMath>
        <m:sSubSup>
          <m:sSubSupPr>
            <m:ctrlPr>
              <w:rPr>
                <w:rFonts w:ascii="Cambria Math" w:hAnsi="Cambria Math" w:cs="Cambria Math"/>
              </w:rPr>
            </m:ctrlPr>
          </m:sSubSupPr>
          <m:e>
            <m:r>
              <m:rPr>
                <m:sty m:val="p"/>
              </m:rPr>
              <w:rPr>
                <w:rFonts w:ascii="Cambria Math" w:hAnsi="Cambria Math" w:cs="Cambria Math"/>
              </w:rPr>
              <m:t>n</m:t>
            </m:r>
          </m:e>
          <m:sub>
            <m:r>
              <w:rPr>
                <w:rFonts w:ascii="Cambria Math" w:hAnsi="Cambria Math" w:cs="Cambria Math"/>
              </w:rPr>
              <m:t>t</m:t>
            </m:r>
          </m:sub>
          <m:sup>
            <m:r>
              <w:rPr>
                <w:rFonts w:ascii="Cambria Math" w:hAnsi="Cambria Math" w:cs="Cambria Math"/>
              </w:rPr>
              <m:t>s</m:t>
            </m:r>
          </m:sup>
        </m:sSubSup>
      </m:oMath>
      <w:r>
        <w:rPr>
          <w:rFonts w:hint="eastAsia"/>
        </w:rPr>
        <w:t>和</w:t>
      </w:r>
      <m:oMath>
        <m:sSubSup>
          <m:sSubSupPr>
            <m:ctrlPr>
              <w:rPr>
                <w:rFonts w:ascii="Cambria Math" w:hAnsi="Cambria Math" w:cs="Cambria Math"/>
              </w:rPr>
            </m:ctrlPr>
          </m:sSubSupPr>
          <m:e>
            <m:r>
              <m:rPr>
                <m:sty m:val="p"/>
              </m:rPr>
              <w:rPr>
                <w:rFonts w:ascii="Cambria Math" w:hAnsi="Cambria Math" w:cs="Cambria Math"/>
              </w:rPr>
              <m:t>n</m:t>
            </m:r>
          </m:e>
          <m:sub>
            <m:r>
              <w:rPr>
                <w:rFonts w:ascii="Cambria Math" w:hAnsi="Cambria Math" w:cs="Cambria Math"/>
              </w:rPr>
              <m:t>n</m:t>
            </m:r>
          </m:sub>
          <m:sup>
            <m:r>
              <w:rPr>
                <w:rFonts w:ascii="Cambria Math" w:hAnsi="Cambria Math" w:cs="Cambria Math"/>
              </w:rPr>
              <m:t>s</m:t>
            </m:r>
          </m:sup>
        </m:sSubSup>
      </m:oMath>
      <w:r>
        <w:rPr>
          <w:rFonts w:hint="eastAsia"/>
        </w:rPr>
        <w:t>分别表示在癌症样本中覆盖片段</w:t>
      </w:r>
      <w:r>
        <w:rPr>
          <w:rFonts w:hint="eastAsia"/>
        </w:rPr>
        <w:t>s</w:t>
      </w:r>
      <w:r>
        <w:rPr>
          <w:rFonts w:hint="eastAsia"/>
        </w:rPr>
        <w:t>的</w:t>
      </w:r>
      <w:r>
        <w:rPr>
          <w:rFonts w:hint="eastAsia"/>
        </w:rPr>
        <w:t>read</w:t>
      </w:r>
      <w:r>
        <w:rPr>
          <w:rFonts w:hint="eastAsia"/>
        </w:rPr>
        <w:t>数量和在正常样本中覆盖片段</w:t>
      </w:r>
      <w:r>
        <w:rPr>
          <w:rFonts w:hint="eastAsia"/>
        </w:rPr>
        <w:t>s</w:t>
      </w:r>
      <w:r w:rsidR="004249CD">
        <w:rPr>
          <w:rFonts w:hint="eastAsia"/>
        </w:rPr>
        <w:t>的</w:t>
      </w:r>
      <w:r>
        <w:rPr>
          <w:rFonts w:hint="eastAsia"/>
        </w:rPr>
        <w:t>read</w:t>
      </w:r>
      <w:r>
        <w:rPr>
          <w:rFonts w:hint="eastAsia"/>
        </w:rPr>
        <w:t>数量，</w:t>
      </w:r>
      <m:oMath>
        <m:sSub>
          <m:sSubPr>
            <m:ctrlPr>
              <w:rPr>
                <w:rFonts w:ascii="Cambria Math" w:hAnsi="Cambria Math" w:cs="Cambria Math"/>
              </w:rPr>
            </m:ctrlPr>
          </m:sSubPr>
          <m:e>
            <m:r>
              <m:rPr>
                <m:sty m:val="p"/>
              </m:rPr>
              <w:rPr>
                <w:rFonts w:ascii="Cambria Math" w:hAnsi="Cambria Math" w:cs="Cambria Math"/>
              </w:rPr>
              <m:t>N</m:t>
            </m:r>
          </m:e>
          <m:sub>
            <m:r>
              <w:rPr>
                <w:rFonts w:ascii="Cambria Math" w:hAnsi="Cambria Math" w:cs="Cambria Math"/>
              </w:rPr>
              <m:t>t</m:t>
            </m:r>
          </m:sub>
        </m:sSub>
      </m:oMath>
      <w:r>
        <w:rPr>
          <w:rFonts w:hint="eastAsia"/>
        </w:rPr>
        <w:t>表示癌症样本总</w:t>
      </w:r>
      <w:r>
        <w:rPr>
          <w:rFonts w:hint="eastAsia"/>
        </w:rPr>
        <w:t>read</w:t>
      </w:r>
      <w:r>
        <w:rPr>
          <w:rFonts w:hint="eastAsia"/>
        </w:rPr>
        <w:t>数量，</w:t>
      </w:r>
      <m:oMath>
        <m:sSub>
          <m:sSubPr>
            <m:ctrlPr>
              <w:rPr>
                <w:rFonts w:ascii="Cambria Math" w:hAnsi="Cambria Math" w:cs="Cambria Math"/>
              </w:rPr>
            </m:ctrlPr>
          </m:sSubPr>
          <m:e>
            <m:r>
              <m:rPr>
                <m:sty m:val="p"/>
              </m:rPr>
              <w:rPr>
                <w:rFonts w:ascii="Cambria Math" w:hAnsi="Cambria Math" w:cs="Cambria Math"/>
              </w:rPr>
              <m:t>N</m:t>
            </m:r>
          </m:e>
          <m:sub>
            <m:r>
              <w:rPr>
                <w:rFonts w:ascii="Cambria Math" w:hAnsi="Cambria Math" w:cs="Cambria Math"/>
              </w:rPr>
              <m:t>n</m:t>
            </m:r>
          </m:sub>
        </m:sSub>
      </m:oMath>
      <w:r>
        <w:rPr>
          <w:rFonts w:hint="eastAsia"/>
        </w:rPr>
        <w:t>表示相应正常样本总</w:t>
      </w:r>
      <w:r>
        <w:rPr>
          <w:rFonts w:hint="eastAsia"/>
        </w:rPr>
        <w:t>read</w:t>
      </w:r>
      <w:r>
        <w:rPr>
          <w:rFonts w:hint="eastAsia"/>
        </w:rPr>
        <w:t>数量，</w:t>
      </w:r>
      <m:oMath>
        <m:sSub>
          <m:sSubPr>
            <m:ctrlPr>
              <w:rPr>
                <w:rFonts w:ascii="Cambria Math" w:hAnsi="Cambria Math" w:cs="Cambria Math"/>
              </w:rPr>
            </m:ctrlPr>
          </m:sSubPr>
          <m:e>
            <m:r>
              <m:rPr>
                <m:sty m:val="p"/>
              </m:rPr>
              <w:rPr>
                <w:rFonts w:ascii="Cambria Math" w:hAnsi="Cambria Math" w:cs="Cambria Math"/>
              </w:rPr>
              <m:t>e</m:t>
            </m:r>
          </m:e>
          <m:sub>
            <m:r>
              <w:rPr>
                <w:rFonts w:ascii="Cambria Math" w:hAnsi="Cambria Math" w:cs="Cambria Math"/>
              </w:rPr>
              <m:t>s</m:t>
            </m:r>
          </m:sub>
        </m:sSub>
      </m:oMath>
      <w:r>
        <w:rPr>
          <w:rFonts w:hint="eastAsia"/>
        </w:rPr>
        <w:t>为</w:t>
      </w:r>
      <w:r>
        <w:rPr>
          <w:rFonts w:hint="eastAsia"/>
        </w:rPr>
        <w:t>TRE</w:t>
      </w:r>
      <w:r>
        <w:rPr>
          <w:rFonts w:hint="eastAsia"/>
        </w:rPr>
        <w:t>值；</w:t>
      </w:r>
    </w:p>
    <w:p w:rsidR="003B2FA4" w:rsidRDefault="003B2FA4" w:rsidP="003B2FA4">
      <w:pPr>
        <w:pStyle w:val="b5"/>
        <w:spacing w:before="24" w:after="24"/>
        <w:ind w:firstLine="480"/>
      </w:pPr>
      <w:r>
        <w:rPr>
          <w:rFonts w:hint="eastAsia"/>
        </w:rPr>
        <w:t>步骤</w:t>
      </w:r>
      <w:r>
        <w:rPr>
          <w:rFonts w:hint="eastAsia"/>
        </w:rPr>
        <w:t>E</w:t>
      </w:r>
      <w:r>
        <w:rPr>
          <w:rFonts w:hint="eastAsia"/>
        </w:rPr>
        <w:t>：</w:t>
      </w:r>
    </w:p>
    <w:p w:rsidR="003B2FA4" w:rsidRDefault="003B2FA4" w:rsidP="003B2FA4">
      <w:pPr>
        <w:pStyle w:val="b5"/>
        <w:spacing w:before="24" w:after="24"/>
        <w:ind w:firstLine="480"/>
      </w:pPr>
      <w:r>
        <w:rPr>
          <w:rFonts w:hint="eastAsia"/>
        </w:rPr>
        <w:t>以步骤</w:t>
      </w:r>
      <w:r>
        <w:rPr>
          <w:rFonts w:hint="eastAsia"/>
        </w:rPr>
        <w:t>D</w:t>
      </w:r>
      <w:r>
        <w:rPr>
          <w:rFonts w:hint="eastAsia"/>
        </w:rPr>
        <w:t>中</w:t>
      </w:r>
      <w:r>
        <w:rPr>
          <w:rFonts w:hint="eastAsia"/>
        </w:rPr>
        <w:t>BIC-seq</w:t>
      </w:r>
      <w:r>
        <w:rPr>
          <w:rFonts w:hint="eastAsia"/>
        </w:rPr>
        <w:t>处理后的基因组片段为单位，统计片段内所有</w:t>
      </w:r>
      <w:r>
        <w:rPr>
          <w:rFonts w:hint="eastAsia"/>
        </w:rPr>
        <w:t>window</w:t>
      </w:r>
      <w:r>
        <w:rPr>
          <w:rFonts w:hint="eastAsia"/>
        </w:rPr>
        <w:t>的</w:t>
      </w:r>
      <w:r>
        <w:rPr>
          <w:rFonts w:hint="eastAsia"/>
        </w:rPr>
        <w:t>TRE</w:t>
      </w:r>
      <w:r>
        <w:rPr>
          <w:rFonts w:hint="eastAsia"/>
        </w:rPr>
        <w:t>的均值、方差和该片段内</w:t>
      </w:r>
      <w:r>
        <w:rPr>
          <w:rFonts w:hint="eastAsia"/>
        </w:rPr>
        <w:t>window</w:t>
      </w:r>
      <w:r>
        <w:rPr>
          <w:rFonts w:hint="eastAsia"/>
        </w:rPr>
        <w:t>数量，根据均值和方差对基因组每个片段的</w:t>
      </w:r>
      <w:r>
        <w:rPr>
          <w:rFonts w:hint="eastAsia"/>
        </w:rPr>
        <w:t>window</w:t>
      </w:r>
      <w:r>
        <w:rPr>
          <w:rFonts w:hint="eastAsia"/>
        </w:rPr>
        <w:t>数量进行平滑化处理，使</w:t>
      </w:r>
      <w:r>
        <w:rPr>
          <w:rFonts w:hint="eastAsia"/>
        </w:rPr>
        <w:t>TRE</w:t>
      </w:r>
      <w:r>
        <w:rPr>
          <w:rFonts w:hint="eastAsia"/>
        </w:rPr>
        <w:t>的分布更均匀，然后将平滑化处理后所有片段的</w:t>
      </w:r>
      <w:r>
        <w:rPr>
          <w:rFonts w:hint="eastAsia"/>
        </w:rPr>
        <w:t>window</w:t>
      </w:r>
      <w:r>
        <w:rPr>
          <w:rFonts w:hint="eastAsia"/>
        </w:rPr>
        <w:t>分布汇总，得到基因组上</w:t>
      </w:r>
      <w:r>
        <w:rPr>
          <w:rFonts w:hint="eastAsia"/>
        </w:rPr>
        <w:t>window</w:t>
      </w:r>
      <w:r>
        <w:rPr>
          <w:rFonts w:hint="eastAsia"/>
        </w:rPr>
        <w:t>随</w:t>
      </w:r>
      <w:r>
        <w:rPr>
          <w:rFonts w:hint="eastAsia"/>
        </w:rPr>
        <w:t>TRE</w:t>
      </w:r>
      <w:r>
        <w:rPr>
          <w:rFonts w:hint="eastAsia"/>
        </w:rPr>
        <w:t>变化的分布结果；同时以片段为单位，计算</w:t>
      </w:r>
      <w:r w:rsidR="00D6675F">
        <w:rPr>
          <w:rFonts w:hint="eastAsia"/>
        </w:rPr>
        <w:t>片段</w:t>
      </w:r>
      <w:r>
        <w:rPr>
          <w:rFonts w:hint="eastAsia"/>
        </w:rPr>
        <w:t>中所有</w:t>
      </w:r>
      <w:r>
        <w:rPr>
          <w:rFonts w:hint="eastAsia"/>
        </w:rPr>
        <w:t>HGSNV</w:t>
      </w:r>
      <w:r>
        <w:rPr>
          <w:rFonts w:hint="eastAsia"/>
        </w:rPr>
        <w:t>的</w:t>
      </w:r>
      <w:r>
        <w:rPr>
          <w:rFonts w:hint="eastAsia"/>
        </w:rPr>
        <w:t>MAF</w:t>
      </w:r>
      <w:r>
        <w:rPr>
          <w:rFonts w:hint="eastAsia"/>
        </w:rPr>
        <w:t>的均值和方差；</w:t>
      </w:r>
    </w:p>
    <w:p w:rsidR="00D6675F" w:rsidRDefault="003B2FA4" w:rsidP="003B2FA4">
      <w:pPr>
        <w:pStyle w:val="b5"/>
        <w:spacing w:before="24" w:after="24"/>
        <w:ind w:firstLine="480"/>
      </w:pPr>
      <w:r>
        <w:rPr>
          <w:rFonts w:hint="eastAsia"/>
        </w:rPr>
        <w:t>步骤</w:t>
      </w:r>
      <w:r>
        <w:rPr>
          <w:rFonts w:hint="eastAsia"/>
        </w:rPr>
        <w:t>F</w:t>
      </w:r>
      <w:r>
        <w:rPr>
          <w:rFonts w:hint="eastAsia"/>
        </w:rPr>
        <w:t>：</w:t>
      </w:r>
    </w:p>
    <w:p w:rsidR="00D6675F" w:rsidRDefault="00B02226" w:rsidP="00D6675F">
      <w:pPr>
        <w:pStyle w:val="b5"/>
        <w:spacing w:before="24" w:after="24"/>
        <w:ind w:firstLine="480"/>
      </w:pPr>
      <w:r>
        <w:rPr>
          <w:noProof/>
        </w:rPr>
        <mc:AlternateContent>
          <mc:Choice Requires="wps">
            <w:drawing>
              <wp:anchor distT="0" distB="0" distL="114300" distR="114300" simplePos="0" relativeHeight="251654656" behindDoc="0" locked="0" layoutInCell="1" allowOverlap="1" wp14:anchorId="7AE9FFF7" wp14:editId="7E0DA847">
                <wp:simplePos x="0" y="0"/>
                <wp:positionH relativeFrom="column">
                  <wp:posOffset>4627659</wp:posOffset>
                </wp:positionH>
                <wp:positionV relativeFrom="paragraph">
                  <wp:posOffset>797892</wp:posOffset>
                </wp:positionV>
                <wp:extent cx="739471" cy="429371"/>
                <wp:effectExtent l="0" t="0" r="0" b="0"/>
                <wp:wrapNone/>
                <wp:docPr id="55" name="矩形 55"/>
                <wp:cNvGraphicFramePr/>
                <a:graphic xmlns:a="http://schemas.openxmlformats.org/drawingml/2006/main">
                  <a:graphicData uri="http://schemas.microsoft.com/office/word/2010/wordprocessingShape">
                    <wps:wsp>
                      <wps:cNvSpPr/>
                      <wps:spPr>
                        <a:xfrm>
                          <a:off x="0" y="0"/>
                          <a:ext cx="739471" cy="42937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85C" w:rsidRPr="00B02226" w:rsidRDefault="0066385C" w:rsidP="00B02226">
                            <w:pPr>
                              <w:jc w:val="center"/>
                              <w:rPr>
                                <w:color w:val="000000" w:themeColor="text1"/>
                              </w:rPr>
                            </w:pPr>
                            <w:r w:rsidRPr="00B02226">
                              <w:rPr>
                                <w:rFonts w:hint="eastAsia"/>
                                <w:color w:val="000000" w:themeColor="text1"/>
                              </w:rPr>
                              <w:t>(</w:t>
                            </w:r>
                            <w:r>
                              <w:rPr>
                                <w:color w:val="000000" w:themeColor="text1"/>
                              </w:rPr>
                              <w:t>3</w:t>
                            </w:r>
                            <w:r w:rsidRPr="00B0222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E9FFF7" id="矩形 55" o:spid="_x0000_s1042" style="position:absolute;left:0;text-align:left;margin-left:364.4pt;margin-top:62.85pt;width:58.25pt;height:33.8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" filled="f" stroked="f" strokeweight="1pt">
                <v:textbox>
                  <w:txbxContent>
                    <w:p w:rsidR="0066385C" w:rsidRPr="00B02226" w:rsidRDefault="0066385C" w:rsidP="00B02226">
                      <w:pPr>
                        <w:jc w:val="center"/>
                        <w:rPr>
                          <w:color w:val="000000" w:themeColor="text1"/>
                        </w:rPr>
                      </w:pPr>
                      <w:r w:rsidRPr="00B02226">
                        <w:rPr>
                          <w:rFonts w:hint="eastAsia"/>
                          <w:color w:val="000000" w:themeColor="text1"/>
                        </w:rPr>
                        <w:t>(</w:t>
                      </w:r>
                      <w:r>
                        <w:rPr>
                          <w:color w:val="000000" w:themeColor="text1"/>
                        </w:rPr>
                        <w:t>3</w:t>
                      </w:r>
                      <w:r w:rsidRPr="00B02226">
                        <w:rPr>
                          <w:color w:val="000000" w:themeColor="text1"/>
                        </w:rPr>
                        <w:t>)</w:t>
                      </w:r>
                    </w:p>
                  </w:txbxContent>
                </v:textbox>
              </v:rect>
            </w:pict>
          </mc:Fallback>
        </mc:AlternateContent>
      </w:r>
      <w:r>
        <w:rPr>
          <w:noProof/>
        </w:rPr>
        <mc:AlternateContent>
          <mc:Choice Requires="wps">
            <w:drawing>
              <wp:anchor distT="0" distB="0" distL="114300" distR="114300" simplePos="0" relativeHeight="251653632" behindDoc="0" locked="0" layoutInCell="1" allowOverlap="1" wp14:anchorId="6CFDAE3E" wp14:editId="5B126381">
                <wp:simplePos x="0" y="0"/>
                <wp:positionH relativeFrom="column">
                  <wp:posOffset>4621033</wp:posOffset>
                </wp:positionH>
                <wp:positionV relativeFrom="paragraph">
                  <wp:posOffset>1174943</wp:posOffset>
                </wp:positionV>
                <wp:extent cx="739471" cy="429371"/>
                <wp:effectExtent l="0" t="0" r="0" b="0"/>
                <wp:wrapNone/>
                <wp:docPr id="54" name="矩形 54"/>
                <wp:cNvGraphicFramePr/>
                <a:graphic xmlns:a="http://schemas.openxmlformats.org/drawingml/2006/main">
                  <a:graphicData uri="http://schemas.microsoft.com/office/word/2010/wordprocessingShape">
                    <wps:wsp>
                      <wps:cNvSpPr/>
                      <wps:spPr>
                        <a:xfrm>
                          <a:off x="0" y="0"/>
                          <a:ext cx="739471" cy="42937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85C" w:rsidRPr="00B02226" w:rsidRDefault="0066385C" w:rsidP="00B02226">
                            <w:pPr>
                              <w:jc w:val="center"/>
                              <w:rPr>
                                <w:color w:val="000000" w:themeColor="text1"/>
                              </w:rPr>
                            </w:pPr>
                            <w:r w:rsidRPr="00B02226">
                              <w:rPr>
                                <w:rFonts w:hint="eastAsia"/>
                                <w:color w:val="000000" w:themeColor="text1"/>
                              </w:rPr>
                              <w:t>(</w:t>
                            </w:r>
                            <w:r>
                              <w:rPr>
                                <w:color w:val="000000" w:themeColor="text1"/>
                              </w:rPr>
                              <w:t>4</w:t>
                            </w:r>
                            <w:r w:rsidRPr="00B0222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DAE3E" id="矩形 54" o:spid="_x0000_s1043" style="position:absolute;left:0;text-align:left;margin-left:363.85pt;margin-top:92.5pt;width:58.25pt;height:33.8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" filled="f" stroked="f" strokeweight="1pt">
                <v:textbox>
                  <w:txbxContent>
                    <w:p w:rsidR="0066385C" w:rsidRPr="00B02226" w:rsidRDefault="0066385C" w:rsidP="00B02226">
                      <w:pPr>
                        <w:jc w:val="center"/>
                        <w:rPr>
                          <w:color w:val="000000" w:themeColor="text1"/>
                        </w:rPr>
                      </w:pPr>
                      <w:r w:rsidRPr="00B02226">
                        <w:rPr>
                          <w:rFonts w:hint="eastAsia"/>
                          <w:color w:val="000000" w:themeColor="text1"/>
                        </w:rPr>
                        <w:t>(</w:t>
                      </w:r>
                      <w:r>
                        <w:rPr>
                          <w:color w:val="000000" w:themeColor="text1"/>
                        </w:rPr>
                        <w:t>4</w:t>
                      </w:r>
                      <w:r w:rsidRPr="00B02226">
                        <w:rPr>
                          <w:color w:val="000000" w:themeColor="text1"/>
                        </w:rPr>
                        <w:t>)</w:t>
                      </w:r>
                    </w:p>
                  </w:txbxContent>
                </v:textbox>
              </v:rect>
            </w:pict>
          </mc:Fallback>
        </mc:AlternateContent>
      </w:r>
      <w:r w:rsidR="003B2FA4">
        <w:rPr>
          <w:rFonts w:hint="eastAsia"/>
        </w:rPr>
        <w:t>使用如公式（</w:t>
      </w:r>
      <w:r w:rsidR="004249CD">
        <w:t>3</w:t>
      </w:r>
      <w:r w:rsidR="003B2FA4">
        <w:rPr>
          <w:rFonts w:hint="eastAsia"/>
        </w:rPr>
        <w:t>）、（</w:t>
      </w:r>
      <w:r w:rsidR="004249CD">
        <w:t>4</w:t>
      </w:r>
      <w:r w:rsidR="003B2FA4">
        <w:rPr>
          <w:rFonts w:hint="eastAsia"/>
        </w:rPr>
        <w:t>）所示的类自回归模型，计算相邻拷贝数片段内</w:t>
      </w:r>
      <w:r w:rsidR="003B2FA4">
        <w:rPr>
          <w:rFonts w:hint="eastAsia"/>
        </w:rPr>
        <w:t>TRE</w:t>
      </w:r>
      <w:r w:rsidR="003B2FA4">
        <w:rPr>
          <w:rFonts w:hint="eastAsia"/>
        </w:rPr>
        <w:t>的</w:t>
      </w:r>
      <w:r w:rsidR="00D6675F">
        <w:rPr>
          <w:rFonts w:hint="eastAsia"/>
        </w:rPr>
        <w:t>差值即</w:t>
      </w:r>
      <w:r w:rsidR="00D6675F">
        <w:rPr>
          <w:rFonts w:ascii="Cambria Math" w:hAnsi="Cambria Math" w:cs="Cambria Math"/>
        </w:rPr>
        <w:t>𝑃</w:t>
      </w:r>
      <w:r w:rsidR="00D6675F">
        <w:rPr>
          <w:rFonts w:hint="eastAsia"/>
        </w:rPr>
        <w:t>，其中，遍历一定范围的</w:t>
      </w:r>
      <w:r w:rsidR="00D6675F">
        <w:t>P</w:t>
      </w:r>
      <w:r w:rsidR="00D6675F">
        <w:rPr>
          <w:rFonts w:hint="eastAsia"/>
        </w:rPr>
        <w:t>，计算</w:t>
      </w:r>
      <w:r w:rsidR="00D6675F">
        <w:t>Y(</w:t>
      </w:r>
      <w:r w:rsidR="00D6675F">
        <w:rPr>
          <w:rFonts w:ascii="Cambria Math" w:hAnsi="Cambria Math" w:cs="Cambria Math"/>
        </w:rPr>
        <w:t>𝑃</w:t>
      </w:r>
      <w:r w:rsidR="00D6675F">
        <w:t>)</w:t>
      </w:r>
      <w:r w:rsidR="00D6675F">
        <w:rPr>
          <w:rFonts w:hint="eastAsia"/>
        </w:rPr>
        <w:t>，在</w:t>
      </w:r>
      <w:r w:rsidR="00D6675F">
        <w:t>Y(</w:t>
      </w:r>
      <w:r w:rsidR="00D6675F">
        <w:rPr>
          <w:rFonts w:ascii="Cambria Math" w:hAnsi="Cambria Math" w:cs="Cambria Math"/>
        </w:rPr>
        <w:t>𝑃</w:t>
      </w:r>
      <w:r w:rsidR="00D6675F">
        <w:t>)</w:t>
      </w:r>
      <w:r w:rsidR="00D6675F">
        <w:rPr>
          <w:rFonts w:hint="eastAsia"/>
        </w:rPr>
        <w:t>的分布中，选择第二高峰内</w:t>
      </w:r>
      <w:r w:rsidR="00D6675F">
        <w:t>Y(</w:t>
      </w:r>
      <w:r w:rsidR="00D6675F">
        <w:rPr>
          <w:rFonts w:ascii="Cambria Math" w:hAnsi="Cambria Math" w:cs="Cambria Math"/>
        </w:rPr>
        <w:t>𝑃</w:t>
      </w:r>
      <w:r w:rsidR="00D6675F">
        <w:t>)</w:t>
      </w:r>
      <w:r w:rsidR="00D6675F">
        <w:rPr>
          <w:rFonts w:hint="eastAsia"/>
        </w:rPr>
        <w:t>的最大值对应的</w:t>
      </w:r>
      <w:r w:rsidR="00D6675F">
        <w:rPr>
          <w:rFonts w:ascii="Cambria Math" w:hAnsi="Cambria Math" w:cs="Cambria Math"/>
        </w:rPr>
        <w:t>𝑃</w:t>
      </w:r>
      <w:r w:rsidR="00D6675F">
        <w:rPr>
          <w:rFonts w:hint="eastAsia"/>
        </w:rPr>
        <w:t>作为</w:t>
      </w:r>
      <w:r w:rsidR="00D6675F">
        <w:t>P</w:t>
      </w:r>
      <w:r w:rsidR="00D6675F">
        <w:rPr>
          <w:rFonts w:hint="eastAsia"/>
        </w:rPr>
        <w:t>的计算结果：</w:t>
      </w:r>
      <w:r w:rsidR="00D6675F">
        <w:t xml:space="preserve"> </w:t>
      </w:r>
    </w:p>
    <w:p w:rsidR="004249CD" w:rsidRDefault="00386E12" w:rsidP="00D6675F">
      <w:pPr>
        <w:pStyle w:val="b5"/>
        <w:spacing w:before="24" w:after="24"/>
        <w:ind w:firstLine="480"/>
      </w:pPr>
      <m:oMathPara>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1000</m:t>
              </m:r>
            </m:den>
          </m:f>
        </m:oMath>
      </m:oMathPara>
    </w:p>
    <w:p w:rsidR="004249CD" w:rsidRPr="00B02226" w:rsidRDefault="004249CD" w:rsidP="004249CD">
      <w:pPr>
        <w:pStyle w:val="b5"/>
        <w:spacing w:before="24" w:after="24"/>
        <w:ind w:firstLine="480"/>
        <w:jc w:val="left"/>
      </w:pPr>
      <m:oMathPara>
        <m:oMathParaPr>
          <m:jc m:val="left"/>
        </m:oMathParaPr>
        <m:oMath>
          <m:r>
            <m:rPr>
              <m:sty m:val="p"/>
            </m:rPr>
            <w:rPr>
              <w:rFonts w:ascii="Cambria Math" w:hAnsi="Cambria Math"/>
            </w:rPr>
            <m:t>Y</m:t>
          </m:r>
          <m:d>
            <m:dPr>
              <m:ctrlPr>
                <w:rPr>
                  <w:rFonts w:ascii="Cambria Math" w:hAnsi="Cambria Math"/>
                </w:rPr>
              </m:ctrlPr>
            </m:dPr>
            <m:e>
              <m:r>
                <m:rPr>
                  <m:sty m:val="p"/>
                </m:rPr>
                <w:rPr>
                  <w:rFonts w:ascii="Cambria Math" w:hAnsi="Cambria Math"/>
                </w:rPr>
                <m:t>p</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-P)×1000</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t+1000×P</m:t>
                      </m:r>
                    </m:sub>
                  </m:sSub>
                </m:e>
              </m:d>
              <m:r>
                <w:rPr>
                  <w:rFonts w:ascii="Cambria Math" w:hAnsi="Cambria Math"/>
                </w:rPr>
                <m:t>,</m:t>
              </m:r>
            </m:e>
          </m:nary>
          <m:r>
            <w:rPr>
              <w:rFonts w:ascii="Cambria Math" w:hAnsi="Cambria Math"/>
            </w:rPr>
            <m:t>0&lt;</m:t>
          </m:r>
          <m:sSub>
            <m:sSubPr>
              <m:ctrlPr>
                <w:rPr>
                  <w:rFonts w:ascii="Cambria Math" w:hAnsi="Cambria Math"/>
                  <w:i/>
                </w:rPr>
              </m:ctrlPr>
            </m:sSubPr>
            <m:e>
              <m:r>
                <w:rPr>
                  <w:rFonts w:ascii="Cambria Math" w:hAnsi="Cambria Math"/>
                </w:rPr>
                <m:t>X</m:t>
              </m:r>
            </m:e>
            <m:sub>
              <m:r>
                <w:rPr>
                  <w:rFonts w:ascii="Cambria Math" w:hAnsi="Cambria Math"/>
                </w:rPr>
                <m:t>t+1000×P</m:t>
              </m:r>
            </m:sub>
          </m:sSub>
          <m:r>
            <w:rPr>
              <w:rFonts w:ascii="Cambria Math" w:hAnsi="Cambria Math"/>
            </w:rPr>
            <m:t>&lt;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-P,P&gt;0</m:t>
          </m:r>
        </m:oMath>
      </m:oMathPara>
    </w:p>
    <w:p w:rsidR="004249CD" w:rsidRDefault="00D6675F" w:rsidP="00D6675F">
      <w:pPr>
        <w:pStyle w:val="b5"/>
        <w:spacing w:before="24" w:after="24"/>
        <w:ind w:firstLine="480"/>
      </w:pPr>
      <w:r>
        <w:rPr>
          <w:rFonts w:hint="eastAsia"/>
        </w:rPr>
        <w:t>公式（</w:t>
      </w:r>
      <w:r w:rsidR="004249CD">
        <w:t>3</w:t>
      </w:r>
      <w:r>
        <w:rPr>
          <w:rFonts w:hint="eastAsia"/>
        </w:rPr>
        <w:t>）和（</w:t>
      </w:r>
      <w:r w:rsidR="004249CD">
        <w:t>4</w:t>
      </w:r>
      <w:r>
        <w:rPr>
          <w:rFonts w:hint="eastAsia"/>
        </w:rPr>
        <w:t>）中，</w:t>
      </w:r>
      <m:oMath>
        <m:sSub>
          <m:sSubPr>
            <m:ctrlPr>
              <w:rPr>
                <w:rFonts w:ascii="Cambria Math" w:hAnsi="Cambria Math"/>
              </w:rPr>
            </m:ctrlPr>
          </m:sSubPr>
          <m:e>
            <m:r>
              <m:rPr>
                <m:sty m:val="p"/>
              </m:rPr>
              <w:rPr>
                <w:rFonts w:ascii="Cambria Math" w:hAnsi="Cambria Math"/>
              </w:rPr>
              <m:t>X</m:t>
            </m:r>
          </m:e>
          <m:sub>
            <m:r>
              <w:rPr>
                <w:rFonts w:ascii="Cambria Math" w:hAnsi="Cambria Math"/>
              </w:rPr>
              <m:t>t</m:t>
            </m:r>
          </m:sub>
        </m:sSub>
      </m:oMath>
      <w:r>
        <w:rPr>
          <w:rFonts w:hint="eastAsia"/>
        </w:rPr>
        <w:t>表示</w:t>
      </w:r>
      <w:r>
        <w:rPr>
          <w:rFonts w:hint="eastAsia"/>
        </w:rPr>
        <w:t xml:space="preserve"> 0</w:t>
      </w:r>
      <w:r>
        <w:rPr>
          <w:rFonts w:hint="eastAsia"/>
        </w:rPr>
        <w:t>到</w:t>
      </w:r>
      <w:r w:rsidR="004249CD">
        <w:rPr>
          <w:rFonts w:ascii="Cambria Math" w:hAnsi="Cambria Math" w:cs="Cambria Math"/>
        </w:rPr>
        <w:t>𝑀</w:t>
      </w:r>
      <w:r w:rsidR="004249CD" w:rsidRPr="004249CD">
        <w:rPr>
          <w:rFonts w:ascii="Cambria Math" w:hAnsi="Cambria Math" w:cs="Cambria Math"/>
          <w:vertAlign w:val="subscript"/>
        </w:rPr>
        <w:t>𝑡</w:t>
      </w:r>
      <w:r>
        <w:rPr>
          <w:rFonts w:hint="eastAsia"/>
        </w:rPr>
        <w:t>之间的</w:t>
      </w:r>
      <w:r>
        <w:rPr>
          <w:rFonts w:hint="eastAsia"/>
        </w:rPr>
        <w:t xml:space="preserve"> TRE</w:t>
      </w:r>
      <w:r>
        <w:rPr>
          <w:rFonts w:hint="eastAsia"/>
        </w:rPr>
        <w:t>值；</w:t>
      </w:r>
    </w:p>
    <w:p w:rsidR="004249CD" w:rsidRDefault="00D6675F" w:rsidP="00D6675F">
      <w:pPr>
        <w:pStyle w:val="b5"/>
        <w:spacing w:before="24" w:after="24"/>
        <w:ind w:firstLine="480"/>
      </w:pPr>
      <w:r>
        <w:rPr>
          <w:rFonts w:hint="eastAsia"/>
        </w:rPr>
        <w:t>t</w:t>
      </w:r>
      <w:r>
        <w:rPr>
          <w:rFonts w:hint="eastAsia"/>
        </w:rPr>
        <w:t>表示扩大了</w:t>
      </w:r>
      <w:r>
        <w:rPr>
          <w:rFonts w:hint="eastAsia"/>
        </w:rPr>
        <w:t>1000</w:t>
      </w:r>
      <w:r>
        <w:rPr>
          <w:rFonts w:hint="eastAsia"/>
        </w:rPr>
        <w:t>倍的</w:t>
      </w:r>
      <w:r w:rsidR="004249CD">
        <w:rPr>
          <w:rFonts w:hint="eastAsia"/>
        </w:rPr>
        <w:t>TRE</w:t>
      </w:r>
      <w:r>
        <w:rPr>
          <w:rFonts w:hint="eastAsia"/>
        </w:rPr>
        <w:t>值；</w:t>
      </w:r>
    </w:p>
    <w:p w:rsidR="004249CD" w:rsidRDefault="00D6675F" w:rsidP="00D6675F">
      <w:pPr>
        <w:pStyle w:val="b5"/>
        <w:spacing w:before="24" w:after="24"/>
        <w:ind w:firstLine="480"/>
      </w:pPr>
      <w:r>
        <w:rPr>
          <w:rFonts w:ascii="Cambria Math" w:hAnsi="Cambria Math" w:cs="Cambria Math"/>
        </w:rPr>
        <w:t>𝑀</w:t>
      </w:r>
      <w:r w:rsidRPr="004249CD">
        <w:rPr>
          <w:rFonts w:ascii="Cambria Math" w:hAnsi="Cambria Math" w:cs="Cambria Math"/>
          <w:vertAlign w:val="subscript"/>
        </w:rPr>
        <w:t>𝑡</w:t>
      </w:r>
      <w:r>
        <w:rPr>
          <w:rFonts w:hint="eastAsia"/>
        </w:rPr>
        <w:t>表示</w:t>
      </w:r>
      <w:r>
        <w:rPr>
          <w:rFonts w:hint="eastAsia"/>
        </w:rPr>
        <w:t>TRE</w:t>
      </w:r>
      <w:r>
        <w:rPr>
          <w:rFonts w:hint="eastAsia"/>
        </w:rPr>
        <w:t>的最大值；</w:t>
      </w:r>
    </w:p>
    <w:p w:rsidR="004249CD" w:rsidRDefault="00D6675F" w:rsidP="00D6675F">
      <w:pPr>
        <w:pStyle w:val="b5"/>
        <w:spacing w:before="24" w:after="24"/>
        <w:ind w:firstLine="480"/>
      </w:pPr>
      <w:r>
        <w:rPr>
          <w:rFonts w:hint="eastAsia"/>
        </w:rPr>
        <w:t>变量</w:t>
      </w:r>
      <w:r>
        <w:rPr>
          <w:rFonts w:ascii="Cambria Math" w:hAnsi="Cambria Math" w:cs="Cambria Math"/>
        </w:rPr>
        <w:t>𝑃</w:t>
      </w:r>
      <w:r>
        <w:rPr>
          <w:rFonts w:hint="eastAsia"/>
        </w:rPr>
        <w:t>表示两个</w:t>
      </w:r>
      <w:r>
        <w:rPr>
          <w:rFonts w:hint="eastAsia"/>
        </w:rPr>
        <w:t>TRE</w:t>
      </w:r>
      <w:r>
        <w:rPr>
          <w:rFonts w:hint="eastAsia"/>
        </w:rPr>
        <w:t>位点的间隔；</w:t>
      </w:r>
    </w:p>
    <w:p w:rsidR="004249CD" w:rsidRDefault="00D6675F" w:rsidP="00D6675F">
      <w:pPr>
        <w:pStyle w:val="b5"/>
        <w:spacing w:before="24" w:after="24"/>
        <w:ind w:firstLine="480"/>
      </w:pPr>
      <w:r>
        <w:rPr>
          <w:rFonts w:ascii="Cambria Math" w:hAnsi="Cambria Math" w:cs="Cambria Math"/>
        </w:rPr>
        <w:t>𝐶</w:t>
      </w:r>
      <w:r>
        <w:rPr>
          <w:rFonts w:hint="eastAsia"/>
        </w:rPr>
        <w:t>(</w:t>
      </w:r>
      <m:oMath>
        <m:sSub>
          <m:sSubPr>
            <m:ctrlPr>
              <w:rPr>
                <w:rFonts w:ascii="Cambria Math" w:hAnsi="Cambria Math"/>
              </w:rPr>
            </m:ctrlPr>
          </m:sSubPr>
          <m:e>
            <m:r>
              <m:rPr>
                <m:sty m:val="p"/>
              </m:rPr>
              <w:rPr>
                <w:rFonts w:ascii="Cambria Math" w:hAnsi="Cambria Math"/>
              </w:rPr>
              <m:t>X</m:t>
            </m:r>
          </m:e>
          <m:sub>
            <m:r>
              <w:rPr>
                <w:rFonts w:ascii="Cambria Math" w:hAnsi="Cambria Math"/>
              </w:rPr>
              <m:t>t</m:t>
            </m:r>
          </m:sub>
        </m:sSub>
      </m:oMath>
      <w:r>
        <w:rPr>
          <w:rFonts w:hint="eastAsia"/>
        </w:rPr>
        <w:t>)</w:t>
      </w:r>
      <w:r>
        <w:rPr>
          <w:rFonts w:hint="eastAsia"/>
        </w:rPr>
        <w:t>表示在</w:t>
      </w:r>
      <w:r>
        <w:rPr>
          <w:rFonts w:hint="eastAsia"/>
        </w:rPr>
        <w:t>TRE</w:t>
      </w:r>
      <w:r>
        <w:rPr>
          <w:rFonts w:hint="eastAsia"/>
        </w:rPr>
        <w:t>为</w:t>
      </w:r>
      <m:oMath>
        <m:sSub>
          <m:sSubPr>
            <m:ctrlPr>
              <w:rPr>
                <w:rFonts w:ascii="Cambria Math" w:hAnsi="Cambria Math"/>
              </w:rPr>
            </m:ctrlPr>
          </m:sSubPr>
          <m:e>
            <m:r>
              <m:rPr>
                <m:sty m:val="p"/>
              </m:rPr>
              <w:rPr>
                <w:rFonts w:ascii="Cambria Math" w:hAnsi="Cambria Math"/>
              </w:rPr>
              <m:t>X</m:t>
            </m:r>
          </m:e>
          <m:sub>
            <m:r>
              <w:rPr>
                <w:rFonts w:ascii="Cambria Math" w:hAnsi="Cambria Math"/>
              </w:rPr>
              <m:t>t</m:t>
            </m:r>
          </m:sub>
        </m:sSub>
      </m:oMath>
      <w:r>
        <w:rPr>
          <w:rFonts w:hint="eastAsia"/>
        </w:rPr>
        <w:t>的位点，对应的</w:t>
      </w:r>
      <w:r>
        <w:rPr>
          <w:rFonts w:hint="eastAsia"/>
        </w:rPr>
        <w:t>window</w:t>
      </w:r>
      <w:r>
        <w:rPr>
          <w:rFonts w:hint="eastAsia"/>
        </w:rPr>
        <w:t>数量；</w:t>
      </w:r>
    </w:p>
    <w:p w:rsidR="004249CD" w:rsidRDefault="00D6675F" w:rsidP="00D6675F">
      <w:pPr>
        <w:pStyle w:val="b5"/>
        <w:spacing w:before="24" w:after="24"/>
        <w:ind w:firstLine="480"/>
      </w:pPr>
      <w:r>
        <w:rPr>
          <w:rFonts w:hint="eastAsia"/>
        </w:rPr>
        <w:t>C(</w:t>
      </w:r>
      <w:r>
        <w:rPr>
          <w:rFonts w:ascii="Cambria Math" w:hAnsi="Cambria Math" w:cs="Cambria Math"/>
        </w:rPr>
        <w:t>𝑋𝑡</w:t>
      </w:r>
      <w:r w:rsidR="00E45047">
        <w:rPr>
          <w:rFonts w:hint="eastAsia"/>
        </w:rPr>
        <w:t xml:space="preserve"> +1000</w:t>
      </w:r>
      <w:r>
        <w:rPr>
          <w:rFonts w:hint="eastAsia"/>
        </w:rPr>
        <w:t>×</w:t>
      </w:r>
      <w:r>
        <w:rPr>
          <w:rFonts w:ascii="Cambria Math" w:hAnsi="Cambria Math" w:cs="Cambria Math"/>
        </w:rPr>
        <w:t>𝑃</w:t>
      </w:r>
      <w:r>
        <w:rPr>
          <w:rFonts w:hint="eastAsia"/>
        </w:rPr>
        <w:t>)</w:t>
      </w:r>
      <w:r>
        <w:rPr>
          <w:rFonts w:hint="eastAsia"/>
        </w:rPr>
        <w:t>表示在</w:t>
      </w:r>
      <w:r>
        <w:rPr>
          <w:rFonts w:hint="eastAsia"/>
        </w:rPr>
        <w:t>TRE</w:t>
      </w:r>
      <w:r>
        <w:rPr>
          <w:rFonts w:hint="eastAsia"/>
        </w:rPr>
        <w:t>为</w:t>
      </w:r>
      <m:oMath>
        <m:sSub>
          <m:sSubPr>
            <m:ctrlPr>
              <w:rPr>
                <w:rFonts w:ascii="Cambria Math" w:hAnsi="Cambria Math"/>
              </w:rPr>
            </m:ctrlPr>
          </m:sSubPr>
          <m:e>
            <m:r>
              <m:rPr>
                <m:sty m:val="p"/>
              </m:rPr>
              <w:rPr>
                <w:rFonts w:ascii="Cambria Math" w:hAnsi="Cambria Math"/>
              </w:rPr>
              <m:t>X</m:t>
            </m:r>
          </m:e>
          <m:sub>
            <m:r>
              <w:rPr>
                <w:rFonts w:ascii="Cambria Math" w:hAnsi="Cambria Math"/>
              </w:rPr>
              <m:t>t+1000×P</m:t>
            </m:r>
          </m:sub>
        </m:sSub>
      </m:oMath>
      <w:r w:rsidR="004249CD">
        <w:rPr>
          <w:rFonts w:hint="eastAsia"/>
        </w:rPr>
        <w:t>的位点</w:t>
      </w:r>
      <w:r>
        <w:rPr>
          <w:rFonts w:hint="eastAsia"/>
        </w:rPr>
        <w:t>对应</w:t>
      </w:r>
      <w:r w:rsidR="004249CD">
        <w:rPr>
          <w:rFonts w:hint="eastAsia"/>
        </w:rPr>
        <w:t>的</w:t>
      </w:r>
      <w:r>
        <w:rPr>
          <w:rFonts w:hint="eastAsia"/>
        </w:rPr>
        <w:t>window</w:t>
      </w:r>
      <w:r>
        <w:rPr>
          <w:rFonts w:hint="eastAsia"/>
        </w:rPr>
        <w:t>数量；</w:t>
      </w:r>
    </w:p>
    <w:p w:rsidR="00D6675F" w:rsidRDefault="00D6675F" w:rsidP="00D6675F">
      <w:pPr>
        <w:pStyle w:val="b5"/>
        <w:spacing w:before="24" w:after="24"/>
        <w:ind w:firstLine="480"/>
      </w:pPr>
      <w:r>
        <w:rPr>
          <w:rFonts w:ascii="Cambria Math" w:hAnsi="Cambria Math" w:cs="Cambria Math"/>
        </w:rPr>
        <w:t>𝑌</w:t>
      </w:r>
      <w:r>
        <w:rPr>
          <w:rFonts w:hint="eastAsia"/>
        </w:rPr>
        <w:t>(</w:t>
      </w:r>
      <w:r>
        <w:rPr>
          <w:rFonts w:ascii="Cambria Math" w:hAnsi="Cambria Math" w:cs="Cambria Math"/>
        </w:rPr>
        <w:t>𝑃</w:t>
      </w:r>
      <w:r>
        <w:rPr>
          <w:rFonts w:hint="eastAsia"/>
        </w:rPr>
        <w:t>)</w:t>
      </w:r>
      <w:r>
        <w:rPr>
          <w:rFonts w:hint="eastAsia"/>
        </w:rPr>
        <w:t>表示在变量</w:t>
      </w:r>
      <w:r>
        <w:rPr>
          <w:rFonts w:hint="eastAsia"/>
        </w:rPr>
        <w:t xml:space="preserve"> </w:t>
      </w:r>
      <w:r>
        <w:rPr>
          <w:rFonts w:ascii="Cambria Math" w:hAnsi="Cambria Math" w:cs="Cambria Math"/>
        </w:rPr>
        <w:t>𝑃</w:t>
      </w:r>
      <w:r>
        <w:rPr>
          <w:rFonts w:hint="eastAsia"/>
        </w:rPr>
        <w:t>下，类自回归模型的函数值；</w:t>
      </w:r>
    </w:p>
    <w:p w:rsidR="00D6675F" w:rsidRDefault="00D6675F" w:rsidP="00D6675F">
      <w:pPr>
        <w:pStyle w:val="b5"/>
        <w:spacing w:before="24" w:after="24"/>
        <w:ind w:firstLine="480"/>
      </w:pPr>
      <w:r>
        <w:rPr>
          <w:rFonts w:hint="eastAsia"/>
        </w:rPr>
        <w:t>步骤</w:t>
      </w:r>
      <w:r>
        <w:rPr>
          <w:rFonts w:hint="eastAsia"/>
        </w:rPr>
        <w:t>G</w:t>
      </w:r>
      <w:r>
        <w:rPr>
          <w:rFonts w:hint="eastAsia"/>
        </w:rPr>
        <w:t>：</w:t>
      </w:r>
    </w:p>
    <w:p w:rsidR="00D6675F" w:rsidRDefault="00D6675F" w:rsidP="00D6675F">
      <w:pPr>
        <w:pStyle w:val="b5"/>
        <w:spacing w:before="24" w:after="24"/>
        <w:ind w:firstLine="480"/>
      </w:pPr>
      <w:r>
        <w:rPr>
          <w:rFonts w:hint="eastAsia"/>
        </w:rPr>
        <w:t>根据步骤</w:t>
      </w:r>
      <w:r>
        <w:rPr>
          <w:rFonts w:hint="eastAsia"/>
        </w:rPr>
        <w:t>F</w:t>
      </w:r>
      <w:r>
        <w:rPr>
          <w:rFonts w:hint="eastAsia"/>
        </w:rPr>
        <w:t>得到的</w:t>
      </w:r>
      <w:r>
        <w:rPr>
          <w:rFonts w:ascii="Cambria Math" w:hAnsi="Cambria Math" w:cs="Cambria Math"/>
        </w:rPr>
        <w:t>𝑃</w:t>
      </w:r>
      <w:r>
        <w:rPr>
          <w:rFonts w:hint="eastAsia"/>
        </w:rPr>
        <w:t>，计算</w:t>
      </w:r>
      <w:r>
        <w:rPr>
          <w:rFonts w:hint="eastAsia"/>
        </w:rPr>
        <w:t>TRE</w:t>
      </w:r>
      <w:r>
        <w:rPr>
          <w:rFonts w:hint="eastAsia"/>
        </w:rPr>
        <w:t>分布中第一个实际观测</w:t>
      </w:r>
      <w:r>
        <w:rPr>
          <w:rFonts w:hint="eastAsia"/>
        </w:rPr>
        <w:t>peak</w:t>
      </w:r>
      <w:r>
        <w:rPr>
          <w:rFonts w:hint="eastAsia"/>
        </w:rPr>
        <w:t>的</w:t>
      </w:r>
      <w:r>
        <w:rPr>
          <w:rFonts w:hint="eastAsia"/>
        </w:rPr>
        <w:t>TRE</w:t>
      </w:r>
      <w:r>
        <w:rPr>
          <w:rFonts w:hint="eastAsia"/>
        </w:rPr>
        <w:t>均值，然后计算在第一个实际</w:t>
      </w:r>
      <w:r>
        <w:rPr>
          <w:rFonts w:hint="eastAsia"/>
        </w:rPr>
        <w:t>peak</w:t>
      </w:r>
      <w:r>
        <w:rPr>
          <w:rFonts w:hint="eastAsia"/>
        </w:rPr>
        <w:t>之前最多可能存在理论之前最多可能存在理论</w:t>
      </w:r>
      <w:r>
        <w:rPr>
          <w:rFonts w:hint="eastAsia"/>
        </w:rPr>
        <w:t>peak</w:t>
      </w:r>
      <w:r>
        <w:rPr>
          <w:rFonts w:hint="eastAsia"/>
        </w:rPr>
        <w:t>的数量</w:t>
      </w:r>
      <w:r>
        <w:rPr>
          <w:rFonts w:hint="eastAsia"/>
        </w:rPr>
        <w:t>N</w:t>
      </w:r>
      <w:r>
        <w:rPr>
          <w:rFonts w:hint="eastAsia"/>
        </w:rPr>
        <w:t>，最后当第一个实际</w:t>
      </w:r>
      <w:r>
        <w:rPr>
          <w:rFonts w:hint="eastAsia"/>
        </w:rPr>
        <w:t>peak</w:t>
      </w:r>
      <w:r>
        <w:rPr>
          <w:rFonts w:hint="eastAsia"/>
        </w:rPr>
        <w:t>之前存在</w:t>
      </w:r>
      <w:r>
        <w:rPr>
          <w:rFonts w:hint="eastAsia"/>
        </w:rPr>
        <w:t>n</w:t>
      </w:r>
      <w:proofErr w:type="gramStart"/>
      <w:r>
        <w:rPr>
          <w:rFonts w:hint="eastAsia"/>
        </w:rPr>
        <w:t>个</w:t>
      </w:r>
      <w:proofErr w:type="gramEnd"/>
      <w:r>
        <w:rPr>
          <w:rFonts w:hint="eastAsia"/>
        </w:rPr>
        <w:t>理论</w:t>
      </w:r>
      <w:r>
        <w:rPr>
          <w:rFonts w:hint="eastAsia"/>
        </w:rPr>
        <w:t>peak</w:t>
      </w:r>
      <w:r>
        <w:rPr>
          <w:rFonts w:hint="eastAsia"/>
        </w:rPr>
        <w:t>时，计算</w:t>
      </w:r>
      <w:r>
        <w:rPr>
          <w:rFonts w:hint="eastAsia"/>
        </w:rPr>
        <w:t>Q</w:t>
      </w:r>
      <w:r>
        <w:rPr>
          <w:rFonts w:hint="eastAsia"/>
        </w:rPr>
        <w:t>的值，以</w:t>
      </w:r>
      <w:r>
        <w:rPr>
          <w:rFonts w:ascii="Cambria Math" w:hAnsi="Cambria Math" w:cs="Cambria Math"/>
        </w:rPr>
        <w:t>𝑄𝑛</w:t>
      </w:r>
      <w:r>
        <w:rPr>
          <w:rFonts w:hint="eastAsia"/>
        </w:rPr>
        <w:t>表示，其中步骤</w:t>
      </w:r>
      <w:r>
        <w:rPr>
          <w:rFonts w:hint="eastAsia"/>
        </w:rPr>
        <w:t>G</w:t>
      </w:r>
      <w:r>
        <w:rPr>
          <w:rFonts w:hint="eastAsia"/>
        </w:rPr>
        <w:t>包括：</w:t>
      </w:r>
    </w:p>
    <w:p w:rsidR="00D6675F" w:rsidRDefault="00D6675F" w:rsidP="00D6675F">
      <w:pPr>
        <w:pStyle w:val="b5"/>
        <w:spacing w:before="24" w:after="24"/>
        <w:ind w:firstLine="480"/>
      </w:pPr>
      <w:r>
        <w:rPr>
          <w:rFonts w:hint="eastAsia"/>
        </w:rPr>
        <w:t>G1</w:t>
      </w:r>
      <w:r>
        <w:rPr>
          <w:rFonts w:hint="eastAsia"/>
        </w:rPr>
        <w:t>：</w:t>
      </w:r>
    </w:p>
    <w:p w:rsidR="00D6675F" w:rsidRDefault="00D6675F" w:rsidP="00D6675F">
      <w:pPr>
        <w:pStyle w:val="b5"/>
        <w:spacing w:before="24" w:after="24"/>
        <w:ind w:firstLine="480"/>
      </w:pPr>
      <w:r>
        <w:rPr>
          <w:rFonts w:hint="eastAsia"/>
        </w:rPr>
        <w:t>根据步骤</w:t>
      </w:r>
      <w:r>
        <w:rPr>
          <w:rFonts w:hint="eastAsia"/>
        </w:rPr>
        <w:t xml:space="preserve"> F</w:t>
      </w:r>
      <w:r>
        <w:rPr>
          <w:rFonts w:hint="eastAsia"/>
        </w:rPr>
        <w:t>计算的</w:t>
      </w:r>
      <w:r>
        <w:rPr>
          <w:rFonts w:hint="eastAsia"/>
        </w:rPr>
        <w:t xml:space="preserve"> </w:t>
      </w:r>
      <w:r>
        <w:rPr>
          <w:rFonts w:ascii="Cambria Math" w:hAnsi="Cambria Math" w:cs="Cambria Math"/>
        </w:rPr>
        <w:t>𝑃</w:t>
      </w:r>
      <w:r>
        <w:rPr>
          <w:rFonts w:hint="eastAsia"/>
        </w:rPr>
        <w:t>，使用公式（</w:t>
      </w:r>
      <w:r w:rsidR="00E45047">
        <w:rPr>
          <w:rFonts w:hint="eastAsia"/>
        </w:rPr>
        <w:t>5</w:t>
      </w:r>
      <w:r>
        <w:rPr>
          <w:rFonts w:hint="eastAsia"/>
        </w:rPr>
        <w:t>），选取使公式（</w:t>
      </w:r>
      <w:r w:rsidR="00E45047">
        <w:rPr>
          <w:rFonts w:hint="eastAsia"/>
        </w:rPr>
        <w:t>5</w:t>
      </w:r>
      <w:r>
        <w:rPr>
          <w:rFonts w:hint="eastAsia"/>
        </w:rPr>
        <w:t>）取最大值的</w:t>
      </w:r>
      <w:r>
        <w:rPr>
          <w:rFonts w:ascii="Cambria Math" w:hAnsi="Cambria Math" w:cs="Cambria Math"/>
        </w:rPr>
        <w:t>𝑋</w:t>
      </w:r>
      <w:r w:rsidRPr="00E45047">
        <w:rPr>
          <w:rFonts w:ascii="Cambria Math" w:hAnsi="Cambria Math" w:cs="Cambria Math"/>
          <w:vertAlign w:val="subscript"/>
        </w:rPr>
        <w:t>𝑓</w:t>
      </w:r>
      <w:r>
        <w:rPr>
          <w:rFonts w:hint="eastAsia"/>
        </w:rPr>
        <w:t>作为第一个实际观测</w:t>
      </w:r>
      <w:r>
        <w:rPr>
          <w:rFonts w:hint="eastAsia"/>
        </w:rPr>
        <w:t>peak</w:t>
      </w:r>
      <w:r>
        <w:rPr>
          <w:rFonts w:hint="eastAsia"/>
        </w:rPr>
        <w:t>的</w:t>
      </w:r>
      <w:r>
        <w:rPr>
          <w:rFonts w:hint="eastAsia"/>
        </w:rPr>
        <w:t>TRE</w:t>
      </w:r>
      <w:r>
        <w:rPr>
          <w:rFonts w:hint="eastAsia"/>
        </w:rPr>
        <w:t>均值：</w:t>
      </w:r>
    </w:p>
    <w:p w:rsidR="00E45047" w:rsidRDefault="00E45047" w:rsidP="00B02226">
      <w:pPr>
        <w:pStyle w:val="b5"/>
        <w:tabs>
          <w:tab w:val="left" w:pos="5334"/>
        </w:tabs>
        <w:spacing w:before="24" w:after="24"/>
        <w:ind w:firstLine="480"/>
        <w:rPr>
          <w:rFonts w:ascii="Cambria Math" w:hAnsi="Cambria Math" w:cs="Cambria Math"/>
          <w:vertAlign w:val="subscript"/>
        </w:rPr>
      </w:pPr>
      <m:oMath>
        <m:r>
          <m:rPr>
            <m:sty m:val="p"/>
          </m:rPr>
          <w:rPr>
            <w:rFonts w:ascii="Cambria Math" w:hAnsi="Cambria Math" w:hint="eastAsia"/>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f</m:t>
                </m:r>
              </m:sub>
            </m:sSub>
            <m:ctrlPr>
              <w:rPr>
                <w:rFonts w:ascii="Cambria Math" w:hAnsi="Cambria Math"/>
                <w:i/>
              </w:rPr>
            </m:ctrlP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+P×i)</m:t>
            </m:r>
          </m:e>
        </m:nary>
      </m:oMath>
      <w:r>
        <w:rPr>
          <w:rFonts w:hint="eastAsia"/>
        </w:rPr>
        <w:t>,</w:t>
      </w:r>
      <w:r>
        <w:t>0&lt;</w:t>
      </w:r>
      <m:oMath>
        <m:sSub>
          <m:sSubPr>
            <m:ctrlPr>
              <w:rPr>
                <w:rFonts w:ascii="Cambria Math" w:hAnsi="Cambria Math"/>
              </w:rPr>
            </m:ctrlPr>
          </m:sSubPr>
          <m:e>
            <m:r>
              <m:rPr>
                <m:sty m:val="p"/>
              </m:rPr>
              <w:rPr>
                <w:rFonts w:ascii="Cambria Math" w:hAnsi="Cambria Math"/>
              </w:rPr>
              <m:t xml:space="preserve"> X</m:t>
            </m:r>
          </m:e>
          <m:sub>
            <m:r>
              <w:rPr>
                <w:rFonts w:ascii="Cambria Math" w:hAnsi="Cambria Math"/>
              </w:rPr>
              <m:t>f</m:t>
            </m:r>
          </m:sub>
        </m:sSub>
      </m:oMath>
      <w:r>
        <w:t>&lt;</w:t>
      </w:r>
      <w:r>
        <w:rPr>
          <w:rFonts w:ascii="Cambria Math" w:hAnsi="Cambria Math" w:cs="Cambria Math"/>
        </w:rPr>
        <w:t>𝑀</w:t>
      </w:r>
      <w:r w:rsidRPr="004249CD">
        <w:rPr>
          <w:rFonts w:ascii="Cambria Math" w:hAnsi="Cambria Math" w:cs="Cambria Math"/>
          <w:vertAlign w:val="subscript"/>
        </w:rPr>
        <w:t>𝑡</w:t>
      </w:r>
      <w:r w:rsidRPr="00E45047">
        <w:rPr>
          <w:rFonts w:ascii="Cambria Math" w:hAnsi="Cambria Math" w:cs="Cambria Math"/>
        </w:rPr>
        <w:t xml:space="preserve">, </w:t>
      </w:r>
      <w:r>
        <w:t>0&lt;</w:t>
      </w:r>
      <m:oMath>
        <m:sSub>
          <m:sSubPr>
            <m:ctrlPr>
              <w:rPr>
                <w:rFonts w:ascii="Cambria Math" w:hAnsi="Cambria Math"/>
              </w:rPr>
            </m:ctrlPr>
          </m:sSubPr>
          <m:e>
            <m:r>
              <m:rPr>
                <m:sty m:val="p"/>
              </m:rPr>
              <w:rPr>
                <w:rFonts w:ascii="Cambria Math" w:hAnsi="Cambria Math"/>
              </w:rPr>
              <m:t xml:space="preserve"> X</m:t>
            </m:r>
          </m:e>
          <m:sub>
            <m:r>
              <w:rPr>
                <w:rFonts w:ascii="Cambria Math" w:hAnsi="Cambria Math"/>
              </w:rPr>
              <m:t>f</m:t>
            </m:r>
          </m:sub>
        </m:sSub>
        <m:r>
          <w:rPr>
            <w:rFonts w:ascii="Cambria Math" w:hAnsi="Cambria Math"/>
          </w:rPr>
          <m:t>+P×i</m:t>
        </m:r>
      </m:oMath>
      <w:r>
        <w:t>&lt;</w:t>
      </w:r>
      <w:r>
        <w:rPr>
          <w:rFonts w:ascii="Cambria Math" w:hAnsi="Cambria Math" w:cs="Cambria Math"/>
        </w:rPr>
        <w:t>𝑀</w:t>
      </w:r>
      <w:r w:rsidRPr="004249CD">
        <w:rPr>
          <w:rFonts w:ascii="Cambria Math" w:hAnsi="Cambria Math" w:cs="Cambria Math"/>
          <w:vertAlign w:val="subscript"/>
        </w:rPr>
        <w:t>𝑡</w:t>
      </w:r>
      <w:r w:rsidR="00B02226">
        <w:rPr>
          <w:rFonts w:ascii="Cambria Math" w:hAnsi="Cambria Math" w:cs="Cambria Math"/>
          <w:vertAlign w:val="subscript"/>
        </w:rPr>
        <w:t xml:space="preserve">     </w:t>
      </w:r>
      <w:r w:rsidRPr="00E45047">
        <w:rPr>
          <w:rFonts w:ascii="Cambria Math" w:hAnsi="Cambria Math" w:cs="Cambria Math"/>
        </w:rPr>
        <w:t>(5)</w:t>
      </w:r>
    </w:p>
    <w:p w:rsidR="00E45047" w:rsidRDefault="00D6675F" w:rsidP="00E45047">
      <w:pPr>
        <w:pStyle w:val="b5"/>
        <w:tabs>
          <w:tab w:val="left" w:pos="5334"/>
        </w:tabs>
        <w:spacing w:before="24" w:after="24"/>
        <w:ind w:firstLine="480"/>
      </w:pPr>
      <w:r>
        <w:rPr>
          <w:rFonts w:hint="eastAsia"/>
        </w:rPr>
        <w:t>公式</w:t>
      </w:r>
      <w:r>
        <w:rPr>
          <w:rFonts w:hint="eastAsia"/>
        </w:rPr>
        <w:t>(</w:t>
      </w:r>
      <w:r w:rsidR="00E45047">
        <w:t>5</w:t>
      </w:r>
      <w:r>
        <w:rPr>
          <w:rFonts w:hint="eastAsia"/>
        </w:rPr>
        <w:t>)</w:t>
      </w:r>
      <w:r>
        <w:rPr>
          <w:rFonts w:hint="eastAsia"/>
        </w:rPr>
        <w:t>中，</w:t>
      </w:r>
      <w:r>
        <w:rPr>
          <w:rFonts w:hint="eastAsia"/>
        </w:rPr>
        <w:t>i</w:t>
      </w:r>
      <w:r>
        <w:rPr>
          <w:rFonts w:hint="eastAsia"/>
        </w:rPr>
        <w:t>表示第</w:t>
      </w:r>
      <w:r>
        <w:rPr>
          <w:rFonts w:hint="eastAsia"/>
        </w:rPr>
        <w:t>i</w:t>
      </w:r>
      <w:proofErr w:type="gramStart"/>
      <w:r>
        <w:rPr>
          <w:rFonts w:hint="eastAsia"/>
        </w:rPr>
        <w:t>个</w:t>
      </w:r>
      <w:proofErr w:type="gramEnd"/>
      <w:r>
        <w:rPr>
          <w:rFonts w:hint="eastAsia"/>
        </w:rPr>
        <w:t>peak</w:t>
      </w:r>
      <w:r w:rsidR="00E45047">
        <w:rPr>
          <w:rFonts w:hint="eastAsia"/>
        </w:rPr>
        <w:t>;</w:t>
      </w:r>
    </w:p>
    <w:p w:rsidR="00E45047" w:rsidRDefault="00E45047" w:rsidP="00E45047">
      <w:pPr>
        <w:pStyle w:val="b5"/>
        <w:tabs>
          <w:tab w:val="left" w:pos="5334"/>
        </w:tabs>
        <w:spacing w:before="24" w:after="24"/>
        <w:ind w:firstLine="480"/>
      </w:pPr>
      <m:oMath>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+P×i)</m:t>
        </m:r>
      </m:oMath>
      <w:r w:rsidR="00D6675F">
        <w:rPr>
          <w:rFonts w:hint="eastAsia"/>
        </w:rPr>
        <w:t>表示在</w:t>
      </w:r>
      <w:r w:rsidR="00D6675F">
        <w:rPr>
          <w:rFonts w:hint="eastAsia"/>
        </w:rPr>
        <w:t>TRE</w:t>
      </w:r>
      <w:r w:rsidR="00D6675F">
        <w:rPr>
          <w:rFonts w:hint="eastAsia"/>
        </w:rPr>
        <w:t>为</w:t>
      </w:r>
      <m:oMath>
        <m:sSub>
          <m:sSubPr>
            <m:ctrlPr>
              <w:rPr>
                <w:rFonts w:ascii="Cambria Math" w:hAnsi="Cambria Math"/>
              </w:rPr>
            </m:ctrlPr>
          </m:sSubPr>
          <m:e>
            <m:r>
              <m:rPr>
                <m:sty m:val="p"/>
              </m:rPr>
              <w:rPr>
                <w:rFonts w:ascii="Cambria Math" w:hAnsi="Cambria Math"/>
              </w:rPr>
              <m:t xml:space="preserve"> X</m:t>
            </m:r>
          </m:e>
          <m:sub>
            <m:r>
              <w:rPr>
                <w:rFonts w:ascii="Cambria Math" w:hAnsi="Cambria Math"/>
              </w:rPr>
              <m:t>f</m:t>
            </m:r>
          </m:sub>
        </m:sSub>
        <m:r>
          <w:rPr>
            <w:rFonts w:ascii="Cambria Math" w:hAnsi="Cambria Math"/>
          </w:rPr>
          <m:t>+P×i</m:t>
        </m:r>
      </m:oMath>
      <w:r>
        <w:rPr>
          <w:rFonts w:hint="eastAsia"/>
        </w:rPr>
        <w:t>的位点</w:t>
      </w:r>
      <w:r w:rsidR="00D6675F">
        <w:rPr>
          <w:rFonts w:hint="eastAsia"/>
        </w:rPr>
        <w:t>对应的</w:t>
      </w:r>
      <w:r w:rsidR="00D6675F">
        <w:rPr>
          <w:rFonts w:hint="eastAsia"/>
        </w:rPr>
        <w:t>window</w:t>
      </w:r>
      <w:r>
        <w:rPr>
          <w:rFonts w:hint="eastAsia"/>
        </w:rPr>
        <w:t>数量</w:t>
      </w:r>
      <w:r>
        <w:rPr>
          <w:rFonts w:hint="eastAsia"/>
        </w:rPr>
        <w:t>;</w:t>
      </w:r>
    </w:p>
    <w:p w:rsidR="00E45047" w:rsidRDefault="00D6675F" w:rsidP="00E45047">
      <w:pPr>
        <w:pStyle w:val="b5"/>
        <w:tabs>
          <w:tab w:val="left" w:pos="5334"/>
        </w:tabs>
        <w:spacing w:before="24" w:after="24"/>
        <w:ind w:firstLine="480"/>
      </w:pPr>
      <w:r>
        <w:rPr>
          <w:rFonts w:hint="eastAsia"/>
        </w:rPr>
        <w:t>n</w:t>
      </w:r>
      <w:r>
        <w:rPr>
          <w:rFonts w:hint="eastAsia"/>
        </w:rPr>
        <w:t>表示</w:t>
      </w:r>
      <w:r>
        <w:rPr>
          <w:rFonts w:ascii="Cambria Math" w:hAnsi="Cambria Math" w:cs="Cambria Math"/>
        </w:rPr>
        <w:t>𝑀𝑡</w:t>
      </w:r>
      <w:r>
        <w:rPr>
          <w:rFonts w:hint="eastAsia"/>
        </w:rPr>
        <w:t>以内</w:t>
      </w:r>
      <w:r>
        <w:rPr>
          <w:rFonts w:hint="eastAsia"/>
        </w:rPr>
        <w:t>peak</w:t>
      </w:r>
      <w:r w:rsidR="00E45047">
        <w:rPr>
          <w:rFonts w:hint="eastAsia"/>
        </w:rPr>
        <w:t>的最大数量</w:t>
      </w:r>
      <w:r w:rsidR="00E45047">
        <w:rPr>
          <w:rFonts w:hint="eastAsia"/>
        </w:rPr>
        <w:t>;</w:t>
      </w:r>
    </w:p>
    <w:p w:rsidR="00D6675F" w:rsidRDefault="00D6675F" w:rsidP="00E45047">
      <w:pPr>
        <w:pStyle w:val="b5"/>
        <w:tabs>
          <w:tab w:val="left" w:pos="5334"/>
        </w:tabs>
        <w:spacing w:before="24" w:after="24"/>
        <w:ind w:firstLine="480"/>
      </w:pPr>
      <w:r>
        <w:rPr>
          <w:rFonts w:ascii="Cambria Math" w:hAnsi="Cambria Math" w:cs="Cambria Math"/>
        </w:rPr>
        <w:t>𝑀𝑡</w:t>
      </w:r>
      <w:r>
        <w:rPr>
          <w:rFonts w:hint="eastAsia"/>
        </w:rPr>
        <w:t>表示</w:t>
      </w:r>
      <w:r>
        <w:rPr>
          <w:rFonts w:hint="eastAsia"/>
        </w:rPr>
        <w:t>TRE</w:t>
      </w:r>
      <w:r>
        <w:rPr>
          <w:rFonts w:hint="eastAsia"/>
        </w:rPr>
        <w:t>的最大值；</w:t>
      </w:r>
    </w:p>
    <w:p w:rsidR="00D6675F" w:rsidRDefault="00D6675F" w:rsidP="00D6675F">
      <w:pPr>
        <w:pStyle w:val="b5"/>
        <w:spacing w:before="24" w:after="24"/>
        <w:ind w:firstLine="480"/>
      </w:pPr>
      <w:r>
        <w:rPr>
          <w:rFonts w:hint="eastAsia"/>
        </w:rPr>
        <w:t>G2</w:t>
      </w:r>
      <w:r>
        <w:rPr>
          <w:rFonts w:hint="eastAsia"/>
        </w:rPr>
        <w:t>：</w:t>
      </w:r>
    </w:p>
    <w:p w:rsidR="00E45047" w:rsidRDefault="00D6675F" w:rsidP="00E45047">
      <w:pPr>
        <w:pStyle w:val="b5"/>
        <w:spacing w:before="24" w:after="24"/>
        <w:ind w:firstLine="480"/>
      </w:pPr>
      <w:r>
        <w:rPr>
          <w:rFonts w:hint="eastAsia"/>
        </w:rPr>
        <w:t>使用公式（</w:t>
      </w:r>
      <w:r w:rsidR="00E45047">
        <w:t>6</w:t>
      </w:r>
      <w:r>
        <w:rPr>
          <w:rFonts w:hint="eastAsia"/>
        </w:rPr>
        <w:t>），根据步骤</w:t>
      </w:r>
      <w:r>
        <w:rPr>
          <w:rFonts w:hint="eastAsia"/>
        </w:rPr>
        <w:t>F</w:t>
      </w:r>
      <w:r>
        <w:rPr>
          <w:rFonts w:hint="eastAsia"/>
        </w:rPr>
        <w:t>计算的</w:t>
      </w:r>
      <w:r>
        <w:rPr>
          <w:rFonts w:ascii="Cambria Math" w:hAnsi="Cambria Math" w:cs="Cambria Math"/>
        </w:rPr>
        <w:t>𝑃</w:t>
      </w:r>
      <w:r>
        <w:rPr>
          <w:rFonts w:hint="eastAsia"/>
        </w:rPr>
        <w:t>和步骤</w:t>
      </w:r>
      <w:r>
        <w:rPr>
          <w:rFonts w:hint="eastAsia"/>
        </w:rPr>
        <w:t>G1</w:t>
      </w:r>
      <w:r>
        <w:rPr>
          <w:rFonts w:hint="eastAsia"/>
        </w:rPr>
        <w:t>计算的</w:t>
      </w:r>
      <m:oMath>
        <m:sSub>
          <m:sSubPr>
            <m:ctrlPr>
              <w:rPr>
                <w:rFonts w:ascii="Cambria Math" w:hAnsi="Cambria Math"/>
              </w:rPr>
            </m:ctrlPr>
          </m:sSubPr>
          <m:e>
            <m:r>
              <m:rPr>
                <m:sty m:val="p"/>
              </m:rPr>
              <w:rPr>
                <w:rFonts w:ascii="Cambria Math" w:hAnsi="Cambria Math"/>
              </w:rPr>
              <m:t xml:space="preserve"> X</m:t>
            </m:r>
          </m:e>
          <m:sub>
            <m:r>
              <w:rPr>
                <w:rFonts w:ascii="Cambria Math" w:hAnsi="Cambria Math"/>
              </w:rPr>
              <m:t>f</m:t>
            </m:r>
          </m:sub>
        </m:sSub>
      </m:oMath>
      <w:r>
        <w:rPr>
          <w:rFonts w:hint="eastAsia"/>
        </w:rPr>
        <w:t>，计算在</w:t>
      </w:r>
      <m:oMath>
        <m:sSub>
          <m:sSubPr>
            <m:ctrlPr>
              <w:rPr>
                <w:rFonts w:ascii="Cambria Math" w:hAnsi="Cambria Math"/>
              </w:rPr>
            </m:ctrlPr>
          </m:sSubPr>
          <m:e>
            <m:r>
              <m:rPr>
                <m:sty m:val="p"/>
              </m:rPr>
              <w:rPr>
                <w:rFonts w:ascii="Cambria Math" w:hAnsi="Cambria Math"/>
              </w:rPr>
              <m:t xml:space="preserve"> X</m:t>
            </m:r>
          </m:e>
          <m:sub>
            <m:r>
              <w:rPr>
                <w:rFonts w:ascii="Cambria Math" w:hAnsi="Cambria Math"/>
              </w:rPr>
              <m:t>f</m:t>
            </m:r>
          </m:sub>
        </m:sSub>
      </m:oMath>
      <w:r>
        <w:rPr>
          <w:rFonts w:hint="eastAsia"/>
        </w:rPr>
        <w:t>之前最多可能存在的</w:t>
      </w:r>
      <w:r>
        <w:rPr>
          <w:rFonts w:hint="eastAsia"/>
        </w:rPr>
        <w:t>peak</w:t>
      </w:r>
      <w:r>
        <w:rPr>
          <w:rFonts w:hint="eastAsia"/>
        </w:rPr>
        <w:t>数量</w:t>
      </w:r>
      <w:r>
        <w:rPr>
          <w:rFonts w:ascii="Cambria Math" w:hAnsi="Cambria Math" w:cs="Cambria Math"/>
        </w:rPr>
        <w:t>𝑁</w:t>
      </w:r>
      <w:r>
        <w:rPr>
          <w:rFonts w:hint="eastAsia"/>
        </w:rPr>
        <w:t>：</w:t>
      </w:r>
    </w:p>
    <w:p w:rsidR="00D6675F" w:rsidRDefault="00D6675F" w:rsidP="00E45047">
      <w:pPr>
        <w:pStyle w:val="b5"/>
        <w:spacing w:before="24" w:after="24"/>
        <w:ind w:firstLine="480"/>
      </w:pPr>
      <w:r>
        <w:rPr>
          <w:rFonts w:ascii="Cambria Math" w:hAnsi="Cambria Math" w:cs="Cambria Math"/>
        </w:rPr>
        <w:t>𝑁</w:t>
      </w:r>
      <w:r>
        <w:rPr>
          <w:rFonts w:hint="eastAsia"/>
        </w:rPr>
        <w:t>=</w:t>
      </w:r>
      <w:r>
        <w:rPr>
          <w:rFonts w:ascii="Cambria Math" w:hAnsi="Cambria Math" w:cs="Cambria Math"/>
        </w:rPr>
        <w:t>𝑓𝑙𝑜𝑜𝑟</w:t>
      </w:r>
      <w:r>
        <w:rPr>
          <w:rFonts w:hint="eastAsia"/>
        </w:rPr>
        <w:t>(</w:t>
      </w:r>
      <m:oMath>
        <m:f>
          <m:fPr>
            <m:ctrlPr>
              <w:rPr>
                <w:rFonts w:ascii="Cambria Math" w:hAnsi="Cambria Math" w:cs="Cambria Math"/>
              </w:rPr>
            </m:ctrlPr>
          </m:fPr>
          <m:num>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f</m:t>
                </m:r>
              </m:sub>
            </m:sSub>
          </m:num>
          <m:den>
            <m:r>
              <w:rPr>
                <w:rFonts w:ascii="Cambria Math" w:hAnsi="Cambria Math" w:cs="Cambria Math"/>
              </w:rPr>
              <m:t>P</m:t>
            </m:r>
          </m:den>
        </m:f>
      </m:oMath>
      <w:r w:rsidR="00E45047">
        <w:rPr>
          <w:rFonts w:hint="eastAsia"/>
        </w:rPr>
        <w:t>)</w:t>
      </w:r>
      <w:r w:rsidR="00E45047">
        <w:t xml:space="preserve">                                               </w:t>
      </w:r>
      <w:r>
        <w:rPr>
          <w:rFonts w:hint="eastAsia"/>
        </w:rPr>
        <w:t>（</w:t>
      </w:r>
      <w:r w:rsidR="00E45047">
        <w:t>6</w:t>
      </w:r>
      <w:r>
        <w:rPr>
          <w:rFonts w:hint="eastAsia"/>
        </w:rPr>
        <w:t>）</w:t>
      </w:r>
    </w:p>
    <w:p w:rsidR="00D6675F" w:rsidRDefault="00D6675F" w:rsidP="00D6675F">
      <w:pPr>
        <w:pStyle w:val="b5"/>
        <w:spacing w:before="24" w:after="24"/>
        <w:ind w:firstLine="480"/>
      </w:pPr>
      <w:r>
        <w:rPr>
          <w:rFonts w:hint="eastAsia"/>
        </w:rPr>
        <w:t>公式（</w:t>
      </w:r>
      <w:r w:rsidR="00E45047">
        <w:t>6</w:t>
      </w:r>
      <w:r>
        <w:rPr>
          <w:rFonts w:hint="eastAsia"/>
        </w:rPr>
        <w:t>）中，</w:t>
      </w:r>
      <m:oMath>
        <m:sSub>
          <m:sSubPr>
            <m:ctrlPr>
              <w:rPr>
                <w:rFonts w:ascii="Cambria Math" w:hAnsi="Cambria Math"/>
              </w:rPr>
            </m:ctrlPr>
          </m:sSubPr>
          <m:e>
            <m:r>
              <m:rPr>
                <m:sty m:val="p"/>
              </m:rPr>
              <w:rPr>
                <w:rFonts w:ascii="Cambria Math" w:hAnsi="Cambria Math"/>
              </w:rPr>
              <m:t xml:space="preserve"> X</m:t>
            </m:r>
          </m:e>
          <m:sub>
            <m:r>
              <w:rPr>
                <w:rFonts w:ascii="Cambria Math" w:hAnsi="Cambria Math"/>
              </w:rPr>
              <m:t>f</m:t>
            </m:r>
          </m:sub>
        </m:sSub>
      </m:oMath>
      <w:r>
        <w:rPr>
          <w:rFonts w:hint="eastAsia"/>
        </w:rPr>
        <w:t>表示第一个</w:t>
      </w:r>
      <w:r>
        <w:rPr>
          <w:rFonts w:hint="eastAsia"/>
        </w:rPr>
        <w:t>peak</w:t>
      </w:r>
      <w:r>
        <w:rPr>
          <w:rFonts w:hint="eastAsia"/>
        </w:rPr>
        <w:t>的均值，</w:t>
      </w:r>
      <w:r>
        <w:rPr>
          <w:rFonts w:ascii="Cambria Math" w:hAnsi="Cambria Math" w:cs="Cambria Math"/>
        </w:rPr>
        <w:t>𝑃</w:t>
      </w:r>
      <w:r>
        <w:rPr>
          <w:rFonts w:hint="eastAsia"/>
        </w:rPr>
        <w:t>表示相邻拷贝数片段对应的</w:t>
      </w:r>
      <w:r>
        <w:rPr>
          <w:rFonts w:hint="eastAsia"/>
        </w:rPr>
        <w:t>peak</w:t>
      </w:r>
      <w:r>
        <w:rPr>
          <w:rFonts w:hint="eastAsia"/>
        </w:rPr>
        <w:t>之间的间距，</w:t>
      </w:r>
      <w:r>
        <w:rPr>
          <w:rFonts w:hint="eastAsia"/>
        </w:rPr>
        <w:t>floor</w:t>
      </w:r>
      <w:r>
        <w:rPr>
          <w:rFonts w:hint="eastAsia"/>
        </w:rPr>
        <w:t>表示向下取整数；</w:t>
      </w:r>
    </w:p>
    <w:p w:rsidR="00D6675F" w:rsidRDefault="00D6675F" w:rsidP="00D6675F">
      <w:pPr>
        <w:pStyle w:val="b5"/>
        <w:spacing w:before="24" w:after="24"/>
        <w:ind w:firstLine="480"/>
      </w:pPr>
      <w:r>
        <w:rPr>
          <w:rFonts w:hint="eastAsia"/>
        </w:rPr>
        <w:t>G3</w:t>
      </w:r>
      <w:r>
        <w:rPr>
          <w:rFonts w:hint="eastAsia"/>
        </w:rPr>
        <w:t>：</w:t>
      </w:r>
    </w:p>
    <w:p w:rsidR="00E45047" w:rsidRDefault="00D6675F" w:rsidP="00D6675F">
      <w:pPr>
        <w:pStyle w:val="b5"/>
        <w:spacing w:before="24" w:after="24"/>
        <w:ind w:firstLine="480"/>
      </w:pPr>
      <w:r>
        <w:rPr>
          <w:rFonts w:hint="eastAsia"/>
        </w:rPr>
        <w:t>利用步骤</w:t>
      </w:r>
      <w:r>
        <w:t>G2</w:t>
      </w:r>
      <w:r>
        <w:rPr>
          <w:rFonts w:hint="eastAsia"/>
        </w:rPr>
        <w:t>计算的</w:t>
      </w:r>
      <w:r>
        <w:t>N</w:t>
      </w:r>
      <w:r>
        <w:rPr>
          <w:rFonts w:hint="eastAsia"/>
        </w:rPr>
        <w:t>值，当</w:t>
      </w:r>
      <w:r>
        <w:t>n</w:t>
      </w:r>
      <w:r>
        <w:rPr>
          <w:rFonts w:hint="eastAsia"/>
        </w:rPr>
        <w:t>取</w:t>
      </w:r>
      <w:r>
        <w:t>0</w:t>
      </w:r>
      <w:r>
        <w:rPr>
          <w:rFonts w:hint="eastAsia"/>
        </w:rPr>
        <w:t>到</w:t>
      </w:r>
      <w:r>
        <w:t>N</w:t>
      </w:r>
      <w:r>
        <w:rPr>
          <w:rFonts w:hint="eastAsia"/>
        </w:rPr>
        <w:t>之间的整数时，使用公式（</w:t>
      </w:r>
      <w:r w:rsidR="00E45047">
        <w:t>7</w:t>
      </w:r>
      <w:r>
        <w:rPr>
          <w:rFonts w:hint="eastAsia"/>
        </w:rPr>
        <w:t>）</w:t>
      </w:r>
      <w:r>
        <w:rPr>
          <w:rFonts w:hint="eastAsia"/>
        </w:rPr>
        <w:lastRenderedPageBreak/>
        <w:t>计算</w:t>
      </w:r>
      <w:r>
        <w:rPr>
          <w:rFonts w:ascii="Cambria Math" w:hAnsi="Cambria Math" w:cs="Cambria Math"/>
        </w:rPr>
        <w:t>𝑄</w:t>
      </w:r>
      <w:r w:rsidRPr="00E45047">
        <w:rPr>
          <w:rFonts w:ascii="Cambria Math" w:hAnsi="Cambria Math" w:cs="Cambria Math"/>
          <w:vertAlign w:val="subscript"/>
        </w:rPr>
        <w:t>𝑛</w:t>
      </w:r>
      <w:r>
        <w:rPr>
          <w:rFonts w:hint="eastAsia"/>
        </w:rPr>
        <w:t>的值：</w:t>
      </w:r>
    </w:p>
    <w:p w:rsidR="00D6675F" w:rsidRDefault="00E45047" w:rsidP="00D6675F">
      <w:pPr>
        <w:pStyle w:val="b5"/>
        <w:spacing w:before="24" w:after="24"/>
        <w:ind w:firstLine="480"/>
      </w:pPr>
      <w:r>
        <w:rPr>
          <w:rFonts w:ascii="Cambria Math" w:hAnsi="Cambria Math" w:cs="Cambria Math"/>
        </w:rPr>
        <w:t>𝑄</w:t>
      </w:r>
      <w:r w:rsidRPr="00E45047">
        <w:rPr>
          <w:rFonts w:ascii="Cambria Math" w:hAnsi="Cambria Math" w:cs="Cambria Math"/>
          <w:vertAlign w:val="subscript"/>
        </w:rPr>
        <w:t>𝑛</w:t>
      </w:r>
      <w:r w:rsidR="00D6675F">
        <w:t>=</w:t>
      </w:r>
      <m:oMath>
        <m:sSub>
          <m:sSubPr>
            <m:ctrlPr>
              <w:rPr>
                <w:rFonts w:ascii="Cambria Math" w:hAnsi="Cambria Math"/>
              </w:rPr>
            </m:ctrlPr>
          </m:sSubPr>
          <m:e>
            <m:r>
              <m:rPr>
                <m:sty m:val="p"/>
              </m:rPr>
              <w:rPr>
                <w:rFonts w:ascii="Cambria Math" w:hAnsi="Cambria Math"/>
              </w:rPr>
              <m:t xml:space="preserve"> X</m:t>
            </m:r>
          </m:e>
          <m:sub>
            <m:r>
              <w:rPr>
                <w:rFonts w:ascii="Cambria Math" w:hAnsi="Cambria Math"/>
              </w:rPr>
              <m:t>f</m:t>
            </m:r>
          </m:sub>
        </m:sSub>
      </m:oMath>
      <w:r w:rsidR="00D6675F">
        <w:t>−</w:t>
      </w:r>
      <w:r w:rsidR="00D6675F">
        <w:rPr>
          <w:rFonts w:ascii="Cambria Math" w:hAnsi="Cambria Math" w:cs="Cambria Math"/>
        </w:rPr>
        <w:t>𝑛</w:t>
      </w:r>
      <w:r w:rsidR="00D6675F">
        <w:t>×</w:t>
      </w:r>
      <w:r w:rsidR="00D6675F">
        <w:rPr>
          <w:rFonts w:ascii="Cambria Math" w:hAnsi="Cambria Math" w:cs="Cambria Math"/>
        </w:rPr>
        <w:t>𝑃</w:t>
      </w:r>
      <w:r w:rsidR="00D6675F">
        <w:t>+2×</w:t>
      </w:r>
      <w:r w:rsidR="00D6675F">
        <w:rPr>
          <w:rFonts w:ascii="Cambria Math" w:hAnsi="Cambria Math" w:cs="Cambria Math"/>
        </w:rPr>
        <w:t>𝑃</w:t>
      </w:r>
      <w:r>
        <w:t>=</w:t>
      </w:r>
      <m:oMath>
        <m:sSub>
          <m:sSubPr>
            <m:ctrlPr>
              <w:rPr>
                <w:rFonts w:ascii="Cambria Math" w:hAnsi="Cambria Math"/>
              </w:rPr>
            </m:ctrlPr>
          </m:sSubPr>
          <m:e>
            <m:r>
              <m:rPr>
                <m:sty m:val="p"/>
              </m:rPr>
              <w:rPr>
                <w:rFonts w:ascii="Cambria Math" w:hAnsi="Cambria Math"/>
              </w:rPr>
              <m:t xml:space="preserve"> X</m:t>
            </m:r>
          </m:e>
          <m:sub>
            <m:r>
              <w:rPr>
                <w:rFonts w:ascii="Cambria Math" w:hAnsi="Cambria Math"/>
              </w:rPr>
              <m:t>f</m:t>
            </m:r>
          </m:sub>
        </m:sSub>
      </m:oMath>
      <w:r>
        <w:t>+(2</w:t>
      </w:r>
      <w:r w:rsidR="00D6675F">
        <w:t>−</w:t>
      </w:r>
      <w:r w:rsidR="00D6675F">
        <w:rPr>
          <w:rFonts w:ascii="Cambria Math" w:hAnsi="Cambria Math" w:cs="Cambria Math"/>
        </w:rPr>
        <w:t>𝑛</w:t>
      </w:r>
      <w:r w:rsidR="00D6675F">
        <w:t>)×</w:t>
      </w:r>
      <w:r w:rsidR="00D6675F">
        <w:rPr>
          <w:rFonts w:ascii="Cambria Math" w:hAnsi="Cambria Math" w:cs="Cambria Math"/>
        </w:rPr>
        <w:t>𝑃</w:t>
      </w:r>
      <w:r w:rsidR="00D6675F">
        <w:rPr>
          <w:rFonts w:hint="eastAsia"/>
        </w:rPr>
        <w:t>，</w:t>
      </w:r>
      <w:r w:rsidR="00D6675F">
        <w:rPr>
          <w:rFonts w:ascii="Cambria Math" w:hAnsi="Cambria Math" w:cs="Cambria Math"/>
        </w:rPr>
        <w:t>𝑛</w:t>
      </w:r>
      <w:r w:rsidR="00D6675F">
        <w:rPr>
          <w:rFonts w:hint="eastAsia"/>
        </w:rPr>
        <w:t>∈</w:t>
      </w:r>
      <w:r w:rsidR="00D6675F">
        <w:t>[0</w:t>
      </w:r>
      <w:r w:rsidR="00D6675F">
        <w:rPr>
          <w:rFonts w:hint="eastAsia"/>
        </w:rPr>
        <w:t>，</w:t>
      </w:r>
      <w:r w:rsidR="00D6675F">
        <w:rPr>
          <w:rFonts w:ascii="Cambria Math" w:hAnsi="Cambria Math" w:cs="Cambria Math"/>
        </w:rPr>
        <w:t>𝑁</w:t>
      </w:r>
      <w:r w:rsidR="00D6675F">
        <w:t xml:space="preserve">] </w:t>
      </w:r>
      <w:r>
        <w:t xml:space="preserve">               </w:t>
      </w:r>
      <w:r w:rsidR="00D6675F">
        <w:rPr>
          <w:rFonts w:hint="eastAsia"/>
        </w:rPr>
        <w:t>（</w:t>
      </w:r>
      <w:r>
        <w:t>7</w:t>
      </w:r>
      <w:r w:rsidR="00D6675F">
        <w:rPr>
          <w:rFonts w:hint="eastAsia"/>
        </w:rPr>
        <w:t>）</w:t>
      </w:r>
    </w:p>
    <w:p w:rsidR="00E45047" w:rsidRDefault="00D6675F" w:rsidP="00D6675F">
      <w:pPr>
        <w:pStyle w:val="b5"/>
        <w:spacing w:before="24" w:after="24"/>
        <w:ind w:firstLine="480"/>
      </w:pPr>
      <w:r>
        <w:rPr>
          <w:rFonts w:hint="eastAsia"/>
        </w:rPr>
        <w:t>公式（</w:t>
      </w:r>
      <w:r w:rsidR="00E45047">
        <w:t>7</w:t>
      </w:r>
      <w:r>
        <w:rPr>
          <w:rFonts w:hint="eastAsia"/>
        </w:rPr>
        <w:t>）中，</w:t>
      </w:r>
      <w:r>
        <w:rPr>
          <w:rFonts w:hint="eastAsia"/>
        </w:rPr>
        <w:t>n</w:t>
      </w:r>
      <w:r>
        <w:rPr>
          <w:rFonts w:hint="eastAsia"/>
        </w:rPr>
        <w:t>表示</w:t>
      </w:r>
      <m:oMath>
        <m:sSub>
          <m:sSubPr>
            <m:ctrlPr>
              <w:rPr>
                <w:rFonts w:ascii="Cambria Math" w:hAnsi="Cambria Math"/>
              </w:rPr>
            </m:ctrlPr>
          </m:sSubPr>
          <m:e>
            <m:r>
              <m:rPr>
                <m:sty m:val="p"/>
              </m:rPr>
              <w:rPr>
                <w:rFonts w:ascii="Cambria Math" w:hAnsi="Cambria Math"/>
              </w:rPr>
              <m:t xml:space="preserve"> X</m:t>
            </m:r>
          </m:e>
          <m:sub>
            <m:r>
              <w:rPr>
                <w:rFonts w:ascii="Cambria Math" w:hAnsi="Cambria Math"/>
              </w:rPr>
              <m:t>f</m:t>
            </m:r>
          </m:sub>
        </m:sSub>
      </m:oMath>
      <w:r>
        <w:rPr>
          <w:rFonts w:hint="eastAsia"/>
        </w:rPr>
        <w:t>之前</w:t>
      </w:r>
      <w:r>
        <w:rPr>
          <w:rFonts w:hint="eastAsia"/>
        </w:rPr>
        <w:t>peak</w:t>
      </w:r>
      <w:r>
        <w:rPr>
          <w:rFonts w:hint="eastAsia"/>
        </w:rPr>
        <w:t>的数量，取值范围是</w:t>
      </w:r>
      <w:r>
        <w:rPr>
          <w:rFonts w:hint="eastAsia"/>
        </w:rPr>
        <w:t>0</w:t>
      </w:r>
      <w:r>
        <w:rPr>
          <w:rFonts w:hint="eastAsia"/>
        </w:rPr>
        <w:t>到</w:t>
      </w:r>
      <w:r>
        <w:rPr>
          <w:rFonts w:hint="eastAsia"/>
        </w:rPr>
        <w:t>N</w:t>
      </w:r>
      <w:r>
        <w:rPr>
          <w:rFonts w:hint="eastAsia"/>
        </w:rPr>
        <w:t>之间的整数，</w:t>
      </w:r>
    </w:p>
    <w:p w:rsidR="00E45047" w:rsidRDefault="00D6675F" w:rsidP="00D6675F">
      <w:pPr>
        <w:pStyle w:val="b5"/>
        <w:spacing w:before="24" w:after="24"/>
        <w:ind w:firstLine="480"/>
      </w:pPr>
      <w:r>
        <w:rPr>
          <w:rFonts w:hint="eastAsia"/>
        </w:rPr>
        <w:t>P</w:t>
      </w:r>
      <w:r>
        <w:rPr>
          <w:rFonts w:hint="eastAsia"/>
        </w:rPr>
        <w:t>表示相邻拷贝数片段对应的</w:t>
      </w:r>
      <w:r>
        <w:rPr>
          <w:rFonts w:hint="eastAsia"/>
        </w:rPr>
        <w:t>peak</w:t>
      </w:r>
      <w:r>
        <w:rPr>
          <w:rFonts w:hint="eastAsia"/>
        </w:rPr>
        <w:t>之间的间距，</w:t>
      </w:r>
    </w:p>
    <w:p w:rsidR="00E45047" w:rsidRDefault="00386E12" w:rsidP="00D6675F">
      <w:pPr>
        <w:pStyle w:val="b5"/>
        <w:spacing w:before="24" w:after="24"/>
        <w:ind w:firstLine="480"/>
      </w:pPr>
      <m:oMath>
        <m:sSub>
          <m:sSubPr>
            <m:ctrlPr>
              <w:rPr>
                <w:rFonts w:ascii="Cambria Math" w:hAnsi="Cambria Math"/>
              </w:rPr>
            </m:ctrlPr>
          </m:sSubPr>
          <m:e>
            <m:r>
              <m:rPr>
                <m:sty m:val="p"/>
              </m:rPr>
              <w:rPr>
                <w:rFonts w:ascii="Cambria Math" w:hAnsi="Cambria Math"/>
              </w:rPr>
              <m:t xml:space="preserve"> X</m:t>
            </m:r>
          </m:e>
          <m:sub>
            <m:r>
              <w:rPr>
                <w:rFonts w:ascii="Cambria Math" w:hAnsi="Cambria Math"/>
              </w:rPr>
              <m:t>f</m:t>
            </m:r>
          </m:sub>
        </m:sSub>
      </m:oMath>
      <w:r w:rsidR="00D6675F">
        <w:rPr>
          <w:rFonts w:hint="eastAsia"/>
        </w:rPr>
        <w:t>表示第一个实际观测</w:t>
      </w:r>
      <w:r w:rsidR="00D6675F">
        <w:rPr>
          <w:rFonts w:hint="eastAsia"/>
        </w:rPr>
        <w:t>peak</w:t>
      </w:r>
      <w:r w:rsidR="00D6675F">
        <w:rPr>
          <w:rFonts w:hint="eastAsia"/>
        </w:rPr>
        <w:t>的</w:t>
      </w:r>
      <w:r w:rsidR="00D6675F">
        <w:rPr>
          <w:rFonts w:hint="eastAsia"/>
        </w:rPr>
        <w:t>TRE</w:t>
      </w:r>
      <w:r w:rsidR="00D6675F">
        <w:rPr>
          <w:rFonts w:hint="eastAsia"/>
        </w:rPr>
        <w:t>均值，</w:t>
      </w:r>
    </w:p>
    <w:p w:rsidR="00D6675F" w:rsidRDefault="00D6675F" w:rsidP="00D6675F">
      <w:pPr>
        <w:pStyle w:val="b5"/>
        <w:spacing w:before="24" w:after="24"/>
        <w:ind w:firstLine="480"/>
      </w:pPr>
      <w:r>
        <w:rPr>
          <w:rFonts w:ascii="Cambria Math" w:hAnsi="Cambria Math" w:cs="Cambria Math"/>
        </w:rPr>
        <w:t>𝑄𝑛</w:t>
      </w:r>
      <w:r>
        <w:rPr>
          <w:rFonts w:hint="eastAsia"/>
        </w:rPr>
        <w:t>表示在</w:t>
      </w:r>
      <m:oMath>
        <m:sSub>
          <m:sSubPr>
            <m:ctrlPr>
              <w:rPr>
                <w:rFonts w:ascii="Cambria Math" w:hAnsi="Cambria Math"/>
              </w:rPr>
            </m:ctrlPr>
          </m:sSubPr>
          <m:e>
            <m:r>
              <m:rPr>
                <m:sty m:val="p"/>
              </m:rPr>
              <w:rPr>
                <w:rFonts w:ascii="Cambria Math" w:hAnsi="Cambria Math"/>
              </w:rPr>
              <m:t xml:space="preserve"> X</m:t>
            </m:r>
          </m:e>
          <m:sub>
            <m:r>
              <w:rPr>
                <w:rFonts w:ascii="Cambria Math" w:hAnsi="Cambria Math"/>
              </w:rPr>
              <m:t>f</m:t>
            </m:r>
          </m:sub>
        </m:sSub>
      </m:oMath>
      <w:r>
        <w:rPr>
          <w:rFonts w:hint="eastAsia"/>
        </w:rPr>
        <w:t>之前理论上存在</w:t>
      </w:r>
      <w:r>
        <w:rPr>
          <w:rFonts w:hint="eastAsia"/>
        </w:rPr>
        <w:t>n</w:t>
      </w:r>
      <w:proofErr w:type="gramStart"/>
      <w:r>
        <w:rPr>
          <w:rFonts w:hint="eastAsia"/>
        </w:rPr>
        <w:t>个</w:t>
      </w:r>
      <w:proofErr w:type="gramEnd"/>
      <w:r>
        <w:rPr>
          <w:rFonts w:hint="eastAsia"/>
        </w:rPr>
        <w:t>peak</w:t>
      </w:r>
      <w:r>
        <w:rPr>
          <w:rFonts w:hint="eastAsia"/>
        </w:rPr>
        <w:t>时的</w:t>
      </w:r>
      <w:r>
        <w:rPr>
          <w:rFonts w:hint="eastAsia"/>
        </w:rPr>
        <w:t>Q</w:t>
      </w:r>
      <w:r>
        <w:rPr>
          <w:rFonts w:hint="eastAsia"/>
        </w:rPr>
        <w:t>值；</w:t>
      </w:r>
    </w:p>
    <w:p w:rsidR="00D6675F" w:rsidRDefault="00D6675F" w:rsidP="00D6675F">
      <w:pPr>
        <w:pStyle w:val="b5"/>
        <w:spacing w:before="24" w:after="24"/>
        <w:ind w:firstLine="480"/>
      </w:pPr>
      <w:r>
        <w:rPr>
          <w:rFonts w:hint="eastAsia"/>
        </w:rPr>
        <w:t>步骤</w:t>
      </w:r>
      <w:r>
        <w:rPr>
          <w:rFonts w:hint="eastAsia"/>
        </w:rPr>
        <w:t>H</w:t>
      </w:r>
      <w:r>
        <w:rPr>
          <w:rFonts w:hint="eastAsia"/>
        </w:rPr>
        <w:t>：</w:t>
      </w:r>
    </w:p>
    <w:p w:rsidR="00E45047" w:rsidRDefault="00D6675F" w:rsidP="00D6675F">
      <w:pPr>
        <w:pStyle w:val="b5"/>
        <w:spacing w:before="24" w:after="24"/>
        <w:ind w:firstLine="480"/>
      </w:pPr>
      <w:r>
        <w:rPr>
          <w:rFonts w:hint="eastAsia"/>
        </w:rPr>
        <w:t>使用步骤</w:t>
      </w:r>
      <w:r>
        <w:t>F</w:t>
      </w:r>
      <w:r>
        <w:rPr>
          <w:rFonts w:hint="eastAsia"/>
        </w:rPr>
        <w:t>计算的</w:t>
      </w:r>
      <w:r>
        <w:t>P</w:t>
      </w:r>
      <w:r>
        <w:rPr>
          <w:rFonts w:hint="eastAsia"/>
        </w:rPr>
        <w:t>与步骤</w:t>
      </w:r>
      <w:r>
        <w:t>G</w:t>
      </w:r>
      <w:r>
        <w:rPr>
          <w:rFonts w:hint="eastAsia"/>
        </w:rPr>
        <w:t>计算的</w:t>
      </w:r>
      <w:r>
        <w:rPr>
          <w:rFonts w:ascii="Cambria Math" w:hAnsi="Cambria Math" w:cs="Cambria Math"/>
        </w:rPr>
        <w:t>𝑄𝑛</w:t>
      </w:r>
      <w:r>
        <w:rPr>
          <w:rFonts w:hint="eastAsia"/>
        </w:rPr>
        <w:t>，使用公式（</w:t>
      </w:r>
      <w:r w:rsidR="00E45047">
        <w:t>8</w:t>
      </w:r>
      <w:r>
        <w:rPr>
          <w:rFonts w:hint="eastAsia"/>
        </w:rPr>
        <w:t>）、（</w:t>
      </w:r>
      <w:r w:rsidR="00E45047">
        <w:rPr>
          <w:rFonts w:hint="eastAsia"/>
        </w:rPr>
        <w:t>9</w:t>
      </w:r>
      <w:r>
        <w:rPr>
          <w:rFonts w:hint="eastAsia"/>
        </w:rPr>
        <w:t>）计算癌症样本纯度</w:t>
      </w:r>
      <w:r>
        <w:rPr>
          <w:rFonts w:ascii="Cambria Math" w:hAnsi="Cambria Math" w:cs="Cambria Math"/>
        </w:rPr>
        <w:t>𝛾</w:t>
      </w:r>
      <w:r>
        <w:rPr>
          <w:rFonts w:hint="eastAsia"/>
        </w:rPr>
        <w:t>和染色体</w:t>
      </w:r>
      <w:proofErr w:type="gramStart"/>
      <w:r>
        <w:rPr>
          <w:rFonts w:hint="eastAsia"/>
        </w:rPr>
        <w:t>倍</w:t>
      </w:r>
      <w:proofErr w:type="gramEnd"/>
      <w:r>
        <w:rPr>
          <w:rFonts w:hint="eastAsia"/>
        </w:rPr>
        <w:t>性</w:t>
      </w:r>
      <w:r>
        <w:rPr>
          <w:rFonts w:ascii="Cambria Math" w:hAnsi="Cambria Math" w:cs="Cambria Math"/>
        </w:rPr>
        <w:t>𝜅</w:t>
      </w:r>
      <w:r>
        <w:rPr>
          <w:rFonts w:hint="eastAsia"/>
        </w:rPr>
        <w:t>：</w:t>
      </w:r>
    </w:p>
    <w:p w:rsidR="00E45047" w:rsidRDefault="00D6675F" w:rsidP="00B02226">
      <w:pPr>
        <w:pStyle w:val="b5"/>
        <w:spacing w:before="24" w:after="24"/>
        <w:ind w:firstLine="480"/>
      </w:pPr>
      <w:r>
        <w:rPr>
          <w:rFonts w:ascii="Cambria Math" w:hAnsi="Cambria Math" w:cs="Cambria Math"/>
        </w:rPr>
        <w:t>𝛾</w:t>
      </w:r>
      <w:r w:rsidR="00E45047">
        <w:t>=</w:t>
      </w:r>
      <m:oMath>
        <m:f>
          <m:fPr>
            <m:ctrlPr>
              <w:rPr>
                <w:rFonts w:ascii="Cambria Math" w:hAnsi="Cambria Math"/>
              </w:rPr>
            </m:ctrlPr>
          </m:fPr>
          <m:num>
            <m:r>
              <m:rPr>
                <m:sty m:val="p"/>
              </m:rPr>
              <w:rPr>
                <w:rFonts w:ascii="Cambria Math" w:hAnsi="Cambria Math"/>
              </w:rPr>
              <m:t>2×</m:t>
            </m:r>
            <m:r>
              <m:rPr>
                <m:sty m:val="p"/>
              </m:rPr>
              <w:rPr>
                <w:rFonts w:ascii="Cambria Math" w:hAnsi="Cambria Math" w:cs="Cambria Math"/>
              </w:rPr>
              <m:t>P</m:t>
            </m:r>
          </m:num>
          <m:den>
            <m:r>
              <w:rPr>
                <w:rFonts w:ascii="Cambria Math" w:hAnsi="Cambria Math"/>
              </w:rPr>
              <m:t>Q</m:t>
            </m:r>
          </m:den>
        </m:f>
      </m:oMath>
      <w:r w:rsidR="00E45047">
        <w:t xml:space="preserve">                                                    </w:t>
      </w:r>
      <w:r>
        <w:t>(</w:t>
      </w:r>
      <w:r w:rsidR="00E45047">
        <w:t>8</w:t>
      </w:r>
      <w:r>
        <w:t>)</w:t>
      </w:r>
    </w:p>
    <w:p w:rsidR="0015290E" w:rsidRDefault="00D6675F" w:rsidP="00D6675F">
      <w:pPr>
        <w:pStyle w:val="b5"/>
        <w:spacing w:before="24" w:after="24"/>
        <w:ind w:firstLine="480"/>
      </w:pPr>
      <w:r>
        <w:rPr>
          <w:rFonts w:ascii="Cambria Math" w:hAnsi="Cambria Math" w:cs="Cambria Math"/>
        </w:rPr>
        <w:t>𝜅</w:t>
      </w:r>
      <w:r w:rsidR="00E45047">
        <w:t>=2</w:t>
      </w:r>
      <w:r>
        <w:t>+</w:t>
      </w:r>
      <m:oMath>
        <m:f>
          <m:fPr>
            <m:ctrlPr>
              <w:rPr>
                <w:rFonts w:ascii="Cambria Math" w:hAnsi="Cambria Math"/>
              </w:rPr>
            </m:ctrlPr>
          </m:fPr>
          <m:num>
            <m:r>
              <m:rPr>
                <m:sty m:val="p"/>
              </m:rPr>
              <w:rPr>
                <w:rFonts w:ascii="Cambria Math" w:hAnsi="Cambria Math"/>
              </w:rPr>
              <m:t xml:space="preserve"> 1 -</m:t>
            </m:r>
            <m:r>
              <m:rPr>
                <m:sty m:val="p"/>
              </m:rPr>
              <w:rPr>
                <w:rFonts w:ascii="Cambria Math" w:hAnsi="Cambria Math" w:cs="Cambria Math"/>
              </w:rPr>
              <m:t>Q</m:t>
            </m:r>
          </m:num>
          <m:den>
            <m:r>
              <m:rPr>
                <m:sty m:val="p"/>
              </m:rPr>
              <w:rPr>
                <w:rFonts w:ascii="Cambria Math" w:hAnsi="Cambria Math"/>
              </w:rPr>
              <m:t xml:space="preserve">2 × </m:t>
            </m:r>
            <m:r>
              <m:rPr>
                <m:sty m:val="p"/>
              </m:rPr>
              <w:rPr>
                <w:rFonts w:ascii="Cambria Math" w:hAnsi="Cambria Math" w:cs="Cambria Math"/>
              </w:rPr>
              <m:t>P</m:t>
            </m:r>
          </m:den>
        </m:f>
      </m:oMath>
      <w:r w:rsidR="00E45047">
        <w:rPr>
          <w:rFonts w:ascii="Cambria Math" w:hAnsi="Cambria Math" w:cs="Cambria Math"/>
        </w:rPr>
        <w:t xml:space="preserve">                                               </w:t>
      </w:r>
      <w:r>
        <w:rPr>
          <w:rFonts w:hint="eastAsia"/>
        </w:rPr>
        <w:t>（</w:t>
      </w:r>
      <w:r w:rsidR="00E45047">
        <w:t>9</w:t>
      </w:r>
      <w:r>
        <w:rPr>
          <w:rFonts w:hint="eastAsia"/>
        </w:rPr>
        <w:t>）</w:t>
      </w:r>
    </w:p>
    <w:p w:rsidR="00D6675F" w:rsidRDefault="00D6675F" w:rsidP="00D6675F">
      <w:pPr>
        <w:pStyle w:val="b5"/>
        <w:spacing w:before="24" w:after="24"/>
        <w:ind w:firstLine="480"/>
      </w:pPr>
      <w:r>
        <w:rPr>
          <w:rFonts w:hint="eastAsia"/>
        </w:rPr>
        <w:t>公式（</w:t>
      </w:r>
      <w:r w:rsidR="00E45047">
        <w:t>8</w:t>
      </w:r>
      <w:r>
        <w:rPr>
          <w:rFonts w:hint="eastAsia"/>
        </w:rPr>
        <w:t>）、（</w:t>
      </w:r>
      <w:r w:rsidR="00E45047">
        <w:t>9</w:t>
      </w:r>
      <w:r>
        <w:rPr>
          <w:rFonts w:hint="eastAsia"/>
        </w:rPr>
        <w:t>）中，</w:t>
      </w:r>
      <w:r>
        <w:rPr>
          <w:rFonts w:ascii="Cambria Math" w:hAnsi="Cambria Math" w:cs="Cambria Math"/>
        </w:rPr>
        <w:t>𝛾</w:t>
      </w:r>
      <w:r>
        <w:rPr>
          <w:rFonts w:hint="eastAsia"/>
        </w:rPr>
        <w:t>表示样本纯度，</w:t>
      </w:r>
      <w:r>
        <w:rPr>
          <w:rFonts w:ascii="Cambria Math" w:hAnsi="Cambria Math" w:cs="Cambria Math"/>
        </w:rPr>
        <w:t>𝜅</w:t>
      </w:r>
      <w:r>
        <w:rPr>
          <w:rFonts w:hint="eastAsia"/>
        </w:rPr>
        <w:t>表示染色体</w:t>
      </w:r>
      <w:proofErr w:type="gramStart"/>
      <w:r>
        <w:rPr>
          <w:rFonts w:hint="eastAsia"/>
        </w:rPr>
        <w:t>倍</w:t>
      </w:r>
      <w:proofErr w:type="gramEnd"/>
      <w:r>
        <w:rPr>
          <w:rFonts w:hint="eastAsia"/>
        </w:rPr>
        <w:t>性，</w:t>
      </w:r>
      <w:r>
        <w:rPr>
          <w:rFonts w:hint="eastAsia"/>
        </w:rPr>
        <w:t xml:space="preserve"> </w:t>
      </w:r>
      <w:r>
        <w:rPr>
          <w:rFonts w:hint="eastAsia"/>
        </w:rPr>
        <w:t>由此对（</w:t>
      </w:r>
      <w:r>
        <w:rPr>
          <w:rFonts w:ascii="Cambria Math" w:hAnsi="Cambria Math" w:cs="Cambria Math"/>
        </w:rPr>
        <w:t>𝑃</w:t>
      </w:r>
      <w:r>
        <w:rPr>
          <w:rFonts w:hint="eastAsia"/>
        </w:rPr>
        <w:t>，</w:t>
      </w:r>
      <w:r w:rsidR="00E45047">
        <w:rPr>
          <w:rFonts w:ascii="Cambria Math" w:hAnsi="Cambria Math" w:cs="Cambria Math"/>
        </w:rPr>
        <w:t>𝑄𝑛</w:t>
      </w:r>
      <w:r>
        <w:rPr>
          <w:rFonts w:hint="eastAsia"/>
        </w:rPr>
        <w:t>）得到对应的（</w:t>
      </w:r>
      <w:r>
        <w:rPr>
          <w:rFonts w:ascii="Cambria Math" w:hAnsi="Cambria Math" w:cs="Cambria Math"/>
        </w:rPr>
        <w:t>𝛾</w:t>
      </w:r>
      <w:r>
        <w:rPr>
          <w:rFonts w:hint="eastAsia"/>
        </w:rPr>
        <w:t>，</w:t>
      </w:r>
      <w:r>
        <w:rPr>
          <w:rFonts w:ascii="Cambria Math" w:hAnsi="Cambria Math" w:cs="Cambria Math"/>
        </w:rPr>
        <w:t>𝜅</w:t>
      </w:r>
      <w:r>
        <w:rPr>
          <w:rFonts w:hint="eastAsia"/>
        </w:rPr>
        <w:t>）；</w:t>
      </w:r>
    </w:p>
    <w:p w:rsidR="00D6675F" w:rsidRDefault="00D6675F" w:rsidP="00D6675F">
      <w:pPr>
        <w:pStyle w:val="b5"/>
        <w:spacing w:before="24" w:after="24"/>
        <w:ind w:firstLine="480"/>
      </w:pPr>
      <w:r>
        <w:rPr>
          <w:rFonts w:hint="eastAsia"/>
        </w:rPr>
        <w:t>步骤</w:t>
      </w:r>
      <w:r>
        <w:rPr>
          <w:rFonts w:hint="eastAsia"/>
        </w:rPr>
        <w:t xml:space="preserve"> I</w:t>
      </w:r>
      <w:r>
        <w:rPr>
          <w:rFonts w:hint="eastAsia"/>
        </w:rPr>
        <w:t>：</w:t>
      </w:r>
    </w:p>
    <w:p w:rsidR="00E45047" w:rsidRDefault="00D6675F" w:rsidP="00D6675F">
      <w:pPr>
        <w:pStyle w:val="b5"/>
        <w:spacing w:before="24" w:after="24"/>
        <w:ind w:firstLine="480"/>
      </w:pPr>
      <w:r>
        <w:rPr>
          <w:rFonts w:hint="eastAsia"/>
        </w:rPr>
        <w:t>当</w:t>
      </w:r>
      <w:r>
        <w:t>n</w:t>
      </w:r>
      <w:r>
        <w:rPr>
          <w:rFonts w:hint="eastAsia"/>
        </w:rPr>
        <w:t>取</w:t>
      </w:r>
      <w:r>
        <w:t>[0,N]</w:t>
      </w:r>
      <w:r>
        <w:rPr>
          <w:rFonts w:hint="eastAsia"/>
        </w:rPr>
        <w:t>之间的某个整数值时，使用公式（</w:t>
      </w:r>
      <w:r w:rsidR="00E45047">
        <w:rPr>
          <w:rFonts w:hint="eastAsia"/>
        </w:rPr>
        <w:t>10</w:t>
      </w:r>
      <w:r>
        <w:rPr>
          <w:rFonts w:hint="eastAsia"/>
        </w:rPr>
        <w:t>）计算第</w:t>
      </w:r>
      <w:r>
        <w:t>i</w:t>
      </w:r>
      <w:proofErr w:type="gramStart"/>
      <w:r>
        <w:rPr>
          <w:rFonts w:hint="eastAsia"/>
        </w:rPr>
        <w:t>个</w:t>
      </w:r>
      <w:proofErr w:type="gramEnd"/>
      <w:r>
        <w:t>peak</w:t>
      </w:r>
      <w:r>
        <w:rPr>
          <w:rFonts w:hint="eastAsia"/>
        </w:rPr>
        <w:t>的</w:t>
      </w:r>
      <w:r>
        <w:t xml:space="preserve"> TRE</w:t>
      </w:r>
      <w:r>
        <w:rPr>
          <w:rFonts w:hint="eastAsia"/>
        </w:rPr>
        <w:t>均值：</w:t>
      </w:r>
    </w:p>
    <w:p w:rsidR="00D6675F" w:rsidRDefault="00D6675F" w:rsidP="00D6675F">
      <w:pPr>
        <w:pStyle w:val="b5"/>
        <w:spacing w:before="24" w:after="24"/>
        <w:ind w:firstLine="480"/>
      </w:pPr>
      <w:r>
        <w:rPr>
          <w:rFonts w:ascii="Cambria Math" w:hAnsi="Cambria Math" w:cs="Cambria Math"/>
        </w:rPr>
        <w:t>𝑇𝑖</w:t>
      </w:r>
      <w:r>
        <w:t>=</w:t>
      </w:r>
      <m:oMath>
        <m:sSub>
          <m:sSubPr>
            <m:ctrlPr>
              <w:rPr>
                <w:rFonts w:ascii="Cambria Math" w:hAnsi="Cambria Math"/>
              </w:rPr>
            </m:ctrlPr>
          </m:sSubPr>
          <m:e>
            <m:r>
              <m:rPr>
                <m:sty m:val="p"/>
              </m:rPr>
              <w:rPr>
                <w:rFonts w:ascii="Cambria Math" w:hAnsi="Cambria Math"/>
              </w:rPr>
              <m:t xml:space="preserve"> X</m:t>
            </m:r>
          </m:e>
          <m:sub>
            <m:r>
              <w:rPr>
                <w:rFonts w:ascii="Cambria Math" w:hAnsi="Cambria Math"/>
              </w:rPr>
              <m:t>f</m:t>
            </m:r>
          </m:sub>
        </m:sSub>
      </m:oMath>
      <w:r>
        <w:t xml:space="preserve">− </w:t>
      </w:r>
      <w:r>
        <w:rPr>
          <w:rFonts w:ascii="Cambria Math" w:hAnsi="Cambria Math" w:cs="Cambria Math"/>
        </w:rPr>
        <w:t>𝑛</w:t>
      </w:r>
      <w:r>
        <w:t xml:space="preserve"> ×</w:t>
      </w:r>
      <w:r>
        <w:rPr>
          <w:rFonts w:ascii="Cambria Math" w:hAnsi="Cambria Math" w:cs="Cambria Math"/>
        </w:rPr>
        <w:t>𝑃</w:t>
      </w:r>
      <w:r>
        <w:t xml:space="preserve">+ </w:t>
      </w:r>
      <w:r>
        <w:rPr>
          <w:rFonts w:ascii="Cambria Math" w:hAnsi="Cambria Math" w:cs="Cambria Math"/>
        </w:rPr>
        <w:t>𝑖</w:t>
      </w:r>
      <w:r>
        <w:t>×</w:t>
      </w:r>
      <w:r>
        <w:rPr>
          <w:rFonts w:ascii="Cambria Math" w:hAnsi="Cambria Math" w:cs="Cambria Math"/>
        </w:rPr>
        <w:t>𝑃</w:t>
      </w:r>
      <w:r>
        <w:t xml:space="preserve">= </w:t>
      </w:r>
      <m:oMath>
        <m:sSub>
          <m:sSubPr>
            <m:ctrlPr>
              <w:rPr>
                <w:rFonts w:ascii="Cambria Math" w:hAnsi="Cambria Math"/>
              </w:rPr>
            </m:ctrlPr>
          </m:sSubPr>
          <m:e>
            <m:r>
              <m:rPr>
                <m:sty m:val="p"/>
              </m:rPr>
              <w:rPr>
                <w:rFonts w:ascii="Cambria Math" w:hAnsi="Cambria Math"/>
              </w:rPr>
              <m:t xml:space="preserve"> X</m:t>
            </m:r>
          </m:e>
          <m:sub>
            <m:r>
              <w:rPr>
                <w:rFonts w:ascii="Cambria Math" w:hAnsi="Cambria Math"/>
              </w:rPr>
              <m:t>f</m:t>
            </m:r>
          </m:sub>
        </m:sSub>
      </m:oMath>
      <w:r>
        <w:t>+(</w:t>
      </w:r>
      <w:r>
        <w:rPr>
          <w:rFonts w:ascii="Cambria Math" w:hAnsi="Cambria Math" w:cs="Cambria Math"/>
        </w:rPr>
        <w:t>𝑖</w:t>
      </w:r>
      <w:r>
        <w:t xml:space="preserve"> −</w:t>
      </w:r>
      <w:r>
        <w:rPr>
          <w:rFonts w:ascii="Cambria Math" w:hAnsi="Cambria Math" w:cs="Cambria Math"/>
        </w:rPr>
        <w:t>𝑛</w:t>
      </w:r>
      <w:r>
        <w:t>)×</w:t>
      </w:r>
      <w:r>
        <w:rPr>
          <w:rFonts w:ascii="Cambria Math" w:hAnsi="Cambria Math" w:cs="Cambria Math"/>
        </w:rPr>
        <w:t>𝑃</w:t>
      </w:r>
      <w:r>
        <w:t xml:space="preserve">  </w:t>
      </w:r>
      <w:r>
        <w:rPr>
          <w:rFonts w:ascii="Cambria Math" w:hAnsi="Cambria Math" w:cs="Cambria Math"/>
        </w:rPr>
        <w:t>𝑛</w:t>
      </w:r>
      <w:r>
        <w:t xml:space="preserve"> </w:t>
      </w:r>
      <w:r>
        <w:rPr>
          <w:rFonts w:hint="eastAsia"/>
        </w:rPr>
        <w:t>∈</w:t>
      </w:r>
      <w:r>
        <w:t>[0</w:t>
      </w:r>
      <w:r>
        <w:rPr>
          <w:rFonts w:hint="eastAsia"/>
        </w:rPr>
        <w:t>，</w:t>
      </w:r>
      <w:r>
        <w:rPr>
          <w:rFonts w:ascii="Cambria Math" w:hAnsi="Cambria Math" w:cs="Cambria Math"/>
        </w:rPr>
        <w:t>𝑁</w:t>
      </w:r>
      <w:r>
        <w:t xml:space="preserve">] </w:t>
      </w:r>
      <w:r w:rsidR="00B02226">
        <w:t xml:space="preserve">           </w:t>
      </w:r>
      <w:r>
        <w:rPr>
          <w:rFonts w:hint="eastAsia"/>
        </w:rPr>
        <w:t>（</w:t>
      </w:r>
      <w:r w:rsidR="00B02226">
        <w:rPr>
          <w:rFonts w:hint="eastAsia"/>
        </w:rPr>
        <w:t>10</w:t>
      </w:r>
      <w:r>
        <w:rPr>
          <w:rFonts w:hint="eastAsia"/>
        </w:rPr>
        <w:t>）</w:t>
      </w:r>
    </w:p>
    <w:p w:rsidR="00B02226" w:rsidRDefault="00D6675F" w:rsidP="00D6675F">
      <w:pPr>
        <w:pStyle w:val="b5"/>
        <w:spacing w:before="24" w:after="24"/>
        <w:ind w:firstLine="480"/>
      </w:pPr>
      <w:r>
        <w:rPr>
          <w:rFonts w:hint="eastAsia"/>
        </w:rPr>
        <w:t>公式（</w:t>
      </w:r>
      <w:r w:rsidR="00B02226">
        <w:rPr>
          <w:rFonts w:hint="eastAsia"/>
        </w:rPr>
        <w:t>10</w:t>
      </w:r>
      <w:r>
        <w:rPr>
          <w:rFonts w:hint="eastAsia"/>
        </w:rPr>
        <w:t>）中，</w:t>
      </w:r>
      <w:r>
        <w:rPr>
          <w:rFonts w:hint="eastAsia"/>
        </w:rPr>
        <w:t xml:space="preserve"> </w:t>
      </w:r>
    </w:p>
    <w:p w:rsidR="00D6675F" w:rsidRDefault="00D6675F" w:rsidP="00D6675F">
      <w:pPr>
        <w:pStyle w:val="b5"/>
        <w:spacing w:before="24" w:after="24"/>
        <w:ind w:firstLine="480"/>
      </w:pPr>
      <w:r>
        <w:rPr>
          <w:rFonts w:hint="eastAsia"/>
        </w:rPr>
        <w:t>n</w:t>
      </w:r>
      <w:r>
        <w:rPr>
          <w:rFonts w:hint="eastAsia"/>
        </w:rPr>
        <w:t>表示</w:t>
      </w:r>
      <m:oMath>
        <m:sSub>
          <m:sSubPr>
            <m:ctrlPr>
              <w:rPr>
                <w:rFonts w:ascii="Cambria Math" w:hAnsi="Cambria Math"/>
              </w:rPr>
            </m:ctrlPr>
          </m:sSubPr>
          <m:e>
            <m:r>
              <m:rPr>
                <m:sty m:val="p"/>
              </m:rPr>
              <w:rPr>
                <w:rFonts w:ascii="Cambria Math" w:hAnsi="Cambria Math"/>
              </w:rPr>
              <m:t xml:space="preserve"> X</m:t>
            </m:r>
          </m:e>
          <m:sub>
            <m:r>
              <w:rPr>
                <w:rFonts w:ascii="Cambria Math" w:hAnsi="Cambria Math"/>
              </w:rPr>
              <m:t>f</m:t>
            </m:r>
          </m:sub>
        </m:sSub>
      </m:oMath>
      <w:r>
        <w:rPr>
          <w:rFonts w:hint="eastAsia"/>
        </w:rPr>
        <w:t>之前</w:t>
      </w:r>
      <w:r>
        <w:rPr>
          <w:rFonts w:hint="eastAsia"/>
        </w:rPr>
        <w:t xml:space="preserve"> peak</w:t>
      </w:r>
      <w:r>
        <w:rPr>
          <w:rFonts w:hint="eastAsia"/>
        </w:rPr>
        <w:t>的数量，取值范围是</w:t>
      </w:r>
      <w:r>
        <w:rPr>
          <w:rFonts w:hint="eastAsia"/>
        </w:rPr>
        <w:t>0</w:t>
      </w:r>
      <w:r>
        <w:rPr>
          <w:rFonts w:hint="eastAsia"/>
        </w:rPr>
        <w:t>到</w:t>
      </w:r>
      <w:r>
        <w:rPr>
          <w:rFonts w:hint="eastAsia"/>
        </w:rPr>
        <w:t xml:space="preserve"> N</w:t>
      </w:r>
      <w:r>
        <w:rPr>
          <w:rFonts w:hint="eastAsia"/>
        </w:rPr>
        <w:t>之间的整数，</w:t>
      </w:r>
      <w:r>
        <w:rPr>
          <w:rFonts w:hint="eastAsia"/>
        </w:rPr>
        <w:t xml:space="preserve"> P</w:t>
      </w:r>
      <w:r>
        <w:rPr>
          <w:rFonts w:hint="eastAsia"/>
        </w:rPr>
        <w:t>表示</w:t>
      </w:r>
      <w:r>
        <w:rPr>
          <w:rFonts w:hint="eastAsia"/>
        </w:rPr>
        <w:t xml:space="preserve"> </w:t>
      </w:r>
      <w:r>
        <w:rPr>
          <w:rFonts w:hint="eastAsia"/>
        </w:rPr>
        <w:t>相邻拷贝数片段对应的</w:t>
      </w:r>
      <w:r>
        <w:rPr>
          <w:rFonts w:hint="eastAsia"/>
        </w:rPr>
        <w:t xml:space="preserve"> peak</w:t>
      </w:r>
      <w:r>
        <w:rPr>
          <w:rFonts w:hint="eastAsia"/>
        </w:rPr>
        <w:t>之间的间距，</w:t>
      </w:r>
      <m:oMath>
        <m:sSub>
          <m:sSubPr>
            <m:ctrlPr>
              <w:rPr>
                <w:rFonts w:ascii="Cambria Math" w:hAnsi="Cambria Math"/>
              </w:rPr>
            </m:ctrlPr>
          </m:sSubPr>
          <m:e>
            <m:r>
              <m:rPr>
                <m:sty m:val="p"/>
              </m:rPr>
              <w:rPr>
                <w:rFonts w:ascii="Cambria Math" w:hAnsi="Cambria Math"/>
              </w:rPr>
              <m:t xml:space="preserve"> X</m:t>
            </m:r>
          </m:e>
          <m:sub>
            <m:r>
              <w:rPr>
                <w:rFonts w:ascii="Cambria Math" w:hAnsi="Cambria Math"/>
              </w:rPr>
              <m:t>f</m:t>
            </m:r>
          </m:sub>
        </m:sSub>
      </m:oMath>
      <w:r>
        <w:rPr>
          <w:rFonts w:hint="eastAsia"/>
        </w:rPr>
        <w:t>表示第一个实际观测</w:t>
      </w:r>
      <w:r>
        <w:rPr>
          <w:rFonts w:hint="eastAsia"/>
        </w:rPr>
        <w:t xml:space="preserve"> peak</w:t>
      </w:r>
      <w:r>
        <w:rPr>
          <w:rFonts w:hint="eastAsia"/>
        </w:rPr>
        <w:t>的</w:t>
      </w:r>
      <w:r>
        <w:rPr>
          <w:rFonts w:hint="eastAsia"/>
        </w:rPr>
        <w:t xml:space="preserve"> TRE</w:t>
      </w:r>
      <w:r>
        <w:rPr>
          <w:rFonts w:hint="eastAsia"/>
        </w:rPr>
        <w:t>均值，</w:t>
      </w:r>
      <w:r>
        <w:rPr>
          <w:rFonts w:hint="eastAsia"/>
        </w:rPr>
        <w:t xml:space="preserve"> </w:t>
      </w:r>
      <w:r>
        <w:rPr>
          <w:rFonts w:ascii="Cambria Math" w:hAnsi="Cambria Math" w:cs="Cambria Math"/>
        </w:rPr>
        <w:t>𝑇𝑖</w:t>
      </w:r>
      <w:r>
        <w:rPr>
          <w:rFonts w:hint="eastAsia"/>
        </w:rPr>
        <w:t>表示第</w:t>
      </w:r>
      <w:r>
        <w:rPr>
          <w:rFonts w:hint="eastAsia"/>
        </w:rPr>
        <w:t xml:space="preserve"> i</w:t>
      </w:r>
      <w:proofErr w:type="gramStart"/>
      <w:r>
        <w:rPr>
          <w:rFonts w:hint="eastAsia"/>
        </w:rPr>
        <w:t>个</w:t>
      </w:r>
      <w:proofErr w:type="gramEnd"/>
      <w:r>
        <w:rPr>
          <w:rFonts w:hint="eastAsia"/>
        </w:rPr>
        <w:t xml:space="preserve"> peak</w:t>
      </w:r>
      <w:r>
        <w:rPr>
          <w:rFonts w:hint="eastAsia"/>
        </w:rPr>
        <w:t>的</w:t>
      </w:r>
      <w:r>
        <w:rPr>
          <w:rFonts w:hint="eastAsia"/>
        </w:rPr>
        <w:t xml:space="preserve"> TRE</w:t>
      </w:r>
      <w:r>
        <w:rPr>
          <w:rFonts w:hint="eastAsia"/>
        </w:rPr>
        <w:t>均值</w:t>
      </w:r>
      <w:r>
        <w:rPr>
          <w:rFonts w:hint="eastAsia"/>
        </w:rPr>
        <w:t xml:space="preserve"> </w:t>
      </w:r>
      <w:r>
        <w:rPr>
          <w:rFonts w:hint="eastAsia"/>
        </w:rPr>
        <w:t>，</w:t>
      </w:r>
    </w:p>
    <w:p w:rsidR="00D6675F" w:rsidRDefault="00D6675F" w:rsidP="00D6675F">
      <w:pPr>
        <w:pStyle w:val="b5"/>
        <w:spacing w:before="24" w:after="24"/>
        <w:ind w:firstLine="480"/>
      </w:pPr>
      <w:r>
        <w:rPr>
          <w:rFonts w:hint="eastAsia"/>
        </w:rPr>
        <w:t>对于落在</w:t>
      </w:r>
      <w:r>
        <w:rPr>
          <w:rFonts w:hint="eastAsia"/>
        </w:rPr>
        <w:t xml:space="preserve"> </w:t>
      </w:r>
      <w:r>
        <w:rPr>
          <w:rFonts w:ascii="Cambria Math" w:hAnsi="Cambria Math" w:cs="Cambria Math"/>
        </w:rPr>
        <w:t>𝑇𝑖</w:t>
      </w:r>
      <w:r>
        <w:rPr>
          <w:rFonts w:hint="eastAsia"/>
        </w:rPr>
        <w:t>附近的片段，认为该片段具有拷贝数</w:t>
      </w:r>
      <w:r>
        <w:rPr>
          <w:rFonts w:hint="eastAsia"/>
        </w:rPr>
        <w:t>i</w:t>
      </w:r>
      <w:r>
        <w:rPr>
          <w:rFonts w:hint="eastAsia"/>
        </w:rPr>
        <w:t>；对于没有落在</w:t>
      </w:r>
      <w:r>
        <w:rPr>
          <w:rFonts w:ascii="Cambria Math" w:hAnsi="Cambria Math" w:cs="Cambria Math"/>
        </w:rPr>
        <w:t>𝑇𝑖</w:t>
      </w:r>
      <w:r>
        <w:rPr>
          <w:rFonts w:hint="eastAsia"/>
        </w:rPr>
        <w:t>附近的片段，将其归类为亚克隆片段，在后续分析中剔除所有</w:t>
      </w:r>
      <w:r w:rsidR="000D1837">
        <w:rPr>
          <w:rFonts w:hint="eastAsia"/>
        </w:rPr>
        <w:t>亚克隆片段</w:t>
      </w:r>
      <w:r>
        <w:rPr>
          <w:rFonts w:hint="eastAsia"/>
        </w:rPr>
        <w:t>；然</w:t>
      </w:r>
      <w:r w:rsidR="000D1837">
        <w:rPr>
          <w:rFonts w:hint="eastAsia"/>
        </w:rPr>
        <w:t>后</w:t>
      </w:r>
      <w:r>
        <w:rPr>
          <w:rFonts w:hint="eastAsia"/>
        </w:rPr>
        <w:t>根据步骤</w:t>
      </w:r>
      <w:r>
        <w:rPr>
          <w:rFonts w:hint="eastAsia"/>
        </w:rPr>
        <w:t xml:space="preserve"> H</w:t>
      </w:r>
      <w:r>
        <w:rPr>
          <w:rFonts w:hint="eastAsia"/>
        </w:rPr>
        <w:t>计算的癌症样本纯度</w:t>
      </w:r>
      <w:r>
        <w:rPr>
          <w:rFonts w:hint="eastAsia"/>
        </w:rPr>
        <w:t xml:space="preserve"> </w:t>
      </w:r>
      <w:r>
        <w:rPr>
          <w:rFonts w:ascii="Cambria Math" w:hAnsi="Cambria Math" w:cs="Cambria Math"/>
        </w:rPr>
        <w:t>𝛾</w:t>
      </w:r>
      <w:r>
        <w:rPr>
          <w:rFonts w:hint="eastAsia"/>
        </w:rPr>
        <w:t>和</w:t>
      </w:r>
      <w:r>
        <w:rPr>
          <w:rFonts w:hint="eastAsia"/>
        </w:rPr>
        <w:t xml:space="preserve"> peak</w:t>
      </w:r>
      <w:r>
        <w:rPr>
          <w:rFonts w:hint="eastAsia"/>
        </w:rPr>
        <w:t>对应的拷贝数，计算</w:t>
      </w:r>
      <w:r>
        <w:rPr>
          <w:rFonts w:hint="eastAsia"/>
        </w:rPr>
        <w:t>peak</w:t>
      </w:r>
      <w:r>
        <w:rPr>
          <w:rFonts w:hint="eastAsia"/>
        </w:rPr>
        <w:t>的</w:t>
      </w:r>
      <w:r>
        <w:rPr>
          <w:rFonts w:hint="eastAsia"/>
        </w:rPr>
        <w:t xml:space="preserve"> MAF</w:t>
      </w:r>
      <w:r>
        <w:rPr>
          <w:rFonts w:hint="eastAsia"/>
        </w:rPr>
        <w:t>的期望</w:t>
      </w:r>
      <w:r>
        <w:rPr>
          <w:rFonts w:hint="eastAsia"/>
        </w:rPr>
        <w:t xml:space="preserve"> </w:t>
      </w:r>
      <w:r>
        <w:rPr>
          <w:rFonts w:ascii="Cambria Math" w:hAnsi="Cambria Math" w:cs="Cambria Math"/>
        </w:rPr>
        <w:t>𝑓𝑏</w:t>
      </w:r>
      <w:r>
        <w:rPr>
          <w:rFonts w:hint="eastAsia"/>
        </w:rPr>
        <w:t>，不同</w:t>
      </w:r>
      <w:r>
        <w:rPr>
          <w:rFonts w:hint="eastAsia"/>
        </w:rPr>
        <w:t xml:space="preserve"> peak</w:t>
      </w:r>
      <w:r>
        <w:rPr>
          <w:rFonts w:hint="eastAsia"/>
        </w:rPr>
        <w:t>的</w:t>
      </w:r>
      <w:r>
        <w:rPr>
          <w:rFonts w:hint="eastAsia"/>
        </w:rPr>
        <w:t xml:space="preserve"> MAF</w:t>
      </w:r>
      <w:r>
        <w:rPr>
          <w:rFonts w:hint="eastAsia"/>
        </w:rPr>
        <w:t>期望不同，</w:t>
      </w:r>
      <w:r>
        <w:rPr>
          <w:rFonts w:hint="eastAsia"/>
        </w:rPr>
        <w:t xml:space="preserve"> </w:t>
      </w:r>
      <w:r>
        <w:rPr>
          <w:rFonts w:hint="eastAsia"/>
        </w:rPr>
        <w:t>对基因组上的所有</w:t>
      </w:r>
      <w:r>
        <w:rPr>
          <w:rFonts w:hint="eastAsia"/>
        </w:rPr>
        <w:t xml:space="preserve"> peak</w:t>
      </w:r>
      <w:r>
        <w:rPr>
          <w:rFonts w:hint="eastAsia"/>
        </w:rPr>
        <w:t>，最终得到</w:t>
      </w:r>
      <w:r>
        <w:rPr>
          <w:rFonts w:hint="eastAsia"/>
        </w:rPr>
        <w:t xml:space="preserve"> MAF</w:t>
      </w:r>
      <w:r>
        <w:rPr>
          <w:rFonts w:hint="eastAsia"/>
        </w:rPr>
        <w:t>期望的集合</w:t>
      </w:r>
      <w:r>
        <w:rPr>
          <w:rFonts w:hint="eastAsia"/>
        </w:rPr>
        <w:t>{</w:t>
      </w:r>
      <w:r>
        <w:rPr>
          <w:rFonts w:ascii="Cambria Math" w:hAnsi="Cambria Math" w:cs="Cambria Math"/>
        </w:rPr>
        <w:t>𝑓𝑏</w:t>
      </w:r>
      <w:r>
        <w:rPr>
          <w:rFonts w:hint="eastAsia"/>
        </w:rPr>
        <w:t>}</w:t>
      </w:r>
      <w:r>
        <w:rPr>
          <w:rFonts w:hint="eastAsia"/>
        </w:rPr>
        <w:t>；同时计算各个</w:t>
      </w:r>
      <w:r>
        <w:rPr>
          <w:rFonts w:hint="eastAsia"/>
        </w:rPr>
        <w:t xml:space="preserve"> peak</w:t>
      </w:r>
      <w:r>
        <w:rPr>
          <w:rFonts w:hint="eastAsia"/>
        </w:rPr>
        <w:t>的</w:t>
      </w:r>
      <w:r>
        <w:rPr>
          <w:rFonts w:hint="eastAsia"/>
        </w:rPr>
        <w:t xml:space="preserve"> TRE</w:t>
      </w:r>
      <w:r>
        <w:rPr>
          <w:rFonts w:hint="eastAsia"/>
        </w:rPr>
        <w:t>均值和方差或标准</w:t>
      </w:r>
      <w:r w:rsidR="000D1837">
        <w:rPr>
          <w:rFonts w:hint="eastAsia"/>
        </w:rPr>
        <w:t>差</w:t>
      </w:r>
      <w:r>
        <w:rPr>
          <w:rFonts w:hint="eastAsia"/>
        </w:rPr>
        <w:t>；</w:t>
      </w:r>
    </w:p>
    <w:p w:rsidR="00D6675F" w:rsidRDefault="00D6675F" w:rsidP="00D6675F">
      <w:pPr>
        <w:pStyle w:val="b5"/>
        <w:spacing w:before="24" w:after="24"/>
        <w:ind w:firstLine="480"/>
      </w:pPr>
      <w:r>
        <w:rPr>
          <w:rFonts w:hint="eastAsia"/>
        </w:rPr>
        <w:t>步骤</w:t>
      </w:r>
      <w:r>
        <w:rPr>
          <w:rFonts w:hint="eastAsia"/>
        </w:rPr>
        <w:t xml:space="preserve"> J</w:t>
      </w:r>
      <w:r>
        <w:rPr>
          <w:rFonts w:hint="eastAsia"/>
        </w:rPr>
        <w:t>：</w:t>
      </w:r>
      <w:r w:rsidR="000D1837">
        <w:rPr>
          <w:rFonts w:hint="eastAsia"/>
        </w:rPr>
        <w:t xml:space="preserve"> </w:t>
      </w:r>
    </w:p>
    <w:p w:rsidR="00D6675F" w:rsidRDefault="00D6675F" w:rsidP="00D6675F">
      <w:pPr>
        <w:pStyle w:val="b5"/>
        <w:spacing w:before="24" w:after="24"/>
        <w:ind w:firstLine="480"/>
      </w:pPr>
      <w:r>
        <w:rPr>
          <w:rFonts w:hint="eastAsia"/>
        </w:rPr>
        <w:t>根据步骤</w:t>
      </w:r>
      <w:r>
        <w:rPr>
          <w:rFonts w:hint="eastAsia"/>
        </w:rPr>
        <w:t xml:space="preserve"> F</w:t>
      </w:r>
      <w:r>
        <w:rPr>
          <w:rFonts w:hint="eastAsia"/>
        </w:rPr>
        <w:t>计算的</w:t>
      </w:r>
      <w:r>
        <w:rPr>
          <w:rFonts w:hint="eastAsia"/>
        </w:rPr>
        <w:t xml:space="preserve"> P</w:t>
      </w:r>
      <w:r>
        <w:rPr>
          <w:rFonts w:hint="eastAsia"/>
        </w:rPr>
        <w:t>和步骤</w:t>
      </w:r>
      <w:r>
        <w:rPr>
          <w:rFonts w:hint="eastAsia"/>
        </w:rPr>
        <w:t>I</w:t>
      </w:r>
      <w:r>
        <w:rPr>
          <w:rFonts w:hint="eastAsia"/>
        </w:rPr>
        <w:t>计算的</w:t>
      </w:r>
      <w:r>
        <w:rPr>
          <w:rFonts w:hint="eastAsia"/>
        </w:rPr>
        <w:t xml:space="preserve"> {</w:t>
      </w:r>
      <w:r>
        <w:rPr>
          <w:rFonts w:ascii="Cambria Math" w:hAnsi="Cambria Math" w:cs="Cambria Math"/>
        </w:rPr>
        <w:t>𝑓𝑏</w:t>
      </w:r>
      <w:r>
        <w:rPr>
          <w:rFonts w:hint="eastAsia"/>
        </w:rPr>
        <w:t>}</w:t>
      </w:r>
      <w:r>
        <w:rPr>
          <w:rFonts w:hint="eastAsia"/>
        </w:rPr>
        <w:t>构建如公式</w:t>
      </w:r>
      <w:r>
        <w:rPr>
          <w:rFonts w:hint="eastAsia"/>
        </w:rPr>
        <w:t xml:space="preserve"> </w:t>
      </w:r>
      <w:r>
        <w:rPr>
          <w:rFonts w:hint="eastAsia"/>
        </w:rPr>
        <w:t>（</w:t>
      </w:r>
      <w:r w:rsidR="00B02226">
        <w:rPr>
          <w:rFonts w:hint="eastAsia"/>
        </w:rPr>
        <w:t>1</w:t>
      </w:r>
      <w:r w:rsidR="00B02226">
        <w:t>3</w:t>
      </w:r>
      <w:r>
        <w:rPr>
          <w:rFonts w:hint="eastAsia"/>
        </w:rPr>
        <w:t>）所示的用</w:t>
      </w:r>
      <w:r>
        <w:rPr>
          <w:rFonts w:hint="eastAsia"/>
        </w:rPr>
        <w:t xml:space="preserve"> </w:t>
      </w:r>
      <w:r>
        <w:rPr>
          <w:rFonts w:hint="eastAsia"/>
        </w:rPr>
        <w:t>“贝叶斯信息准则</w:t>
      </w:r>
      <w:r>
        <w:rPr>
          <w:rFonts w:hint="eastAsia"/>
        </w:rPr>
        <w:t xml:space="preserve"> </w:t>
      </w:r>
      <w:r>
        <w:rPr>
          <w:rFonts w:hint="eastAsia"/>
        </w:rPr>
        <w:t>”校正后的混合高斯分布模型，然对极大似</w:t>
      </w:r>
      <w:r w:rsidR="000D1837">
        <w:rPr>
          <w:rFonts w:hint="eastAsia"/>
        </w:rPr>
        <w:t>然</w:t>
      </w:r>
      <w:r>
        <w:rPr>
          <w:rFonts w:hint="eastAsia"/>
        </w:rPr>
        <w:t>估计；其中步骤</w:t>
      </w:r>
      <w:r>
        <w:rPr>
          <w:rFonts w:hint="eastAsia"/>
        </w:rPr>
        <w:t xml:space="preserve"> J</w:t>
      </w:r>
      <w:r>
        <w:rPr>
          <w:rFonts w:hint="eastAsia"/>
        </w:rPr>
        <w:t>包括如下几步：</w:t>
      </w:r>
    </w:p>
    <w:p w:rsidR="00D6675F" w:rsidRDefault="00D6675F" w:rsidP="00D6675F">
      <w:pPr>
        <w:pStyle w:val="b5"/>
        <w:spacing w:before="24" w:after="24"/>
        <w:ind w:firstLine="480"/>
      </w:pPr>
      <w:r>
        <w:rPr>
          <w:rFonts w:hint="eastAsia"/>
        </w:rPr>
        <w:lastRenderedPageBreak/>
        <w:t>J1</w:t>
      </w:r>
      <w:r>
        <w:rPr>
          <w:rFonts w:hint="eastAsia"/>
        </w:rPr>
        <w:t>：</w:t>
      </w:r>
    </w:p>
    <w:p w:rsidR="00B02226" w:rsidRDefault="00D6675F" w:rsidP="00D6675F">
      <w:pPr>
        <w:pStyle w:val="b5"/>
        <w:spacing w:before="24" w:after="24"/>
        <w:ind w:firstLine="480"/>
      </w:pPr>
      <w:r>
        <w:rPr>
          <w:rFonts w:hint="eastAsia"/>
        </w:rPr>
        <w:t>以步骤</w:t>
      </w:r>
      <w:r>
        <w:t xml:space="preserve"> F</w:t>
      </w:r>
      <w:r>
        <w:rPr>
          <w:rFonts w:hint="eastAsia"/>
        </w:rPr>
        <w:t>计算的</w:t>
      </w:r>
      <w:r>
        <w:t xml:space="preserve"> P</w:t>
      </w:r>
      <w:r>
        <w:rPr>
          <w:rFonts w:hint="eastAsia"/>
        </w:rPr>
        <w:t>构建如公式（</w:t>
      </w:r>
      <w:r w:rsidR="00B02226">
        <w:t>11</w:t>
      </w:r>
      <w:r>
        <w:rPr>
          <w:rFonts w:hint="eastAsia"/>
        </w:rPr>
        <w:t>）所示的高斯分布模型：</w:t>
      </w:r>
      <w:r>
        <w:t xml:space="preserve"> </w:t>
      </w:r>
    </w:p>
    <w:p w:rsidR="00D6675F" w:rsidRDefault="00D6675F" w:rsidP="00D6675F">
      <w:pPr>
        <w:pStyle w:val="b5"/>
        <w:spacing w:before="24" w:after="24"/>
        <w:ind w:firstLine="480"/>
      </w:pPr>
      <w:r>
        <w:rPr>
          <w:rFonts w:ascii="Cambria Math" w:hAnsi="Cambria Math" w:cs="Cambria Math"/>
        </w:rPr>
        <w:t>𝐿</w:t>
      </w:r>
      <w:r>
        <w:t>(</w:t>
      </w:r>
      <w:r>
        <w:rPr>
          <w:rFonts w:ascii="Cambria Math" w:hAnsi="Cambria Math" w:cs="Cambria Math"/>
        </w:rPr>
        <w:t>𝑒𝑠</w:t>
      </w:r>
      <w:r>
        <w:t xml:space="preserve">; </w:t>
      </w:r>
      <w:r>
        <w:rPr>
          <w:rFonts w:ascii="Cambria Math" w:hAnsi="Cambria Math" w:cs="Cambria Math"/>
        </w:rPr>
        <w:t>𝛾</w:t>
      </w:r>
      <w:r>
        <w:t>,</w:t>
      </w:r>
      <w:r>
        <w:rPr>
          <w:rFonts w:ascii="Cambria Math" w:hAnsi="Cambria Math" w:cs="Cambria Math"/>
        </w:rPr>
        <w:t>𝜅</w:t>
      </w:r>
      <w:r>
        <w:t>)= Π[Σ</w:t>
      </w:r>
      <w:r>
        <w:rPr>
          <w:rFonts w:ascii="Cambria Math" w:hAnsi="Cambria Math" w:cs="Cambria Math"/>
        </w:rPr>
        <w:t>𝑝𝑖</w:t>
      </w:r>
      <w:r>
        <w:t xml:space="preserve"> × 1</w:t>
      </w:r>
      <w:r>
        <w:rPr>
          <w:rFonts w:hint="eastAsia"/>
        </w:rPr>
        <w:t>√</w:t>
      </w:r>
      <w:r>
        <w:t>2</w:t>
      </w:r>
      <w:r>
        <w:rPr>
          <w:rFonts w:ascii="Cambria Math" w:hAnsi="Cambria Math" w:cs="Cambria Math"/>
        </w:rPr>
        <w:t>𝜋</w:t>
      </w:r>
      <w:r>
        <w:t xml:space="preserve"> </w:t>
      </w:r>
      <w:r>
        <w:rPr>
          <w:rFonts w:ascii="Cambria Math" w:hAnsi="Cambria Math" w:cs="Cambria Math"/>
        </w:rPr>
        <w:t>𝜎𝑖</w:t>
      </w:r>
      <w:r>
        <w:t xml:space="preserve"> </w:t>
      </w:r>
      <w:r>
        <w:rPr>
          <w:rFonts w:ascii="Cambria Math" w:hAnsi="Cambria Math" w:cs="Cambria Math"/>
        </w:rPr>
        <w:t>𝑒𝑥𝑝</w:t>
      </w:r>
      <w:r>
        <w:t>(− (</w:t>
      </w:r>
      <w:r>
        <w:rPr>
          <w:rFonts w:ascii="Cambria Math" w:hAnsi="Cambria Math" w:cs="Cambria Math"/>
        </w:rPr>
        <w:t>𝑒𝑠</w:t>
      </w:r>
      <w:r>
        <w:t xml:space="preserve">− </w:t>
      </w:r>
      <w:r>
        <w:rPr>
          <w:rFonts w:ascii="Cambria Math" w:hAnsi="Cambria Math" w:cs="Cambria Math"/>
        </w:rPr>
        <w:t>𝑆𝑖</w:t>
      </w:r>
      <w:r>
        <w:t>)22</w:t>
      </w:r>
      <w:r>
        <w:rPr>
          <w:rFonts w:ascii="Cambria Math" w:hAnsi="Cambria Math" w:cs="Cambria Math"/>
        </w:rPr>
        <w:t>𝜎𝑖</w:t>
      </w:r>
      <w:r>
        <w:t>2)</w:t>
      </w:r>
      <w:r>
        <w:rPr>
          <w:rFonts w:ascii="Cambria Math" w:hAnsi="Cambria Math" w:cs="Cambria Math"/>
        </w:rPr>
        <w:t>𝐼𝑖</w:t>
      </w:r>
      <w:r>
        <w:t>=0] (17)</w:t>
      </w:r>
      <w:r>
        <w:rPr>
          <w:rFonts w:ascii="Cambria Math" w:hAnsi="Cambria Math" w:cs="Cambria Math"/>
        </w:rPr>
        <w:t>𝑁𝑠</w:t>
      </w:r>
      <w:r>
        <w:t xml:space="preserve"> = 1 25</w:t>
      </w:r>
    </w:p>
    <w:p w:rsidR="00B02226" w:rsidRDefault="00B02226" w:rsidP="00D6675F">
      <w:pPr>
        <w:pStyle w:val="b5"/>
        <w:spacing w:before="24" w:after="24"/>
        <w:ind w:firstLine="480"/>
      </w:pPr>
      <w:r>
        <w:rPr>
          <w:noProof/>
        </w:rPr>
        <mc:AlternateContent>
          <mc:Choice Requires="wps">
            <w:drawing>
              <wp:anchor distT="0" distB="0" distL="114300" distR="114300" simplePos="0" relativeHeight="251670528" behindDoc="0" locked="0" layoutInCell="1" allowOverlap="1" wp14:anchorId="6B8023C0" wp14:editId="2DE87F6D">
                <wp:simplePos x="0" y="0"/>
                <wp:positionH relativeFrom="column">
                  <wp:posOffset>3982444</wp:posOffset>
                </wp:positionH>
                <wp:positionV relativeFrom="paragraph">
                  <wp:posOffset>277302</wp:posOffset>
                </wp:positionV>
                <wp:extent cx="739471" cy="429371"/>
                <wp:effectExtent l="0" t="0" r="0" b="0"/>
                <wp:wrapNone/>
                <wp:docPr id="53" name="矩形 53"/>
                <wp:cNvGraphicFramePr/>
                <a:graphic xmlns:a="http://schemas.openxmlformats.org/drawingml/2006/main">
                  <a:graphicData uri="http://schemas.microsoft.com/office/word/2010/wordprocessingShape">
                    <wps:wsp>
                      <wps:cNvSpPr/>
                      <wps:spPr>
                        <a:xfrm>
                          <a:off x="0" y="0"/>
                          <a:ext cx="739471" cy="42937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85C" w:rsidRPr="00B02226" w:rsidRDefault="0066385C" w:rsidP="00B02226">
                            <w:pPr>
                              <w:jc w:val="center"/>
                              <w:rPr>
                                <w:color w:val="000000" w:themeColor="text1"/>
                              </w:rPr>
                            </w:pPr>
                            <w:r w:rsidRPr="00B02226">
                              <w:rPr>
                                <w:rFonts w:hint="eastAsia"/>
                                <w:color w:val="000000" w:themeColor="text1"/>
                              </w:rPr>
                              <w:t>(</w:t>
                            </w:r>
                            <w:r w:rsidRPr="00B02226">
                              <w:rPr>
                                <w:color w:val="000000" w:themeColor="text1"/>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8023C0" id="矩形 53" o:spid="_x0000_s1044" style="position:absolute;left:0;text-align:left;margin-left:313.6pt;margin-top:21.85pt;width:58.25pt;height:33.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" filled="f" stroked="f" strokeweight="1pt">
                <v:textbox>
                  <w:txbxContent>
                    <w:p w:rsidR="0066385C" w:rsidRPr="00B02226" w:rsidRDefault="0066385C" w:rsidP="00B02226">
                      <w:pPr>
                        <w:jc w:val="center"/>
                        <w:rPr>
                          <w:color w:val="000000" w:themeColor="text1"/>
                        </w:rPr>
                      </w:pPr>
                      <w:r w:rsidRPr="00B02226">
                        <w:rPr>
                          <w:rFonts w:hint="eastAsia"/>
                          <w:color w:val="000000" w:themeColor="text1"/>
                        </w:rPr>
                        <w:t>(</w:t>
                      </w:r>
                      <w:r w:rsidRPr="00B02226">
                        <w:rPr>
                          <w:color w:val="000000" w:themeColor="text1"/>
                        </w:rPr>
                        <w:t>11)</w:t>
                      </w:r>
                    </w:p>
                  </w:txbxContent>
                </v:textbox>
              </v:rect>
            </w:pict>
          </mc:Fallback>
        </mc:AlternateContent>
      </w:r>
    </w:p>
    <w:p w:rsidR="00B02226" w:rsidRPr="00B02226" w:rsidRDefault="00386E12" w:rsidP="00B02226">
      <w:pPr>
        <w:pStyle w:val="b5"/>
        <w:spacing w:before="24" w:after="24"/>
        <w:ind w:firstLineChars="83" w:firstLine="199"/>
      </w:pPr>
      <w:sdt>
        <w:sdtPr>
          <w:rPr>
            <w:rFonts w:ascii="Cambria Math" w:hAnsi="Cambria Math"/>
          </w:rPr>
          <w:id w:val="800657648"/>
          <w:placeholder>
            <w:docPart w:val="DefaultPlaceholder_2098659788"/>
          </w:placeholder>
          <w:temporary/>
          <w:equation/>
        </w:sdtPr>
        <w:sdtEndPr/>
        <w:sdtContent>
          <m:oMathPara>
            <m:oMathParaPr>
              <m:jc m:val="left"/>
            </m:oMathParaPr>
            <m:oMath>
              <m:r>
                <m:rPr>
                  <m:sty m:val="p"/>
                </m:rPr>
                <w:rPr>
                  <w:rFonts w:ascii="Cambria Math" w:hAnsi="Cambria Math"/>
                </w:rPr>
                <m:t>L</m:t>
              </m:r>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s</m:t>
                      </m:r>
                    </m:sub>
                  </m:sSub>
                  <m:r>
                    <m:rPr>
                      <m:sty m:val="p"/>
                    </m:rPr>
                    <w:rPr>
                      <w:rFonts w:ascii="Cambria Math" w:hAnsi="Cambria Math"/>
                    </w:rPr>
                    <m:t>;γ,</m:t>
                  </m:r>
                  <m:r>
                    <m:rPr>
                      <m:sty m:val="p"/>
                    </m:rPr>
                    <w:rPr>
                      <w:rFonts w:ascii="Cambria Math" w:hAnsi="Cambria Math" w:cs="Cambria Math"/>
                    </w:rPr>
                    <m:t>κ</m:t>
                  </m:r>
                  <m:ctrlPr>
                    <w:rPr>
                      <w:rFonts w:ascii="Cambria Math" w:hAnsi="Cambria Math" w:cs="Cambria Math"/>
                    </w:rPr>
                  </m:ctrlPr>
                </m:e>
              </m:d>
              <m:r>
                <m:rPr>
                  <m:sty m:val="p"/>
                </m:rPr>
                <w:rPr>
                  <w:rFonts w:ascii="Cambria Math" w:hAnsi="Cambria Math" w:cs="Cambria Math"/>
                </w:rPr>
                <m:t>=</m:t>
              </m:r>
              <m:nary>
                <m:naryPr>
                  <m:chr m:val="∏"/>
                  <m:limLoc m:val="undOvr"/>
                  <m:ctrlPr>
                    <w:rPr>
                      <w:rFonts w:ascii="Cambria Math" w:hAnsi="Cambria Math"/>
                    </w:rPr>
                  </m:ctrlPr>
                </m:naryPr>
                <m:sub>
                  <m:r>
                    <m:rPr>
                      <m:sty m:val="p"/>
                    </m:rPr>
                    <w:rPr>
                      <w:rFonts w:ascii="Cambria Math" w:hAnsi="Cambria Math"/>
                    </w:rPr>
                    <m:t>s=1</m:t>
                  </m:r>
                </m:sub>
                <m:sup>
                  <m:r>
                    <m:rPr>
                      <m:sty m:val="p"/>
                    </m:rPr>
                    <w:rPr>
                      <w:rFonts w:ascii="Cambria Math" w:hAnsi="Cambria Math"/>
                    </w:rPr>
                    <m:t>N</m:t>
                  </m:r>
                </m:sup>
                <m:e>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i=0</m:t>
                      </m:r>
                    </m:sub>
                    <m:sup>
                      <m:r>
                        <m:rPr>
                          <m:sty m:val="p"/>
                        </m:rPr>
                        <w:rPr>
                          <w:rFonts w:ascii="Cambria Math" w:hAnsi="Cambria Math"/>
                        </w:rPr>
                        <m:t>I</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2π</m:t>
                              </m:r>
                            </m:e>
                          </m:rad>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den>
                      </m:f>
                    </m:e>
                  </m:nary>
                  <m:r>
                    <m:rPr>
                      <m:sty m:val="p"/>
                    </m:rPr>
                    <w:rPr>
                      <w:rFonts w:ascii="Cambria Math" w:hAnsi="Cambria Math"/>
                    </w:rPr>
                    <m:t>exp⁡(-</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s</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i</m:t>
                              </m:r>
                            </m:sup>
                          </m:sSup>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den>
                  </m:f>
                  <m:r>
                    <m:rPr>
                      <m:sty m:val="p"/>
                    </m:rPr>
                    <w:rPr>
                      <w:rFonts w:ascii="Cambria Math" w:hAnsi="Cambria Math"/>
                    </w:rPr>
                    <m:t>)]</m:t>
                  </m:r>
                </m:e>
              </m:nary>
            </m:oMath>
          </m:oMathPara>
        </w:sdtContent>
      </w:sdt>
    </w:p>
    <w:p w:rsidR="00B02226" w:rsidRDefault="00B02226" w:rsidP="00B02226">
      <w:pPr>
        <w:pStyle w:val="b5"/>
        <w:spacing w:before="24" w:after="24"/>
        <w:ind w:firstLineChars="83" w:firstLine="199"/>
      </w:pPr>
    </w:p>
    <w:p w:rsidR="00B02226" w:rsidRDefault="00D6675F" w:rsidP="00D6675F">
      <w:pPr>
        <w:pStyle w:val="b5"/>
        <w:spacing w:before="24" w:after="24"/>
        <w:ind w:firstLine="480"/>
      </w:pPr>
      <w:r>
        <w:rPr>
          <w:rFonts w:hint="eastAsia"/>
        </w:rPr>
        <w:t>公式（</w:t>
      </w:r>
      <w:r w:rsidR="00B02226">
        <w:rPr>
          <w:rFonts w:hint="eastAsia"/>
        </w:rPr>
        <w:t>1</w:t>
      </w:r>
      <w:r w:rsidR="00B02226">
        <w:t>1</w:t>
      </w:r>
      <w:r>
        <w:rPr>
          <w:rFonts w:hint="eastAsia"/>
        </w:rPr>
        <w:t>）中，</w:t>
      </w:r>
      <w:r>
        <w:rPr>
          <w:rFonts w:hint="eastAsia"/>
        </w:rPr>
        <w:t xml:space="preserve"> </w:t>
      </w:r>
      <m:oMath>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s</m:t>
                </m:r>
              </m:sub>
            </m:sSub>
            <m:r>
              <m:rPr>
                <m:sty m:val="p"/>
              </m:rPr>
              <w:rPr>
                <w:rFonts w:ascii="Cambria Math" w:hAnsi="Cambria Math"/>
              </w:rPr>
              <m:t>;γ,</m:t>
            </m:r>
            <m:r>
              <w:rPr>
                <w:rFonts w:ascii="Cambria Math" w:hAnsi="Cambria Math" w:cs="Cambria Math"/>
              </w:rPr>
              <m:t>κ</m:t>
            </m:r>
            <m:ctrlPr>
              <w:rPr>
                <w:rFonts w:ascii="Cambria Math" w:hAnsi="Cambria Math" w:cs="Cambria Math"/>
              </w:rPr>
            </m:ctrlPr>
          </m:e>
        </m:d>
      </m:oMath>
      <w:r>
        <w:rPr>
          <w:rFonts w:hint="eastAsia"/>
        </w:rPr>
        <w:t>表示基因组片段</w:t>
      </w:r>
      <w:r>
        <w:rPr>
          <w:rFonts w:hint="eastAsia"/>
        </w:rPr>
        <w:t xml:space="preserve"> TRE</w:t>
      </w:r>
      <w:r>
        <w:rPr>
          <w:rFonts w:hint="eastAsia"/>
        </w:rPr>
        <w:t>的似然函数，</w:t>
      </w:r>
      <w:r>
        <w:rPr>
          <w:rFonts w:hint="eastAsia"/>
        </w:rPr>
        <w:t xml:space="preserve"> </w:t>
      </w:r>
    </w:p>
    <w:p w:rsidR="00B02226" w:rsidRDefault="00D6675F" w:rsidP="00D6675F">
      <w:pPr>
        <w:pStyle w:val="b5"/>
        <w:spacing w:before="24" w:after="24"/>
        <w:ind w:firstLine="480"/>
      </w:pPr>
      <w:r>
        <w:rPr>
          <w:rFonts w:hint="eastAsia"/>
        </w:rPr>
        <w:t>N</w:t>
      </w:r>
      <w:r>
        <w:rPr>
          <w:rFonts w:hint="eastAsia"/>
        </w:rPr>
        <w:t>表示基因组上的所有</w:t>
      </w:r>
      <w:r>
        <w:rPr>
          <w:rFonts w:hint="eastAsia"/>
        </w:rPr>
        <w:t>window</w:t>
      </w:r>
      <w:r>
        <w:rPr>
          <w:rFonts w:hint="eastAsia"/>
        </w:rPr>
        <w:t>的数量，</w:t>
      </w:r>
      <w:r>
        <w:rPr>
          <w:rFonts w:hint="eastAsia"/>
        </w:rPr>
        <w:t xml:space="preserve"> </w:t>
      </w:r>
    </w:p>
    <w:p w:rsidR="00B02226" w:rsidRDefault="00D6675F" w:rsidP="00D6675F">
      <w:pPr>
        <w:pStyle w:val="b5"/>
        <w:spacing w:before="24" w:after="24"/>
        <w:ind w:firstLine="480"/>
      </w:pPr>
      <w:r>
        <w:rPr>
          <w:rFonts w:hint="eastAsia"/>
        </w:rPr>
        <w:t>I</w:t>
      </w:r>
      <w:r>
        <w:rPr>
          <w:rFonts w:hint="eastAsia"/>
        </w:rPr>
        <w:t>表示基因组中所有片段的最大拷贝数，</w:t>
      </w:r>
      <w:r>
        <w:rPr>
          <w:rFonts w:hint="eastAsia"/>
        </w:rPr>
        <w:t xml:space="preserve"> </w:t>
      </w:r>
    </w:p>
    <w:p w:rsidR="00B02226" w:rsidRDefault="00386E12" w:rsidP="00D6675F">
      <w:pPr>
        <w:pStyle w:val="b5"/>
        <w:spacing w:before="24" w:after="24"/>
        <w:ind w:firstLine="480"/>
      </w:pPr>
      <m:oMath>
        <m:sSub>
          <m:sSubPr>
            <m:ctrlPr>
              <w:rPr>
                <w:rFonts w:ascii="Cambria Math" w:hAnsi="Cambria Math"/>
              </w:rPr>
            </m:ctrlPr>
          </m:sSubPr>
          <m:e>
            <m:r>
              <w:rPr>
                <w:rFonts w:ascii="Cambria Math" w:hAnsi="Cambria Math"/>
              </w:rPr>
              <m:t>σ</m:t>
            </m:r>
          </m:e>
          <m:sub>
            <m:r>
              <w:rPr>
                <w:rFonts w:ascii="Cambria Math" w:hAnsi="Cambria Math"/>
              </w:rPr>
              <m:t>i</m:t>
            </m:r>
          </m:sub>
        </m:sSub>
      </m:oMath>
      <w:r w:rsidR="00D6675F">
        <w:rPr>
          <w:rFonts w:hint="eastAsia"/>
        </w:rPr>
        <w:t>表示拷贝数为</w:t>
      </w:r>
      <w:r w:rsidR="00D6675F">
        <w:rPr>
          <w:rFonts w:hint="eastAsia"/>
        </w:rPr>
        <w:t xml:space="preserve"> i</w:t>
      </w:r>
      <w:r w:rsidR="00D6675F">
        <w:rPr>
          <w:rFonts w:hint="eastAsia"/>
        </w:rPr>
        <w:t>的所有片段的</w:t>
      </w:r>
      <w:r w:rsidR="00D6675F">
        <w:rPr>
          <w:rFonts w:hint="eastAsia"/>
        </w:rPr>
        <w:t>TRE</w:t>
      </w:r>
      <w:r w:rsidR="00D6675F">
        <w:rPr>
          <w:rFonts w:hint="eastAsia"/>
        </w:rPr>
        <w:t>的标准差由步骤</w:t>
      </w:r>
      <w:r w:rsidR="00D6675F">
        <w:rPr>
          <w:rFonts w:hint="eastAsia"/>
        </w:rPr>
        <w:t xml:space="preserve"> I</w:t>
      </w:r>
      <w:r w:rsidR="00D6675F">
        <w:rPr>
          <w:rFonts w:hint="eastAsia"/>
        </w:rPr>
        <w:t>得到，</w:t>
      </w:r>
    </w:p>
    <w:p w:rsidR="00B02226" w:rsidRDefault="00386E12" w:rsidP="00D6675F">
      <w:pPr>
        <w:pStyle w:val="b5"/>
        <w:spacing w:before="24" w:after="24"/>
        <w:ind w:firstLine="480"/>
      </w:pPr>
      <m:oMath>
        <m:sSub>
          <m:sSubPr>
            <m:ctrlPr>
              <w:rPr>
                <w:rFonts w:ascii="Cambria Math" w:hAnsi="Cambria Math"/>
              </w:rPr>
            </m:ctrlPr>
          </m:sSubPr>
          <m:e>
            <m:r>
              <w:rPr>
                <w:rFonts w:ascii="Cambria Math" w:hAnsi="Cambria Math"/>
              </w:rPr>
              <m:t>e</m:t>
            </m:r>
          </m:e>
          <m:sub>
            <m:r>
              <w:rPr>
                <w:rFonts w:ascii="Cambria Math" w:hAnsi="Cambria Math"/>
              </w:rPr>
              <m:t>s</m:t>
            </m:r>
          </m:sub>
        </m:sSub>
      </m:oMath>
      <w:r w:rsidR="00D6675F">
        <w:rPr>
          <w:rFonts w:hint="eastAsia"/>
        </w:rPr>
        <w:t>为第</w:t>
      </w:r>
      <w:r w:rsidR="00D6675F">
        <w:rPr>
          <w:rFonts w:hint="eastAsia"/>
        </w:rPr>
        <w:t>s</w:t>
      </w:r>
      <w:proofErr w:type="gramStart"/>
      <w:r w:rsidR="00D6675F">
        <w:rPr>
          <w:rFonts w:hint="eastAsia"/>
        </w:rPr>
        <w:t>个</w:t>
      </w:r>
      <w:proofErr w:type="gramEnd"/>
      <w:r w:rsidR="00D6675F">
        <w:rPr>
          <w:rFonts w:hint="eastAsia"/>
        </w:rPr>
        <w:t>window</w:t>
      </w:r>
      <w:r w:rsidR="00D6675F">
        <w:rPr>
          <w:rFonts w:hint="eastAsia"/>
        </w:rPr>
        <w:t>的</w:t>
      </w:r>
      <w:r w:rsidR="00D6675F">
        <w:rPr>
          <w:rFonts w:hint="eastAsia"/>
        </w:rPr>
        <w:t>TRE</w:t>
      </w:r>
      <w:r w:rsidR="00D6675F">
        <w:rPr>
          <w:rFonts w:hint="eastAsia"/>
        </w:rPr>
        <w:t>观测值，</w:t>
      </w:r>
      <w:r w:rsidR="00D6675F">
        <w:rPr>
          <w:rFonts w:hint="eastAsia"/>
        </w:rPr>
        <w:t xml:space="preserve"> </w:t>
      </w:r>
    </w:p>
    <w:p w:rsidR="00B02226" w:rsidRDefault="00386E12" w:rsidP="00D6675F">
      <w:pPr>
        <w:pStyle w:val="b5"/>
        <w:spacing w:before="24" w:after="24"/>
        <w:ind w:firstLine="480"/>
      </w:pPr>
      <m:oMath>
        <m:sSup>
          <m:sSupPr>
            <m:ctrlPr>
              <w:rPr>
                <w:rFonts w:ascii="Cambria Math" w:hAnsi="Cambria Math"/>
              </w:rPr>
            </m:ctrlPr>
          </m:sSupPr>
          <m:e>
            <m:r>
              <w:rPr>
                <w:rFonts w:ascii="Cambria Math" w:hAnsi="Cambria Math"/>
              </w:rPr>
              <m:t>S</m:t>
            </m:r>
          </m:e>
          <m:sup>
            <m:r>
              <w:rPr>
                <w:rFonts w:ascii="Cambria Math" w:hAnsi="Cambria Math"/>
              </w:rPr>
              <m:t>i</m:t>
            </m:r>
          </m:sup>
        </m:sSup>
      </m:oMath>
      <w:r w:rsidR="00D6675F">
        <w:rPr>
          <w:rFonts w:hint="eastAsia"/>
        </w:rPr>
        <w:t>表示第</w:t>
      </w:r>
      <w:r w:rsidR="00D6675F">
        <w:rPr>
          <w:rFonts w:hint="eastAsia"/>
        </w:rPr>
        <w:t xml:space="preserve"> i</w:t>
      </w:r>
      <w:proofErr w:type="gramStart"/>
      <w:r w:rsidR="00D6675F">
        <w:rPr>
          <w:rFonts w:hint="eastAsia"/>
        </w:rPr>
        <w:t>个</w:t>
      </w:r>
      <w:proofErr w:type="gramEnd"/>
      <w:r w:rsidR="00D6675F">
        <w:rPr>
          <w:rFonts w:hint="eastAsia"/>
        </w:rPr>
        <w:t>peak</w:t>
      </w:r>
      <w:r w:rsidR="00D6675F">
        <w:rPr>
          <w:rFonts w:hint="eastAsia"/>
        </w:rPr>
        <w:t>的</w:t>
      </w:r>
      <w:r w:rsidR="00D6675F">
        <w:rPr>
          <w:rFonts w:hint="eastAsia"/>
        </w:rPr>
        <w:t>TRE</w:t>
      </w:r>
      <w:r w:rsidR="00D6675F">
        <w:rPr>
          <w:rFonts w:hint="eastAsia"/>
        </w:rPr>
        <w:t>均值即步骤</w:t>
      </w:r>
      <w:r w:rsidR="00D6675F">
        <w:rPr>
          <w:rFonts w:hint="eastAsia"/>
        </w:rPr>
        <w:t xml:space="preserve"> I</w:t>
      </w:r>
      <w:r w:rsidR="00D6675F">
        <w:rPr>
          <w:rFonts w:hint="eastAsia"/>
        </w:rPr>
        <w:t>中的</w:t>
      </w:r>
      <w:r w:rsidR="00D6675F">
        <w:rPr>
          <w:rFonts w:hint="eastAsia"/>
        </w:rPr>
        <w:t xml:space="preserve"> </w:t>
      </w:r>
      <w:r w:rsidR="00D6675F">
        <w:rPr>
          <w:rFonts w:ascii="Cambria Math" w:hAnsi="Cambria Math" w:cs="Cambria Math"/>
        </w:rPr>
        <w:t>𝑇𝑖</w:t>
      </w:r>
      <w:r w:rsidR="00D6675F">
        <w:rPr>
          <w:rFonts w:hint="eastAsia"/>
        </w:rPr>
        <w:t>，</w:t>
      </w:r>
    </w:p>
    <w:p w:rsidR="000D1837" w:rsidRDefault="00386E12" w:rsidP="00D6675F">
      <w:pPr>
        <w:pStyle w:val="b5"/>
        <w:spacing w:before="24" w:after="24"/>
        <w:ind w:firstLine="480"/>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D6675F">
        <w:rPr>
          <w:rFonts w:hint="eastAsia"/>
        </w:rPr>
        <w:t>表示第</w:t>
      </w:r>
      <w:r w:rsidR="00D6675F">
        <w:rPr>
          <w:rFonts w:hint="eastAsia"/>
        </w:rPr>
        <w:t xml:space="preserve"> s</w:t>
      </w:r>
      <w:proofErr w:type="gramStart"/>
      <w:r w:rsidR="00D6675F">
        <w:rPr>
          <w:rFonts w:hint="eastAsia"/>
        </w:rPr>
        <w:t>个</w:t>
      </w:r>
      <w:proofErr w:type="gramEnd"/>
      <w:r w:rsidR="00D6675F">
        <w:rPr>
          <w:rFonts w:hint="eastAsia"/>
        </w:rPr>
        <w:t xml:space="preserve"> window</w:t>
      </w:r>
      <w:r w:rsidR="00D6675F">
        <w:rPr>
          <w:rFonts w:hint="eastAsia"/>
        </w:rPr>
        <w:t>的拷贝数为</w:t>
      </w:r>
      <w:r w:rsidR="00D6675F">
        <w:rPr>
          <w:rFonts w:hint="eastAsia"/>
        </w:rPr>
        <w:t xml:space="preserve"> i</w:t>
      </w:r>
      <w:r w:rsidR="00D6675F">
        <w:rPr>
          <w:rFonts w:hint="eastAsia"/>
        </w:rPr>
        <w:t>的权重，对所有的</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D6675F">
        <w:rPr>
          <w:rFonts w:hint="eastAsia"/>
        </w:rPr>
        <w:t>均取值为</w:t>
      </w:r>
      <w:r w:rsidR="00D6675F">
        <w:rPr>
          <w:rFonts w:hint="eastAsia"/>
        </w:rPr>
        <w:t xml:space="preserve"> 1</w:t>
      </w:r>
      <w:r w:rsidR="00D6675F">
        <w:rPr>
          <w:rFonts w:hint="eastAsia"/>
        </w:rPr>
        <w:t>；</w:t>
      </w:r>
    </w:p>
    <w:p w:rsidR="003B2FA4" w:rsidRDefault="000D1837" w:rsidP="00D6675F">
      <w:pPr>
        <w:pStyle w:val="b5"/>
        <w:spacing w:before="24" w:after="24"/>
        <w:ind w:firstLine="480"/>
      </w:pPr>
      <w:r>
        <w:rPr>
          <w:rFonts w:hint="eastAsia"/>
        </w:rPr>
        <w:t xml:space="preserve"> </w:t>
      </w:r>
      <w:r w:rsidR="00D6675F">
        <w:rPr>
          <w:rFonts w:hint="eastAsia"/>
        </w:rPr>
        <w:t>J2</w:t>
      </w:r>
      <w:r w:rsidR="00D6675F">
        <w:rPr>
          <w:rFonts w:hint="eastAsia"/>
        </w:rPr>
        <w:t>：</w:t>
      </w:r>
    </w:p>
    <w:p w:rsidR="000D1837" w:rsidRDefault="00B02226" w:rsidP="000D1837">
      <w:pPr>
        <w:pStyle w:val="b5"/>
        <w:spacing w:before="24" w:after="24"/>
        <w:ind w:firstLine="480"/>
      </w:pPr>
      <w:r>
        <w:rPr>
          <w:noProof/>
        </w:rPr>
        <mc:AlternateContent>
          <mc:Choice Requires="wps">
            <w:drawing>
              <wp:anchor distT="0" distB="0" distL="114300" distR="114300" simplePos="0" relativeHeight="251655680" behindDoc="0" locked="0" layoutInCell="1" allowOverlap="1" wp14:anchorId="4B6D4A0B" wp14:editId="3ABE72D8">
                <wp:simplePos x="0" y="0"/>
                <wp:positionH relativeFrom="column">
                  <wp:posOffset>4686300</wp:posOffset>
                </wp:positionH>
                <wp:positionV relativeFrom="paragraph">
                  <wp:posOffset>428625</wp:posOffset>
                </wp:positionV>
                <wp:extent cx="739471" cy="429371"/>
                <wp:effectExtent l="0" t="0" r="0" b="0"/>
                <wp:wrapNone/>
                <wp:docPr id="56" name="矩形 56"/>
                <wp:cNvGraphicFramePr/>
                <a:graphic xmlns:a="http://schemas.openxmlformats.org/drawingml/2006/main">
                  <a:graphicData uri="http://schemas.microsoft.com/office/word/2010/wordprocessingShape">
                    <wps:wsp>
                      <wps:cNvSpPr/>
                      <wps:spPr>
                        <a:xfrm>
                          <a:off x="0" y="0"/>
                          <a:ext cx="739471" cy="42937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85C" w:rsidRPr="00B02226" w:rsidRDefault="0066385C" w:rsidP="00B02226">
                            <w:pPr>
                              <w:jc w:val="center"/>
                              <w:rPr>
                                <w:color w:val="000000" w:themeColor="text1"/>
                              </w:rPr>
                            </w:pPr>
                            <w:r w:rsidRPr="00B02226">
                              <w:rPr>
                                <w:rFonts w:hint="eastAsia"/>
                                <w:color w:val="000000" w:themeColor="text1"/>
                              </w:rPr>
                              <w:t>(</w:t>
                            </w:r>
                            <w:r w:rsidRPr="00B02226">
                              <w:rPr>
                                <w:color w:val="000000" w:themeColor="text1"/>
                              </w:rPr>
                              <w:t>1</w:t>
                            </w:r>
                            <w:r>
                              <w:rPr>
                                <w:color w:val="000000" w:themeColor="text1"/>
                              </w:rPr>
                              <w:t>2</w:t>
                            </w:r>
                            <w:r w:rsidRPr="00B0222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6D4A0B" id="矩形 56" o:spid="_x0000_s1045" style="position:absolute;left:0;text-align:left;margin-left:369pt;margin-top:33.75pt;width:58.25pt;height:33.8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" filled="f" stroked="f" strokeweight="1pt">
                <v:textbox>
                  <w:txbxContent>
                    <w:p w:rsidR="0066385C" w:rsidRPr="00B02226" w:rsidRDefault="0066385C" w:rsidP="00B02226">
                      <w:pPr>
                        <w:jc w:val="center"/>
                        <w:rPr>
                          <w:color w:val="000000" w:themeColor="text1"/>
                        </w:rPr>
                      </w:pPr>
                      <w:r w:rsidRPr="00B02226">
                        <w:rPr>
                          <w:rFonts w:hint="eastAsia"/>
                          <w:color w:val="000000" w:themeColor="text1"/>
                        </w:rPr>
                        <w:t>(</w:t>
                      </w:r>
                      <w:r w:rsidRPr="00B02226">
                        <w:rPr>
                          <w:color w:val="000000" w:themeColor="text1"/>
                        </w:rPr>
                        <w:t>1</w:t>
                      </w:r>
                      <w:r>
                        <w:rPr>
                          <w:color w:val="000000" w:themeColor="text1"/>
                        </w:rPr>
                        <w:t>2</w:t>
                      </w:r>
                      <w:r w:rsidRPr="00B02226">
                        <w:rPr>
                          <w:color w:val="000000" w:themeColor="text1"/>
                        </w:rPr>
                        <w:t>)</w:t>
                      </w:r>
                    </w:p>
                  </w:txbxContent>
                </v:textbox>
              </v:rect>
            </w:pict>
          </mc:Fallback>
        </mc:AlternateContent>
      </w:r>
      <w:r w:rsidR="000D1837">
        <w:rPr>
          <w:rFonts w:hint="eastAsia"/>
        </w:rPr>
        <w:t>以步骤</w:t>
      </w:r>
      <w:r w:rsidR="000D1837">
        <w:rPr>
          <w:rFonts w:hint="eastAsia"/>
        </w:rPr>
        <w:t xml:space="preserve"> I</w:t>
      </w:r>
      <w:r w:rsidR="000D1837">
        <w:rPr>
          <w:rFonts w:hint="eastAsia"/>
        </w:rPr>
        <w:t>计算的</w:t>
      </w:r>
      <w:r w:rsidR="000D1837">
        <w:rPr>
          <w:rFonts w:ascii="Cambria Math" w:hAnsi="Cambria Math" w:cs="Cambria Math"/>
        </w:rPr>
        <w:t>𝑓𝑏</w:t>
      </w:r>
      <w:r w:rsidR="000D1837">
        <w:rPr>
          <w:rFonts w:hint="eastAsia"/>
        </w:rPr>
        <w:t>构建如公式（</w:t>
      </w:r>
      <w:r>
        <w:rPr>
          <w:rFonts w:hint="eastAsia"/>
        </w:rPr>
        <w:t>1</w:t>
      </w:r>
      <w:r>
        <w:t>2</w:t>
      </w:r>
      <w:r w:rsidR="000D1837">
        <w:rPr>
          <w:rFonts w:hint="eastAsia"/>
        </w:rPr>
        <w:t>）所示的高斯分布模型</w:t>
      </w:r>
      <w:r w:rsidR="000D1837">
        <w:rPr>
          <w:rFonts w:hint="eastAsia"/>
        </w:rPr>
        <w:t xml:space="preserve"> </w:t>
      </w:r>
      <w:r w:rsidR="000D1837">
        <w:rPr>
          <w:rFonts w:hint="eastAsia"/>
        </w:rPr>
        <w:t>：</w:t>
      </w:r>
    </w:p>
    <w:p w:rsidR="00B02226" w:rsidRPr="00B02226" w:rsidRDefault="00386E12" w:rsidP="000D1837">
      <w:pPr>
        <w:pStyle w:val="b5"/>
        <w:spacing w:before="24" w:after="24"/>
        <w:ind w:firstLine="480"/>
      </w:pPr>
      <w:sdt>
        <w:sdtPr>
          <w:rPr>
            <w:rFonts w:ascii="Cambria Math" w:hAnsi="Cambria Math" w:hint="eastAsia"/>
          </w:rPr>
          <w:id w:val="1965926104"/>
          <w:placeholder>
            <w:docPart w:val="DefaultPlaceholder_2098659788"/>
          </w:placeholder>
          <w:temporary/>
          <w:equation/>
        </w:sdtPr>
        <w:sdtEndPr/>
        <w:sdtContent>
          <m:oMathPara>
            <m:oMath>
              <m:r>
                <m:rPr>
                  <m:sty m:val="p"/>
                </m:rPr>
                <w:rPr>
                  <w:rFonts w:ascii="Cambria Math" w:hAnsi="Cambria Math"/>
                </w:rPr>
                <m:t>L</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s</m:t>
                      </m:r>
                    </m:sub>
                  </m:sSub>
                  <m:r>
                    <m:rPr>
                      <m:sty m:val="p"/>
                    </m:rPr>
                    <w:rPr>
                      <w:rFonts w:ascii="Cambria Math" w:hAnsi="Cambria Math"/>
                    </w:rPr>
                    <m:t>;γ,</m:t>
                  </m:r>
                  <m:r>
                    <m:rPr>
                      <m:sty m:val="p"/>
                    </m:rPr>
                    <w:rPr>
                      <w:rFonts w:ascii="Cambria Math" w:hAnsi="Cambria Math" w:cs="Cambria Math"/>
                    </w:rPr>
                    <m:t>κ</m:t>
                  </m:r>
                  <m:ctrlPr>
                    <w:rPr>
                      <w:rFonts w:ascii="Cambria Math" w:hAnsi="Cambria Math" w:cs="Cambria Math"/>
                    </w:rPr>
                  </m:ctrlPr>
                </m:e>
              </m:d>
              <m:r>
                <m:rPr>
                  <m:sty m:val="p"/>
                </m:rPr>
                <w:rPr>
                  <w:rFonts w:ascii="Cambria Math" w:hAnsi="Cambria Math" w:cs="Cambria Math"/>
                </w:rPr>
                <m:t>=</m:t>
              </m:r>
              <m:nary>
                <m:naryPr>
                  <m:chr m:val="∏"/>
                  <m:limLoc m:val="undOvr"/>
                  <m:ctrlPr>
                    <w:rPr>
                      <w:rFonts w:ascii="Cambria Math" w:hAnsi="Cambria Math"/>
                    </w:rPr>
                  </m:ctrlPr>
                </m:naryPr>
                <m:sub>
                  <m:r>
                    <m:rPr>
                      <m:sty m:val="p"/>
                    </m:rPr>
                    <w:rPr>
                      <w:rFonts w:ascii="Cambria Math" w:hAnsi="Cambria Math"/>
                    </w:rPr>
                    <m:t>S=1</m:t>
                  </m:r>
                </m:sub>
                <m:sup>
                  <m:r>
                    <m:rPr>
                      <m:sty m:val="p"/>
                    </m:rPr>
                    <w:rPr>
                      <w:rFonts w:ascii="Cambria Math" w:hAnsi="Cambria Math"/>
                    </w:rPr>
                    <m:t>M</m:t>
                  </m:r>
                </m:sup>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i=0</m:t>
                          </m:r>
                        </m:sub>
                        <m:sup>
                          <m:r>
                            <m:rPr>
                              <m:sty m:val="p"/>
                            </m:rPr>
                            <w:rPr>
                              <w:rFonts w:ascii="Cambria Math" w:hAnsi="Cambria Math"/>
                            </w:rPr>
                            <m:t>I</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j=</m:t>
                              </m:r>
                              <m:f>
                                <m:fPr>
                                  <m:ctrlPr>
                                    <w:rPr>
                                      <w:rFonts w:ascii="Cambria Math" w:hAnsi="Cambria Math"/>
                                    </w:rPr>
                                  </m:ctrlPr>
                                </m:fPr>
                                <m:num>
                                  <m:r>
                                    <m:rPr>
                                      <m:sty m:val="p"/>
                                    </m:rPr>
                                    <w:rPr>
                                      <w:rFonts w:ascii="Cambria Math" w:hAnsi="Cambria Math"/>
                                    </w:rPr>
                                    <m:t>i</m:t>
                                  </m:r>
                                </m:num>
                                <m:den>
                                  <m:r>
                                    <m:rPr>
                                      <m:sty m:val="p"/>
                                    </m:rPr>
                                    <w:rPr>
                                      <w:rFonts w:ascii="Cambria Math" w:hAnsi="Cambria Math"/>
                                    </w:rPr>
                                    <m:t>2</m:t>
                                  </m:r>
                                </m:den>
                              </m:f>
                            </m:sub>
                            <m:sup>
                              <m:r>
                                <m:rPr>
                                  <m:sty m:val="p"/>
                                </m:rPr>
                                <w:rPr>
                                  <w:rFonts w:ascii="Cambria Math" w:hAnsi="Cambria Math"/>
                                </w:rPr>
                                <m:t>i</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2π</m:t>
                                      </m:r>
                                    </m:e>
                                  </m:rad>
                                  <m:sSub>
                                    <m:sSubPr>
                                      <m:ctrlPr>
                                        <w:rPr>
                                          <w:rFonts w:ascii="Cambria Math" w:hAnsi="Cambria Math"/>
                                        </w:rPr>
                                      </m:ctrlPr>
                                    </m:sSubPr>
                                    <m:e>
                                      <m:r>
                                        <m:rPr>
                                          <m:sty m:val="p"/>
                                        </m:rPr>
                                        <w:rPr>
                                          <w:rFonts w:ascii="Cambria Math" w:hAnsi="Cambria Math"/>
                                        </w:rPr>
                                        <m:t>σ</m:t>
                                      </m:r>
                                    </m:e>
                                    <m:sub>
                                      <m:r>
                                        <m:rPr>
                                          <m:sty m:val="p"/>
                                        </m:rPr>
                                        <w:rPr>
                                          <w:rFonts w:ascii="Cambria Math" w:hAnsi="Cambria Math"/>
                                        </w:rPr>
                                        <m:t>i,j</m:t>
                                      </m:r>
                                    </m:sub>
                                  </m:sSub>
                                </m:den>
                              </m:f>
                            </m:e>
                          </m:nary>
                          <m:r>
                            <m:rPr>
                              <m:sty m:val="p"/>
                            </m:rPr>
                            <w:rPr>
                              <w:rFonts w:ascii="Cambria Math" w:hAnsi="Cambria Math"/>
                            </w:rPr>
                            <m:t>exp⁡(-</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s</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i,j</m:t>
                                      </m:r>
                                    </m:sup>
                                  </m:sSup>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i,j</m:t>
                                  </m:r>
                                </m:sub>
                                <m:sup>
                                  <m:r>
                                    <m:rPr>
                                      <m:sty m:val="p"/>
                                    </m:rPr>
                                    <w:rPr>
                                      <w:rFonts w:ascii="Cambria Math" w:hAnsi="Cambria Math"/>
                                    </w:rPr>
                                    <m:t>2</m:t>
                                  </m:r>
                                </m:sup>
                              </m:sSubSup>
                            </m:den>
                          </m:f>
                          <m:r>
                            <m:rPr>
                              <m:sty m:val="p"/>
                            </m:rPr>
                            <w:rPr>
                              <w:rFonts w:ascii="Cambria Math" w:hAnsi="Cambria Math"/>
                            </w:rPr>
                            <m:t>)</m:t>
                          </m:r>
                        </m:e>
                      </m:d>
                    </m:e>
                  </m:d>
                </m:e>
              </m:nary>
            </m:oMath>
          </m:oMathPara>
        </w:sdtContent>
      </w:sdt>
    </w:p>
    <w:p w:rsidR="00B02226" w:rsidRDefault="000D1837" w:rsidP="000D1837">
      <w:pPr>
        <w:pStyle w:val="b5"/>
        <w:spacing w:before="24" w:after="24"/>
        <w:ind w:firstLine="480"/>
      </w:pPr>
      <w:r>
        <w:rPr>
          <w:rFonts w:hint="eastAsia"/>
        </w:rPr>
        <w:t>公式（</w:t>
      </w:r>
      <w:r w:rsidR="00B02226">
        <w:rPr>
          <w:rFonts w:hint="eastAsia"/>
        </w:rPr>
        <w:t>1</w:t>
      </w:r>
      <w:r w:rsidR="00B02226">
        <w:t>2</w:t>
      </w:r>
      <w:r>
        <w:rPr>
          <w:rFonts w:hint="eastAsia"/>
        </w:rPr>
        <w:t>）中，</w:t>
      </w:r>
      <w:r>
        <w:rPr>
          <w:rFonts w:hint="eastAsia"/>
        </w:rPr>
        <w:t xml:space="preserve"> </w:t>
      </w:r>
      <w:r>
        <w:rPr>
          <w:rFonts w:ascii="Cambria Math" w:hAnsi="Cambria Math" w:cs="Cambria Math"/>
        </w:rPr>
        <w:t>𝐿</w:t>
      </w:r>
      <w:r>
        <w:rPr>
          <w:rFonts w:hint="eastAsia"/>
        </w:rPr>
        <w:t>(</w:t>
      </w:r>
      <w:r>
        <w:rPr>
          <w:rFonts w:ascii="Cambria Math" w:hAnsi="Cambria Math" w:cs="Cambria Math"/>
        </w:rPr>
        <w:t>𝑓𝑠</w:t>
      </w:r>
      <w:r>
        <w:rPr>
          <w:rFonts w:hint="eastAsia"/>
        </w:rPr>
        <w:t xml:space="preserve">; </w:t>
      </w:r>
      <w:r>
        <w:rPr>
          <w:rFonts w:ascii="Cambria Math" w:hAnsi="Cambria Math" w:cs="Cambria Math"/>
        </w:rPr>
        <w:t>𝛾</w:t>
      </w:r>
      <w:r>
        <w:rPr>
          <w:rFonts w:hint="eastAsia"/>
        </w:rPr>
        <w:t>,</w:t>
      </w:r>
      <w:r>
        <w:rPr>
          <w:rFonts w:ascii="Cambria Math" w:hAnsi="Cambria Math" w:cs="Cambria Math"/>
        </w:rPr>
        <w:t>𝜅</w:t>
      </w:r>
      <w:r>
        <w:rPr>
          <w:rFonts w:hint="eastAsia"/>
        </w:rPr>
        <w:t>)</w:t>
      </w:r>
      <w:r>
        <w:rPr>
          <w:rFonts w:hint="eastAsia"/>
        </w:rPr>
        <w:t>表示</w:t>
      </w:r>
      <w:r>
        <w:rPr>
          <w:rFonts w:hint="eastAsia"/>
        </w:rPr>
        <w:t xml:space="preserve"> HGSNV</w:t>
      </w:r>
      <w:r>
        <w:rPr>
          <w:rFonts w:hint="eastAsia"/>
        </w:rPr>
        <w:t>的似然函数，</w:t>
      </w:r>
    </w:p>
    <w:p w:rsidR="00B02226" w:rsidRDefault="000D1837" w:rsidP="000D1837">
      <w:pPr>
        <w:pStyle w:val="b5"/>
        <w:spacing w:before="24" w:after="24"/>
        <w:ind w:firstLine="480"/>
      </w:pPr>
      <w:r>
        <w:rPr>
          <w:rFonts w:hint="eastAsia"/>
        </w:rPr>
        <w:t xml:space="preserve"> M</w:t>
      </w:r>
      <w:r>
        <w:rPr>
          <w:rFonts w:hint="eastAsia"/>
        </w:rPr>
        <w:t>表示基因组中所有</w:t>
      </w:r>
      <w:r>
        <w:rPr>
          <w:rFonts w:hint="eastAsia"/>
        </w:rPr>
        <w:t xml:space="preserve"> HGSNV</w:t>
      </w:r>
      <w:r>
        <w:rPr>
          <w:rFonts w:hint="eastAsia"/>
        </w:rPr>
        <w:t>数量，</w:t>
      </w:r>
      <w:r>
        <w:rPr>
          <w:rFonts w:hint="eastAsia"/>
        </w:rPr>
        <w:t xml:space="preserve"> </w:t>
      </w:r>
    </w:p>
    <w:p w:rsidR="00B02226" w:rsidRDefault="000D1837" w:rsidP="000D1837">
      <w:pPr>
        <w:pStyle w:val="b5"/>
        <w:spacing w:before="24" w:after="24"/>
        <w:ind w:firstLine="480"/>
      </w:pPr>
      <w:r>
        <w:rPr>
          <w:rFonts w:hint="eastAsia"/>
        </w:rPr>
        <w:t>S</w:t>
      </w:r>
      <w:r>
        <w:rPr>
          <w:rFonts w:hint="eastAsia"/>
        </w:rPr>
        <w:t>表示第</w:t>
      </w:r>
      <w:r>
        <w:rPr>
          <w:rFonts w:hint="eastAsia"/>
        </w:rPr>
        <w:t xml:space="preserve"> S</w:t>
      </w:r>
      <w:proofErr w:type="gramStart"/>
      <w:r>
        <w:rPr>
          <w:rFonts w:hint="eastAsia"/>
        </w:rPr>
        <w:t>个</w:t>
      </w:r>
      <w:proofErr w:type="gramEnd"/>
      <w:r>
        <w:rPr>
          <w:rFonts w:hint="eastAsia"/>
        </w:rPr>
        <w:t xml:space="preserve"> HGSNV</w:t>
      </w:r>
      <w:r>
        <w:rPr>
          <w:rFonts w:hint="eastAsia"/>
        </w:rPr>
        <w:t>，</w:t>
      </w:r>
    </w:p>
    <w:p w:rsidR="00B02226" w:rsidRDefault="000D1837" w:rsidP="000D1837">
      <w:pPr>
        <w:pStyle w:val="b5"/>
        <w:spacing w:before="24" w:after="24"/>
        <w:ind w:firstLine="480"/>
      </w:pPr>
      <w:r>
        <w:rPr>
          <w:rFonts w:hint="eastAsia"/>
        </w:rPr>
        <w:t>I</w:t>
      </w:r>
      <w:r>
        <w:rPr>
          <w:rFonts w:hint="eastAsia"/>
        </w:rPr>
        <w:t>表示基因组中所有片段的最大拷贝数</w:t>
      </w:r>
      <w:r>
        <w:rPr>
          <w:rFonts w:hint="eastAsia"/>
        </w:rPr>
        <w:t xml:space="preserve"> </w:t>
      </w:r>
      <w:r>
        <w:rPr>
          <w:rFonts w:hint="eastAsia"/>
        </w:rPr>
        <w:t>表示基因组中所有片段的最大拷贝数</w:t>
      </w:r>
      <w:r>
        <w:rPr>
          <w:rFonts w:hint="eastAsia"/>
        </w:rPr>
        <w:t xml:space="preserve"> </w:t>
      </w:r>
      <w:r w:rsidR="00B02226">
        <w:t>;</w:t>
      </w:r>
    </w:p>
    <w:p w:rsidR="00B02226" w:rsidRDefault="00386E12" w:rsidP="000D1837">
      <w:pPr>
        <w:pStyle w:val="b5"/>
        <w:spacing w:before="24" w:after="24"/>
        <w:ind w:firstLine="480"/>
      </w:pPr>
      <m:oMath>
        <m:sSup>
          <m:sSupPr>
            <m:ctrlPr>
              <w:rPr>
                <w:rFonts w:ascii="Cambria Math" w:hAnsi="Cambria Math"/>
              </w:rPr>
            </m:ctrlPr>
          </m:sSupPr>
          <m:e>
            <m:r>
              <w:rPr>
                <w:rFonts w:ascii="Cambria Math" w:hAnsi="Cambria Math"/>
              </w:rPr>
              <m:t>F</m:t>
            </m:r>
          </m:e>
          <m:sup>
            <m:r>
              <w:rPr>
                <w:rFonts w:ascii="Cambria Math" w:hAnsi="Cambria Math"/>
              </w:rPr>
              <m:t>i,j</m:t>
            </m:r>
          </m:sup>
        </m:sSup>
      </m:oMath>
      <w:r w:rsidR="000D1837">
        <w:rPr>
          <w:rFonts w:hint="eastAsia"/>
        </w:rPr>
        <w:t>表示拷贝数</w:t>
      </w:r>
      <w:r w:rsidR="000D1837">
        <w:rPr>
          <w:rFonts w:hint="eastAsia"/>
        </w:rPr>
        <w:t xml:space="preserve"> 5 </w:t>
      </w:r>
      <w:r w:rsidR="000D1837">
        <w:rPr>
          <w:rFonts w:hint="eastAsia"/>
        </w:rPr>
        <w:t>为</w:t>
      </w:r>
      <w:r w:rsidR="000D1837">
        <w:rPr>
          <w:rFonts w:hint="eastAsia"/>
        </w:rPr>
        <w:t xml:space="preserve"> i</w:t>
      </w:r>
      <w:r w:rsidR="000D1837">
        <w:rPr>
          <w:rFonts w:hint="eastAsia"/>
        </w:rPr>
        <w:t>，主要等位基因的拷贝数为</w:t>
      </w:r>
      <w:r w:rsidR="000D1837">
        <w:rPr>
          <w:rFonts w:hint="eastAsia"/>
        </w:rPr>
        <w:t>j</w:t>
      </w:r>
      <w:r w:rsidR="000D1837">
        <w:rPr>
          <w:rFonts w:hint="eastAsia"/>
        </w:rPr>
        <w:t>的片段内</w:t>
      </w:r>
      <w:r w:rsidR="000D1837">
        <w:rPr>
          <w:rFonts w:hint="eastAsia"/>
        </w:rPr>
        <w:t xml:space="preserve"> HGSNV</w:t>
      </w:r>
      <w:r w:rsidR="000D1837">
        <w:rPr>
          <w:rFonts w:hint="eastAsia"/>
        </w:rPr>
        <w:t>的</w:t>
      </w:r>
      <w:r w:rsidR="000D1837">
        <w:rPr>
          <w:rFonts w:hint="eastAsia"/>
        </w:rPr>
        <w:t xml:space="preserve"> MAF</w:t>
      </w:r>
      <w:r w:rsidR="000D1837">
        <w:rPr>
          <w:rFonts w:hint="eastAsia"/>
        </w:rPr>
        <w:t>期望值，由步骤</w:t>
      </w:r>
      <w:r w:rsidR="000D1837">
        <w:rPr>
          <w:rFonts w:hint="eastAsia"/>
        </w:rPr>
        <w:t>I</w:t>
      </w:r>
      <w:r w:rsidR="000D1837">
        <w:rPr>
          <w:rFonts w:hint="eastAsia"/>
        </w:rPr>
        <w:t>得到；</w:t>
      </w:r>
      <w:r w:rsidR="000D1837">
        <w:rPr>
          <w:rFonts w:hint="eastAsia"/>
        </w:rPr>
        <w:t xml:space="preserve"> </w:t>
      </w:r>
    </w:p>
    <w:p w:rsidR="00B02226" w:rsidRDefault="000D1837" w:rsidP="000D1837">
      <w:pPr>
        <w:pStyle w:val="b5"/>
        <w:spacing w:before="24" w:after="24"/>
        <w:ind w:firstLine="480"/>
      </w:pPr>
      <w:r>
        <w:rPr>
          <w:rFonts w:ascii="Cambria Math" w:hAnsi="Cambria Math" w:cs="Cambria Math"/>
        </w:rPr>
        <w:t>𝑓𝑠</w:t>
      </w:r>
      <w:r>
        <w:rPr>
          <w:rFonts w:hint="eastAsia"/>
        </w:rPr>
        <w:t>表示该片段内所有</w:t>
      </w:r>
      <w:r>
        <w:rPr>
          <w:rFonts w:hint="eastAsia"/>
        </w:rPr>
        <w:t xml:space="preserve"> HGSNV</w:t>
      </w:r>
      <w:r>
        <w:rPr>
          <w:rFonts w:hint="eastAsia"/>
        </w:rPr>
        <w:t>的</w:t>
      </w:r>
      <w:r>
        <w:rPr>
          <w:rFonts w:hint="eastAsia"/>
        </w:rPr>
        <w:t xml:space="preserve"> MAF</w:t>
      </w:r>
      <w:r>
        <w:rPr>
          <w:rFonts w:hint="eastAsia"/>
        </w:rPr>
        <w:t>的观测值均，由步骤</w:t>
      </w:r>
      <w:r>
        <w:rPr>
          <w:rFonts w:hint="eastAsia"/>
        </w:rPr>
        <w:t xml:space="preserve"> E</w:t>
      </w:r>
      <w:r>
        <w:rPr>
          <w:rFonts w:hint="eastAsia"/>
        </w:rPr>
        <w:t>得到</w:t>
      </w:r>
      <w:r>
        <w:rPr>
          <w:rFonts w:hint="eastAsia"/>
        </w:rPr>
        <w:t xml:space="preserve"> </w:t>
      </w:r>
      <w:r>
        <w:rPr>
          <w:rFonts w:hint="eastAsia"/>
        </w:rPr>
        <w:t>；</w:t>
      </w:r>
    </w:p>
    <w:p w:rsidR="00B02226" w:rsidRDefault="00386E12" w:rsidP="000D1837">
      <w:pPr>
        <w:pStyle w:val="b5"/>
        <w:spacing w:before="24" w:after="24"/>
        <w:ind w:firstLine="480"/>
      </w:pPr>
      <m:oMath>
        <m:sSub>
          <m:sSubPr>
            <m:ctrlPr>
              <w:rPr>
                <w:rFonts w:ascii="Cambria Math" w:hAnsi="Cambria Math"/>
              </w:rPr>
            </m:ctrlPr>
          </m:sSubPr>
          <m:e>
            <m:r>
              <w:rPr>
                <w:rFonts w:ascii="Cambria Math" w:hAnsi="Cambria Math"/>
              </w:rPr>
              <m:t>σ</m:t>
            </m:r>
          </m:e>
          <m:sub>
            <m:r>
              <w:rPr>
                <w:rFonts w:ascii="Cambria Math" w:hAnsi="Cambria Math"/>
              </w:rPr>
              <m:t>i,j</m:t>
            </m:r>
          </m:sub>
        </m:sSub>
      </m:oMath>
      <w:r w:rsidR="000D1837">
        <w:rPr>
          <w:rFonts w:hint="eastAsia"/>
        </w:rPr>
        <w:t>表示该片段内所有</w:t>
      </w:r>
      <w:r w:rsidR="000D1837">
        <w:rPr>
          <w:rFonts w:hint="eastAsia"/>
        </w:rPr>
        <w:t xml:space="preserve"> HGSNV</w:t>
      </w:r>
      <w:r w:rsidR="000D1837">
        <w:rPr>
          <w:rFonts w:hint="eastAsia"/>
        </w:rPr>
        <w:t>的</w:t>
      </w:r>
      <w:r w:rsidR="000D1837">
        <w:rPr>
          <w:rFonts w:hint="eastAsia"/>
        </w:rPr>
        <w:t xml:space="preserve"> MAF</w:t>
      </w:r>
      <w:r w:rsidR="000D1837">
        <w:rPr>
          <w:rFonts w:hint="eastAsia"/>
        </w:rPr>
        <w:t>观测值的标准差，由步骤</w:t>
      </w:r>
      <w:r w:rsidR="000D1837">
        <w:rPr>
          <w:rFonts w:hint="eastAsia"/>
        </w:rPr>
        <w:t xml:space="preserve"> E</w:t>
      </w:r>
      <w:r w:rsidR="000D1837">
        <w:rPr>
          <w:rFonts w:hint="eastAsia"/>
        </w:rPr>
        <w:t>得到</w:t>
      </w:r>
      <w:r w:rsidR="000D1837">
        <w:rPr>
          <w:rFonts w:hint="eastAsia"/>
        </w:rPr>
        <w:t xml:space="preserve"> </w:t>
      </w:r>
      <w:r w:rsidR="000D1837">
        <w:rPr>
          <w:rFonts w:hint="eastAsia"/>
        </w:rPr>
        <w:t>；</w:t>
      </w:r>
    </w:p>
    <w:p w:rsidR="00B02226" w:rsidRDefault="00386E12" w:rsidP="000D1837">
      <w:pPr>
        <w:pStyle w:val="b5"/>
        <w:spacing w:before="24" w:after="24"/>
        <w:ind w:firstLine="480"/>
      </w:pPr>
      <m:oMath>
        <m:sSub>
          <m:sSubPr>
            <m:ctrlPr>
              <w:rPr>
                <w:rFonts w:ascii="Cambria Math" w:hAnsi="Cambria Math"/>
              </w:rPr>
            </m:ctrlPr>
          </m:sSubPr>
          <m:e>
            <m:r>
              <w:rPr>
                <w:rFonts w:ascii="Cambria Math" w:hAnsi="Cambria Math"/>
              </w:rPr>
              <m:t>p</m:t>
            </m:r>
          </m:e>
          <m:sub>
            <m:r>
              <w:rPr>
                <w:rFonts w:ascii="Cambria Math" w:hAnsi="Cambria Math"/>
              </w:rPr>
              <m:t>i,j</m:t>
            </m:r>
          </m:sub>
        </m:sSub>
      </m:oMath>
      <w:r w:rsidR="000D1837">
        <w:rPr>
          <w:rFonts w:hint="eastAsia"/>
        </w:rPr>
        <w:t>表示在主要等位基因的拷贝数为</w:t>
      </w:r>
      <w:r w:rsidR="000D1837">
        <w:rPr>
          <w:rFonts w:hint="eastAsia"/>
        </w:rPr>
        <w:t xml:space="preserve"> j</w:t>
      </w:r>
      <w:r w:rsidR="000D1837">
        <w:rPr>
          <w:rFonts w:hint="eastAsia"/>
        </w:rPr>
        <w:t>时，高斯分布的权重对所有</w:t>
      </w:r>
      <w:r w:rsidR="000D1837">
        <w:rPr>
          <w:rFonts w:hint="eastAsia"/>
        </w:rPr>
        <w:t>i</w:t>
      </w:r>
      <w:r w:rsidR="000D1837">
        <w:rPr>
          <w:rFonts w:hint="eastAsia"/>
        </w:rPr>
        <w:t>和</w:t>
      </w:r>
      <w:r w:rsidR="000D1837">
        <w:rPr>
          <w:rFonts w:hint="eastAsia"/>
        </w:rPr>
        <w:t xml:space="preserve"> j</w:t>
      </w:r>
      <w:r w:rsidR="000D1837">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i,j</m:t>
            </m:r>
          </m:sub>
        </m:sSub>
      </m:oMath>
      <w:r w:rsidR="000D1837">
        <w:rPr>
          <w:rFonts w:hint="eastAsia"/>
        </w:rPr>
        <w:t>取值均为</w:t>
      </w:r>
      <w:r w:rsidR="000D1837">
        <w:rPr>
          <w:rFonts w:hint="eastAsia"/>
        </w:rPr>
        <w:t xml:space="preserve"> 1</w:t>
      </w:r>
      <w:r w:rsidR="000D1837">
        <w:rPr>
          <w:rFonts w:hint="eastAsia"/>
        </w:rPr>
        <w:t>，</w:t>
      </w:r>
    </w:p>
    <w:p w:rsidR="000D1837" w:rsidRDefault="000D1837" w:rsidP="000D1837">
      <w:pPr>
        <w:pStyle w:val="b5"/>
        <w:spacing w:before="24" w:after="24"/>
        <w:ind w:firstLine="480"/>
      </w:pPr>
      <w:r>
        <w:rPr>
          <w:rFonts w:ascii="Cambria Math" w:hAnsi="Cambria Math" w:cs="Cambria Math"/>
        </w:rPr>
        <w:t>𝑝𝑖</w:t>
      </w:r>
      <w:r>
        <w:rPr>
          <w:rFonts w:hint="eastAsia"/>
        </w:rPr>
        <w:t>表示第</w:t>
      </w:r>
      <w:r>
        <w:rPr>
          <w:rFonts w:hint="eastAsia"/>
        </w:rPr>
        <w:t xml:space="preserve"> S</w:t>
      </w:r>
      <w:proofErr w:type="gramStart"/>
      <w:r>
        <w:rPr>
          <w:rFonts w:hint="eastAsia"/>
        </w:rPr>
        <w:t>个</w:t>
      </w:r>
      <w:proofErr w:type="gramEnd"/>
      <w:r>
        <w:rPr>
          <w:rFonts w:hint="eastAsia"/>
        </w:rPr>
        <w:t xml:space="preserve"> HGSNV</w:t>
      </w:r>
      <w:r>
        <w:rPr>
          <w:rFonts w:hint="eastAsia"/>
        </w:rPr>
        <w:t>所在片段的拷贝数为</w:t>
      </w:r>
      <w:r>
        <w:rPr>
          <w:rFonts w:hint="eastAsia"/>
        </w:rPr>
        <w:t xml:space="preserve"> i</w:t>
      </w:r>
      <w:r>
        <w:rPr>
          <w:rFonts w:hint="eastAsia"/>
        </w:rPr>
        <w:t>的权重，对所有</w:t>
      </w:r>
      <w:r>
        <w:rPr>
          <w:rFonts w:hint="eastAsia"/>
        </w:rPr>
        <w:t>i</w:t>
      </w:r>
      <w:r>
        <w:rPr>
          <w:rFonts w:hint="eastAsia"/>
        </w:rPr>
        <w:t>，</w:t>
      </w:r>
      <w:r>
        <w:rPr>
          <w:rFonts w:ascii="Cambria Math" w:hAnsi="Cambria Math" w:cs="Cambria Math"/>
        </w:rPr>
        <w:t>𝑝𝑖</w:t>
      </w:r>
      <w:r>
        <w:rPr>
          <w:rFonts w:hint="eastAsia"/>
        </w:rPr>
        <w:t>取</w:t>
      </w:r>
      <w:r>
        <w:rPr>
          <w:rFonts w:hint="eastAsia"/>
        </w:rPr>
        <w:lastRenderedPageBreak/>
        <w:t>值均为</w:t>
      </w:r>
      <w:r>
        <w:rPr>
          <w:rFonts w:hint="eastAsia"/>
        </w:rPr>
        <w:t>1</w:t>
      </w:r>
      <w:r>
        <w:rPr>
          <w:rFonts w:hint="eastAsia"/>
        </w:rPr>
        <w:t>；</w:t>
      </w:r>
    </w:p>
    <w:p w:rsidR="000D1837" w:rsidRDefault="000D1837" w:rsidP="000D1837">
      <w:pPr>
        <w:pStyle w:val="b5"/>
        <w:spacing w:before="24" w:after="24"/>
        <w:ind w:firstLine="480"/>
      </w:pPr>
      <w:r>
        <w:rPr>
          <w:rFonts w:hint="eastAsia"/>
        </w:rPr>
        <w:t xml:space="preserve"> J3</w:t>
      </w:r>
      <w:r>
        <w:rPr>
          <w:rFonts w:hint="eastAsia"/>
        </w:rPr>
        <w:t>：</w:t>
      </w:r>
    </w:p>
    <w:p w:rsidR="00B02226" w:rsidRDefault="000D1837" w:rsidP="000D1837">
      <w:pPr>
        <w:pStyle w:val="b5"/>
        <w:spacing w:before="24" w:after="24"/>
        <w:ind w:firstLine="480"/>
      </w:pPr>
      <w:r>
        <w:rPr>
          <w:rFonts w:hint="eastAsia"/>
        </w:rPr>
        <w:t>将（</w:t>
      </w:r>
      <w:r w:rsidR="00B02226">
        <w:t>11</w:t>
      </w:r>
      <w:r>
        <w:rPr>
          <w:rFonts w:hint="eastAsia"/>
        </w:rPr>
        <w:t>）与（</w:t>
      </w:r>
      <w:r w:rsidR="00B02226">
        <w:t>12</w:t>
      </w:r>
      <w:r>
        <w:rPr>
          <w:rFonts w:hint="eastAsia"/>
        </w:rPr>
        <w:t>）相加得到混合高斯模型，然后对</w:t>
      </w:r>
      <w:r w:rsidR="00B02226">
        <w:rPr>
          <w:rFonts w:hint="eastAsia"/>
        </w:rPr>
        <w:t>混合模型</w:t>
      </w:r>
      <w:r>
        <w:rPr>
          <w:rFonts w:hint="eastAsia"/>
        </w:rPr>
        <w:t>进行</w:t>
      </w:r>
      <w:r>
        <w:t>BIC</w:t>
      </w:r>
      <w:r>
        <w:rPr>
          <w:rFonts w:hint="eastAsia"/>
        </w:rPr>
        <w:t>（</w:t>
      </w:r>
      <w:r>
        <w:t>Bayesian Information Criterion</w:t>
      </w:r>
      <w:r>
        <w:rPr>
          <w:rFonts w:hint="eastAsia"/>
        </w:rPr>
        <w:t>）校正得到最终混合模型如公式（</w:t>
      </w:r>
      <w:r w:rsidR="00B02226">
        <w:t xml:space="preserve"> 13</w:t>
      </w:r>
      <w:r>
        <w:rPr>
          <w:rFonts w:hint="eastAsia"/>
        </w:rPr>
        <w:t>）：</w:t>
      </w:r>
      <w:r>
        <w:t xml:space="preserve"> </w:t>
      </w:r>
      <w:r>
        <w:rPr>
          <w:rFonts w:ascii="Cambria Math" w:hAnsi="Cambria Math" w:cs="Cambria Math"/>
        </w:rPr>
        <w:t>𝐵𝐼𝐶</w:t>
      </w:r>
      <w:r>
        <w:t>(</w:t>
      </w:r>
      <m:oMath>
        <m:sSub>
          <m:sSubPr>
            <m:ctrlPr>
              <w:rPr>
                <w:rFonts w:ascii="Cambria Math" w:hAnsi="Cambria Math" w:cs="Cambria Math"/>
              </w:rPr>
            </m:ctrlPr>
          </m:sSubPr>
          <m:e>
            <m:r>
              <w:rPr>
                <w:rFonts w:ascii="Cambria Math" w:hAnsi="Cambria Math" w:cs="Cambria Math" w:hint="eastAsia"/>
              </w:rPr>
              <m:t>e</m:t>
            </m:r>
          </m:e>
          <m:sub>
            <m:r>
              <w:rPr>
                <w:rFonts w:ascii="Cambria Math" w:hAnsi="Cambria Math" w:cs="Cambria Math" w:hint="eastAsia"/>
              </w:rPr>
              <m:t>s</m:t>
            </m:r>
          </m:sub>
        </m:sSub>
      </m:oMath>
      <w:r>
        <w:t>,</w:t>
      </w:r>
      <w:r>
        <w:rPr>
          <w:rFonts w:ascii="Cambria Math" w:hAnsi="Cambria Math" w:cs="Cambria Math"/>
        </w:rPr>
        <w:t>𝑓𝑠</w:t>
      </w:r>
      <w:r>
        <w:t xml:space="preserve">; </w:t>
      </w:r>
      <w:r>
        <w:rPr>
          <w:rFonts w:ascii="Cambria Math" w:hAnsi="Cambria Math" w:cs="Cambria Math"/>
        </w:rPr>
        <w:t>𝛾</w:t>
      </w:r>
      <w:r>
        <w:t>,</w:t>
      </w:r>
      <w:r>
        <w:rPr>
          <w:rFonts w:ascii="Cambria Math" w:hAnsi="Cambria Math" w:cs="Cambria Math"/>
        </w:rPr>
        <w:t>𝜅</w:t>
      </w:r>
      <w:r>
        <w:t xml:space="preserve"> )</w:t>
      </w:r>
    </w:p>
    <w:p w:rsidR="000D1837" w:rsidRDefault="000D1837" w:rsidP="000D1837">
      <w:pPr>
        <w:pStyle w:val="b5"/>
        <w:spacing w:before="24" w:after="24"/>
        <w:ind w:firstLine="480"/>
      </w:pPr>
      <w:r>
        <w:t>=−2×</w:t>
      </w:r>
      <w:r>
        <w:rPr>
          <w:rFonts w:ascii="Cambria Math" w:hAnsi="Cambria Math" w:cs="Cambria Math"/>
        </w:rPr>
        <w:t>𝑙𝑜𝑔𝐿</w:t>
      </w:r>
      <w:r>
        <w:t>(</w:t>
      </w:r>
      <w:r>
        <w:rPr>
          <w:rFonts w:ascii="Cambria Math" w:hAnsi="Cambria Math" w:cs="Cambria Math"/>
        </w:rPr>
        <w:t>𝑓𝑠</w:t>
      </w:r>
      <w:r>
        <w:t xml:space="preserve">; </w:t>
      </w:r>
      <w:r>
        <w:rPr>
          <w:rFonts w:ascii="Cambria Math" w:hAnsi="Cambria Math" w:cs="Cambria Math"/>
        </w:rPr>
        <w:t>𝛾</w:t>
      </w:r>
      <w:r>
        <w:t>,</w:t>
      </w:r>
      <w:r>
        <w:rPr>
          <w:rFonts w:ascii="Cambria Math" w:hAnsi="Cambria Math" w:cs="Cambria Math"/>
        </w:rPr>
        <w:t>𝜅</w:t>
      </w:r>
      <w:r>
        <w:t>)−2×</w:t>
      </w:r>
      <w:r>
        <w:rPr>
          <w:rFonts w:ascii="Cambria Math" w:hAnsi="Cambria Math" w:cs="Cambria Math"/>
        </w:rPr>
        <w:t>𝑙𝑜𝑔𝐿</w:t>
      </w:r>
      <w:r>
        <w:t>(</w:t>
      </w:r>
      <m:oMath>
        <m:sSub>
          <m:sSubPr>
            <m:ctrlPr>
              <w:rPr>
                <w:rFonts w:ascii="Cambria Math" w:hAnsi="Cambria Math" w:cs="Cambria Math"/>
              </w:rPr>
            </m:ctrlPr>
          </m:sSubPr>
          <m:e>
            <m:r>
              <w:rPr>
                <w:rFonts w:ascii="Cambria Math" w:hAnsi="Cambria Math" w:cs="Cambria Math" w:hint="eastAsia"/>
              </w:rPr>
              <m:t>e</m:t>
            </m:r>
          </m:e>
          <m:sub>
            <m:r>
              <w:rPr>
                <w:rFonts w:ascii="Cambria Math" w:hAnsi="Cambria Math" w:cs="Cambria Math" w:hint="eastAsia"/>
              </w:rPr>
              <m:t>s</m:t>
            </m:r>
          </m:sub>
        </m:sSub>
      </m:oMath>
      <w:r>
        <w:t xml:space="preserve">; </w:t>
      </w:r>
      <w:r>
        <w:rPr>
          <w:rFonts w:ascii="Cambria Math" w:hAnsi="Cambria Math" w:cs="Cambria Math"/>
        </w:rPr>
        <w:t>𝛾</w:t>
      </w:r>
      <w:r>
        <w:t>,</w:t>
      </w:r>
      <w:r>
        <w:rPr>
          <w:rFonts w:ascii="Cambria Math" w:hAnsi="Cambria Math" w:cs="Cambria Math"/>
        </w:rPr>
        <w:t>𝜅</w:t>
      </w:r>
      <w:r>
        <w:t>)+</w:t>
      </w:r>
      <w:r>
        <w:rPr>
          <w:rFonts w:ascii="Cambria Math" w:hAnsi="Cambria Math" w:cs="Cambria Math"/>
        </w:rPr>
        <w:t>𝐼</w:t>
      </w:r>
      <w:r>
        <w:t xml:space="preserve"> × </w:t>
      </w:r>
      <w:r>
        <w:rPr>
          <w:rFonts w:ascii="Cambria Math" w:hAnsi="Cambria Math" w:cs="Cambria Math"/>
        </w:rPr>
        <w:t>𝑙𝑜𝑔</w:t>
      </w:r>
      <w:r>
        <w:t>(</w:t>
      </w:r>
      <w:r>
        <w:rPr>
          <w:rFonts w:ascii="Cambria Math" w:hAnsi="Cambria Math" w:cs="Cambria Math"/>
        </w:rPr>
        <w:t>𝑁</w:t>
      </w:r>
      <w:r>
        <w:t xml:space="preserve">) + </w:t>
      </w:r>
      <w:r>
        <w:rPr>
          <w:rFonts w:ascii="Cambria Math" w:hAnsi="Cambria Math" w:cs="Cambria Math"/>
        </w:rPr>
        <w:t>𝐽</w:t>
      </w:r>
      <w:r>
        <w:t xml:space="preserve"> × </w:t>
      </w:r>
      <w:r>
        <w:rPr>
          <w:rFonts w:ascii="Cambria Math" w:hAnsi="Cambria Math" w:cs="Cambria Math"/>
        </w:rPr>
        <w:t>𝑙𝑜𝑔</w:t>
      </w:r>
      <w:r>
        <w:t>(</w:t>
      </w:r>
      <w:r>
        <w:rPr>
          <w:rFonts w:ascii="Cambria Math" w:hAnsi="Cambria Math" w:cs="Cambria Math"/>
        </w:rPr>
        <w:t>𝑀</w:t>
      </w:r>
      <w:r w:rsidR="00B02226">
        <w:t>)    (13)</w:t>
      </w:r>
    </w:p>
    <w:p w:rsidR="000D1837" w:rsidRDefault="000D1837" w:rsidP="00B02226">
      <w:pPr>
        <w:pStyle w:val="b5"/>
        <w:spacing w:before="24" w:after="24"/>
        <w:ind w:firstLine="480"/>
        <w:jc w:val="left"/>
      </w:pPr>
      <w:r>
        <w:rPr>
          <w:rFonts w:hint="eastAsia"/>
        </w:rPr>
        <w:t>公式（</w:t>
      </w:r>
      <w:r w:rsidR="00B02226">
        <w:t>13</w:t>
      </w:r>
      <w:r w:rsidR="00B02226">
        <w:rPr>
          <w:rFonts w:hint="eastAsia"/>
        </w:rPr>
        <w:t>）中</w:t>
      </w:r>
      <w:r w:rsidR="00B02226">
        <w:t>,</w:t>
      </w:r>
      <w:r w:rsidR="00B02226">
        <w:rPr>
          <w:rFonts w:ascii="Cambria Math" w:hAnsi="Cambria Math" w:cs="Cambria Math"/>
        </w:rPr>
        <w:t>𝐵𝐼𝐶</w:t>
      </w:r>
      <w:r w:rsidR="00B02226">
        <w:t>(</w:t>
      </w:r>
      <m:oMath>
        <m:sSub>
          <m:sSubPr>
            <m:ctrlPr>
              <w:rPr>
                <w:rFonts w:ascii="Cambria Math" w:hAnsi="Cambria Math" w:cs="Cambria Math"/>
              </w:rPr>
            </m:ctrlPr>
          </m:sSubPr>
          <m:e>
            <m:r>
              <w:rPr>
                <w:rFonts w:ascii="Cambria Math" w:hAnsi="Cambria Math" w:cs="Cambria Math" w:hint="eastAsia"/>
              </w:rPr>
              <m:t>e</m:t>
            </m:r>
          </m:e>
          <m:sub>
            <m:r>
              <w:rPr>
                <w:rFonts w:ascii="Cambria Math" w:hAnsi="Cambria Math" w:cs="Cambria Math" w:hint="eastAsia"/>
              </w:rPr>
              <m:t>s</m:t>
            </m:r>
          </m:sub>
        </m:sSub>
      </m:oMath>
      <w:r w:rsidR="00B02226">
        <w:t>,</w:t>
      </w:r>
      <w:r w:rsidR="00B02226">
        <w:rPr>
          <w:rFonts w:ascii="Cambria Math" w:hAnsi="Cambria Math" w:cs="Cambria Math"/>
        </w:rPr>
        <w:t>𝑓𝑠</w:t>
      </w:r>
      <w:r w:rsidR="00B02226">
        <w:t xml:space="preserve">; </w:t>
      </w:r>
      <w:r w:rsidR="00B02226">
        <w:rPr>
          <w:rFonts w:ascii="Cambria Math" w:hAnsi="Cambria Math" w:cs="Cambria Math"/>
        </w:rPr>
        <w:t>𝛾</w:t>
      </w:r>
      <w:r w:rsidR="00B02226">
        <w:t>,</w:t>
      </w:r>
      <w:r w:rsidR="00B02226">
        <w:rPr>
          <w:rFonts w:ascii="Cambria Math" w:hAnsi="Cambria Math" w:cs="Cambria Math"/>
        </w:rPr>
        <w:t>𝜅</w:t>
      </w:r>
      <w:r w:rsidR="00B02226">
        <w:t xml:space="preserve"> )</w:t>
      </w:r>
      <w:r>
        <w:rPr>
          <w:rFonts w:hint="eastAsia"/>
        </w:rPr>
        <w:t>表示混合模型的似然函数，</w:t>
      </w:r>
      <w:r w:rsidR="00B02226">
        <w:t>I</w:t>
      </w:r>
      <w:r>
        <w:rPr>
          <w:rFonts w:hint="eastAsia"/>
        </w:rPr>
        <w:t>表示基因组中所有片段的最</w:t>
      </w:r>
      <w:r w:rsidR="00B02226">
        <w:rPr>
          <w:rFonts w:hint="eastAsia"/>
        </w:rPr>
        <w:t>大的拷贝数</w:t>
      </w:r>
      <w:r w:rsidR="00B02226">
        <w:rPr>
          <w:rFonts w:hint="eastAsia"/>
        </w:rPr>
        <w:t>,</w:t>
      </w:r>
      <w:r>
        <w:rPr>
          <w:rFonts w:hint="eastAsia"/>
        </w:rPr>
        <w:t>J</w:t>
      </w:r>
      <w:r>
        <w:rPr>
          <w:rFonts w:hint="eastAsia"/>
        </w:rPr>
        <w:t>是公式（</w:t>
      </w:r>
      <w:r>
        <w:rPr>
          <w:rFonts w:hint="eastAsia"/>
        </w:rPr>
        <w:t>18</w:t>
      </w:r>
      <w:r>
        <w:rPr>
          <w:rFonts w:hint="eastAsia"/>
        </w:rPr>
        <w:t>）中</w:t>
      </w:r>
      <w:r>
        <w:rPr>
          <w:rFonts w:hint="eastAsia"/>
        </w:rPr>
        <w:t>j</w:t>
      </w:r>
      <w:r>
        <w:rPr>
          <w:rFonts w:hint="eastAsia"/>
        </w:rPr>
        <w:t>的取值个数</w:t>
      </w:r>
      <w:r w:rsidR="00B02226">
        <w:rPr>
          <w:rFonts w:hint="eastAsia"/>
        </w:rPr>
        <w:t>,</w:t>
      </w:r>
      <w:r w:rsidR="00B02226">
        <w:t xml:space="preserve"> </w:t>
      </w:r>
      <w:r>
        <w:rPr>
          <w:rFonts w:hint="eastAsia"/>
        </w:rPr>
        <w:t>N</w:t>
      </w:r>
      <w:r>
        <w:rPr>
          <w:rFonts w:hint="eastAsia"/>
        </w:rPr>
        <w:t>是基因组中</w:t>
      </w:r>
      <w:r>
        <w:rPr>
          <w:rFonts w:hint="eastAsia"/>
        </w:rPr>
        <w:t xml:space="preserve"> window</w:t>
      </w:r>
      <w:r>
        <w:rPr>
          <w:rFonts w:hint="eastAsia"/>
        </w:rPr>
        <w:t>的数量，</w:t>
      </w:r>
      <w:r>
        <w:rPr>
          <w:rFonts w:hint="eastAsia"/>
        </w:rPr>
        <w:t xml:space="preserve"> M</w:t>
      </w:r>
      <w:r>
        <w:rPr>
          <w:rFonts w:hint="eastAsia"/>
        </w:rPr>
        <w:t>是基因组中</w:t>
      </w:r>
      <w:r>
        <w:rPr>
          <w:rFonts w:hint="eastAsia"/>
        </w:rPr>
        <w:t xml:space="preserve"> HGSNV</w:t>
      </w:r>
      <w:r>
        <w:rPr>
          <w:rFonts w:hint="eastAsia"/>
        </w:rPr>
        <w:t>的个数</w:t>
      </w:r>
      <w:r>
        <w:rPr>
          <w:rFonts w:hint="eastAsia"/>
        </w:rPr>
        <w:t xml:space="preserve"> </w:t>
      </w:r>
      <w:r>
        <w:rPr>
          <w:rFonts w:hint="eastAsia"/>
        </w:rPr>
        <w:t>，</w:t>
      </w:r>
    </w:p>
    <w:p w:rsidR="000D1837" w:rsidRDefault="000D1837" w:rsidP="000D1837">
      <w:pPr>
        <w:pStyle w:val="b5"/>
        <w:spacing w:before="24" w:after="24"/>
        <w:ind w:firstLine="480"/>
      </w:pPr>
      <w:r>
        <w:rPr>
          <w:rFonts w:hint="eastAsia"/>
        </w:rPr>
        <w:t>对</w:t>
      </w:r>
      <w:r>
        <w:rPr>
          <w:rFonts w:hint="eastAsia"/>
        </w:rPr>
        <w:t>[0, N]</w:t>
      </w:r>
      <w:r>
        <w:rPr>
          <w:rFonts w:hint="eastAsia"/>
        </w:rPr>
        <w:t>范围内的每一个整数值</w:t>
      </w:r>
      <w:r>
        <w:rPr>
          <w:rFonts w:hint="eastAsia"/>
        </w:rPr>
        <w:t>n</w:t>
      </w:r>
      <w:r>
        <w:rPr>
          <w:rFonts w:hint="eastAsia"/>
        </w:rPr>
        <w:t>，通过步骤</w:t>
      </w:r>
      <w:r>
        <w:rPr>
          <w:rFonts w:hint="eastAsia"/>
        </w:rPr>
        <w:t xml:space="preserve"> G</w:t>
      </w:r>
      <w:r>
        <w:rPr>
          <w:rFonts w:hint="eastAsia"/>
        </w:rPr>
        <w:t>得到</w:t>
      </w:r>
      <w:r>
        <w:rPr>
          <w:rFonts w:hint="eastAsia"/>
        </w:rPr>
        <w:t xml:space="preserve"> </w:t>
      </w:r>
      <w:r>
        <w:rPr>
          <w:rFonts w:ascii="Cambria Math" w:hAnsi="Cambria Math" w:cs="Cambria Math"/>
        </w:rPr>
        <w:t>𝑄𝑛</w:t>
      </w:r>
      <w:r>
        <w:rPr>
          <w:rFonts w:hint="eastAsia"/>
        </w:rPr>
        <w:t>，或者</w:t>
      </w:r>
      <w:r>
        <w:rPr>
          <w:rFonts w:hint="eastAsia"/>
        </w:rPr>
        <w:t xml:space="preserve"> </w:t>
      </w:r>
      <w:r>
        <w:rPr>
          <w:rFonts w:hint="eastAsia"/>
        </w:rPr>
        <w:t>通过步骤</w:t>
      </w:r>
      <w:r>
        <w:rPr>
          <w:rFonts w:hint="eastAsia"/>
        </w:rPr>
        <w:t xml:space="preserve"> I</w:t>
      </w:r>
      <w:r>
        <w:rPr>
          <w:rFonts w:hint="eastAsia"/>
        </w:rPr>
        <w:t>得到所有</w:t>
      </w:r>
      <w:r>
        <w:rPr>
          <w:rFonts w:hint="eastAsia"/>
        </w:rPr>
        <w:t xml:space="preserve"> peak</w:t>
      </w:r>
      <w:r>
        <w:rPr>
          <w:rFonts w:hint="eastAsia"/>
        </w:rPr>
        <w:t>的</w:t>
      </w:r>
      <w:r>
        <w:rPr>
          <w:rFonts w:hint="eastAsia"/>
        </w:rPr>
        <w:t xml:space="preserve"> MAF</w:t>
      </w:r>
      <w:r>
        <w:rPr>
          <w:rFonts w:hint="eastAsia"/>
        </w:rPr>
        <w:t>期望的集合</w:t>
      </w:r>
      <w:r>
        <w:rPr>
          <w:rFonts w:hint="eastAsia"/>
        </w:rPr>
        <w:t xml:space="preserve"> {</w:t>
      </w:r>
      <w:r>
        <w:rPr>
          <w:rFonts w:ascii="Cambria Math" w:hAnsi="Cambria Math" w:cs="Cambria Math"/>
        </w:rPr>
        <w:t>𝑓𝑏</w:t>
      </w:r>
      <w:r>
        <w:rPr>
          <w:rFonts w:hint="eastAsia"/>
        </w:rPr>
        <w:t>}</w:t>
      </w:r>
      <w:r>
        <w:rPr>
          <w:rFonts w:hint="eastAsia"/>
        </w:rPr>
        <w:t>，由一对（</w:t>
      </w:r>
      <w:r>
        <w:rPr>
          <w:rFonts w:hint="eastAsia"/>
        </w:rPr>
        <w:t xml:space="preserve"> P</w:t>
      </w:r>
      <w:r>
        <w:rPr>
          <w:rFonts w:hint="eastAsia"/>
        </w:rPr>
        <w:t>，</w:t>
      </w:r>
      <w:r>
        <w:rPr>
          <w:rFonts w:hint="eastAsia"/>
        </w:rPr>
        <w:t>{</w:t>
      </w:r>
      <w:r>
        <w:rPr>
          <w:rFonts w:ascii="Cambria Math" w:hAnsi="Cambria Math" w:cs="Cambria Math"/>
        </w:rPr>
        <w:t>𝑓𝑏</w:t>
      </w:r>
      <w:r>
        <w:rPr>
          <w:rFonts w:hint="eastAsia"/>
        </w:rPr>
        <w:t>}</w:t>
      </w:r>
      <w:r>
        <w:rPr>
          <w:rFonts w:hint="eastAsia"/>
        </w:rPr>
        <w:t>）构建一个公式（</w:t>
      </w:r>
      <w:r>
        <w:rPr>
          <w:rFonts w:hint="eastAsia"/>
        </w:rPr>
        <w:t xml:space="preserve"> 19</w:t>
      </w:r>
      <w:r>
        <w:rPr>
          <w:rFonts w:hint="eastAsia"/>
        </w:rPr>
        <w:t>）所示的模型；</w:t>
      </w:r>
    </w:p>
    <w:p w:rsidR="000D1837" w:rsidRDefault="000D1837" w:rsidP="000D1837">
      <w:pPr>
        <w:pStyle w:val="b5"/>
        <w:spacing w:before="24" w:after="24"/>
        <w:ind w:firstLine="480"/>
      </w:pPr>
      <w:r>
        <w:rPr>
          <w:rFonts w:hint="eastAsia"/>
        </w:rPr>
        <w:t>步骤</w:t>
      </w:r>
      <w:r>
        <w:rPr>
          <w:rFonts w:hint="eastAsia"/>
        </w:rPr>
        <w:t xml:space="preserve"> K</w:t>
      </w:r>
      <w:r>
        <w:rPr>
          <w:rFonts w:hint="eastAsia"/>
        </w:rPr>
        <w:t>：</w:t>
      </w:r>
    </w:p>
    <w:p w:rsidR="000D1837" w:rsidRDefault="000D1837" w:rsidP="000D1837">
      <w:pPr>
        <w:pStyle w:val="b5"/>
        <w:spacing w:before="24" w:after="24"/>
        <w:ind w:firstLine="480"/>
      </w:pPr>
      <w:r>
        <w:rPr>
          <w:rFonts w:hint="eastAsia"/>
        </w:rPr>
        <w:t>以</w:t>
      </w:r>
      <w:r>
        <w:rPr>
          <w:rFonts w:hint="eastAsia"/>
        </w:rPr>
        <w:t xml:space="preserve"> 0.001</w:t>
      </w:r>
      <w:r>
        <w:rPr>
          <w:rFonts w:hint="eastAsia"/>
        </w:rPr>
        <w:t>为分辨率，对</w:t>
      </w:r>
      <w:r>
        <w:rPr>
          <w:rFonts w:hint="eastAsia"/>
        </w:rPr>
        <w:t xml:space="preserve"> [P-m, P +m]</w:t>
      </w:r>
      <w:r>
        <w:rPr>
          <w:rFonts w:hint="eastAsia"/>
        </w:rPr>
        <w:t>区间的所有</w:t>
      </w:r>
      <w:r>
        <w:rPr>
          <w:rFonts w:hint="eastAsia"/>
        </w:rPr>
        <w:t xml:space="preserve"> P</w:t>
      </w:r>
      <w:r>
        <w:rPr>
          <w:rFonts w:hint="eastAsia"/>
        </w:rPr>
        <w:t>值，重复步骤</w:t>
      </w:r>
      <w:r>
        <w:rPr>
          <w:rFonts w:hint="eastAsia"/>
        </w:rPr>
        <w:t xml:space="preserve"> G~J</w:t>
      </w:r>
      <w:r>
        <w:rPr>
          <w:rFonts w:hint="eastAsia"/>
        </w:rPr>
        <w:t>，得到一系列不同的（</w:t>
      </w:r>
      <w:r>
        <w:rPr>
          <w:rFonts w:hint="eastAsia"/>
        </w:rPr>
        <w:t xml:space="preserve"> P</w:t>
      </w:r>
      <w:r>
        <w:rPr>
          <w:rFonts w:hint="eastAsia"/>
        </w:rPr>
        <w:t>，</w:t>
      </w:r>
      <w:r>
        <w:rPr>
          <w:rFonts w:ascii="Cambria Math" w:hAnsi="Cambria Math" w:cs="Cambria Math"/>
        </w:rPr>
        <w:t>𝑄𝑛</w:t>
      </w:r>
      <w:r>
        <w:rPr>
          <w:rFonts w:hint="eastAsia"/>
        </w:rPr>
        <w:t>）与对应的</w:t>
      </w:r>
      <w:r>
        <w:rPr>
          <w:rFonts w:hint="eastAsia"/>
        </w:rPr>
        <w:t xml:space="preserve"> </w:t>
      </w:r>
      <w:r>
        <w:rPr>
          <w:rFonts w:hint="eastAsia"/>
        </w:rPr>
        <w:t>似然函数值，取最大</w:t>
      </w:r>
      <w:r>
        <w:rPr>
          <w:rFonts w:hint="eastAsia"/>
        </w:rPr>
        <w:t xml:space="preserve"> (P</w:t>
      </w:r>
      <w:r>
        <w:rPr>
          <w:rFonts w:hint="eastAsia"/>
        </w:rPr>
        <w:t>，</w:t>
      </w:r>
      <w:r>
        <w:rPr>
          <w:rFonts w:ascii="Cambria Math" w:hAnsi="Cambria Math" w:cs="Cambria Math"/>
        </w:rPr>
        <w:t>𝑄𝑛</w:t>
      </w:r>
      <w:r>
        <w:rPr>
          <w:rFonts w:hint="eastAsia"/>
        </w:rPr>
        <w:t>)</w:t>
      </w:r>
      <w:r>
        <w:rPr>
          <w:rFonts w:hint="eastAsia"/>
        </w:rPr>
        <w:t>作为最合适的</w:t>
      </w:r>
      <w:r>
        <w:rPr>
          <w:rFonts w:hint="eastAsia"/>
        </w:rPr>
        <w:t>P</w:t>
      </w:r>
      <w:r>
        <w:rPr>
          <w:rFonts w:hint="eastAsia"/>
        </w:rPr>
        <w:t>和</w:t>
      </w:r>
      <w:r>
        <w:rPr>
          <w:rFonts w:hint="eastAsia"/>
        </w:rPr>
        <w:t xml:space="preserve"> Q</w:t>
      </w:r>
      <w:r>
        <w:rPr>
          <w:rFonts w:hint="eastAsia"/>
        </w:rPr>
        <w:t>值，</w:t>
      </w:r>
      <w:r>
        <w:rPr>
          <w:rFonts w:hint="eastAsia"/>
        </w:rPr>
        <w:t xml:space="preserve"> m</w:t>
      </w:r>
      <w:r>
        <w:rPr>
          <w:rFonts w:hint="eastAsia"/>
        </w:rPr>
        <w:t>是</w:t>
      </w:r>
      <w:r>
        <w:rPr>
          <w:rFonts w:hint="eastAsia"/>
        </w:rPr>
        <w:t xml:space="preserve"> 0</w:t>
      </w:r>
      <w:r>
        <w:rPr>
          <w:rFonts w:hint="eastAsia"/>
        </w:rPr>
        <w:t>到</w:t>
      </w:r>
      <w:r>
        <w:rPr>
          <w:rFonts w:hint="eastAsia"/>
        </w:rPr>
        <w:t xml:space="preserve"> 0.5</w:t>
      </w:r>
      <w:r>
        <w:rPr>
          <w:rFonts w:hint="eastAsia"/>
        </w:rPr>
        <w:t>之间的一个值；</w:t>
      </w:r>
    </w:p>
    <w:p w:rsidR="000D1837" w:rsidRDefault="000D1837" w:rsidP="000D1837">
      <w:pPr>
        <w:pStyle w:val="b5"/>
        <w:spacing w:before="24" w:after="24"/>
        <w:ind w:firstLine="480"/>
      </w:pPr>
      <w:r>
        <w:rPr>
          <w:rFonts w:hint="eastAsia"/>
        </w:rPr>
        <w:t>步骤</w:t>
      </w:r>
      <w:r>
        <w:rPr>
          <w:rFonts w:hint="eastAsia"/>
        </w:rPr>
        <w:t xml:space="preserve"> L</w:t>
      </w:r>
      <w:r>
        <w:rPr>
          <w:rFonts w:hint="eastAsia"/>
        </w:rPr>
        <w:t>：</w:t>
      </w:r>
    </w:p>
    <w:p w:rsidR="000D1837" w:rsidRDefault="000D1837" w:rsidP="000D1837">
      <w:pPr>
        <w:pStyle w:val="b5"/>
        <w:spacing w:before="24" w:after="24"/>
        <w:ind w:firstLine="480"/>
      </w:pPr>
      <w:r>
        <w:rPr>
          <w:rFonts w:hint="eastAsia"/>
        </w:rPr>
        <w:t>查询步骤</w:t>
      </w:r>
      <w:r>
        <w:rPr>
          <w:rFonts w:hint="eastAsia"/>
        </w:rPr>
        <w:t xml:space="preserve"> H</w:t>
      </w:r>
      <w:r>
        <w:rPr>
          <w:rFonts w:hint="eastAsia"/>
        </w:rPr>
        <w:t>的结果，</w:t>
      </w:r>
      <w:r>
        <w:rPr>
          <w:rFonts w:hint="eastAsia"/>
        </w:rPr>
        <w:t xml:space="preserve"> </w:t>
      </w:r>
      <w:r>
        <w:rPr>
          <w:rFonts w:hint="eastAsia"/>
        </w:rPr>
        <w:t>找到在步骤</w:t>
      </w:r>
      <w:r>
        <w:rPr>
          <w:rFonts w:hint="eastAsia"/>
        </w:rPr>
        <w:t xml:space="preserve"> K</w:t>
      </w:r>
      <w:r>
        <w:rPr>
          <w:rFonts w:hint="eastAsia"/>
        </w:rPr>
        <w:t>得到的（</w:t>
      </w:r>
      <w:r>
        <w:rPr>
          <w:rFonts w:hint="eastAsia"/>
        </w:rPr>
        <w:t xml:space="preserve"> P</w:t>
      </w:r>
      <w:r>
        <w:rPr>
          <w:rFonts w:hint="eastAsia"/>
        </w:rPr>
        <w:t>，</w:t>
      </w:r>
      <w:r>
        <w:rPr>
          <w:rFonts w:hint="eastAsia"/>
        </w:rPr>
        <w:t>Q</w:t>
      </w:r>
      <w:r>
        <w:rPr>
          <w:rFonts w:hint="eastAsia"/>
        </w:rPr>
        <w:t>）下，对应的癌症样本纯度和染色。</w:t>
      </w:r>
    </w:p>
    <w:p w:rsidR="002F44E3" w:rsidRDefault="002F44E3" w:rsidP="000D1837">
      <w:pPr>
        <w:pStyle w:val="b5"/>
        <w:spacing w:before="24" w:after="24"/>
        <w:ind w:firstLine="480"/>
      </w:pPr>
      <w:r w:rsidRPr="002F44E3">
        <w:rPr>
          <w:rFonts w:hint="eastAsia"/>
        </w:rPr>
        <w:t>所述步骤</w:t>
      </w:r>
      <w:r w:rsidRPr="002F44E3">
        <w:rPr>
          <w:rFonts w:hint="eastAsia"/>
        </w:rPr>
        <w:t xml:space="preserve"> A</w:t>
      </w:r>
      <w:r w:rsidRPr="002F44E3">
        <w:rPr>
          <w:rFonts w:hint="eastAsia"/>
        </w:rPr>
        <w:t>中，</w:t>
      </w:r>
      <w:r w:rsidRPr="002F44E3">
        <w:rPr>
          <w:rFonts w:hint="eastAsia"/>
        </w:rPr>
        <w:t xml:space="preserve"> </w:t>
      </w:r>
      <w:r w:rsidRPr="002F44E3">
        <w:rPr>
          <w:rFonts w:hint="eastAsia"/>
        </w:rPr>
        <w:t>采用</w:t>
      </w:r>
      <w:r w:rsidRPr="002F44E3">
        <w:rPr>
          <w:rFonts w:hint="eastAsia"/>
        </w:rPr>
        <w:t xml:space="preserve"> 1000</w:t>
      </w:r>
      <w:r>
        <w:rPr>
          <w:rFonts w:hint="eastAsia"/>
        </w:rPr>
        <w:t>基因组计划第三期</w:t>
      </w:r>
      <w:r w:rsidRPr="002F44E3">
        <w:rPr>
          <w:rFonts w:hint="eastAsia"/>
        </w:rPr>
        <w:t>项目使用的参考基因组</w:t>
      </w:r>
      <w:r w:rsidRPr="002F44E3">
        <w:rPr>
          <w:rFonts w:hint="eastAsia"/>
        </w:rPr>
        <w:t xml:space="preserve"> hs37d5(ftp://ftp.1000genomes.ebi.ac.uk/vol1/ftp/technical/reference/phase2_reference_assembly_sequ25 ence/hs37d5.fa.gz)</w:t>
      </w:r>
      <w:r w:rsidRPr="002F44E3">
        <w:rPr>
          <w:rFonts w:hint="eastAsia"/>
        </w:rPr>
        <w:t>作为所述参考基因组</w:t>
      </w:r>
      <w:r>
        <w:rPr>
          <w:rFonts w:hint="eastAsia"/>
        </w:rPr>
        <w:t>，</w:t>
      </w:r>
      <w:r w:rsidRPr="002F44E3">
        <w:rPr>
          <w:rFonts w:hint="eastAsia"/>
        </w:rPr>
        <w:t>和</w:t>
      </w:r>
      <w:r w:rsidRPr="002F44E3">
        <w:rPr>
          <w:rFonts w:hint="eastAsia"/>
        </w:rPr>
        <w:t xml:space="preserve"> /</w:t>
      </w:r>
      <w:r w:rsidRPr="002F44E3">
        <w:rPr>
          <w:rFonts w:hint="eastAsia"/>
        </w:rPr>
        <w:t>或，比对软件使用</w:t>
      </w:r>
      <w:r w:rsidRPr="002F44E3">
        <w:rPr>
          <w:rFonts w:hint="eastAsia"/>
        </w:rPr>
        <w:t xml:space="preserve"> Burrows-Wheeler Aligner (BWA)</w:t>
      </w:r>
      <w:r w:rsidRPr="002F44E3">
        <w:rPr>
          <w:rFonts w:hint="eastAsia"/>
        </w:rPr>
        <w:t>，</w:t>
      </w:r>
      <w:r w:rsidRPr="002F44E3">
        <w:rPr>
          <w:rFonts w:hint="eastAsia"/>
        </w:rPr>
        <w:t>BWA)</w:t>
      </w:r>
      <w:r w:rsidRPr="002F44E3">
        <w:rPr>
          <w:rFonts w:hint="eastAsia"/>
        </w:rPr>
        <w:t>，比对方法使用其中的</w:t>
      </w:r>
      <w:r w:rsidRPr="002F44E3">
        <w:rPr>
          <w:rFonts w:hint="eastAsia"/>
        </w:rPr>
        <w:t xml:space="preserve"> bwa mem</w:t>
      </w:r>
      <w:r w:rsidRPr="002F44E3">
        <w:rPr>
          <w:rFonts w:hint="eastAsia"/>
        </w:rPr>
        <w:t>，最终获得癌症和正常样本的比对结果</w:t>
      </w:r>
      <w:r>
        <w:rPr>
          <w:rFonts w:hint="eastAsia"/>
        </w:rPr>
        <w:t>的</w:t>
      </w:r>
      <w:r>
        <w:rPr>
          <w:rFonts w:hint="eastAsia"/>
        </w:rPr>
        <w:t>b</w:t>
      </w:r>
      <w:r>
        <w:t>am</w:t>
      </w:r>
      <w:r>
        <w:rPr>
          <w:rFonts w:hint="eastAsia"/>
        </w:rPr>
        <w:t>格式文件</w:t>
      </w:r>
      <w:r w:rsidRPr="002F44E3">
        <w:rPr>
          <w:rFonts w:hint="eastAsia"/>
        </w:rPr>
        <w:t xml:space="preserve"> </w:t>
      </w:r>
      <w:r w:rsidRPr="002F44E3">
        <w:rPr>
          <w:rFonts w:hint="eastAsia"/>
        </w:rPr>
        <w:t>，</w:t>
      </w:r>
      <w:r>
        <w:rPr>
          <w:rFonts w:hint="eastAsia"/>
        </w:rPr>
        <w:t xml:space="preserve"> </w:t>
      </w:r>
    </w:p>
    <w:p w:rsidR="002F44E3" w:rsidRDefault="002F44E3" w:rsidP="002F44E3">
      <w:pPr>
        <w:pStyle w:val="b5"/>
        <w:spacing w:before="24" w:after="24"/>
        <w:ind w:firstLine="480"/>
      </w:pPr>
      <w:r w:rsidRPr="002F44E3">
        <w:rPr>
          <w:rFonts w:hint="eastAsia"/>
        </w:rPr>
        <w:t>所述步骤</w:t>
      </w:r>
      <w:r w:rsidRPr="002F44E3">
        <w:rPr>
          <w:rFonts w:hint="eastAsia"/>
        </w:rPr>
        <w:t xml:space="preserve"> B</w:t>
      </w:r>
      <w:r w:rsidRPr="002F44E3">
        <w:rPr>
          <w:rFonts w:hint="eastAsia"/>
        </w:rPr>
        <w:t>中，</w:t>
      </w:r>
      <w:r w:rsidRPr="002F44E3">
        <w:rPr>
          <w:rFonts w:hint="eastAsia"/>
        </w:rPr>
        <w:t xml:space="preserve"> </w:t>
      </w:r>
      <w:r w:rsidRPr="002F44E3">
        <w:rPr>
          <w:rFonts w:hint="eastAsia"/>
        </w:rPr>
        <w:t>采用</w:t>
      </w:r>
      <w:r w:rsidRPr="002F44E3">
        <w:rPr>
          <w:rFonts w:hint="eastAsia"/>
        </w:rPr>
        <w:t xml:space="preserve"> samtools</w:t>
      </w:r>
      <w:r w:rsidRPr="002F44E3">
        <w:rPr>
          <w:rFonts w:hint="eastAsia"/>
        </w:rPr>
        <w:t>软件提取</w:t>
      </w:r>
      <w:r w:rsidRPr="002F44E3">
        <w:rPr>
          <w:rFonts w:hint="eastAsia"/>
        </w:rPr>
        <w:t xml:space="preserve"> </w:t>
      </w:r>
      <w:r w:rsidRPr="002F44E3">
        <w:rPr>
          <w:rFonts w:hint="eastAsia"/>
        </w:rPr>
        <w:t>软件提取</w:t>
      </w:r>
      <w:r w:rsidRPr="002F44E3">
        <w:rPr>
          <w:rFonts w:hint="eastAsia"/>
        </w:rPr>
        <w:t xml:space="preserve"> read</w:t>
      </w:r>
      <w:r w:rsidRPr="002F44E3">
        <w:rPr>
          <w:rFonts w:hint="eastAsia"/>
        </w:rPr>
        <w:t>的位置和长度信息，</w:t>
      </w:r>
      <w:r w:rsidRPr="002F44E3">
        <w:rPr>
          <w:rFonts w:hint="eastAsia"/>
        </w:rPr>
        <w:t xml:space="preserve"> HGSNV</w:t>
      </w:r>
      <w:r w:rsidRPr="002F44E3">
        <w:rPr>
          <w:rFonts w:hint="eastAsia"/>
        </w:rPr>
        <w:t>的</w:t>
      </w:r>
      <w:r w:rsidRPr="002F44E3">
        <w:rPr>
          <w:rFonts w:hint="eastAsia"/>
        </w:rPr>
        <w:t xml:space="preserve"> </w:t>
      </w:r>
      <w:r w:rsidRPr="002F44E3">
        <w:rPr>
          <w:rFonts w:hint="eastAsia"/>
        </w:rPr>
        <w:t>位点和覆盖该</w:t>
      </w:r>
      <w:r w:rsidRPr="002F44E3">
        <w:rPr>
          <w:rFonts w:hint="eastAsia"/>
        </w:rPr>
        <w:t>read</w:t>
      </w:r>
      <w:r w:rsidRPr="002F44E3">
        <w:rPr>
          <w:rFonts w:hint="eastAsia"/>
        </w:rPr>
        <w:t>数量信息，</w:t>
      </w:r>
      <w:r w:rsidRPr="002F44E3">
        <w:rPr>
          <w:rFonts w:hint="eastAsia"/>
        </w:rPr>
        <w:t xml:space="preserve"> </w:t>
      </w:r>
      <w:r w:rsidRPr="002F44E3">
        <w:rPr>
          <w:rFonts w:hint="eastAsia"/>
        </w:rPr>
        <w:t>其中使用</w:t>
      </w:r>
      <w:r w:rsidRPr="002F44E3">
        <w:rPr>
          <w:rFonts w:hint="eastAsia"/>
        </w:rPr>
        <w:t xml:space="preserve"> samtools view</w:t>
      </w:r>
      <w:r w:rsidRPr="002F44E3">
        <w:rPr>
          <w:rFonts w:hint="eastAsia"/>
        </w:rPr>
        <w:t>命令提取</w:t>
      </w:r>
      <w:r w:rsidRPr="002F44E3">
        <w:rPr>
          <w:rFonts w:hint="eastAsia"/>
        </w:rPr>
        <w:t xml:space="preserve"> read</w:t>
      </w:r>
      <w:r w:rsidRPr="002F44E3">
        <w:rPr>
          <w:rFonts w:hint="eastAsia"/>
        </w:rPr>
        <w:t>信息时，</w:t>
      </w:r>
      <w:r w:rsidRPr="002F44E3">
        <w:rPr>
          <w:rFonts w:hint="eastAsia"/>
        </w:rPr>
        <w:t xml:space="preserve"> </w:t>
      </w:r>
      <w:r w:rsidRPr="002F44E3">
        <w:rPr>
          <w:rFonts w:hint="eastAsia"/>
        </w:rPr>
        <w:t>使用</w:t>
      </w:r>
      <w:r w:rsidRPr="002F44E3">
        <w:rPr>
          <w:rFonts w:hint="eastAsia"/>
        </w:rPr>
        <w:t xml:space="preserve"> </w:t>
      </w:r>
      <w:r w:rsidRPr="002F44E3">
        <w:rPr>
          <w:rFonts w:hint="eastAsia"/>
        </w:rPr>
        <w:t>参数</w:t>
      </w:r>
      <w:r w:rsidRPr="002F44E3">
        <w:rPr>
          <w:rFonts w:hint="eastAsia"/>
        </w:rPr>
        <w:t xml:space="preserve"> -q 31</w:t>
      </w:r>
      <w:r w:rsidRPr="002F44E3">
        <w:rPr>
          <w:rFonts w:hint="eastAsia"/>
        </w:rPr>
        <w:t>过滤掉序列比</w:t>
      </w:r>
      <w:r w:rsidRPr="002F44E3">
        <w:rPr>
          <w:rFonts w:hint="eastAsia"/>
        </w:rPr>
        <w:t xml:space="preserve"> </w:t>
      </w:r>
      <w:r w:rsidRPr="002F44E3">
        <w:rPr>
          <w:rFonts w:hint="eastAsia"/>
        </w:rPr>
        <w:t>对质量（</w:t>
      </w:r>
      <w:r w:rsidRPr="002F44E3">
        <w:rPr>
          <w:rFonts w:hint="eastAsia"/>
        </w:rPr>
        <w:t>MAPQ</w:t>
      </w:r>
      <w:r w:rsidRPr="002F44E3">
        <w:rPr>
          <w:rFonts w:hint="eastAsia"/>
        </w:rPr>
        <w:t>）低于</w:t>
      </w:r>
      <w:r w:rsidRPr="002F44E3">
        <w:rPr>
          <w:rFonts w:hint="eastAsia"/>
        </w:rPr>
        <w:t>31</w:t>
      </w:r>
      <w:r w:rsidRPr="002F44E3">
        <w:rPr>
          <w:rFonts w:hint="eastAsia"/>
        </w:rPr>
        <w:t>的序列</w:t>
      </w:r>
      <w:r w:rsidRPr="002F44E3">
        <w:rPr>
          <w:rFonts w:hint="eastAsia"/>
        </w:rPr>
        <w:t xml:space="preserve"> </w:t>
      </w:r>
      <w:r w:rsidRPr="002F44E3">
        <w:rPr>
          <w:rFonts w:hint="eastAsia"/>
        </w:rPr>
        <w:t>，其中</w:t>
      </w:r>
      <w:r w:rsidRPr="002F44E3">
        <w:rPr>
          <w:rFonts w:hint="eastAsia"/>
        </w:rPr>
        <w:t xml:space="preserve"> q</w:t>
      </w:r>
      <w:r w:rsidRPr="002F44E3">
        <w:rPr>
          <w:rFonts w:hint="eastAsia"/>
        </w:rPr>
        <w:t>表示过滤掉测序质量差的</w:t>
      </w:r>
      <w:r>
        <w:rPr>
          <w:rFonts w:hint="eastAsia"/>
        </w:rPr>
        <w:t>序</w:t>
      </w:r>
      <w:r w:rsidRPr="002F44E3">
        <w:rPr>
          <w:rFonts w:hint="eastAsia"/>
        </w:rPr>
        <w:t>列，同时使用</w:t>
      </w:r>
      <w:r w:rsidRPr="002F44E3">
        <w:rPr>
          <w:rFonts w:hint="eastAsia"/>
        </w:rPr>
        <w:t xml:space="preserve"> </w:t>
      </w:r>
      <w:r w:rsidRPr="002F44E3">
        <w:rPr>
          <w:rFonts w:hint="eastAsia"/>
        </w:rPr>
        <w:t>参数</w:t>
      </w:r>
      <w:r w:rsidRPr="002F44E3">
        <w:rPr>
          <w:rFonts w:hint="eastAsia"/>
        </w:rPr>
        <w:t xml:space="preserve"> -f 0x2 -F 0x18</w:t>
      </w:r>
      <w:r w:rsidRPr="002F44E3">
        <w:rPr>
          <w:rFonts w:hint="eastAsia"/>
        </w:rPr>
        <w:t>过滤</w:t>
      </w:r>
      <w:proofErr w:type="gramStart"/>
      <w:r w:rsidRPr="002F44E3">
        <w:rPr>
          <w:rFonts w:hint="eastAsia"/>
        </w:rPr>
        <w:t>掉未能</w:t>
      </w:r>
      <w:proofErr w:type="gramEnd"/>
      <w:r w:rsidRPr="002F44E3">
        <w:rPr>
          <w:rFonts w:hint="eastAsia"/>
        </w:rPr>
        <w:t>正确匹配的</w:t>
      </w:r>
      <w:r w:rsidRPr="002F44E3">
        <w:rPr>
          <w:rFonts w:hint="eastAsia"/>
        </w:rPr>
        <w:t>read</w:t>
      </w:r>
      <w:r w:rsidRPr="002F44E3">
        <w:rPr>
          <w:rFonts w:hint="eastAsia"/>
        </w:rPr>
        <w:t>，其中</w:t>
      </w:r>
      <w:r w:rsidRPr="002F44E3">
        <w:rPr>
          <w:rFonts w:hint="eastAsia"/>
        </w:rPr>
        <w:t xml:space="preserve"> f</w:t>
      </w:r>
      <w:r w:rsidRPr="002F44E3">
        <w:rPr>
          <w:rFonts w:hint="eastAsia"/>
        </w:rPr>
        <w:t>表示提取符合一定要求的序列，</w:t>
      </w:r>
      <w:r>
        <w:t>F</w:t>
      </w:r>
      <w:r>
        <w:rPr>
          <w:rFonts w:hint="eastAsia"/>
        </w:rPr>
        <w:t>表示过滤符合一定要求的序列</w:t>
      </w:r>
      <w:r>
        <w:rPr>
          <w:rFonts w:hint="eastAsia"/>
        </w:rPr>
        <w:t xml:space="preserve"> </w:t>
      </w:r>
      <w:r>
        <w:rPr>
          <w:rFonts w:hint="eastAsia"/>
        </w:rPr>
        <w:t>，使用</w:t>
      </w:r>
      <w:r>
        <w:rPr>
          <w:rFonts w:hint="eastAsia"/>
        </w:rPr>
        <w:t xml:space="preserve"> samtools mpileup</w:t>
      </w:r>
      <w:r>
        <w:rPr>
          <w:rFonts w:hint="eastAsia"/>
        </w:rPr>
        <w:t>命令提取</w:t>
      </w:r>
      <w:r>
        <w:rPr>
          <w:rFonts w:hint="eastAsia"/>
        </w:rPr>
        <w:t xml:space="preserve"> HGSNV</w:t>
      </w:r>
      <w:r>
        <w:rPr>
          <w:rFonts w:hint="eastAsia"/>
        </w:rPr>
        <w:t>信息时，使用参数</w:t>
      </w:r>
      <w:r>
        <w:rPr>
          <w:rFonts w:hint="eastAsia"/>
        </w:rPr>
        <w:t xml:space="preserve"> -q 20</w:t>
      </w:r>
      <w:r>
        <w:rPr>
          <w:rFonts w:hint="eastAsia"/>
        </w:rPr>
        <w:t>过滤掉序列比对质量低于</w:t>
      </w:r>
      <w:r>
        <w:rPr>
          <w:rFonts w:hint="eastAsia"/>
        </w:rPr>
        <w:t>20</w:t>
      </w:r>
      <w:r>
        <w:rPr>
          <w:rFonts w:hint="eastAsia"/>
        </w:rPr>
        <w:t>的序列，并</w:t>
      </w:r>
      <w:r>
        <w:rPr>
          <w:rFonts w:hint="eastAsia"/>
        </w:rPr>
        <w:t xml:space="preserve"> </w:t>
      </w:r>
      <w:r>
        <w:rPr>
          <w:rFonts w:hint="eastAsia"/>
        </w:rPr>
        <w:t>使用参数</w:t>
      </w:r>
      <w:r>
        <w:rPr>
          <w:rFonts w:hint="eastAsia"/>
        </w:rPr>
        <w:t>-Q 20</w:t>
      </w:r>
      <w:r>
        <w:rPr>
          <w:rFonts w:hint="eastAsia"/>
        </w:rPr>
        <w:t>过滤掉碱基质量小于</w:t>
      </w:r>
      <w:r>
        <w:rPr>
          <w:rFonts w:hint="eastAsia"/>
        </w:rPr>
        <w:t>20</w:t>
      </w:r>
      <w:r>
        <w:rPr>
          <w:rFonts w:hint="eastAsia"/>
        </w:rPr>
        <w:t>的序</w:t>
      </w:r>
      <w:r>
        <w:rPr>
          <w:rFonts w:hint="eastAsia"/>
        </w:rPr>
        <w:t xml:space="preserve"> </w:t>
      </w:r>
      <w:r>
        <w:rPr>
          <w:rFonts w:hint="eastAsia"/>
        </w:rPr>
        <w:t>列，</w:t>
      </w:r>
      <w:r>
        <w:rPr>
          <w:rFonts w:hint="eastAsia"/>
        </w:rPr>
        <w:t xml:space="preserve"> </w:t>
      </w:r>
      <w:r>
        <w:rPr>
          <w:rFonts w:hint="eastAsia"/>
        </w:rPr>
        <w:t>其中</w:t>
      </w:r>
      <w:r>
        <w:rPr>
          <w:rFonts w:hint="eastAsia"/>
        </w:rPr>
        <w:t xml:space="preserve"> Q</w:t>
      </w:r>
      <w:r>
        <w:rPr>
          <w:rFonts w:hint="eastAsia"/>
        </w:rPr>
        <w:t>表示过滤掉碱基质量差的序列</w:t>
      </w:r>
      <w:r>
        <w:rPr>
          <w:rFonts w:hint="eastAsia"/>
        </w:rPr>
        <w:t xml:space="preserve"> </w:t>
      </w:r>
      <w:r>
        <w:rPr>
          <w:rFonts w:hint="eastAsia"/>
        </w:rPr>
        <w:t>；选取等位基因频率时，使用</w:t>
      </w:r>
      <w:r>
        <w:rPr>
          <w:rFonts w:hint="eastAsia"/>
        </w:rPr>
        <w:t>samtools mpileup</w:t>
      </w:r>
      <w:r>
        <w:rPr>
          <w:rFonts w:hint="eastAsia"/>
        </w:rPr>
        <w:t>的</w:t>
      </w:r>
      <w:r>
        <w:rPr>
          <w:rFonts w:hint="eastAsia"/>
        </w:rPr>
        <w:t>-l</w:t>
      </w:r>
      <w:r>
        <w:rPr>
          <w:rFonts w:hint="eastAsia"/>
        </w:rPr>
        <w:t>参数；使用该需要提</w:t>
      </w:r>
      <w:r>
        <w:rPr>
          <w:rFonts w:hint="eastAsia"/>
        </w:rPr>
        <w:lastRenderedPageBreak/>
        <w:t>前准备一个包含</w:t>
      </w:r>
      <w:r>
        <w:rPr>
          <w:rFonts w:hint="eastAsia"/>
        </w:rPr>
        <w:t xml:space="preserve"> SNP</w:t>
      </w:r>
      <w:r>
        <w:rPr>
          <w:rFonts w:hint="eastAsia"/>
        </w:rPr>
        <w:t>位点信息的</w:t>
      </w:r>
      <w:r>
        <w:rPr>
          <w:rFonts w:hint="eastAsia"/>
        </w:rPr>
        <w:t xml:space="preserve"> bed</w:t>
      </w:r>
      <w:r>
        <w:rPr>
          <w:rFonts w:hint="eastAsia"/>
        </w:rPr>
        <w:t>格式文件。</w:t>
      </w:r>
    </w:p>
    <w:p w:rsidR="002F44E3" w:rsidRDefault="002F44E3" w:rsidP="002F44E3">
      <w:pPr>
        <w:pStyle w:val="b5"/>
        <w:spacing w:before="24" w:after="24"/>
        <w:ind w:firstLine="480"/>
      </w:pPr>
      <w:r>
        <w:rPr>
          <w:rFonts w:hint="eastAsia"/>
        </w:rPr>
        <w:t>C1</w:t>
      </w:r>
      <w:r>
        <w:rPr>
          <w:rFonts w:hint="eastAsia"/>
        </w:rPr>
        <w:t>、将全基因组按照一定碱长度的</w:t>
      </w:r>
      <w:r>
        <w:rPr>
          <w:rFonts w:hint="eastAsia"/>
        </w:rPr>
        <w:t xml:space="preserve"> window</w:t>
      </w:r>
      <w:r>
        <w:rPr>
          <w:rFonts w:hint="eastAsia"/>
        </w:rPr>
        <w:t>为单位进行划分，对每个</w:t>
      </w:r>
      <w:r>
        <w:rPr>
          <w:rFonts w:hint="eastAsia"/>
        </w:rPr>
        <w:t xml:space="preserve"> window</w:t>
      </w:r>
      <w:r>
        <w:rPr>
          <w:rFonts w:hint="eastAsia"/>
        </w:rPr>
        <w:t>统计覆盖该</w:t>
      </w:r>
      <w:r>
        <w:rPr>
          <w:rFonts w:hint="eastAsia"/>
        </w:rPr>
        <w:t xml:space="preserve"> window</w:t>
      </w:r>
      <w:r>
        <w:rPr>
          <w:rFonts w:hint="eastAsia"/>
        </w:rPr>
        <w:t>的</w:t>
      </w:r>
      <w:r>
        <w:rPr>
          <w:rFonts w:hint="eastAsia"/>
        </w:rPr>
        <w:t xml:space="preserve"> read</w:t>
      </w:r>
      <w:r>
        <w:rPr>
          <w:rFonts w:hint="eastAsia"/>
        </w:rPr>
        <w:t>数量，统计时以每条</w:t>
      </w:r>
      <w:r>
        <w:rPr>
          <w:rFonts w:hint="eastAsia"/>
        </w:rPr>
        <w:t xml:space="preserve"> read</w:t>
      </w:r>
      <w:r>
        <w:rPr>
          <w:rFonts w:hint="eastAsia"/>
        </w:rPr>
        <w:t>的中点代表该</w:t>
      </w:r>
      <w:r>
        <w:rPr>
          <w:rFonts w:hint="eastAsia"/>
        </w:rPr>
        <w:t xml:space="preserve"> read</w:t>
      </w:r>
      <w:r>
        <w:rPr>
          <w:rFonts w:hint="eastAsia"/>
        </w:rPr>
        <w:t>的位置；</w:t>
      </w:r>
    </w:p>
    <w:p w:rsidR="002F44E3" w:rsidRDefault="002F44E3" w:rsidP="002F44E3">
      <w:pPr>
        <w:pStyle w:val="b5"/>
        <w:spacing w:before="24" w:after="24"/>
        <w:ind w:firstLine="480"/>
      </w:pPr>
      <w:r>
        <w:rPr>
          <w:rFonts w:hint="eastAsia"/>
        </w:rPr>
        <w:t>C2</w:t>
      </w:r>
      <w:r>
        <w:rPr>
          <w:rFonts w:hint="eastAsia"/>
        </w:rPr>
        <w:t>、对参考基因组创建索引文件，提高</w:t>
      </w:r>
      <w:r>
        <w:rPr>
          <w:rFonts w:hint="eastAsia"/>
        </w:rPr>
        <w:t xml:space="preserve"> GC</w:t>
      </w:r>
      <w:r>
        <w:rPr>
          <w:rFonts w:hint="eastAsia"/>
        </w:rPr>
        <w:t>含量的统计速度；</w:t>
      </w:r>
      <w:r w:rsidR="00AC5A06" w:rsidRPr="00AC5A06">
        <w:rPr>
          <w:rFonts w:hint="eastAsia"/>
        </w:rPr>
        <w:t>对每一条染色体分别统计</w:t>
      </w:r>
      <w:r w:rsidR="00AC5A06" w:rsidRPr="00AC5A06">
        <w:rPr>
          <w:rFonts w:hint="eastAsia"/>
        </w:rPr>
        <w:t>1</w:t>
      </w:r>
      <w:r w:rsidR="00AC5A06" w:rsidRPr="00AC5A06">
        <w:rPr>
          <w:rFonts w:hint="eastAsia"/>
        </w:rPr>
        <w:t>、</w:t>
      </w:r>
      <w:r w:rsidR="00AC5A06" w:rsidRPr="00AC5A06">
        <w:rPr>
          <w:rFonts w:hint="eastAsia"/>
        </w:rPr>
        <w:t>5</w:t>
      </w:r>
      <w:r w:rsidR="00AC5A06" w:rsidRPr="00AC5A06">
        <w:rPr>
          <w:rFonts w:hint="eastAsia"/>
        </w:rPr>
        <w:t>、</w:t>
      </w:r>
      <w:r w:rsidR="00AC5A06" w:rsidRPr="00AC5A06">
        <w:rPr>
          <w:rFonts w:hint="eastAsia"/>
        </w:rPr>
        <w:t>25</w:t>
      </w:r>
      <w:r w:rsidR="00AC5A06" w:rsidRPr="00AC5A06">
        <w:rPr>
          <w:rFonts w:hint="eastAsia"/>
        </w:rPr>
        <w:t>、</w:t>
      </w:r>
      <w:r w:rsidR="00AC5A06" w:rsidRPr="00AC5A06">
        <w:rPr>
          <w:rFonts w:hint="eastAsia"/>
        </w:rPr>
        <w:t>125</w:t>
      </w:r>
      <w:r w:rsidR="00AC5A06" w:rsidRPr="00AC5A06">
        <w:rPr>
          <w:rFonts w:hint="eastAsia"/>
        </w:rPr>
        <w:t>个碱基间隔的区域内，鸟嘌呤（</w:t>
      </w:r>
      <w:r w:rsidR="00AC5A06" w:rsidRPr="00AC5A06">
        <w:rPr>
          <w:rFonts w:hint="eastAsia"/>
        </w:rPr>
        <w:t xml:space="preserve"> G</w:t>
      </w:r>
      <w:r w:rsidR="00AC5A06" w:rsidRPr="00AC5A06">
        <w:rPr>
          <w:rFonts w:hint="eastAsia"/>
        </w:rPr>
        <w:t>）和胞嘧啶（</w:t>
      </w:r>
      <w:r w:rsidR="00AC5A06" w:rsidRPr="00AC5A06">
        <w:rPr>
          <w:rFonts w:hint="eastAsia"/>
        </w:rPr>
        <w:t xml:space="preserve"> C</w:t>
      </w:r>
      <w:r w:rsidR="00AC5A06" w:rsidRPr="00AC5A06">
        <w:rPr>
          <w:rFonts w:hint="eastAsia"/>
        </w:rPr>
        <w:t>）的累积数量</w:t>
      </w:r>
      <w:r w:rsidR="00AC5A06" w:rsidRPr="00AC5A06">
        <w:rPr>
          <w:rFonts w:hint="eastAsia"/>
        </w:rPr>
        <w:t xml:space="preserve"> </w:t>
      </w:r>
      <w:r w:rsidR="00AC5A06" w:rsidRPr="00AC5A06">
        <w:rPr>
          <w:rFonts w:hint="eastAsia"/>
        </w:rPr>
        <w:t>，</w:t>
      </w:r>
      <w:r w:rsidR="00AC5A06" w:rsidRPr="00AC5A06">
        <w:rPr>
          <w:rFonts w:hint="eastAsia"/>
        </w:rPr>
        <w:t xml:space="preserve"> </w:t>
      </w:r>
      <w:r w:rsidR="00AC5A06" w:rsidRPr="00AC5A06">
        <w:rPr>
          <w:rFonts w:hint="eastAsia"/>
        </w:rPr>
        <w:t>其中在统计某一个</w:t>
      </w:r>
      <w:r w:rsidR="00AC5A06" w:rsidRPr="00AC5A06">
        <w:rPr>
          <w:rFonts w:hint="eastAsia"/>
        </w:rPr>
        <w:t>window</w:t>
      </w:r>
      <w:r w:rsidR="00AC5A06" w:rsidRPr="00AC5A06">
        <w:rPr>
          <w:rFonts w:hint="eastAsia"/>
        </w:rPr>
        <w:t>中的</w:t>
      </w:r>
      <w:r w:rsidR="00AC5A06" w:rsidRPr="00AC5A06">
        <w:rPr>
          <w:rFonts w:hint="eastAsia"/>
        </w:rPr>
        <w:t xml:space="preserve"> GC</w:t>
      </w:r>
      <w:r w:rsidR="00AC5A06" w:rsidRPr="00AC5A06">
        <w:rPr>
          <w:rFonts w:hint="eastAsia"/>
        </w:rPr>
        <w:t>含量时，用</w:t>
      </w:r>
      <w:r w:rsidR="00AC5A06" w:rsidRPr="00AC5A06">
        <w:rPr>
          <w:rFonts w:hint="eastAsia"/>
        </w:rPr>
        <w:t xml:space="preserve"> 15 a* 125 + b*25 + c*5 +d*1</w:t>
      </w:r>
      <w:r w:rsidR="00AC5A06" w:rsidRPr="00AC5A06">
        <w:rPr>
          <w:rFonts w:hint="eastAsia"/>
        </w:rPr>
        <w:t>的快速算法提取</w:t>
      </w:r>
      <w:r w:rsidR="00AC5A06" w:rsidRPr="00AC5A06">
        <w:rPr>
          <w:rFonts w:hint="eastAsia"/>
        </w:rPr>
        <w:t xml:space="preserve"> </w:t>
      </w:r>
      <w:r w:rsidR="00AC5A06" w:rsidRPr="00AC5A06">
        <w:rPr>
          <w:rFonts w:hint="eastAsia"/>
        </w:rPr>
        <w:t>，其中</w:t>
      </w:r>
      <w:r w:rsidR="00AC5A06" w:rsidRPr="00AC5A06">
        <w:rPr>
          <w:rFonts w:hint="eastAsia"/>
        </w:rPr>
        <w:t xml:space="preserve"> a,b,c,d</w:t>
      </w:r>
      <w:r w:rsidR="00AC5A06" w:rsidRPr="00AC5A06">
        <w:rPr>
          <w:rFonts w:hint="eastAsia"/>
        </w:rPr>
        <w:t>表示系数变量</w:t>
      </w:r>
      <w:r w:rsidR="00AC5A06" w:rsidRPr="00AC5A06">
        <w:rPr>
          <w:rFonts w:hint="eastAsia"/>
        </w:rPr>
        <w:t xml:space="preserve"> </w:t>
      </w:r>
      <w:r w:rsidR="00AC5A06" w:rsidRPr="00AC5A06">
        <w:rPr>
          <w:rFonts w:hint="eastAsia"/>
        </w:rPr>
        <w:t>。</w:t>
      </w:r>
    </w:p>
    <w:p w:rsidR="00B02226" w:rsidRDefault="002F44E3" w:rsidP="00AC5A06">
      <w:pPr>
        <w:pStyle w:val="b5"/>
        <w:spacing w:before="24" w:after="24"/>
        <w:ind w:firstLine="480"/>
      </w:pPr>
      <w:r>
        <w:rPr>
          <w:rFonts w:hint="eastAsia"/>
        </w:rPr>
        <w:t>C3</w:t>
      </w:r>
      <w:r>
        <w:rPr>
          <w:rFonts w:hint="eastAsia"/>
        </w:rPr>
        <w:t>、以每个</w:t>
      </w:r>
      <w:r>
        <w:rPr>
          <w:rFonts w:hint="eastAsia"/>
        </w:rPr>
        <w:t xml:space="preserve"> window</w:t>
      </w:r>
      <w:r>
        <w:rPr>
          <w:rFonts w:hint="eastAsia"/>
        </w:rPr>
        <w:t>的</w:t>
      </w:r>
      <w:r>
        <w:rPr>
          <w:rFonts w:hint="eastAsia"/>
        </w:rPr>
        <w:t xml:space="preserve"> GC</w:t>
      </w:r>
      <w:r>
        <w:rPr>
          <w:rFonts w:hint="eastAsia"/>
        </w:rPr>
        <w:t>含量为自变，以每个</w:t>
      </w:r>
      <w:r>
        <w:rPr>
          <w:rFonts w:hint="eastAsia"/>
        </w:rPr>
        <w:t xml:space="preserve"> window</w:t>
      </w:r>
      <w:r>
        <w:rPr>
          <w:rFonts w:hint="eastAsia"/>
        </w:rPr>
        <w:t>的</w:t>
      </w:r>
      <w:r>
        <w:rPr>
          <w:rFonts w:hint="eastAsia"/>
        </w:rPr>
        <w:t xml:space="preserve"> read</w:t>
      </w:r>
      <w:r>
        <w:rPr>
          <w:rFonts w:hint="eastAsia"/>
        </w:rPr>
        <w:t>数量为因变</w:t>
      </w:r>
      <w:r w:rsidR="00AC5A06">
        <w:rPr>
          <w:rFonts w:hint="eastAsia"/>
        </w:rPr>
        <w:t>量</w:t>
      </w:r>
      <w:r>
        <w:rPr>
          <w:rFonts w:hint="eastAsia"/>
        </w:rPr>
        <w:t>，拟合</w:t>
      </w:r>
      <w:r>
        <w:rPr>
          <w:rFonts w:hint="eastAsia"/>
        </w:rPr>
        <w:t xml:space="preserve"> read</w:t>
      </w:r>
      <w:r>
        <w:rPr>
          <w:rFonts w:hint="eastAsia"/>
        </w:rPr>
        <w:t>数量随</w:t>
      </w:r>
      <w:r>
        <w:rPr>
          <w:rFonts w:hint="eastAsia"/>
        </w:rPr>
        <w:t xml:space="preserve"> GC</w:t>
      </w:r>
      <w:r>
        <w:rPr>
          <w:rFonts w:hint="eastAsia"/>
        </w:rPr>
        <w:t>含量变化的函数；</w:t>
      </w:r>
      <w:r w:rsidR="00AC5A06">
        <w:rPr>
          <w:rFonts w:hint="eastAsia"/>
        </w:rPr>
        <w:t>使用步骤</w:t>
      </w:r>
      <w:r w:rsidR="00AC5A06">
        <w:t xml:space="preserve"> C1</w:t>
      </w:r>
      <w:r w:rsidR="00AC5A06">
        <w:rPr>
          <w:rFonts w:hint="eastAsia"/>
        </w:rPr>
        <w:t>和步</w:t>
      </w:r>
      <w:r w:rsidR="00AC5A06">
        <w:t xml:space="preserve"> </w:t>
      </w:r>
      <w:r w:rsidR="00AC5A06">
        <w:rPr>
          <w:rFonts w:hint="eastAsia"/>
        </w:rPr>
        <w:t>骤</w:t>
      </w:r>
      <w:r w:rsidR="00AC5A06">
        <w:t xml:space="preserve"> C2</w:t>
      </w:r>
      <w:r w:rsidR="00AC5A06">
        <w:rPr>
          <w:rFonts w:hint="eastAsia"/>
        </w:rPr>
        <w:t>提取的各</w:t>
      </w:r>
      <w:r w:rsidR="00AC5A06">
        <w:t xml:space="preserve"> window</w:t>
      </w:r>
      <w:r w:rsidR="00AC5A06">
        <w:rPr>
          <w:rFonts w:hint="eastAsia"/>
        </w:rPr>
        <w:t>的</w:t>
      </w:r>
      <w:r w:rsidR="00AC5A06">
        <w:t xml:space="preserve"> GC</w:t>
      </w:r>
      <w:r w:rsidR="00AC5A06">
        <w:rPr>
          <w:rFonts w:hint="eastAsia"/>
        </w:rPr>
        <w:t>含量，通过如下弹性网络模型拟合</w:t>
      </w:r>
      <w:r w:rsidR="00AC5A06">
        <w:t xml:space="preserve"> read</w:t>
      </w:r>
      <w:r w:rsidR="00AC5A06">
        <w:rPr>
          <w:rFonts w:hint="eastAsia"/>
        </w:rPr>
        <w:t>数量随</w:t>
      </w:r>
      <w:r w:rsidR="00AC5A06">
        <w:t xml:space="preserve"> GC</w:t>
      </w:r>
      <w:r w:rsidR="00AC5A06">
        <w:rPr>
          <w:rFonts w:hint="eastAsia"/>
        </w:rPr>
        <w:t>含量变</w:t>
      </w:r>
      <w:r w:rsidR="00AC5A06">
        <w:t xml:space="preserve"> </w:t>
      </w:r>
      <w:r w:rsidR="00AC5A06">
        <w:rPr>
          <w:rFonts w:hint="eastAsia"/>
        </w:rPr>
        <w:t>化，其中使用</w:t>
      </w:r>
      <w:r w:rsidR="00AC5A06">
        <w:t xml:space="preserve"> window</w:t>
      </w:r>
      <w:r w:rsidR="00AC5A06">
        <w:rPr>
          <w:rFonts w:hint="eastAsia"/>
        </w:rPr>
        <w:t>的</w:t>
      </w:r>
      <w:r w:rsidR="00AC5A06">
        <w:t xml:space="preserve"> GC</w:t>
      </w:r>
      <w:r w:rsidR="00AC5A06">
        <w:rPr>
          <w:rFonts w:hint="eastAsia"/>
        </w:rPr>
        <w:t>含量</w:t>
      </w:r>
      <w:r w:rsidR="00AC5A06">
        <w:t xml:space="preserve"> </w:t>
      </w:r>
      <w:r w:rsidR="00AC5A06">
        <w:rPr>
          <w:rFonts w:hint="eastAsia"/>
        </w:rPr>
        <w:t>为变量</w:t>
      </w:r>
      <w:r w:rsidR="00AC5A06">
        <w:t>x</w:t>
      </w:r>
      <w:r w:rsidR="00AC5A06">
        <w:rPr>
          <w:rFonts w:hint="eastAsia"/>
        </w:rPr>
        <w:t>，使用</w:t>
      </w:r>
      <w:r w:rsidR="00AC5A06">
        <w:t xml:space="preserve"> </w:t>
      </w:r>
      <w:r w:rsidR="00AC5A06">
        <w:rPr>
          <w:rFonts w:ascii="Cambria Math" w:hAnsi="Cambria Math" w:cs="Cambria Math"/>
        </w:rPr>
        <w:t>𝑥</w:t>
      </w:r>
      <w:r w:rsidR="00AC5A06">
        <w:t>,</w:t>
      </w:r>
      <w:r w:rsidR="00AC5A06">
        <w:rPr>
          <w:rFonts w:ascii="Cambria Math" w:hAnsi="Cambria Math" w:cs="Cambria Math"/>
        </w:rPr>
        <w:t>𝑥</w:t>
      </w:r>
      <w:r w:rsidR="00AC5A06">
        <w:t>2,</w:t>
      </w:r>
      <w:r w:rsidR="00AC5A06">
        <w:rPr>
          <w:rFonts w:ascii="Cambria Math" w:hAnsi="Cambria Math" w:cs="Cambria Math"/>
        </w:rPr>
        <w:t>𝑥</w:t>
      </w:r>
      <w:r w:rsidR="00AC5A06">
        <w:t>3,</w:t>
      </w:r>
      <w:r w:rsidR="00AC5A06">
        <w:rPr>
          <w:rFonts w:ascii="Cambria Math" w:hAnsi="Cambria Math" w:cs="Cambria Math"/>
        </w:rPr>
        <w:t>𝑥</w:t>
      </w:r>
      <w:r w:rsidR="00AC5A06">
        <w:t>4,</w:t>
      </w:r>
      <w:r w:rsidR="00AC5A06">
        <w:rPr>
          <w:rFonts w:ascii="Cambria Math" w:hAnsi="Cambria Math" w:cs="Cambria Math"/>
        </w:rPr>
        <w:t>𝑥</w:t>
      </w:r>
      <w:r w:rsidR="00AC5A06">
        <w:t>5,</w:t>
      </w:r>
      <w:r w:rsidR="00AC5A06">
        <w:rPr>
          <w:rFonts w:ascii="Cambria Math" w:hAnsi="Cambria Math" w:cs="Cambria Math"/>
        </w:rPr>
        <w:t>𝑥</w:t>
      </w:r>
      <w:r w:rsidR="00AC5A06">
        <w:t>6</w:t>
      </w:r>
      <w:r w:rsidR="00AC5A06">
        <w:rPr>
          <w:rFonts w:hint="eastAsia"/>
        </w:rPr>
        <w:t>作为弹性网络模型</w:t>
      </w:r>
      <w:r w:rsidR="00AC5A06">
        <w:t xml:space="preserve"> </w:t>
      </w:r>
      <w:r w:rsidR="00AC5A06">
        <w:rPr>
          <w:rFonts w:hint="eastAsia"/>
        </w:rPr>
        <w:t>的输入变量，以</w:t>
      </w:r>
      <w:r w:rsidR="00AC5A06">
        <w:t xml:space="preserve"> read</w:t>
      </w:r>
      <w:r w:rsidR="00AC5A06">
        <w:rPr>
          <w:rFonts w:hint="eastAsia"/>
        </w:rPr>
        <w:t>数量为输出变，构建弹性网络模型如公式（</w:t>
      </w:r>
      <w:r w:rsidR="00B02226">
        <w:rPr>
          <w:rFonts w:hint="eastAsia"/>
        </w:rPr>
        <w:t>1</w:t>
      </w:r>
      <w:r w:rsidR="00B02226">
        <w:t>4</w:t>
      </w:r>
      <w:r w:rsidR="00AC5A06">
        <w:rPr>
          <w:rFonts w:hint="eastAsia"/>
        </w:rPr>
        <w:t>）所示：</w:t>
      </w:r>
      <w:r w:rsidR="00B02226">
        <w:t xml:space="preserve"> </w:t>
      </w:r>
    </w:p>
    <w:p w:rsidR="00AC5A06" w:rsidRDefault="00AC5A06" w:rsidP="00AC5A06">
      <w:pPr>
        <w:pStyle w:val="b5"/>
        <w:spacing w:before="24" w:after="24"/>
        <w:ind w:firstLine="480"/>
      </w:pPr>
      <w:r>
        <w:rPr>
          <w:rFonts w:ascii="Cambria Math" w:hAnsi="Cambria Math" w:cs="Cambria Math"/>
        </w:rPr>
        <w:t>𝐸</w:t>
      </w:r>
      <w:r>
        <w:t>(</w:t>
      </w:r>
      <w:r>
        <w:rPr>
          <w:rFonts w:ascii="Cambria Math" w:hAnsi="Cambria Math" w:cs="Cambria Math"/>
        </w:rPr>
        <w:t>𝜆</w:t>
      </w:r>
      <w:r w:rsidRPr="00B02226">
        <w:rPr>
          <w:vertAlign w:val="subscript"/>
        </w:rPr>
        <w:t>1</w:t>
      </w:r>
      <w:r>
        <w:rPr>
          <w:rFonts w:hint="eastAsia"/>
        </w:rPr>
        <w:t>，</w:t>
      </w:r>
      <w:r>
        <w:rPr>
          <w:rFonts w:ascii="Cambria Math" w:hAnsi="Cambria Math" w:cs="Cambria Math"/>
        </w:rPr>
        <w:t>𝜆</w:t>
      </w:r>
      <w:r w:rsidRPr="00B02226">
        <w:rPr>
          <w:vertAlign w:val="subscript"/>
        </w:rPr>
        <w:t>2</w:t>
      </w:r>
      <w:r>
        <w:rPr>
          <w:rFonts w:hint="eastAsia"/>
        </w:rPr>
        <w:t>，</w:t>
      </w:r>
      <w:r>
        <w:rPr>
          <w:rFonts w:ascii="Cambria Math" w:hAnsi="Cambria Math" w:cs="Cambria Math"/>
        </w:rPr>
        <w:t>𝛽</w:t>
      </w:r>
      <w:r>
        <w:t>)=|</w:t>
      </w:r>
      <w:r>
        <w:rPr>
          <w:rFonts w:ascii="Cambria Math" w:hAnsi="Cambria Math" w:cs="Cambria Math"/>
        </w:rPr>
        <w:t>𝑦</w:t>
      </w:r>
      <w:r>
        <w:t>−</w:t>
      </w:r>
      <w:r>
        <w:rPr>
          <w:rFonts w:ascii="Cambria Math" w:hAnsi="Cambria Math" w:cs="Cambria Math"/>
        </w:rPr>
        <w:t>𝑋𝛽</w:t>
      </w:r>
      <w:r>
        <w:t>|</w:t>
      </w:r>
      <w:r w:rsidRPr="00B02226">
        <w:rPr>
          <w:vertAlign w:val="superscript"/>
        </w:rPr>
        <w:t>2</w:t>
      </w:r>
      <w:r>
        <w:t xml:space="preserve">+ </w:t>
      </w:r>
      <w:r>
        <w:rPr>
          <w:rFonts w:ascii="Cambria Math" w:hAnsi="Cambria Math" w:cs="Cambria Math"/>
        </w:rPr>
        <w:t>𝜆</w:t>
      </w:r>
      <w:r w:rsidRPr="00B02226">
        <w:rPr>
          <w:vertAlign w:val="subscript"/>
        </w:rPr>
        <w:t>2</w:t>
      </w:r>
      <w:sdt>
        <w:sdtPr>
          <w:rPr>
            <w:rFonts w:ascii="Cambria Math" w:hAnsi="Cambria Math"/>
            <w:vertAlign w:val="subscript"/>
          </w:rPr>
          <w:id w:val="1095745958"/>
          <w:placeholder>
            <w:docPart w:val="772165D11FCB40FBBF040694E4376CBF"/>
          </w:placeholder>
          <w:temporary/>
          <w:showingPlcHdr/>
          <w:equation/>
        </w:sdtPr>
        <w:sdtEndPr/>
        <w:sdtContent>
          <m:oMath>
            <m:nary>
              <m:naryPr>
                <m:chr m:val="∑"/>
                <m:limLoc m:val="undOvr"/>
                <m:ctrlPr>
                  <w:rPr>
                    <w:rFonts w:ascii="Cambria Math" w:hAnsi="Cambria Math"/>
                    <w:vertAlign w:val="subscript"/>
                  </w:rPr>
                </m:ctrlPr>
              </m:naryPr>
              <m:sub>
                <m:r>
                  <m:rPr>
                    <m:sty m:val="p"/>
                  </m:rPr>
                  <w:rPr>
                    <w:rFonts w:ascii="Cambria Math" w:hAnsi="Cambria Math"/>
                    <w:vertAlign w:val="subscript"/>
                  </w:rPr>
                  <m:t>j=1</m:t>
                </m:r>
              </m:sub>
              <m:sup>
                <m:r>
                  <m:rPr>
                    <m:sty m:val="p"/>
                  </m:rPr>
                  <w:rPr>
                    <w:rFonts w:ascii="Cambria Math" w:hAnsi="Cambria Math"/>
                    <w:vertAlign w:val="subscript"/>
                  </w:rPr>
                  <m:t>p</m:t>
                </m:r>
              </m:sup>
              <m:e>
                <m:sSubSup>
                  <m:sSubSupPr>
                    <m:ctrlPr>
                      <w:rPr>
                        <w:rFonts w:ascii="Cambria Math" w:hAnsi="Cambria Math"/>
                        <w:vertAlign w:val="subscript"/>
                      </w:rPr>
                    </m:ctrlPr>
                  </m:sSubSupPr>
                  <m:e>
                    <m:r>
                      <m:rPr>
                        <m:sty m:val="p"/>
                      </m:rPr>
                      <w:rPr>
                        <w:rFonts w:ascii="Cambria Math" w:hAnsi="Cambria Math"/>
                        <w:vertAlign w:val="subscript"/>
                      </w:rPr>
                      <m:t>β</m:t>
                    </m:r>
                  </m:e>
                  <m:sub>
                    <m:r>
                      <m:rPr>
                        <m:sty m:val="p"/>
                      </m:rPr>
                      <w:rPr>
                        <w:rFonts w:ascii="Cambria Math" w:hAnsi="Cambria Math"/>
                        <w:vertAlign w:val="subscript"/>
                      </w:rPr>
                      <m:t>j</m:t>
                    </m:r>
                  </m:sub>
                  <m:sup>
                    <m:r>
                      <m:rPr>
                        <m:sty m:val="p"/>
                      </m:rPr>
                      <w:rPr>
                        <w:rFonts w:ascii="Cambria Math" w:hAnsi="Cambria Math"/>
                        <w:vertAlign w:val="subscript"/>
                      </w:rPr>
                      <m:t>2</m:t>
                    </m:r>
                  </m:sup>
                </m:sSubSup>
              </m:e>
            </m:nary>
          </m:oMath>
        </w:sdtContent>
      </w:sdt>
      <w:r w:rsidR="00B02226">
        <w:t xml:space="preserve"> </w:t>
      </w:r>
      <w:r>
        <w:t xml:space="preserve">+ </w:t>
      </w:r>
      <w:r>
        <w:rPr>
          <w:rFonts w:ascii="Cambria Math" w:hAnsi="Cambria Math" w:cs="Cambria Math"/>
        </w:rPr>
        <w:t>𝜆</w:t>
      </w:r>
      <w:r w:rsidRPr="00B02226">
        <w:rPr>
          <w:vertAlign w:val="subscript"/>
        </w:rPr>
        <w:t>1</w:t>
      </w:r>
      <m:oMath>
        <m:r>
          <m:rPr>
            <m:sty m:val="p"/>
          </m:rPr>
          <w:rPr>
            <w:rFonts w:ascii="Cambria Math" w:hAnsi="Cambria Math"/>
            <w:vertAlign w:val="subscript"/>
          </w:rPr>
          <m:t xml:space="preserve"> </m:t>
        </m:r>
      </m:oMath>
      <w:sdt>
        <w:sdtPr>
          <w:rPr>
            <w:rFonts w:ascii="Cambria Math" w:hAnsi="Cambria Math"/>
            <w:vertAlign w:val="subscript"/>
          </w:rPr>
          <w:id w:val="1883211461"/>
          <w:placeholder>
            <w:docPart w:val="6D178D9A2344400095DBFF530739C153"/>
          </w:placeholder>
          <w:temporary/>
          <w:showingPlcHdr/>
          <w:equation/>
        </w:sdtPr>
        <w:sdtEndPr/>
        <w:sdtContent>
          <m:oMath>
            <m:nary>
              <m:naryPr>
                <m:chr m:val="∑"/>
                <m:limLoc m:val="undOvr"/>
                <m:ctrlPr>
                  <w:rPr>
                    <w:rFonts w:ascii="Cambria Math" w:hAnsi="Cambria Math"/>
                    <w:vertAlign w:val="subscript"/>
                  </w:rPr>
                </m:ctrlPr>
              </m:naryPr>
              <m:sub>
                <m:r>
                  <m:rPr>
                    <m:sty m:val="p"/>
                  </m:rPr>
                  <w:rPr>
                    <w:rFonts w:ascii="Cambria Math" w:hAnsi="Cambria Math"/>
                    <w:vertAlign w:val="subscript"/>
                  </w:rPr>
                  <m:t>j=1</m:t>
                </m:r>
              </m:sub>
              <m:sup>
                <m:r>
                  <m:rPr>
                    <m:sty m:val="p"/>
                  </m:rPr>
                  <w:rPr>
                    <w:rFonts w:ascii="Cambria Math" w:hAnsi="Cambria Math"/>
                    <w:vertAlign w:val="subscript"/>
                  </w:rPr>
                  <m:t>p</m:t>
                </m:r>
              </m:sup>
              <m:e>
                <m:sSub>
                  <m:sSubPr>
                    <m:ctrlPr>
                      <w:rPr>
                        <w:rFonts w:ascii="Cambria Math" w:hAnsi="Cambria Math"/>
                        <w:vertAlign w:val="subscript"/>
                      </w:rPr>
                    </m:ctrlPr>
                  </m:sSubPr>
                  <m:e>
                    <m:r>
                      <m:rPr>
                        <m:sty m:val="p"/>
                      </m:rPr>
                      <w:rPr>
                        <w:rFonts w:ascii="Cambria Math" w:hAnsi="Cambria Math" w:hint="eastAsia"/>
                        <w:vertAlign w:val="subscript"/>
                      </w:rPr>
                      <m:t>|</m:t>
                    </m:r>
                    <m:r>
                      <m:rPr>
                        <m:sty m:val="p"/>
                      </m:rPr>
                      <w:rPr>
                        <w:rFonts w:ascii="Cambria Math" w:hAnsi="Cambria Math"/>
                        <w:vertAlign w:val="subscript"/>
                      </w:rPr>
                      <m:t>β</m:t>
                    </m:r>
                  </m:e>
                  <m:sub>
                    <m:r>
                      <m:rPr>
                        <m:sty m:val="p"/>
                      </m:rPr>
                      <w:rPr>
                        <w:rFonts w:ascii="Cambria Math" w:hAnsi="Cambria Math"/>
                        <w:vertAlign w:val="subscript"/>
                      </w:rPr>
                      <m:t>j</m:t>
                    </m:r>
                  </m:sub>
                </m:sSub>
              </m:e>
            </m:nary>
            <m:r>
              <m:rPr>
                <m:sty m:val="p"/>
              </m:rPr>
              <w:rPr>
                <w:rFonts w:ascii="Cambria Math" w:hAnsi="Cambria Math"/>
                <w:vertAlign w:val="subscript"/>
              </w:rPr>
              <m:t>|</m:t>
            </m:r>
          </m:oMath>
        </w:sdtContent>
      </w:sdt>
      <w:r>
        <w:rPr>
          <w:rFonts w:hint="eastAsia"/>
        </w:rPr>
        <w:t xml:space="preserve"> </w:t>
      </w:r>
      <w:r>
        <w:rPr>
          <w:rFonts w:hint="eastAsia"/>
        </w:rPr>
        <w:t>，</w:t>
      </w:r>
      <w:r>
        <w:rPr>
          <w:rFonts w:ascii="Cambria Math" w:hAnsi="Cambria Math" w:cs="Cambria Math"/>
        </w:rPr>
        <w:t>𝜆</w:t>
      </w:r>
      <w:r>
        <w:rPr>
          <w:rFonts w:hint="eastAsia"/>
        </w:rPr>
        <w:t>1+</w:t>
      </w:r>
      <w:r>
        <w:rPr>
          <w:rFonts w:ascii="Cambria Math" w:hAnsi="Cambria Math" w:cs="Cambria Math"/>
        </w:rPr>
        <w:t>𝜆</w:t>
      </w:r>
      <w:r>
        <w:rPr>
          <w:rFonts w:hint="eastAsia"/>
        </w:rPr>
        <w:t xml:space="preserve">2=1 </w:t>
      </w:r>
      <w:r>
        <w:rPr>
          <w:rFonts w:hint="eastAsia"/>
        </w:rPr>
        <w:t>（</w:t>
      </w:r>
      <w:r w:rsidR="00B02226">
        <w:rPr>
          <w:rFonts w:hint="eastAsia"/>
        </w:rPr>
        <w:t>1</w:t>
      </w:r>
      <w:r w:rsidR="00B02226">
        <w:t>4</w:t>
      </w:r>
      <w:r>
        <w:rPr>
          <w:rFonts w:hint="eastAsia"/>
        </w:rPr>
        <w:t>）</w:t>
      </w:r>
    </w:p>
    <w:p w:rsidR="00AC5A06" w:rsidRDefault="00AC5A06" w:rsidP="00AC5A06">
      <w:pPr>
        <w:pStyle w:val="b5"/>
        <w:spacing w:before="24" w:after="24"/>
        <w:ind w:firstLine="480"/>
      </w:pPr>
      <w:r>
        <w:rPr>
          <w:rFonts w:hint="eastAsia"/>
        </w:rPr>
        <w:t>公式（</w:t>
      </w:r>
      <w:r w:rsidR="00B02226">
        <w:rPr>
          <w:rFonts w:hint="eastAsia"/>
        </w:rPr>
        <w:t>14</w:t>
      </w:r>
      <w:r>
        <w:rPr>
          <w:rFonts w:hint="eastAsia"/>
        </w:rPr>
        <w:t>）中，</w:t>
      </w:r>
      <w:r>
        <w:rPr>
          <w:rFonts w:hint="eastAsia"/>
        </w:rPr>
        <w:t xml:space="preserve"> y</w:t>
      </w:r>
      <w:r>
        <w:rPr>
          <w:rFonts w:hint="eastAsia"/>
        </w:rPr>
        <w:t>表示</w:t>
      </w:r>
      <w:r>
        <w:rPr>
          <w:rFonts w:hint="eastAsia"/>
        </w:rPr>
        <w:t xml:space="preserve"> window</w:t>
      </w:r>
      <w:r>
        <w:rPr>
          <w:rFonts w:hint="eastAsia"/>
        </w:rPr>
        <w:t>内观测到的</w:t>
      </w:r>
      <w:r>
        <w:rPr>
          <w:rFonts w:hint="eastAsia"/>
        </w:rPr>
        <w:t xml:space="preserve"> read</w:t>
      </w:r>
      <w:r>
        <w:rPr>
          <w:rFonts w:hint="eastAsia"/>
        </w:rPr>
        <w:t>数量，</w:t>
      </w:r>
      <w:r>
        <w:rPr>
          <w:rFonts w:hint="eastAsia"/>
        </w:rPr>
        <w:t xml:space="preserve"> X</w:t>
      </w:r>
      <w:r>
        <w:rPr>
          <w:rFonts w:hint="eastAsia"/>
        </w:rPr>
        <w:t>表示输入变量矩阵，</w:t>
      </w:r>
      <w:r>
        <w:rPr>
          <w:rFonts w:hint="eastAsia"/>
        </w:rPr>
        <w:t xml:space="preserve"> </w:t>
      </w:r>
      <w:r>
        <w:rPr>
          <w:rFonts w:hint="eastAsia"/>
        </w:rPr>
        <w:t>表示输入变量矩阵，</w:t>
      </w:r>
      <w:r>
        <w:rPr>
          <w:rFonts w:hint="eastAsia"/>
        </w:rPr>
        <w:t xml:space="preserve"> </w:t>
      </w:r>
      <w:r>
        <w:rPr>
          <w:rFonts w:ascii="Cambria Math" w:hAnsi="Cambria Math" w:cs="Cambria Math"/>
        </w:rPr>
        <w:t>𝛽</w:t>
      </w:r>
      <w:r>
        <w:rPr>
          <w:rFonts w:hint="eastAsia"/>
        </w:rPr>
        <w:t>表示变量系数矩阵，</w:t>
      </w:r>
      <w:r>
        <w:rPr>
          <w:rFonts w:hint="eastAsia"/>
        </w:rPr>
        <w:t xml:space="preserve"> j</w:t>
      </w:r>
      <w:r>
        <w:rPr>
          <w:rFonts w:hint="eastAsia"/>
        </w:rPr>
        <w:t>表示变量系数下标，</w:t>
      </w:r>
      <w:r>
        <w:rPr>
          <w:rFonts w:hint="eastAsia"/>
        </w:rPr>
        <w:t xml:space="preserve"> P</w:t>
      </w:r>
      <w:r>
        <w:rPr>
          <w:rFonts w:hint="eastAsia"/>
        </w:rPr>
        <w:t>表示系数总，</w:t>
      </w:r>
      <w:r>
        <w:rPr>
          <w:rFonts w:hint="eastAsia"/>
        </w:rPr>
        <w:t xml:space="preserve"> </w:t>
      </w:r>
      <w:r>
        <w:rPr>
          <w:rFonts w:ascii="Cambria Math" w:hAnsi="Cambria Math" w:cs="Cambria Math"/>
        </w:rPr>
        <w:t>𝜆</w:t>
      </w:r>
      <w:r w:rsidRPr="00B02226">
        <w:rPr>
          <w:rFonts w:hint="eastAsia"/>
          <w:vertAlign w:val="subscript"/>
        </w:rPr>
        <w:t>1</w:t>
      </w:r>
      <w:r>
        <w:rPr>
          <w:rFonts w:hint="eastAsia"/>
        </w:rPr>
        <w:t>和</w:t>
      </w:r>
      <w:r>
        <w:rPr>
          <w:rFonts w:ascii="Cambria Math" w:hAnsi="Cambria Math" w:cs="Cambria Math"/>
        </w:rPr>
        <w:t>𝜆</w:t>
      </w:r>
      <w:r>
        <w:rPr>
          <w:rFonts w:hint="eastAsia"/>
        </w:rPr>
        <w:t>2</w:t>
      </w:r>
      <w:r>
        <w:rPr>
          <w:rFonts w:hint="eastAsia"/>
        </w:rPr>
        <w:t>表示罚分系数。</w:t>
      </w:r>
    </w:p>
    <w:p w:rsidR="00AC5A06" w:rsidRDefault="00AC5A06" w:rsidP="00AC5A06">
      <w:pPr>
        <w:pStyle w:val="b5"/>
        <w:spacing w:before="24" w:after="24"/>
        <w:ind w:firstLine="480"/>
      </w:pPr>
      <w:r>
        <w:rPr>
          <w:rFonts w:hint="eastAsia"/>
        </w:rPr>
        <w:t xml:space="preserve"> </w:t>
      </w:r>
      <w:r w:rsidR="002F44E3">
        <w:rPr>
          <w:rFonts w:hint="eastAsia"/>
        </w:rPr>
        <w:t>C4</w:t>
      </w:r>
      <w:r w:rsidR="002F44E3">
        <w:rPr>
          <w:rFonts w:hint="eastAsia"/>
        </w:rPr>
        <w:t>使用拟合出的模型对全基因组</w:t>
      </w:r>
      <w:r w:rsidR="002F44E3">
        <w:rPr>
          <w:rFonts w:hint="eastAsia"/>
        </w:rPr>
        <w:t xml:space="preserve"> read</w:t>
      </w:r>
      <w:r w:rsidR="002F44E3">
        <w:rPr>
          <w:rFonts w:hint="eastAsia"/>
        </w:rPr>
        <w:t>数量进行调整。</w:t>
      </w:r>
      <w:r>
        <w:rPr>
          <w:rFonts w:hint="eastAsia"/>
        </w:rPr>
        <w:t>使用步骤</w:t>
      </w:r>
      <w:r>
        <w:rPr>
          <w:rFonts w:hint="eastAsia"/>
        </w:rPr>
        <w:t xml:space="preserve"> C3</w:t>
      </w:r>
      <w:r>
        <w:rPr>
          <w:rFonts w:hint="eastAsia"/>
        </w:rPr>
        <w:t>中的模型预测每一个</w:t>
      </w:r>
      <w:r>
        <w:rPr>
          <w:rFonts w:hint="eastAsia"/>
        </w:rPr>
        <w:t xml:space="preserve"> window</w:t>
      </w:r>
      <w:r>
        <w:rPr>
          <w:rFonts w:hint="eastAsia"/>
        </w:rPr>
        <w:t>理论上的</w:t>
      </w:r>
      <w:r>
        <w:rPr>
          <w:rFonts w:hint="eastAsia"/>
        </w:rPr>
        <w:t xml:space="preserve"> read</w:t>
      </w:r>
      <w:r>
        <w:rPr>
          <w:rFonts w:hint="eastAsia"/>
        </w:rPr>
        <w:t>数量</w:t>
      </w:r>
      <w:r>
        <w:rPr>
          <w:rFonts w:hint="eastAsia"/>
        </w:rPr>
        <w:t xml:space="preserve"> </w:t>
      </w:r>
      <w:r>
        <w:rPr>
          <w:rFonts w:ascii="Cambria Math" w:hAnsi="Cambria Math" w:cs="Cambria Math"/>
        </w:rPr>
        <w:t>𝜇𝑔𝑐</w:t>
      </w:r>
      <w:r>
        <w:rPr>
          <w:rFonts w:hint="eastAsia"/>
        </w:rPr>
        <w:t>，基因组的平均</w:t>
      </w:r>
      <w:r>
        <w:rPr>
          <w:rFonts w:hint="eastAsia"/>
        </w:rPr>
        <w:t>GC</w:t>
      </w:r>
      <w:r>
        <w:rPr>
          <w:rFonts w:hint="eastAsia"/>
        </w:rPr>
        <w:t>含量定义为</w:t>
      </w:r>
      <w:r>
        <w:rPr>
          <w:rFonts w:hint="eastAsia"/>
        </w:rPr>
        <w:t xml:space="preserve"> </w:t>
      </w:r>
      <w:r>
        <w:rPr>
          <w:rFonts w:ascii="Cambria Math" w:hAnsi="Cambria Math" w:cs="Cambria Math"/>
        </w:rPr>
        <w:t>𝜇</w:t>
      </w:r>
      <w:r>
        <w:rPr>
          <w:rFonts w:hint="eastAsia"/>
        </w:rPr>
        <w:t>，</w:t>
      </w:r>
      <w:r>
        <w:rPr>
          <w:rFonts w:hint="eastAsia"/>
        </w:rPr>
        <w:t>window</w:t>
      </w:r>
      <w:r>
        <w:rPr>
          <w:rFonts w:hint="eastAsia"/>
        </w:rPr>
        <w:t>内观测到的</w:t>
      </w:r>
      <w:r>
        <w:rPr>
          <w:rFonts w:hint="eastAsia"/>
        </w:rPr>
        <w:t xml:space="preserve"> read</w:t>
      </w:r>
      <w:r>
        <w:rPr>
          <w:rFonts w:hint="eastAsia"/>
        </w:rPr>
        <w:t>数量定义为</w:t>
      </w:r>
      <w:r>
        <w:rPr>
          <w:rFonts w:ascii="Cambria Math" w:hAnsi="Cambria Math" w:cs="Cambria Math"/>
        </w:rPr>
        <w:t>𝑦</w:t>
      </w:r>
      <w:r>
        <w:rPr>
          <w:rFonts w:hint="eastAsia"/>
        </w:rPr>
        <w:t>，</w:t>
      </w:r>
      <w:r>
        <w:rPr>
          <w:rFonts w:hint="eastAsia"/>
        </w:rPr>
        <w:t xml:space="preserve"> window</w:t>
      </w:r>
      <w:r>
        <w:rPr>
          <w:rFonts w:hint="eastAsia"/>
        </w:rPr>
        <w:t>内校正后的</w:t>
      </w:r>
      <w:r>
        <w:rPr>
          <w:rFonts w:hint="eastAsia"/>
        </w:rPr>
        <w:t xml:space="preserve"> read</w:t>
      </w:r>
      <w:r>
        <w:rPr>
          <w:rFonts w:hint="eastAsia"/>
        </w:rPr>
        <w:t>数量为</w:t>
      </w:r>
      <w:r>
        <w:rPr>
          <w:rFonts w:hint="eastAsia"/>
        </w:rPr>
        <w:t xml:space="preserve"> Y</w:t>
      </w:r>
      <w:r>
        <w:rPr>
          <w:rFonts w:hint="eastAsia"/>
        </w:rPr>
        <w:t>，那么校正公式如下（</w:t>
      </w:r>
      <w:r w:rsidR="00B02226">
        <w:t>15</w:t>
      </w:r>
      <w:r>
        <w:rPr>
          <w:rFonts w:hint="eastAsia"/>
        </w:rPr>
        <w:t>）</w:t>
      </w:r>
      <w:r>
        <w:rPr>
          <w:rFonts w:hint="eastAsia"/>
        </w:rPr>
        <w:t xml:space="preserve"> </w:t>
      </w:r>
      <w:r>
        <w:rPr>
          <w:rFonts w:hint="eastAsia"/>
        </w:rPr>
        <w:t>所示：</w:t>
      </w:r>
    </w:p>
    <w:p w:rsidR="00AC5A06" w:rsidRDefault="00AC5A06" w:rsidP="00AC5A06">
      <w:pPr>
        <w:pStyle w:val="b5"/>
        <w:spacing w:before="24" w:after="24"/>
        <w:ind w:firstLine="480"/>
      </w:pPr>
      <w:r>
        <w:rPr>
          <w:rFonts w:ascii="Cambria Math" w:hAnsi="Cambria Math" w:cs="Cambria Math"/>
        </w:rPr>
        <w:t>𝑌</w:t>
      </w:r>
      <w:r>
        <w:rPr>
          <w:rFonts w:hint="eastAsia"/>
        </w:rPr>
        <w:t>=</w:t>
      </w:r>
      <m:oMath>
        <m:f>
          <m:fPr>
            <m:ctrlPr>
              <w:rPr>
                <w:rFonts w:ascii="Cambria Math" w:hAnsi="Cambria Math" w:cs="Cambria Math"/>
              </w:rPr>
            </m:ctrlPr>
          </m:fPr>
          <m:num>
            <m:r>
              <m:rPr>
                <m:sty m:val="p"/>
              </m:rPr>
              <w:rPr>
                <w:rFonts w:ascii="Cambria Math" w:hAnsi="Cambria Math" w:hint="eastAsia"/>
              </w:rPr>
              <m:t xml:space="preserve"> </m:t>
            </m:r>
            <m:r>
              <m:rPr>
                <m:sty m:val="p"/>
              </m:rPr>
              <w:rPr>
                <w:rFonts w:ascii="Cambria Math" w:hAnsi="Cambria Math" w:cs="Cambria Math"/>
              </w:rPr>
              <m:t>μ</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hint="eastAsia"/>
                  </w:rPr>
                  <m:t>gc</m:t>
                </m:r>
              </m:sub>
            </m:sSub>
          </m:den>
        </m:f>
      </m:oMath>
      <w:r>
        <w:rPr>
          <w:rFonts w:hint="eastAsia"/>
        </w:rPr>
        <w:t xml:space="preserve"> </w:t>
      </w:r>
      <w:r>
        <w:rPr>
          <w:rFonts w:hint="eastAsia"/>
        </w:rPr>
        <w:t>×</w:t>
      </w:r>
      <w:r>
        <w:rPr>
          <w:rFonts w:hint="eastAsia"/>
        </w:rPr>
        <w:t xml:space="preserve"> </w:t>
      </w:r>
      <w:r>
        <w:rPr>
          <w:rFonts w:ascii="Cambria Math" w:hAnsi="Cambria Math" w:cs="Cambria Math"/>
        </w:rPr>
        <w:t>𝑦</w:t>
      </w:r>
      <w:r>
        <w:rPr>
          <w:rFonts w:hint="eastAsia"/>
        </w:rPr>
        <w:t xml:space="preserve"> </w:t>
      </w:r>
      <w:r w:rsidR="00B02226">
        <w:rPr>
          <w:rFonts w:hint="eastAsia"/>
        </w:rPr>
        <w:t xml:space="preserve"> </w:t>
      </w:r>
      <w:r w:rsidR="00B02226">
        <w:t xml:space="preserve">                                          (15)</w:t>
      </w:r>
    </w:p>
    <w:p w:rsidR="00584DE4" w:rsidRDefault="00B02226" w:rsidP="00584DE4">
      <w:pPr>
        <w:pStyle w:val="b5"/>
        <w:spacing w:before="24" w:after="24"/>
        <w:ind w:firstLine="480"/>
      </w:pPr>
      <w:r>
        <w:rPr>
          <w:noProof/>
        </w:rPr>
        <mc:AlternateContent>
          <mc:Choice Requires="wps">
            <w:drawing>
              <wp:anchor distT="0" distB="0" distL="114300" distR="114300" simplePos="0" relativeHeight="251656704" behindDoc="0" locked="0" layoutInCell="1" allowOverlap="1" wp14:anchorId="3748A30F" wp14:editId="78A44113">
                <wp:simplePos x="0" y="0"/>
                <wp:positionH relativeFrom="column">
                  <wp:posOffset>4438650</wp:posOffset>
                </wp:positionH>
                <wp:positionV relativeFrom="paragraph">
                  <wp:posOffset>2635885</wp:posOffset>
                </wp:positionV>
                <wp:extent cx="739471" cy="429371"/>
                <wp:effectExtent l="0" t="0" r="0" b="0"/>
                <wp:wrapNone/>
                <wp:docPr id="57" name="矩形 57"/>
                <wp:cNvGraphicFramePr/>
                <a:graphic xmlns:a="http://schemas.openxmlformats.org/drawingml/2006/main">
                  <a:graphicData uri="http://schemas.microsoft.com/office/word/2010/wordprocessingShape">
                    <wps:wsp>
                      <wps:cNvSpPr/>
                      <wps:spPr>
                        <a:xfrm>
                          <a:off x="0" y="0"/>
                          <a:ext cx="739471" cy="42937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85C" w:rsidRPr="00B02226" w:rsidRDefault="0066385C" w:rsidP="00B02226">
                            <w:pPr>
                              <w:jc w:val="center"/>
                              <w:rPr>
                                <w:color w:val="000000" w:themeColor="text1"/>
                              </w:rPr>
                            </w:pPr>
                            <w:r w:rsidRPr="00B02226">
                              <w:rPr>
                                <w:rFonts w:hint="eastAsia"/>
                                <w:color w:val="000000" w:themeColor="text1"/>
                              </w:rPr>
                              <w:t>(</w:t>
                            </w:r>
                            <w:r w:rsidRPr="00B02226">
                              <w:rPr>
                                <w:color w:val="000000" w:themeColor="text1"/>
                              </w:rPr>
                              <w:t>1</w:t>
                            </w:r>
                            <w:r>
                              <w:rPr>
                                <w:color w:val="000000" w:themeColor="text1"/>
                              </w:rPr>
                              <w:t>6</w:t>
                            </w:r>
                            <w:r w:rsidRPr="00B0222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8A30F" id="矩形 57" o:spid="_x0000_s1046" style="position:absolute;left:0;text-align:left;margin-left:349.5pt;margin-top:207.55pt;width:58.25pt;height:33.8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" filled="f" stroked="f" strokeweight="1pt">
                <v:textbox>
                  <w:txbxContent>
                    <w:p w:rsidR="0066385C" w:rsidRPr="00B02226" w:rsidRDefault="0066385C" w:rsidP="00B02226">
                      <w:pPr>
                        <w:jc w:val="center"/>
                        <w:rPr>
                          <w:color w:val="000000" w:themeColor="text1"/>
                        </w:rPr>
                      </w:pPr>
                      <w:r w:rsidRPr="00B02226">
                        <w:rPr>
                          <w:rFonts w:hint="eastAsia"/>
                          <w:color w:val="000000" w:themeColor="text1"/>
                        </w:rPr>
                        <w:t>(</w:t>
                      </w:r>
                      <w:r w:rsidRPr="00B02226">
                        <w:rPr>
                          <w:color w:val="000000" w:themeColor="text1"/>
                        </w:rPr>
                        <w:t>1</w:t>
                      </w:r>
                      <w:r>
                        <w:rPr>
                          <w:color w:val="000000" w:themeColor="text1"/>
                        </w:rPr>
                        <w:t>6</w:t>
                      </w:r>
                      <w:r w:rsidRPr="00B02226">
                        <w:rPr>
                          <w:color w:val="000000" w:themeColor="text1"/>
                        </w:rPr>
                        <w:t>)</w:t>
                      </w:r>
                    </w:p>
                  </w:txbxContent>
                </v:textbox>
              </v:rect>
            </w:pict>
          </mc:Fallback>
        </mc:AlternateContent>
      </w:r>
      <w:r w:rsidR="002F44E3">
        <w:rPr>
          <w:rFonts w:hint="eastAsia"/>
        </w:rPr>
        <w:t>步骤</w:t>
      </w:r>
      <w:r w:rsidR="002F44E3">
        <w:rPr>
          <w:rFonts w:hint="eastAsia"/>
        </w:rPr>
        <w:t xml:space="preserve"> E</w:t>
      </w:r>
      <w:r w:rsidR="002F44E3">
        <w:rPr>
          <w:rFonts w:hint="eastAsia"/>
        </w:rPr>
        <w:t>中，</w:t>
      </w:r>
      <w:r w:rsidR="002F44E3">
        <w:rPr>
          <w:rFonts w:hint="eastAsia"/>
        </w:rPr>
        <w:t xml:space="preserve"> </w:t>
      </w:r>
      <w:r w:rsidR="002F44E3">
        <w:rPr>
          <w:rFonts w:hint="eastAsia"/>
        </w:rPr>
        <w:t>使用步骤</w:t>
      </w:r>
      <w:r w:rsidR="002F44E3">
        <w:rPr>
          <w:rFonts w:hint="eastAsia"/>
        </w:rPr>
        <w:t xml:space="preserve"> D</w:t>
      </w:r>
      <w:r w:rsidR="002F44E3">
        <w:rPr>
          <w:rFonts w:hint="eastAsia"/>
        </w:rPr>
        <w:t>中</w:t>
      </w:r>
      <w:r w:rsidR="002F44E3">
        <w:rPr>
          <w:rFonts w:hint="eastAsia"/>
        </w:rPr>
        <w:t xml:space="preserve"> BIC-seq</w:t>
      </w:r>
      <w:r w:rsidR="002F44E3">
        <w:rPr>
          <w:rFonts w:hint="eastAsia"/>
        </w:rPr>
        <w:t>处理后的基因组片段为单位，计算所包含处理后的</w:t>
      </w:r>
      <w:r w:rsidR="002F44E3">
        <w:rPr>
          <w:rFonts w:hint="eastAsia"/>
        </w:rPr>
        <w:t>window</w:t>
      </w:r>
      <w:r w:rsidR="002F44E3">
        <w:rPr>
          <w:rFonts w:hint="eastAsia"/>
        </w:rPr>
        <w:t>数量，</w:t>
      </w:r>
      <w:r w:rsidR="00AC5A06">
        <w:rPr>
          <w:rFonts w:hint="eastAsia"/>
        </w:rPr>
        <w:t xml:space="preserve"> TRE</w:t>
      </w:r>
      <w:r w:rsidR="002F44E3">
        <w:rPr>
          <w:rFonts w:hint="eastAsia"/>
        </w:rPr>
        <w:t>的平均值以及方差，然后对片段的</w:t>
      </w:r>
      <w:r w:rsidR="002F44E3">
        <w:rPr>
          <w:rFonts w:hint="eastAsia"/>
        </w:rPr>
        <w:t xml:space="preserve"> TRE</w:t>
      </w:r>
      <w:r w:rsidR="002F44E3">
        <w:rPr>
          <w:rFonts w:hint="eastAsia"/>
        </w:rPr>
        <w:t>进行平滑化处理，方式如公</w:t>
      </w:r>
      <w:r w:rsidR="00AC5A06">
        <w:rPr>
          <w:rFonts w:hint="eastAsia"/>
        </w:rPr>
        <w:t>式</w:t>
      </w:r>
      <w:r w:rsidR="002F44E3">
        <w:rPr>
          <w:rFonts w:hint="eastAsia"/>
        </w:rPr>
        <w:t>（</w:t>
      </w:r>
      <w:r>
        <w:t>16</w:t>
      </w:r>
      <w:r w:rsidR="002F44E3">
        <w:rPr>
          <w:rFonts w:hint="eastAsia"/>
        </w:rPr>
        <w:t>）所示，</w:t>
      </w:r>
      <w:r w:rsidR="002F44E3">
        <w:rPr>
          <w:rFonts w:hint="eastAsia"/>
        </w:rPr>
        <w:t xml:space="preserve"> </w:t>
      </w:r>
      <w:r w:rsidR="002F44E3">
        <w:rPr>
          <w:rFonts w:hint="eastAsia"/>
        </w:rPr>
        <w:t>针对每一个基因组片段，以</w:t>
      </w:r>
      <w:r w:rsidR="002F44E3">
        <w:rPr>
          <w:rFonts w:hint="eastAsia"/>
        </w:rPr>
        <w:t xml:space="preserve"> TRE</w:t>
      </w:r>
      <w:r w:rsidR="002F44E3">
        <w:rPr>
          <w:rFonts w:hint="eastAsia"/>
        </w:rPr>
        <w:t>的均值作为正态分布</w:t>
      </w:r>
      <w:r w:rsidR="00584DE4">
        <w:rPr>
          <w:rFonts w:hint="eastAsia"/>
        </w:rPr>
        <w:t>的均值</w:t>
      </w:r>
      <w:r w:rsidR="002F44E3">
        <w:rPr>
          <w:rFonts w:ascii="Cambria Math" w:hAnsi="Cambria Math" w:cs="Cambria Math"/>
        </w:rPr>
        <w:t>𝜇</w:t>
      </w:r>
      <w:r w:rsidR="002F44E3">
        <w:rPr>
          <w:rFonts w:hint="eastAsia"/>
        </w:rPr>
        <w:t>，以</w:t>
      </w:r>
      <w:r w:rsidR="002F44E3">
        <w:rPr>
          <w:rFonts w:hint="eastAsia"/>
        </w:rPr>
        <w:t xml:space="preserve"> TRE</w:t>
      </w:r>
      <w:r w:rsidR="002F44E3">
        <w:rPr>
          <w:rFonts w:hint="eastAsia"/>
        </w:rPr>
        <w:t>的</w:t>
      </w:r>
      <w:r w:rsidR="00584DE4">
        <w:rPr>
          <w:rFonts w:hint="eastAsia"/>
        </w:rPr>
        <w:t>方差作为正态分布</w:t>
      </w:r>
      <w:r w:rsidR="00584DE4" w:rsidRPr="00584DE4">
        <w:rPr>
          <w:rFonts w:hint="eastAsia"/>
        </w:rPr>
        <w:t>分布的方差</w:t>
      </w:r>
      <w:r w:rsidR="00584DE4" w:rsidRPr="00584DE4">
        <w:t xml:space="preserve"> </w:t>
      </w:r>
      <w:r w:rsidR="00584DE4" w:rsidRPr="00584DE4">
        <w:rPr>
          <w:rFonts w:ascii="Cambria Math" w:hAnsi="Cambria Math" w:cs="Cambria Math"/>
        </w:rPr>
        <w:t>𝜎</w:t>
      </w:r>
      <w:r w:rsidR="00584DE4" w:rsidRPr="00584DE4">
        <w:rPr>
          <w:rFonts w:hint="eastAsia"/>
        </w:rPr>
        <w:t>，计算出</w:t>
      </w:r>
      <w:r w:rsidR="00584DE4" w:rsidRPr="00584DE4">
        <w:t>TRE</w:t>
      </w:r>
      <w:r w:rsidR="00584DE4" w:rsidRPr="00584DE4">
        <w:rPr>
          <w:rFonts w:hint="eastAsia"/>
        </w:rPr>
        <w:t>在</w:t>
      </w:r>
      <w:r w:rsidR="00584DE4" w:rsidRPr="00584DE4">
        <w:t>[</w:t>
      </w:r>
      <w:r w:rsidR="00584DE4" w:rsidRPr="00584DE4">
        <w:rPr>
          <w:rFonts w:ascii="Cambria Math" w:hAnsi="Cambria Math" w:cs="Cambria Math"/>
        </w:rPr>
        <w:t>𝜇</w:t>
      </w:r>
      <w:r w:rsidR="00584DE4" w:rsidRPr="00584DE4">
        <w:t>−2</w:t>
      </w:r>
      <w:r w:rsidR="00584DE4" w:rsidRPr="00584DE4">
        <w:rPr>
          <w:rFonts w:ascii="Cambria Math" w:hAnsi="Cambria Math" w:cs="Cambria Math"/>
        </w:rPr>
        <w:t>𝜎</w:t>
      </w:r>
      <w:r w:rsidR="00584DE4" w:rsidRPr="00584DE4">
        <w:t>,</w:t>
      </w:r>
      <w:r w:rsidR="00584DE4" w:rsidRPr="00584DE4">
        <w:rPr>
          <w:rFonts w:ascii="Cambria Math" w:hAnsi="Cambria Math" w:cs="Cambria Math"/>
        </w:rPr>
        <w:t>𝜇</w:t>
      </w:r>
      <w:r w:rsidR="00584DE4" w:rsidRPr="00584DE4">
        <w:t>+2</w:t>
      </w:r>
      <w:r w:rsidR="00584DE4" w:rsidRPr="00584DE4">
        <w:rPr>
          <w:rFonts w:ascii="Cambria Math" w:hAnsi="Cambria Math" w:cs="Cambria Math"/>
        </w:rPr>
        <w:t>𝜎</w:t>
      </w:r>
      <w:r w:rsidR="00584DE4" w:rsidRPr="00584DE4">
        <w:t>]</w:t>
      </w:r>
      <w:r w:rsidR="00584DE4" w:rsidRPr="00584DE4">
        <w:rPr>
          <w:rFonts w:hint="eastAsia"/>
        </w:rPr>
        <w:t>范围内</w:t>
      </w:r>
      <w:r w:rsidR="00584DE4" w:rsidRPr="00584DE4">
        <w:t xml:space="preserve"> window</w:t>
      </w:r>
      <w:r w:rsidR="00584DE4" w:rsidRPr="00584DE4">
        <w:rPr>
          <w:rFonts w:hint="eastAsia"/>
        </w:rPr>
        <w:t>数量的分布，定义</w:t>
      </w:r>
      <w:r w:rsidR="00584DE4" w:rsidRPr="00584DE4">
        <w:t>v</w:t>
      </w:r>
      <w:r w:rsidR="00584DE4" w:rsidRPr="00584DE4">
        <w:rPr>
          <w:rFonts w:hint="eastAsia"/>
        </w:rPr>
        <w:t>为</w:t>
      </w:r>
      <w:r w:rsidR="00584DE4" w:rsidRPr="00584DE4">
        <w:t xml:space="preserve"> TRE</w:t>
      </w:r>
      <w:r w:rsidR="00584DE4" w:rsidRPr="00584DE4">
        <w:rPr>
          <w:rFonts w:hint="eastAsia"/>
        </w:rPr>
        <w:t>坐标，取值范围为</w:t>
      </w:r>
      <w:r w:rsidR="00584DE4" w:rsidRPr="00584DE4">
        <w:t xml:space="preserve"> [</w:t>
      </w:r>
      <w:r w:rsidR="00584DE4" w:rsidRPr="00584DE4">
        <w:rPr>
          <w:rFonts w:ascii="Cambria Math" w:hAnsi="Cambria Math" w:cs="Cambria Math"/>
        </w:rPr>
        <w:t>𝜇</w:t>
      </w:r>
      <w:r w:rsidR="00584DE4" w:rsidRPr="00584DE4">
        <w:t>−2</w:t>
      </w:r>
      <w:r w:rsidR="00584DE4" w:rsidRPr="00584DE4">
        <w:rPr>
          <w:rFonts w:ascii="Cambria Math" w:hAnsi="Cambria Math" w:cs="Cambria Math"/>
        </w:rPr>
        <w:t>𝜎</w:t>
      </w:r>
      <w:r w:rsidR="00584DE4" w:rsidRPr="00584DE4">
        <w:t>,</w:t>
      </w:r>
      <w:r w:rsidR="00584DE4" w:rsidRPr="00584DE4">
        <w:rPr>
          <w:rFonts w:ascii="Cambria Math" w:hAnsi="Cambria Math" w:cs="Cambria Math"/>
        </w:rPr>
        <w:t>𝜇</w:t>
      </w:r>
      <w:r w:rsidR="00584DE4" w:rsidRPr="00584DE4">
        <w:t>+2</w:t>
      </w:r>
      <w:r w:rsidR="00584DE4" w:rsidRPr="00584DE4">
        <w:rPr>
          <w:rFonts w:ascii="Cambria Math" w:hAnsi="Cambria Math" w:cs="Cambria Math"/>
        </w:rPr>
        <w:t>𝜎</w:t>
      </w:r>
      <w:r w:rsidR="00584DE4" w:rsidRPr="00584DE4">
        <w:t>]</w:t>
      </w:r>
      <w:r w:rsidR="00584DE4" w:rsidRPr="00584DE4">
        <w:rPr>
          <w:rFonts w:hint="eastAsia"/>
        </w:rPr>
        <w:t>，分辨率为</w:t>
      </w:r>
      <w:r w:rsidR="00584DE4" w:rsidRPr="00584DE4">
        <w:t xml:space="preserve"> 0.001</w:t>
      </w:r>
      <w:r w:rsidR="00584DE4" w:rsidRPr="00584DE4">
        <w:rPr>
          <w:rFonts w:hint="eastAsia"/>
        </w:rPr>
        <w:t>，</w:t>
      </w:r>
      <w:r w:rsidR="00584DE4" w:rsidRPr="00584DE4">
        <w:rPr>
          <w:rFonts w:ascii="Cambria Math" w:hAnsi="Cambria Math" w:cs="Cambria Math"/>
        </w:rPr>
        <w:t>𝐶</w:t>
      </w:r>
      <w:r w:rsidR="00584DE4" w:rsidRPr="00B02226">
        <w:rPr>
          <w:rFonts w:ascii="Cambria Math" w:hAnsi="Cambria Math" w:cs="Cambria Math"/>
          <w:vertAlign w:val="subscript"/>
        </w:rPr>
        <w:t>𝑤𝑖𝑛</w:t>
      </w:r>
      <w:r w:rsidR="00584DE4" w:rsidRPr="00584DE4">
        <w:rPr>
          <w:rFonts w:hint="eastAsia"/>
        </w:rPr>
        <w:t>为该片段分配到</w:t>
      </w:r>
      <w:r w:rsidR="00584DE4" w:rsidRPr="00584DE4">
        <w:t xml:space="preserve"> v</w:t>
      </w:r>
      <w:r w:rsidR="00584DE4" w:rsidRPr="00584DE4">
        <w:rPr>
          <w:rFonts w:hint="eastAsia"/>
        </w:rPr>
        <w:t>位点的</w:t>
      </w:r>
      <w:r w:rsidR="00584DE4" w:rsidRPr="00584DE4">
        <w:t xml:space="preserve"> window</w:t>
      </w:r>
      <w:r w:rsidR="00584DE4" w:rsidRPr="00584DE4">
        <w:rPr>
          <w:rFonts w:hint="eastAsia"/>
        </w:rPr>
        <w:t>数量，</w:t>
      </w:r>
      <w:r w:rsidR="00584DE4" w:rsidRPr="00584DE4">
        <w:t xml:space="preserve"> </w:t>
      </w:r>
      <w:r w:rsidR="00584DE4" w:rsidRPr="00584DE4">
        <w:rPr>
          <w:rFonts w:ascii="Cambria Math" w:hAnsi="Cambria Math" w:cs="Cambria Math"/>
        </w:rPr>
        <w:t>𝐶</w:t>
      </w:r>
      <w:r w:rsidR="00584DE4" w:rsidRPr="00B02226">
        <w:rPr>
          <w:rFonts w:ascii="Cambria Math" w:hAnsi="Cambria Math" w:cs="Cambria Math"/>
          <w:vertAlign w:val="subscript"/>
        </w:rPr>
        <w:t>𝑇</w:t>
      </w:r>
      <w:r w:rsidR="00584DE4" w:rsidRPr="00584DE4">
        <w:rPr>
          <w:rFonts w:hint="eastAsia"/>
        </w:rPr>
        <w:t>表示该片段内</w:t>
      </w:r>
      <w:r w:rsidR="00584DE4" w:rsidRPr="00584DE4">
        <w:t xml:space="preserve"> window</w:t>
      </w:r>
      <w:r w:rsidR="00584DE4" w:rsidRPr="00584DE4">
        <w:rPr>
          <w:rFonts w:hint="eastAsia"/>
        </w:rPr>
        <w:t>的总数，将所有片段</w:t>
      </w:r>
      <w:r w:rsidR="00584DE4" w:rsidRPr="00584DE4">
        <w:t>window</w:t>
      </w:r>
      <w:r w:rsidR="00584DE4" w:rsidRPr="00584DE4">
        <w:rPr>
          <w:rFonts w:hint="eastAsia"/>
        </w:rPr>
        <w:t>根据</w:t>
      </w:r>
      <w:r w:rsidR="00584DE4" w:rsidRPr="00584DE4">
        <w:t xml:space="preserve"> TRE</w:t>
      </w:r>
      <w:r w:rsidR="00584DE4" w:rsidRPr="00584DE4">
        <w:rPr>
          <w:rFonts w:hint="eastAsia"/>
        </w:rPr>
        <w:t>值平滑化后，可使片段内的</w:t>
      </w:r>
      <w:r w:rsidR="00584DE4" w:rsidRPr="00584DE4">
        <w:t>window</w:t>
      </w:r>
      <w:r w:rsidR="00584DE4" w:rsidRPr="00584DE4">
        <w:rPr>
          <w:rFonts w:hint="eastAsia"/>
        </w:rPr>
        <w:t>数量呈现正态分布，对所有片段各</w:t>
      </w:r>
      <w:r w:rsidR="00584DE4" w:rsidRPr="00584DE4">
        <w:rPr>
          <w:rFonts w:hint="eastAsia"/>
        </w:rPr>
        <w:t>TRE</w:t>
      </w:r>
      <w:r w:rsidR="00584DE4" w:rsidRPr="00584DE4">
        <w:rPr>
          <w:rFonts w:hint="eastAsia"/>
        </w:rPr>
        <w:t>位点对应的</w:t>
      </w:r>
      <w:r w:rsidR="00584DE4" w:rsidRPr="00584DE4">
        <w:rPr>
          <w:rFonts w:hint="eastAsia"/>
        </w:rPr>
        <w:t xml:space="preserve"> window</w:t>
      </w:r>
      <w:r w:rsidR="00584DE4" w:rsidRPr="00584DE4">
        <w:rPr>
          <w:rFonts w:hint="eastAsia"/>
        </w:rPr>
        <w:t>数求和汇总，得到基因组范围的</w:t>
      </w:r>
      <w:r w:rsidR="00584DE4" w:rsidRPr="00584DE4">
        <w:rPr>
          <w:rFonts w:hint="eastAsia"/>
        </w:rPr>
        <w:t xml:space="preserve"> window</w:t>
      </w:r>
      <w:r w:rsidR="00584DE4" w:rsidRPr="00584DE4">
        <w:rPr>
          <w:rFonts w:hint="eastAsia"/>
        </w:rPr>
        <w:t>随</w:t>
      </w:r>
      <w:r w:rsidR="00584DE4" w:rsidRPr="00584DE4">
        <w:rPr>
          <w:rFonts w:hint="eastAsia"/>
        </w:rPr>
        <w:t xml:space="preserve"> TRE</w:t>
      </w:r>
      <w:r w:rsidR="00584DE4" w:rsidRPr="00584DE4">
        <w:rPr>
          <w:rFonts w:hint="eastAsia"/>
        </w:rPr>
        <w:t>变</w:t>
      </w:r>
      <w:r w:rsidR="00584DE4">
        <w:rPr>
          <w:rFonts w:hint="eastAsia"/>
        </w:rPr>
        <w:t>化的分布：</w:t>
      </w:r>
    </w:p>
    <w:p w:rsidR="00B02226" w:rsidRDefault="00386E12" w:rsidP="00584DE4">
      <w:pPr>
        <w:pStyle w:val="b5"/>
        <w:spacing w:before="24" w:after="24"/>
        <w:ind w:firstLine="480"/>
      </w:pPr>
      <w:sdt>
        <w:sdtPr>
          <w:rPr>
            <w:rFonts w:ascii="Cambria Math" w:hAnsi="Cambria Math" w:hint="eastAsia"/>
          </w:rPr>
          <w:id w:val="2001542093"/>
          <w:placeholder>
            <w:docPart w:val="DefaultPlaceholder_2098659788"/>
          </w:placeholder>
          <w:temporary/>
          <w:equation/>
        </w:sdtPr>
        <w:sdtEndPr/>
        <w:sdtContent>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win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2π</m:t>
                      </m:r>
                    </m:e>
                  </m:rad>
                  <m:r>
                    <m:rPr>
                      <m:sty m:val="p"/>
                    </m:rP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i/>
                                    </w:rPr>
                                  </m:ctrlPr>
                                </m:dPr>
                                <m:e>
                                  <m:r>
                                    <m:rPr>
                                      <m:sty m:val="p"/>
                                    </m:rPr>
                                    <w:rPr>
                                      <w:rFonts w:ascii="Cambria Math" w:hAnsi="Cambria Math"/>
                                    </w:rPr>
                                    <m:t>v-u</m:t>
                                  </m:r>
                                </m:e>
                              </m:d>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e>
                  </m:d>
                </m:e>
              </m:func>
              <m:r>
                <m:rPr>
                  <m:sty m:val="p"/>
                </m:rPr>
                <w:rPr>
                  <w:rFonts w:ascii="Cambria Math" w:hAnsi="Cambria Math"/>
                </w:rPr>
                <m:t>,ν∈[μ-2σ,μ+2σ]</m:t>
              </m:r>
            </m:oMath>
          </m:oMathPara>
        </w:sdtContent>
      </w:sdt>
    </w:p>
    <w:p w:rsidR="00584DE4" w:rsidRDefault="00584DE4" w:rsidP="00584DE4">
      <w:pPr>
        <w:pStyle w:val="b5"/>
        <w:spacing w:before="24" w:after="24"/>
        <w:ind w:firstLine="480"/>
      </w:pPr>
      <w:r>
        <w:rPr>
          <w:rFonts w:hint="eastAsia"/>
        </w:rPr>
        <w:t>步骤</w:t>
      </w:r>
      <w:r>
        <w:rPr>
          <w:rFonts w:hint="eastAsia"/>
        </w:rPr>
        <w:t xml:space="preserve"> F</w:t>
      </w:r>
      <w:r>
        <w:rPr>
          <w:rFonts w:hint="eastAsia"/>
        </w:rPr>
        <w:t>中，</w:t>
      </w:r>
      <w:r>
        <w:rPr>
          <w:rFonts w:hint="eastAsia"/>
        </w:rPr>
        <w:t xml:space="preserve"> </w:t>
      </w:r>
      <w:r>
        <w:rPr>
          <w:rFonts w:hint="eastAsia"/>
        </w:rPr>
        <w:t>以</w:t>
      </w:r>
      <w:r>
        <w:rPr>
          <w:rFonts w:hint="eastAsia"/>
        </w:rPr>
        <w:t xml:space="preserve"> 0.001</w:t>
      </w:r>
      <w:r>
        <w:rPr>
          <w:rFonts w:hint="eastAsia"/>
        </w:rPr>
        <w:t>为分辨率，遍历</w:t>
      </w:r>
      <w:r>
        <w:rPr>
          <w:rFonts w:hint="eastAsia"/>
        </w:rPr>
        <w:t xml:space="preserve"> [0,1]</w:t>
      </w:r>
      <w:r>
        <w:rPr>
          <w:rFonts w:hint="eastAsia"/>
        </w:rPr>
        <w:t>范围内的所有</w:t>
      </w:r>
      <w:r>
        <w:rPr>
          <w:rFonts w:hint="eastAsia"/>
        </w:rPr>
        <w:t>P</w:t>
      </w:r>
      <w:r>
        <w:rPr>
          <w:rFonts w:hint="eastAsia"/>
        </w:rPr>
        <w:t>，使用类自回归模型，计算</w:t>
      </w:r>
      <w:r>
        <w:rPr>
          <w:rFonts w:hint="eastAsia"/>
        </w:rPr>
        <w:t xml:space="preserve"> Y(P)</w:t>
      </w:r>
      <w:r>
        <w:rPr>
          <w:rFonts w:hint="eastAsia"/>
        </w:rPr>
        <w:t>的值，</w:t>
      </w:r>
      <w:r>
        <w:rPr>
          <w:rFonts w:hint="eastAsia"/>
        </w:rPr>
        <w:t xml:space="preserve"> Y(P)</w:t>
      </w:r>
      <w:r>
        <w:rPr>
          <w:rFonts w:hint="eastAsia"/>
        </w:rPr>
        <w:t>表现为多峰分布，</w:t>
      </w:r>
      <w:r>
        <w:rPr>
          <w:rFonts w:hint="eastAsia"/>
        </w:rPr>
        <w:t xml:space="preserve"> </w:t>
      </w:r>
      <w:r>
        <w:rPr>
          <w:rFonts w:hint="eastAsia"/>
        </w:rPr>
        <w:t>使用第二高峰内</w:t>
      </w:r>
      <w:r>
        <w:rPr>
          <w:rFonts w:hint="eastAsia"/>
        </w:rPr>
        <w:t>Y(</w:t>
      </w:r>
      <w:r>
        <w:rPr>
          <w:rFonts w:ascii="Cambria Math" w:hAnsi="Cambria Math" w:cs="Cambria Math"/>
        </w:rPr>
        <w:t>𝑃</w:t>
      </w:r>
      <w:r>
        <w:rPr>
          <w:rFonts w:hint="eastAsia"/>
        </w:rPr>
        <w:t>)</w:t>
      </w:r>
      <w:r>
        <w:rPr>
          <w:rFonts w:hint="eastAsia"/>
        </w:rPr>
        <w:t>的最大值对应</w:t>
      </w:r>
      <w:r>
        <w:rPr>
          <w:rFonts w:ascii="Cambria Math" w:hAnsi="Cambria Math" w:cs="Cambria Math"/>
        </w:rPr>
        <w:t>𝑃</w:t>
      </w:r>
      <w:r>
        <w:rPr>
          <w:rFonts w:hint="eastAsia"/>
        </w:rPr>
        <w:t>作为</w:t>
      </w:r>
      <w:r>
        <w:rPr>
          <w:rFonts w:ascii="Cambria Math" w:hAnsi="Cambria Math" w:cs="Cambria Math"/>
        </w:rPr>
        <w:t>𝑃</w:t>
      </w:r>
      <w:r>
        <w:rPr>
          <w:rFonts w:hint="eastAsia"/>
        </w:rPr>
        <w:t>的计算结果，</w:t>
      </w:r>
      <w:r>
        <w:rPr>
          <w:rFonts w:ascii="Cambria Math" w:hAnsi="Cambria Math" w:cs="Cambria Math"/>
        </w:rPr>
        <w:t>𝑀</w:t>
      </w:r>
      <w:r w:rsidRPr="00B02226">
        <w:rPr>
          <w:rFonts w:ascii="Cambria Math" w:hAnsi="Cambria Math" w:cs="Cambria Math"/>
          <w:vertAlign w:val="subscript"/>
        </w:rPr>
        <w:t>𝑡</w:t>
      </w:r>
      <w:r>
        <w:rPr>
          <w:rFonts w:hint="eastAsia"/>
        </w:rPr>
        <w:t>是</w:t>
      </w:r>
      <w:r>
        <w:rPr>
          <w:rFonts w:hint="eastAsia"/>
        </w:rPr>
        <w:t xml:space="preserve"> TRE</w:t>
      </w:r>
      <w:r>
        <w:rPr>
          <w:rFonts w:hint="eastAsia"/>
        </w:rPr>
        <w:t>的最大取值，这里将</w:t>
      </w:r>
      <w:r w:rsidR="00B02226">
        <w:rPr>
          <w:rFonts w:ascii="Cambria Math" w:hAnsi="Cambria Math" w:cs="Cambria Math"/>
        </w:rPr>
        <w:t>𝑀</w:t>
      </w:r>
      <w:r w:rsidR="00B02226" w:rsidRPr="00B02226">
        <w:rPr>
          <w:rFonts w:ascii="Cambria Math" w:hAnsi="Cambria Math" w:cs="Cambria Math"/>
          <w:vertAlign w:val="subscript"/>
        </w:rPr>
        <w:t>𝑡</w:t>
      </w:r>
      <w:r>
        <w:rPr>
          <w:rFonts w:hint="eastAsia"/>
        </w:rPr>
        <w:t>设置为</w:t>
      </w:r>
      <w:r>
        <w:rPr>
          <w:rFonts w:hint="eastAsia"/>
        </w:rPr>
        <w:t>3</w:t>
      </w:r>
      <w:r>
        <w:rPr>
          <w:rFonts w:hint="eastAsia"/>
        </w:rPr>
        <w:t>。</w:t>
      </w:r>
    </w:p>
    <w:p w:rsidR="00584DE4" w:rsidRDefault="00584DE4" w:rsidP="00584DE4">
      <w:pPr>
        <w:pStyle w:val="b5"/>
        <w:spacing w:before="24" w:after="24"/>
        <w:ind w:firstLine="480"/>
      </w:pPr>
      <w:r>
        <w:rPr>
          <w:rFonts w:hint="eastAsia"/>
        </w:rPr>
        <w:t>步骤</w:t>
      </w:r>
      <w:r>
        <w:rPr>
          <w:rFonts w:hint="eastAsia"/>
        </w:rPr>
        <w:t xml:space="preserve"> G</w:t>
      </w:r>
      <w:r>
        <w:rPr>
          <w:rFonts w:hint="eastAsia"/>
        </w:rPr>
        <w:t>中，</w:t>
      </w:r>
      <w:r>
        <w:rPr>
          <w:rFonts w:hint="eastAsia"/>
        </w:rPr>
        <w:t xml:space="preserve"> </w:t>
      </w:r>
      <w:r>
        <w:rPr>
          <w:rFonts w:hint="eastAsia"/>
        </w:rPr>
        <w:t>步骤</w:t>
      </w:r>
      <w:r>
        <w:rPr>
          <w:rFonts w:hint="eastAsia"/>
        </w:rPr>
        <w:t xml:space="preserve"> G</w:t>
      </w:r>
      <w:r>
        <w:rPr>
          <w:rFonts w:hint="eastAsia"/>
        </w:rPr>
        <w:t>包括</w:t>
      </w:r>
      <w:r>
        <w:rPr>
          <w:rFonts w:hint="eastAsia"/>
        </w:rPr>
        <w:t>3</w:t>
      </w:r>
      <w:r>
        <w:rPr>
          <w:rFonts w:hint="eastAsia"/>
        </w:rPr>
        <w:t>个步骤，步骤</w:t>
      </w:r>
      <w:r>
        <w:rPr>
          <w:rFonts w:hint="eastAsia"/>
        </w:rPr>
        <w:t xml:space="preserve"> G1</w:t>
      </w:r>
      <w:r>
        <w:rPr>
          <w:rFonts w:hint="eastAsia"/>
        </w:rPr>
        <w:t>中，遍历</w:t>
      </w:r>
      <w:r>
        <w:rPr>
          <w:rFonts w:hint="eastAsia"/>
        </w:rPr>
        <w:t xml:space="preserve"> [0,1]</w:t>
      </w:r>
      <w:r>
        <w:rPr>
          <w:rFonts w:hint="eastAsia"/>
        </w:rPr>
        <w:t>的</w:t>
      </w:r>
      <w:r>
        <w:rPr>
          <w:rFonts w:hint="eastAsia"/>
        </w:rPr>
        <w:t xml:space="preserve"> TRE</w:t>
      </w:r>
      <w:r>
        <w:rPr>
          <w:rFonts w:hint="eastAsia"/>
        </w:rPr>
        <w:t>区间作为</w:t>
      </w:r>
      <w:r>
        <w:rPr>
          <w:rFonts w:hint="eastAsia"/>
        </w:rPr>
        <w:t xml:space="preserve"> </w:t>
      </w:r>
      <w:r>
        <w:rPr>
          <w:rFonts w:ascii="Cambria Math" w:hAnsi="Cambria Math" w:cs="Cambria Math"/>
        </w:rPr>
        <w:t>𝑋</w:t>
      </w:r>
      <w:r w:rsidRPr="00B02226">
        <w:rPr>
          <w:rFonts w:ascii="Cambria Math" w:hAnsi="Cambria Math" w:cs="Cambria Math"/>
          <w:vertAlign w:val="subscript"/>
        </w:rPr>
        <w:t>𝑓</w:t>
      </w:r>
      <w:r>
        <w:rPr>
          <w:rFonts w:hint="eastAsia"/>
        </w:rPr>
        <w:t>，过滤掉</w:t>
      </w:r>
      <w:r>
        <w:rPr>
          <w:rFonts w:hint="eastAsia"/>
        </w:rPr>
        <w:t>C(</w:t>
      </w:r>
      <w:r w:rsidR="00B02226">
        <w:rPr>
          <w:rFonts w:ascii="Cambria Math" w:hAnsi="Cambria Math" w:cs="Cambria Math"/>
        </w:rPr>
        <w:t>𝑋</w:t>
      </w:r>
      <w:r w:rsidR="00B02226" w:rsidRPr="00B02226">
        <w:rPr>
          <w:rFonts w:ascii="Cambria Math" w:hAnsi="Cambria Math" w:cs="Cambria Math"/>
          <w:vertAlign w:val="subscript"/>
        </w:rPr>
        <w:t>𝑓</w:t>
      </w:r>
      <w:r>
        <w:rPr>
          <w:rFonts w:hint="eastAsia"/>
        </w:rPr>
        <w:t>)</w:t>
      </w:r>
      <w:r>
        <w:rPr>
          <w:rFonts w:hint="eastAsia"/>
        </w:rPr>
        <w:t>小于</w:t>
      </w:r>
      <w:r>
        <w:rPr>
          <w:rFonts w:hint="eastAsia"/>
        </w:rPr>
        <w:t xml:space="preserve"> 1000</w:t>
      </w:r>
      <w:r>
        <w:rPr>
          <w:rFonts w:hint="eastAsia"/>
        </w:rPr>
        <w:t>的</w:t>
      </w:r>
      <w:r>
        <w:rPr>
          <w:rFonts w:hint="eastAsia"/>
        </w:rPr>
        <w:t>TRE</w:t>
      </w:r>
      <w:r>
        <w:rPr>
          <w:rFonts w:hint="eastAsia"/>
        </w:rPr>
        <w:t>位点，计算使公式（</w:t>
      </w:r>
      <w:r w:rsidR="00B02226">
        <w:t>5</w:t>
      </w:r>
      <w:r>
        <w:rPr>
          <w:rFonts w:hint="eastAsia"/>
        </w:rPr>
        <w:t>）取最大值时的</w:t>
      </w:r>
      <w:r>
        <w:rPr>
          <w:rFonts w:hint="eastAsia"/>
        </w:rPr>
        <w:t xml:space="preserve"> </w:t>
      </w:r>
      <w:r w:rsidR="00B02226">
        <w:rPr>
          <w:rFonts w:ascii="Cambria Math" w:hAnsi="Cambria Math" w:cs="Cambria Math"/>
        </w:rPr>
        <w:t>𝑋</w:t>
      </w:r>
      <w:r w:rsidR="00B02226" w:rsidRPr="00B02226">
        <w:rPr>
          <w:rFonts w:ascii="Cambria Math" w:hAnsi="Cambria Math" w:cs="Cambria Math"/>
          <w:vertAlign w:val="subscript"/>
        </w:rPr>
        <w:t>𝑓</w:t>
      </w:r>
      <w:r>
        <w:rPr>
          <w:rFonts w:hint="eastAsia"/>
        </w:rPr>
        <w:t>作为第一个实际观测</w:t>
      </w:r>
      <w:r>
        <w:rPr>
          <w:rFonts w:hint="eastAsia"/>
        </w:rPr>
        <w:t xml:space="preserve"> peak</w:t>
      </w:r>
      <w:r>
        <w:rPr>
          <w:rFonts w:hint="eastAsia"/>
        </w:rPr>
        <w:t>的均值。</w:t>
      </w:r>
    </w:p>
    <w:p w:rsidR="00584DE4" w:rsidRDefault="00584DE4" w:rsidP="00584DE4">
      <w:pPr>
        <w:pStyle w:val="b5"/>
        <w:spacing w:before="24" w:after="24"/>
        <w:ind w:firstLine="480"/>
      </w:pPr>
      <w:r>
        <w:rPr>
          <w:rFonts w:hint="eastAsia"/>
        </w:rPr>
        <w:t>步骤</w:t>
      </w:r>
      <w:r>
        <w:rPr>
          <w:rFonts w:hint="eastAsia"/>
        </w:rPr>
        <w:t xml:space="preserve"> I</w:t>
      </w:r>
      <w:r>
        <w:rPr>
          <w:rFonts w:hint="eastAsia"/>
        </w:rPr>
        <w:t>中，根据步骤</w:t>
      </w:r>
      <w:r>
        <w:rPr>
          <w:rFonts w:hint="eastAsia"/>
        </w:rPr>
        <w:t xml:space="preserve"> H</w:t>
      </w:r>
      <w:r>
        <w:rPr>
          <w:rFonts w:hint="eastAsia"/>
        </w:rPr>
        <w:t>计算的癌症样本纯度</w:t>
      </w:r>
      <w:r>
        <w:rPr>
          <w:rFonts w:hint="eastAsia"/>
        </w:rPr>
        <w:t>r</w:t>
      </w:r>
      <w:r>
        <w:rPr>
          <w:rFonts w:hint="eastAsia"/>
        </w:rPr>
        <w:t>和</w:t>
      </w:r>
      <w:r>
        <w:rPr>
          <w:rFonts w:hint="eastAsia"/>
        </w:rPr>
        <w:t>p</w:t>
      </w:r>
      <w:r>
        <w:t>eak</w:t>
      </w:r>
      <w:r>
        <w:rPr>
          <w:rFonts w:hint="eastAsia"/>
        </w:rPr>
        <w:t>对应的拷贝数，计算</w:t>
      </w:r>
      <w:r>
        <w:rPr>
          <w:rFonts w:hint="eastAsia"/>
        </w:rPr>
        <w:t>peak</w:t>
      </w:r>
      <w:r>
        <w:rPr>
          <w:rFonts w:hint="eastAsia"/>
        </w:rPr>
        <w:t>的</w:t>
      </w:r>
      <w:r>
        <w:rPr>
          <w:rFonts w:hint="eastAsia"/>
        </w:rPr>
        <w:t xml:space="preserve"> MAF</w:t>
      </w:r>
      <w:r>
        <w:rPr>
          <w:rFonts w:hint="eastAsia"/>
        </w:rPr>
        <w:t>的期望值</w:t>
      </w:r>
      <w:r>
        <w:rPr>
          <w:rFonts w:hint="eastAsia"/>
        </w:rPr>
        <w:t>f</w:t>
      </w:r>
      <w:r>
        <w:t>b</w:t>
      </w:r>
      <w:r w:rsidR="00B02226">
        <w:rPr>
          <w:rFonts w:hint="eastAsia"/>
        </w:rPr>
        <w:t>。</w:t>
      </w:r>
    </w:p>
    <w:p w:rsidR="00584DE4" w:rsidRDefault="00584DE4" w:rsidP="00584DE4">
      <w:pPr>
        <w:pStyle w:val="b5"/>
        <w:spacing w:before="24" w:after="24"/>
        <w:ind w:firstLine="480"/>
      </w:pPr>
      <w:r>
        <w:rPr>
          <w:rFonts w:hint="eastAsia"/>
        </w:rPr>
        <w:t>其中步骤</w:t>
      </w:r>
      <w:r>
        <w:rPr>
          <w:rFonts w:hint="eastAsia"/>
        </w:rPr>
        <w:t xml:space="preserve"> I</w:t>
      </w:r>
      <w:r>
        <w:rPr>
          <w:rFonts w:hint="eastAsia"/>
        </w:rPr>
        <w:t>包括</w:t>
      </w:r>
      <w:r>
        <w:rPr>
          <w:rFonts w:hint="eastAsia"/>
        </w:rPr>
        <w:t xml:space="preserve"> </w:t>
      </w:r>
      <w:r>
        <w:rPr>
          <w:rFonts w:hint="eastAsia"/>
        </w:rPr>
        <w:t>：</w:t>
      </w:r>
    </w:p>
    <w:p w:rsidR="00B02226" w:rsidRDefault="00584DE4" w:rsidP="00584DE4">
      <w:pPr>
        <w:pStyle w:val="b5"/>
        <w:spacing w:before="24" w:after="24"/>
        <w:ind w:firstLine="480"/>
      </w:pPr>
      <w:r>
        <w:t>I1</w:t>
      </w:r>
      <w:r>
        <w:rPr>
          <w:rFonts w:hint="eastAsia"/>
        </w:rPr>
        <w:t>，使用公式（</w:t>
      </w:r>
      <w:r w:rsidR="00B02226">
        <w:t>17</w:t>
      </w:r>
      <w:r>
        <w:rPr>
          <w:rFonts w:hint="eastAsia"/>
        </w:rPr>
        <w:t>）计算</w:t>
      </w:r>
      <w:r>
        <w:t xml:space="preserve"> peak</w:t>
      </w:r>
      <w:r>
        <w:rPr>
          <w:rFonts w:hint="eastAsia"/>
        </w:rPr>
        <w:t>内</w:t>
      </w:r>
      <w:r>
        <w:t xml:space="preserve"> HGSNV</w:t>
      </w:r>
      <w:r>
        <w:rPr>
          <w:rFonts w:hint="eastAsia"/>
        </w:rPr>
        <w:t>的</w:t>
      </w:r>
      <w:r>
        <w:t xml:space="preserve"> MAF</w:t>
      </w:r>
      <w:r>
        <w:rPr>
          <w:rFonts w:hint="eastAsia"/>
        </w:rPr>
        <w:t>理论值：</w:t>
      </w:r>
    </w:p>
    <w:p w:rsidR="00B02226" w:rsidRDefault="00B02226" w:rsidP="00584DE4">
      <w:pPr>
        <w:pStyle w:val="b5"/>
        <w:spacing w:before="24" w:after="24"/>
        <w:ind w:firstLine="480"/>
      </w:pPr>
    </w:p>
    <w:p w:rsidR="00B02226" w:rsidRDefault="00386E12" w:rsidP="00584DE4">
      <w:pPr>
        <w:pStyle w:val="b5"/>
        <w:spacing w:before="24" w:after="24"/>
        <w:ind w:firstLine="480"/>
      </w:pPr>
      <w:sdt>
        <w:sdtPr>
          <w:rPr>
            <w:rFonts w:ascii="Cambria Math" w:hAnsi="Cambria Math" w:hint="eastAsia"/>
          </w:rPr>
          <w:id w:val="-47609569"/>
          <w:placeholder>
            <w:docPart w:val="CBD57D61530E4132886B9032E5368C2D"/>
          </w:placeholder>
          <w:temporary/>
          <w:showingPlcHdr/>
          <w:equation/>
        </w:sdtPr>
        <w:sdtEndPr/>
        <w:sdtContent>
          <m:oMathPara>
            <m:oMath>
              <m:r>
                <m:rPr>
                  <m:sty m:val="p"/>
                </m:rPr>
                <w:rPr>
                  <w:rFonts w:ascii="Cambria Math" w:hAnsi="Cambria Math"/>
                </w:rPr>
                <m:t>f=</m:t>
              </m:r>
              <m:f>
                <m:fPr>
                  <m:ctrlPr>
                    <w:rPr>
                      <w:rFonts w:ascii="Cambria Math" w:hAnsi="Cambria Math"/>
                    </w:rPr>
                  </m:ctrlPr>
                </m:fPr>
                <m:num>
                  <m:r>
                    <m:rPr>
                      <m:sty m:val="p"/>
                    </m:rPr>
                    <w:rPr>
                      <w:rFonts w:ascii="Cambria Math" w:hAnsi="Cambria Math"/>
                    </w:rPr>
                    <m:t>1-γ+</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mcp</m:t>
                      </m:r>
                    </m:sub>
                  </m:sSub>
                  <m:r>
                    <m:rPr>
                      <m:sty m:val="p"/>
                    </m:rPr>
                    <w:rPr>
                      <w:rFonts w:ascii="Cambria Math" w:hAnsi="Cambria Math"/>
                    </w:rPr>
                    <m:t>×γ</m:t>
                  </m:r>
                </m:num>
                <m:den>
                  <m:d>
                    <m:dPr>
                      <m:ctrlPr>
                        <w:rPr>
                          <w:rFonts w:ascii="Cambria Math" w:hAnsi="Cambria Math"/>
                          <w:i/>
                        </w:rPr>
                      </m:ctrlPr>
                    </m:dPr>
                    <m:e>
                      <m:r>
                        <m:rPr>
                          <m:sty m:val="p"/>
                        </m:rPr>
                        <w:rPr>
                          <w:rFonts w:ascii="Cambria Math" w:hAnsi="Cambria Math"/>
                        </w:rPr>
                        <m:t>1-γ</m:t>
                      </m:r>
                    </m:e>
                  </m:d>
                  <m:r>
                    <m:rPr>
                      <m:sty m:val="p"/>
                    </m:rPr>
                    <w:rPr>
                      <w:rFonts w:ascii="Cambria Math" w:hAnsi="Cambria Math"/>
                    </w:rPr>
                    <m:t>×2+</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cp</m:t>
                      </m:r>
                    </m:sub>
                  </m:sSub>
                  <m:r>
                    <m:rPr>
                      <m:sty m:val="p"/>
                    </m:rPr>
                    <w:rPr>
                      <w:rFonts w:ascii="Cambria Math" w:hAnsi="Cambria Math"/>
                    </w:rPr>
                    <m:t>×γ</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cp</m:t>
                      </m:r>
                    </m:sub>
                  </m:sSub>
                </m:num>
                <m:den>
                  <m:r>
                    <m:rPr>
                      <m:sty m:val="p"/>
                    </m:rPr>
                    <w:rPr>
                      <w:rFonts w:ascii="Cambria Math" w:hAnsi="Cambria Math"/>
                    </w:rPr>
                    <m:t>2</m:t>
                  </m:r>
                </m:den>
              </m:f>
              <m:r>
                <m:rPr>
                  <m:sty m:val="p"/>
                </m:rPr>
                <w:rPr>
                  <w:rFonts w:ascii="Cambria Math" w:hAnsi="Cambria Math"/>
                </w:rPr>
                <m:t>&lt;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mcp</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cp</m:t>
                  </m:r>
                </m:sub>
              </m:sSub>
            </m:oMath>
          </m:oMathPara>
        </w:sdtContent>
      </w:sdt>
    </w:p>
    <w:p w:rsidR="00584DE4" w:rsidRDefault="00386E12" w:rsidP="00B02226">
      <w:pPr>
        <w:pStyle w:val="b5"/>
        <w:spacing w:before="24" w:after="24"/>
        <w:ind w:firstLineChars="0" w:firstLine="0"/>
      </w:pPr>
      <w:sdt>
        <w:sdtPr>
          <w:rPr>
            <w:rFonts w:ascii="Cambria Math" w:hAnsi="Cambria Math" w:hint="eastAsia"/>
          </w:rPr>
          <w:id w:val="-1839995337"/>
          <w:placeholder>
            <w:docPart w:val="DefaultPlaceholder_2098659788"/>
          </w:placeholder>
          <w:temporary/>
          <w:showingPlcHdr/>
          <w:equation/>
        </w:sdtPr>
        <w:sdtEndPr/>
        <w:sdtContent/>
      </w:sdt>
      <w:r w:rsidR="00584DE4">
        <w:rPr>
          <w:rFonts w:hint="eastAsia"/>
        </w:rPr>
        <w:t>公式（</w:t>
      </w:r>
      <w:r w:rsidR="00B02226">
        <w:rPr>
          <w:rFonts w:hint="eastAsia"/>
        </w:rPr>
        <w:t>1</w:t>
      </w:r>
      <w:r w:rsidR="00B02226">
        <w:t>7</w:t>
      </w:r>
      <w:r w:rsidR="00584DE4">
        <w:rPr>
          <w:rFonts w:hint="eastAsia"/>
        </w:rPr>
        <w:t>）中，</w:t>
      </w:r>
      <m:oMath>
        <m:sSub>
          <m:sSubPr>
            <m:ctrlPr>
              <w:rPr>
                <w:rFonts w:ascii="Cambria Math" w:hAnsi="Cambria Math"/>
              </w:rPr>
            </m:ctrlPr>
          </m:sSubPr>
          <m:e>
            <m:r>
              <w:rPr>
                <w:rFonts w:ascii="Cambria Math" w:hAnsi="Cambria Math"/>
              </w:rPr>
              <m:t>C</m:t>
            </m:r>
          </m:e>
          <m:sub>
            <m:r>
              <w:rPr>
                <w:rFonts w:ascii="Cambria Math" w:hAnsi="Cambria Math"/>
              </w:rPr>
              <m:t>mcp</m:t>
            </m:r>
          </m:sub>
        </m:sSub>
      </m:oMath>
      <w:r w:rsidR="00584DE4">
        <w:rPr>
          <w:rFonts w:hint="eastAsia"/>
        </w:rPr>
        <w:t>表示主要等位基因的拷贝数，</w:t>
      </w:r>
      <w:r w:rsidR="00584DE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cp</m:t>
            </m:r>
          </m:sub>
        </m:sSub>
      </m:oMath>
      <w:r w:rsidR="00584DE4">
        <w:rPr>
          <w:rFonts w:hint="eastAsia"/>
        </w:rPr>
        <w:t>表示</w:t>
      </w:r>
      <w:r w:rsidR="00584DE4">
        <w:rPr>
          <w:rFonts w:hint="eastAsia"/>
        </w:rPr>
        <w:t xml:space="preserve"> peak</w:t>
      </w:r>
      <w:r w:rsidR="00584DE4">
        <w:rPr>
          <w:rFonts w:hint="eastAsia"/>
        </w:rPr>
        <w:t>的整体拷贝数，</w:t>
      </w:r>
      <w:r w:rsidR="00584DE4">
        <w:rPr>
          <w:rFonts w:hint="eastAsia"/>
        </w:rPr>
        <w:t xml:space="preserve"> </w:t>
      </w:r>
      <w:r w:rsidR="00584DE4">
        <w:rPr>
          <w:rFonts w:hint="eastAsia"/>
        </w:rPr>
        <w:t>由步骤</w:t>
      </w:r>
      <w:r w:rsidR="00584DE4">
        <w:rPr>
          <w:rFonts w:hint="eastAsia"/>
        </w:rPr>
        <w:t xml:space="preserve"> I</w:t>
      </w:r>
      <w:r w:rsidR="00584DE4">
        <w:rPr>
          <w:rFonts w:hint="eastAsia"/>
        </w:rPr>
        <w:t>得到，</w:t>
      </w:r>
      <w:r w:rsidR="00584DE4">
        <w:rPr>
          <w:rFonts w:hint="eastAsia"/>
        </w:rPr>
        <w:t xml:space="preserve"> </w:t>
      </w:r>
      <w:r w:rsidR="00584DE4">
        <w:rPr>
          <w:rFonts w:ascii="Cambria Math" w:hAnsi="Cambria Math" w:cs="Cambria Math"/>
        </w:rPr>
        <w:t>𝑓</w:t>
      </w:r>
      <w:r w:rsidR="00584DE4">
        <w:rPr>
          <w:rFonts w:hint="eastAsia"/>
        </w:rPr>
        <w:t>表示该</w:t>
      </w:r>
      <w:r w:rsidR="00584DE4">
        <w:rPr>
          <w:rFonts w:hint="eastAsia"/>
        </w:rPr>
        <w:t xml:space="preserve"> peak</w:t>
      </w:r>
      <w:r w:rsidR="00584DE4">
        <w:rPr>
          <w:rFonts w:hint="eastAsia"/>
        </w:rPr>
        <w:t>内</w:t>
      </w:r>
      <w:r w:rsidR="00584DE4">
        <w:rPr>
          <w:rFonts w:hint="eastAsia"/>
        </w:rPr>
        <w:t xml:space="preserve"> MAF</w:t>
      </w:r>
      <w:r w:rsidR="00584DE4">
        <w:rPr>
          <w:rFonts w:hint="eastAsia"/>
        </w:rPr>
        <w:t>的理论值，可见当</w:t>
      </w:r>
      <m:oMath>
        <m:sSub>
          <m:sSubPr>
            <m:ctrlPr>
              <w:rPr>
                <w:rFonts w:ascii="Cambria Math" w:hAnsi="Cambria Math"/>
              </w:rPr>
            </m:ctrlPr>
          </m:sSubPr>
          <m:e>
            <m:r>
              <w:rPr>
                <w:rFonts w:ascii="Cambria Math" w:hAnsi="Cambria Math"/>
              </w:rPr>
              <m:t>C</m:t>
            </m:r>
          </m:e>
          <m:sub>
            <m:r>
              <w:rPr>
                <w:rFonts w:ascii="Cambria Math" w:hAnsi="Cambria Math"/>
              </w:rPr>
              <m:t>cp</m:t>
            </m:r>
          </m:sub>
        </m:sSub>
      </m:oMath>
      <w:r w:rsidR="00584DE4">
        <w:rPr>
          <w:rFonts w:hint="eastAsia"/>
        </w:rPr>
        <w:t>较大时，</w:t>
      </w:r>
      <w:r w:rsidR="00584DE4">
        <w:rPr>
          <w:rFonts w:hint="eastAsia"/>
        </w:rPr>
        <w:t xml:space="preserve"> </w:t>
      </w:r>
      <w:r w:rsidR="00584DE4">
        <w:rPr>
          <w:rFonts w:ascii="Cambria Math" w:hAnsi="Cambria Math" w:cs="Cambria Math"/>
        </w:rPr>
        <w:t>𝑓</w:t>
      </w:r>
      <w:r w:rsidR="00584DE4">
        <w:rPr>
          <w:rFonts w:hint="eastAsia"/>
        </w:rPr>
        <w:t>有多种不同的可能值；</w:t>
      </w:r>
    </w:p>
    <w:p w:rsidR="00B02226" w:rsidRDefault="00B02226" w:rsidP="00584DE4">
      <w:pPr>
        <w:pStyle w:val="b5"/>
        <w:spacing w:before="24" w:after="24"/>
        <w:ind w:firstLine="480"/>
      </w:pPr>
      <w:r>
        <w:rPr>
          <w:noProof/>
        </w:rPr>
        <mc:AlternateContent>
          <mc:Choice Requires="wps">
            <w:drawing>
              <wp:anchor distT="0" distB="0" distL="114300" distR="114300" simplePos="0" relativeHeight="251661824" behindDoc="0" locked="0" layoutInCell="1" allowOverlap="1" wp14:anchorId="506172CF" wp14:editId="457E413F">
                <wp:simplePos x="0" y="0"/>
                <wp:positionH relativeFrom="margin">
                  <wp:posOffset>4034155</wp:posOffset>
                </wp:positionH>
                <wp:positionV relativeFrom="paragraph">
                  <wp:posOffset>-1275080</wp:posOffset>
                </wp:positionV>
                <wp:extent cx="739471" cy="429371"/>
                <wp:effectExtent l="0" t="0" r="0" b="0"/>
                <wp:wrapNone/>
                <wp:docPr id="59" name="矩形 59"/>
                <wp:cNvGraphicFramePr/>
                <a:graphic xmlns:a="http://schemas.openxmlformats.org/drawingml/2006/main">
                  <a:graphicData uri="http://schemas.microsoft.com/office/word/2010/wordprocessingShape">
                    <wps:wsp>
                      <wps:cNvSpPr/>
                      <wps:spPr>
                        <a:xfrm>
                          <a:off x="0" y="0"/>
                          <a:ext cx="739471" cy="42937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85C" w:rsidRPr="00B02226" w:rsidRDefault="0066385C" w:rsidP="00B02226">
                            <w:pPr>
                              <w:jc w:val="center"/>
                              <w:rPr>
                                <w:color w:val="000000" w:themeColor="text1"/>
                              </w:rPr>
                            </w:pPr>
                            <w:r w:rsidRPr="00B02226">
                              <w:rPr>
                                <w:rFonts w:hint="eastAsia"/>
                                <w:color w:val="000000" w:themeColor="text1"/>
                              </w:rPr>
                              <w:t>(</w:t>
                            </w:r>
                            <w:r w:rsidRPr="00B02226">
                              <w:rPr>
                                <w:color w:val="000000" w:themeColor="text1"/>
                              </w:rPr>
                              <w:t>1</w:t>
                            </w:r>
                            <w:r>
                              <w:rPr>
                                <w:color w:val="000000" w:themeColor="text1"/>
                              </w:rPr>
                              <w:t>7</w:t>
                            </w:r>
                            <w:r w:rsidRPr="00B0222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172CF" id="矩形 59" o:spid="_x0000_s1047" style="position:absolute;left:0;text-align:left;margin-left:317.65pt;margin-top:-100.4pt;width:58.25pt;height:33.8pt;z-index:251661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" filled="f" stroked="f" strokeweight="1pt">
                <v:textbox>
                  <w:txbxContent>
                    <w:p w:rsidR="0066385C" w:rsidRPr="00B02226" w:rsidRDefault="0066385C" w:rsidP="00B02226">
                      <w:pPr>
                        <w:jc w:val="center"/>
                        <w:rPr>
                          <w:color w:val="000000" w:themeColor="text1"/>
                        </w:rPr>
                      </w:pPr>
                      <w:r w:rsidRPr="00B02226">
                        <w:rPr>
                          <w:rFonts w:hint="eastAsia"/>
                          <w:color w:val="000000" w:themeColor="text1"/>
                        </w:rPr>
                        <w:t>(</w:t>
                      </w:r>
                      <w:r w:rsidRPr="00B02226">
                        <w:rPr>
                          <w:color w:val="000000" w:themeColor="text1"/>
                        </w:rPr>
                        <w:t>1</w:t>
                      </w:r>
                      <w:r>
                        <w:rPr>
                          <w:color w:val="000000" w:themeColor="text1"/>
                        </w:rPr>
                        <w:t>7</w:t>
                      </w:r>
                      <w:r w:rsidRPr="00B02226">
                        <w:rPr>
                          <w:color w:val="000000" w:themeColor="text1"/>
                        </w:rPr>
                        <w:t>)</w:t>
                      </w:r>
                    </w:p>
                  </w:txbxContent>
                </v:textbox>
                <w10:wrap anchorx="margin"/>
              </v:rect>
            </w:pict>
          </mc:Fallback>
        </mc:AlternateContent>
      </w:r>
      <w:r w:rsidR="00584DE4">
        <w:t>I2</w:t>
      </w:r>
      <w:r w:rsidR="00584DE4">
        <w:rPr>
          <w:rFonts w:hint="eastAsia"/>
        </w:rPr>
        <w:t>，利用负二项分布估计覆盖每个</w:t>
      </w:r>
      <w:r w:rsidR="00584DE4">
        <w:t>HGSNV</w:t>
      </w:r>
      <w:r w:rsidR="00584DE4">
        <w:rPr>
          <w:rFonts w:hint="eastAsia"/>
        </w:rPr>
        <w:t>位点的</w:t>
      </w:r>
      <w:r w:rsidR="00584DE4">
        <w:t>read</w:t>
      </w:r>
      <w:r w:rsidR="00584DE4">
        <w:rPr>
          <w:rFonts w:hint="eastAsia"/>
        </w:rPr>
        <w:t>总数的概率，使用公式（</w:t>
      </w:r>
      <w:r w:rsidR="00584DE4">
        <w:t>1</w:t>
      </w:r>
      <w:r>
        <w:t>8</w:t>
      </w:r>
      <w:r w:rsidR="00584DE4">
        <w:rPr>
          <w:rFonts w:hint="eastAsia"/>
        </w:rPr>
        <w:t>）</w:t>
      </w:r>
      <w:r w:rsidR="00584DE4">
        <w:t xml:space="preserve"> </w:t>
      </w:r>
      <w:r w:rsidR="00584DE4">
        <w:rPr>
          <w:rFonts w:hint="eastAsia"/>
        </w:rPr>
        <w:t>计算负二项分布的概率</w:t>
      </w:r>
      <w:r w:rsidR="00584DE4">
        <w:t xml:space="preserve"> p</w:t>
      </w:r>
      <w:r w:rsidR="00584DE4">
        <w:rPr>
          <w:rFonts w:hint="eastAsia"/>
        </w:rPr>
        <w:t>和失败次数</w:t>
      </w:r>
      <w:r w:rsidR="00584DE4">
        <w:t xml:space="preserve"> r</w:t>
      </w:r>
      <w:r w:rsidR="00584DE4">
        <w:rPr>
          <w:rFonts w:hint="eastAsia"/>
        </w:rPr>
        <w:t>：</w:t>
      </w:r>
      <w:r w:rsidR="00584DE4">
        <w:t xml:space="preserve"> </w:t>
      </w:r>
    </w:p>
    <w:p w:rsidR="00584DE4" w:rsidRDefault="00584DE4" w:rsidP="00584DE4">
      <w:pPr>
        <w:pStyle w:val="b5"/>
        <w:spacing w:before="24" w:after="24"/>
        <w:ind w:firstLine="480"/>
      </w:pPr>
      <w:r>
        <w:rPr>
          <w:rFonts w:ascii="Cambria Math" w:hAnsi="Cambria Math" w:cs="Cambria Math"/>
        </w:rPr>
        <w:t>𝑝</w:t>
      </w:r>
      <w:r>
        <w:t>=1−</w:t>
      </w:r>
      <m:oMath>
        <m:f>
          <m:fPr>
            <m:ctrlPr>
              <w:rPr>
                <w:rFonts w:ascii="Cambria Math" w:hAnsi="Cambria Math" w:cs="Cambria Math"/>
              </w:rPr>
            </m:ctrlPr>
          </m:fPr>
          <m:num>
            <m:r>
              <m:rPr>
                <m:sty m:val="p"/>
              </m:rPr>
              <w:rPr>
                <w:rFonts w:ascii="Cambria Math" w:hAnsi="Cambria Math" w:cs="Cambria Math"/>
              </w:rPr>
              <m:t>m</m:t>
            </m:r>
          </m:num>
          <m:den>
            <m:r>
              <w:rPr>
                <w:rFonts w:ascii="Cambria Math" w:hAnsi="Cambria Math" w:cs="Cambria Math"/>
              </w:rPr>
              <m:t>ν</m:t>
            </m:r>
          </m:den>
        </m:f>
      </m:oMath>
      <w:r>
        <w:t xml:space="preserve"> </w:t>
      </w:r>
      <w:r>
        <w:rPr>
          <w:rFonts w:hint="eastAsia"/>
        </w:rPr>
        <w:t>；</w:t>
      </w:r>
      <w:r>
        <w:rPr>
          <w:rFonts w:ascii="Cambria Math" w:hAnsi="Cambria Math" w:cs="Cambria Math"/>
        </w:rPr>
        <w:t>𝑟</w:t>
      </w:r>
      <w:r>
        <w:t xml:space="preserve">= </w:t>
      </w:r>
      <m:oMath>
        <m:f>
          <m:fPr>
            <m:ctrlPr>
              <w:rPr>
                <w:rFonts w:ascii="Cambria Math" w:hAnsi="Cambria Math" w:cs="Cambria Math"/>
              </w:rPr>
            </m:ctrlPr>
          </m:fPr>
          <m:num>
            <m:sSup>
              <m:sSupPr>
                <m:ctrlPr>
                  <w:rPr>
                    <w:rFonts w:ascii="Cambria Math" w:hAnsi="Cambria Math" w:cs="Cambria Math"/>
                  </w:rPr>
                </m:ctrlPr>
              </m:sSupPr>
              <m:e>
                <m:r>
                  <m:rPr>
                    <m:sty m:val="p"/>
                  </m:rPr>
                  <w:rPr>
                    <w:rFonts w:ascii="Cambria Math" w:hAnsi="Cambria Math" w:cs="Cambria Math"/>
                  </w:rPr>
                  <m:t>m</m:t>
                </m:r>
              </m:e>
              <m:sup>
                <m:r>
                  <w:rPr>
                    <w:rFonts w:ascii="Cambria Math" w:hAnsi="Cambria Math" w:cs="Cambria Math"/>
                  </w:rPr>
                  <m:t>2</m:t>
                </m:r>
              </m:sup>
            </m:sSup>
          </m:num>
          <m:den>
            <m:r>
              <w:rPr>
                <w:rFonts w:ascii="Cambria Math" w:hAnsi="Cambria Math" w:cs="Cambria Math"/>
              </w:rPr>
              <m:t>ν-m</m:t>
            </m:r>
          </m:den>
        </m:f>
      </m:oMath>
      <w:r w:rsidR="00B02226">
        <w:t xml:space="preserve">                                 </w:t>
      </w:r>
      <w:r>
        <w:rPr>
          <w:rFonts w:hint="eastAsia"/>
        </w:rPr>
        <w:t>（</w:t>
      </w:r>
      <w:r w:rsidR="00B02226">
        <w:t>18</w:t>
      </w:r>
      <w:r>
        <w:rPr>
          <w:rFonts w:hint="eastAsia"/>
        </w:rPr>
        <w:t>）</w:t>
      </w:r>
    </w:p>
    <w:p w:rsidR="00B02226" w:rsidRDefault="00584DE4" w:rsidP="00B02226">
      <w:pPr>
        <w:pStyle w:val="b5"/>
        <w:spacing w:before="24" w:after="24"/>
        <w:ind w:firstLine="480"/>
        <w:jc w:val="left"/>
      </w:pPr>
      <w:r>
        <w:rPr>
          <w:rFonts w:hint="eastAsia"/>
        </w:rPr>
        <w:t>公式（</w:t>
      </w:r>
      <w:r w:rsidR="00B02226">
        <w:rPr>
          <w:rFonts w:hint="eastAsia"/>
        </w:rPr>
        <w:t>1</w:t>
      </w:r>
      <w:r w:rsidR="00B02226">
        <w:t>8</w:t>
      </w:r>
      <w:r>
        <w:rPr>
          <w:rFonts w:hint="eastAsia"/>
        </w:rPr>
        <w:t>）中，</w:t>
      </w:r>
      <w:r>
        <w:rPr>
          <w:rFonts w:hint="eastAsia"/>
        </w:rPr>
        <w:t xml:space="preserve"> m</w:t>
      </w:r>
      <w:r>
        <w:rPr>
          <w:rFonts w:hint="eastAsia"/>
        </w:rPr>
        <w:t>是</w:t>
      </w:r>
      <w:r>
        <w:rPr>
          <w:rFonts w:hint="eastAsia"/>
        </w:rPr>
        <w:t xml:space="preserve"> peak</w:t>
      </w:r>
      <w:r>
        <w:rPr>
          <w:rFonts w:hint="eastAsia"/>
        </w:rPr>
        <w:t>内所有</w:t>
      </w:r>
      <w:r>
        <w:rPr>
          <w:rFonts w:hint="eastAsia"/>
        </w:rPr>
        <w:t xml:space="preserve"> window</w:t>
      </w:r>
      <w:r>
        <w:rPr>
          <w:rFonts w:hint="eastAsia"/>
        </w:rPr>
        <w:t>中</w:t>
      </w:r>
      <w:r>
        <w:rPr>
          <w:rFonts w:hint="eastAsia"/>
        </w:rPr>
        <w:t xml:space="preserve"> read</w:t>
      </w:r>
      <w:r>
        <w:rPr>
          <w:rFonts w:hint="eastAsia"/>
        </w:rPr>
        <w:t>数量的均值，</w:t>
      </w:r>
      <w:r>
        <w:rPr>
          <w:rFonts w:hint="eastAsia"/>
        </w:rPr>
        <w:t xml:space="preserve"> </w:t>
      </w:r>
    </w:p>
    <w:p w:rsidR="00B02226" w:rsidRDefault="00584DE4" w:rsidP="00B02226">
      <w:pPr>
        <w:pStyle w:val="b5"/>
        <w:spacing w:before="24" w:after="24"/>
        <w:ind w:firstLine="480"/>
        <w:jc w:val="left"/>
      </w:pPr>
      <w:r>
        <w:rPr>
          <w:rFonts w:hint="eastAsia"/>
        </w:rPr>
        <w:t>v</w:t>
      </w:r>
      <w:r>
        <w:rPr>
          <w:rFonts w:hint="eastAsia"/>
        </w:rPr>
        <w:t>是</w:t>
      </w:r>
      <w:r>
        <w:rPr>
          <w:rFonts w:hint="eastAsia"/>
        </w:rPr>
        <w:t xml:space="preserve"> peak</w:t>
      </w:r>
      <w:r>
        <w:rPr>
          <w:rFonts w:hint="eastAsia"/>
        </w:rPr>
        <w:t>内所有</w:t>
      </w:r>
      <w:r>
        <w:rPr>
          <w:rFonts w:hint="eastAsia"/>
        </w:rPr>
        <w:t xml:space="preserve"> window</w:t>
      </w:r>
      <w:r>
        <w:rPr>
          <w:rFonts w:hint="eastAsia"/>
        </w:rPr>
        <w:t>中</w:t>
      </w:r>
      <w:r>
        <w:rPr>
          <w:rFonts w:hint="eastAsia"/>
        </w:rPr>
        <w:t xml:space="preserve"> read</w:t>
      </w:r>
      <w:r>
        <w:rPr>
          <w:rFonts w:hint="eastAsia"/>
        </w:rPr>
        <w:t>数量的方差，所求得</w:t>
      </w:r>
      <w:r>
        <w:rPr>
          <w:rFonts w:hint="eastAsia"/>
        </w:rPr>
        <w:t>p</w:t>
      </w:r>
      <w:r>
        <w:rPr>
          <w:rFonts w:hint="eastAsia"/>
        </w:rPr>
        <w:t>是用于负二项分布的随机变量成功概率，</w:t>
      </w:r>
      <w:r>
        <w:rPr>
          <w:rFonts w:hint="eastAsia"/>
        </w:rPr>
        <w:t xml:space="preserve"> </w:t>
      </w:r>
    </w:p>
    <w:p w:rsidR="00584DE4" w:rsidRDefault="00584DE4" w:rsidP="00B02226">
      <w:pPr>
        <w:pStyle w:val="b5"/>
        <w:spacing w:before="24" w:after="24"/>
        <w:ind w:firstLine="480"/>
        <w:jc w:val="left"/>
      </w:pPr>
      <w:r>
        <w:rPr>
          <w:rFonts w:hint="eastAsia"/>
        </w:rPr>
        <w:t>r</w:t>
      </w:r>
      <w:r>
        <w:rPr>
          <w:rFonts w:hint="eastAsia"/>
        </w:rPr>
        <w:t>为随机变量</w:t>
      </w:r>
      <w:r>
        <w:rPr>
          <w:rFonts w:hint="eastAsia"/>
        </w:rPr>
        <w:t xml:space="preserve"> 25 </w:t>
      </w:r>
      <w:r>
        <w:rPr>
          <w:rFonts w:hint="eastAsia"/>
        </w:rPr>
        <w:t>失败的次数，随机变量为覆盖某个</w:t>
      </w:r>
      <w:r>
        <w:rPr>
          <w:rFonts w:hint="eastAsia"/>
        </w:rPr>
        <w:t xml:space="preserve"> HGSNV</w:t>
      </w:r>
      <w:r>
        <w:rPr>
          <w:rFonts w:hint="eastAsia"/>
        </w:rPr>
        <w:t>中的</w:t>
      </w:r>
      <w:r>
        <w:rPr>
          <w:rFonts w:hint="eastAsia"/>
        </w:rPr>
        <w:t xml:space="preserve"> read</w:t>
      </w:r>
      <w:r>
        <w:rPr>
          <w:rFonts w:hint="eastAsia"/>
        </w:rPr>
        <w:t>数量；</w:t>
      </w:r>
    </w:p>
    <w:p w:rsidR="00584DE4" w:rsidRDefault="00B02226" w:rsidP="00584DE4">
      <w:pPr>
        <w:pStyle w:val="b5"/>
        <w:spacing w:before="24" w:after="24"/>
        <w:ind w:firstLine="480"/>
        <w:rPr>
          <w:rFonts w:ascii="Cambria Math" w:hAnsi="Cambria Math" w:cs="Cambria Math"/>
        </w:rPr>
      </w:pPr>
      <w:r>
        <w:rPr>
          <w:noProof/>
        </w:rPr>
        <mc:AlternateContent>
          <mc:Choice Requires="wps">
            <w:drawing>
              <wp:anchor distT="0" distB="0" distL="114300" distR="114300" simplePos="0" relativeHeight="251662848" behindDoc="0" locked="0" layoutInCell="1" allowOverlap="1" wp14:anchorId="1799E3C2" wp14:editId="05C3431A">
                <wp:simplePos x="0" y="0"/>
                <wp:positionH relativeFrom="margin">
                  <wp:posOffset>4686300</wp:posOffset>
                </wp:positionH>
                <wp:positionV relativeFrom="paragraph">
                  <wp:posOffset>1103630</wp:posOffset>
                </wp:positionV>
                <wp:extent cx="739471" cy="429371"/>
                <wp:effectExtent l="0" t="0" r="0" b="0"/>
                <wp:wrapNone/>
                <wp:docPr id="60" name="矩形 60"/>
                <wp:cNvGraphicFramePr/>
                <a:graphic xmlns:a="http://schemas.openxmlformats.org/drawingml/2006/main">
                  <a:graphicData uri="http://schemas.microsoft.com/office/word/2010/wordprocessingShape">
                    <wps:wsp>
                      <wps:cNvSpPr/>
                      <wps:spPr>
                        <a:xfrm>
                          <a:off x="0" y="0"/>
                          <a:ext cx="739471" cy="42937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85C" w:rsidRPr="00B02226" w:rsidRDefault="0066385C" w:rsidP="00B02226">
                            <w:pPr>
                              <w:jc w:val="center"/>
                              <w:rPr>
                                <w:color w:val="000000" w:themeColor="text1"/>
                              </w:rPr>
                            </w:pPr>
                            <w:r w:rsidRPr="00B02226">
                              <w:rPr>
                                <w:rFonts w:hint="eastAsia"/>
                                <w:color w:val="000000" w:themeColor="text1"/>
                              </w:rPr>
                              <w:t>(</w:t>
                            </w:r>
                            <w:r w:rsidRPr="00B02226">
                              <w:rPr>
                                <w:color w:val="000000" w:themeColor="text1"/>
                              </w:rPr>
                              <w:t>1</w:t>
                            </w:r>
                            <w:r>
                              <w:rPr>
                                <w:color w:val="000000" w:themeColor="text1"/>
                              </w:rPr>
                              <w:t>9</w:t>
                            </w:r>
                            <w:r w:rsidRPr="00B0222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9E3C2" id="矩形 60" o:spid="_x0000_s1048" style="position:absolute;left:0;text-align:left;margin-left:369pt;margin-top:86.9pt;width:58.25pt;height:33.8pt;z-index:25166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" filled="f" stroked="f" strokeweight="1pt">
                <v:textbox>
                  <w:txbxContent>
                    <w:p w:rsidR="0066385C" w:rsidRPr="00B02226" w:rsidRDefault="0066385C" w:rsidP="00B02226">
                      <w:pPr>
                        <w:jc w:val="center"/>
                        <w:rPr>
                          <w:color w:val="000000" w:themeColor="text1"/>
                        </w:rPr>
                      </w:pPr>
                      <w:r w:rsidRPr="00B02226">
                        <w:rPr>
                          <w:rFonts w:hint="eastAsia"/>
                          <w:color w:val="000000" w:themeColor="text1"/>
                        </w:rPr>
                        <w:t>(</w:t>
                      </w:r>
                      <w:r w:rsidRPr="00B02226">
                        <w:rPr>
                          <w:color w:val="000000" w:themeColor="text1"/>
                        </w:rPr>
                        <w:t>1</w:t>
                      </w:r>
                      <w:r>
                        <w:rPr>
                          <w:color w:val="000000" w:themeColor="text1"/>
                        </w:rPr>
                        <w:t>9</w:t>
                      </w:r>
                      <w:r w:rsidRPr="00B02226">
                        <w:rPr>
                          <w:color w:val="000000" w:themeColor="text1"/>
                        </w:rPr>
                        <w:t>)</w:t>
                      </w:r>
                    </w:p>
                  </w:txbxContent>
                </v:textbox>
                <w10:wrap anchorx="margin"/>
              </v:rect>
            </w:pict>
          </mc:Fallback>
        </mc:AlternateContent>
      </w:r>
      <w:r w:rsidR="00584DE4">
        <w:rPr>
          <w:rFonts w:hint="eastAsia"/>
        </w:rPr>
        <w:t>I3</w:t>
      </w:r>
      <w:r w:rsidR="00584DE4">
        <w:rPr>
          <w:rFonts w:hint="eastAsia"/>
        </w:rPr>
        <w:t>，利用二项分布求得的覆盖某个</w:t>
      </w:r>
      <w:r w:rsidR="00584DE4">
        <w:rPr>
          <w:rFonts w:hint="eastAsia"/>
        </w:rPr>
        <w:t>HGSNV</w:t>
      </w:r>
      <w:r w:rsidR="00584DE4">
        <w:rPr>
          <w:rFonts w:hint="eastAsia"/>
        </w:rPr>
        <w:t>的</w:t>
      </w:r>
      <w:r w:rsidR="00584DE4">
        <w:rPr>
          <w:rFonts w:hint="eastAsia"/>
        </w:rPr>
        <w:t xml:space="preserve"> read</w:t>
      </w:r>
      <w:r w:rsidR="00584DE4">
        <w:rPr>
          <w:rFonts w:hint="eastAsia"/>
        </w:rPr>
        <w:t>数的概率</w:t>
      </w:r>
      <w:r w:rsidR="00584DE4">
        <w:rPr>
          <w:rFonts w:hint="eastAsia"/>
        </w:rPr>
        <w:t xml:space="preserve"> </w:t>
      </w:r>
      <w:r w:rsidR="00584DE4">
        <w:rPr>
          <w:rFonts w:hint="eastAsia"/>
        </w:rPr>
        <w:t>，结合在一定</w:t>
      </w:r>
      <w:r w:rsidR="00584DE4">
        <w:rPr>
          <w:rFonts w:hint="eastAsia"/>
        </w:rPr>
        <w:t>read</w:t>
      </w:r>
      <w:r w:rsidR="00584DE4">
        <w:rPr>
          <w:rFonts w:hint="eastAsia"/>
        </w:rPr>
        <w:t>数量下，</w:t>
      </w:r>
      <w:r w:rsidR="00584DE4">
        <w:rPr>
          <w:rFonts w:hint="eastAsia"/>
        </w:rPr>
        <w:t xml:space="preserve"> HGSNV</w:t>
      </w:r>
      <w:r w:rsidR="00584DE4">
        <w:rPr>
          <w:rFonts w:hint="eastAsia"/>
        </w:rPr>
        <w:t>只有两种基因型，服从二项分布规律利用公式（</w:t>
      </w:r>
      <w:r>
        <w:rPr>
          <w:rFonts w:hint="eastAsia"/>
        </w:rPr>
        <w:t>1</w:t>
      </w:r>
      <w:r>
        <w:t>9</w:t>
      </w:r>
      <w:r w:rsidR="00584DE4">
        <w:rPr>
          <w:rFonts w:hint="eastAsia"/>
        </w:rPr>
        <w:t>）计算</w:t>
      </w:r>
      <w:r w:rsidR="00584DE4">
        <w:rPr>
          <w:rFonts w:ascii="Cambria Math" w:hAnsi="Cambria Math" w:cs="Cambria Math"/>
        </w:rPr>
        <w:t>𝑓</w:t>
      </w:r>
      <w:r w:rsidR="00584DE4">
        <w:rPr>
          <w:rFonts w:hint="eastAsia"/>
        </w:rPr>
        <w:t>的校正值</w:t>
      </w:r>
      <w:r w:rsidR="00584DE4">
        <w:rPr>
          <w:rFonts w:hint="eastAsia"/>
        </w:rPr>
        <w:t xml:space="preserve"> </w:t>
      </w:r>
      <w:r w:rsidR="00584DE4">
        <w:rPr>
          <w:rFonts w:ascii="Cambria Math" w:hAnsi="Cambria Math" w:cs="Cambria Math"/>
        </w:rPr>
        <w:t>𝑓𝑏</w:t>
      </w:r>
      <w:r w:rsidR="00584DE4">
        <w:rPr>
          <w:rFonts w:hint="eastAsia"/>
        </w:rPr>
        <w:t>，同一个</w:t>
      </w:r>
      <w:r w:rsidR="00584DE4">
        <w:rPr>
          <w:rFonts w:hint="eastAsia"/>
        </w:rPr>
        <w:t xml:space="preserve"> peak</w:t>
      </w:r>
      <w:r w:rsidR="00584DE4">
        <w:rPr>
          <w:rFonts w:hint="eastAsia"/>
        </w:rPr>
        <w:t>中，不同的</w:t>
      </w:r>
      <w:r w:rsidR="00584DE4">
        <w:rPr>
          <w:rFonts w:ascii="Cambria Math" w:hAnsi="Cambria Math" w:cs="Cambria Math"/>
        </w:rPr>
        <w:t>𝐶𝑚𝑐𝑝</w:t>
      </w:r>
      <w:r w:rsidR="00584DE4">
        <w:rPr>
          <w:rFonts w:hint="eastAsia"/>
        </w:rPr>
        <w:t>计算得到不同的</w:t>
      </w:r>
      <w:r w:rsidR="00584DE4">
        <w:rPr>
          <w:rFonts w:hint="eastAsia"/>
        </w:rPr>
        <w:t xml:space="preserve"> </w:t>
      </w:r>
      <w:r w:rsidR="00584DE4">
        <w:rPr>
          <w:rFonts w:ascii="Cambria Math" w:hAnsi="Cambria Math" w:cs="Cambria Math"/>
        </w:rPr>
        <w:t>𝑓𝑏</w:t>
      </w:r>
      <w:r w:rsidR="00584DE4">
        <w:rPr>
          <w:rFonts w:hint="eastAsia"/>
        </w:rPr>
        <w:t>，选择与该</w:t>
      </w:r>
      <w:r w:rsidR="00584DE4">
        <w:rPr>
          <w:rFonts w:hint="eastAsia"/>
        </w:rPr>
        <w:t>peak</w:t>
      </w:r>
      <w:r w:rsidR="00584DE4">
        <w:rPr>
          <w:rFonts w:hint="eastAsia"/>
        </w:rPr>
        <w:t>的</w:t>
      </w:r>
      <w:r w:rsidR="00584DE4">
        <w:rPr>
          <w:rFonts w:hint="eastAsia"/>
        </w:rPr>
        <w:t xml:space="preserve"> MAF</w:t>
      </w:r>
      <w:r w:rsidR="00584DE4">
        <w:rPr>
          <w:rFonts w:hint="eastAsia"/>
        </w:rPr>
        <w:t>观测均值最接近的</w:t>
      </w:r>
      <w:r w:rsidR="00584DE4">
        <w:rPr>
          <w:rFonts w:ascii="Cambria Math" w:hAnsi="Cambria Math" w:cs="Cambria Math"/>
        </w:rPr>
        <w:t>𝑓𝑏</w:t>
      </w:r>
      <w:r w:rsidR="00584DE4">
        <w:rPr>
          <w:rFonts w:hint="eastAsia"/>
        </w:rPr>
        <w:t>作为该</w:t>
      </w:r>
      <w:r w:rsidR="00584DE4">
        <w:rPr>
          <w:rFonts w:hint="eastAsia"/>
        </w:rPr>
        <w:t xml:space="preserve"> peak</w:t>
      </w:r>
      <w:r w:rsidR="00584DE4">
        <w:rPr>
          <w:rFonts w:hint="eastAsia"/>
        </w:rPr>
        <w:t>的</w:t>
      </w:r>
      <w:r w:rsidR="00584DE4">
        <w:rPr>
          <w:rFonts w:ascii="Cambria Math" w:hAnsi="Cambria Math" w:cs="Cambria Math"/>
        </w:rPr>
        <w:t>𝑓𝑏</w:t>
      </w:r>
    </w:p>
    <w:p w:rsidR="00B02226" w:rsidRDefault="00386E12" w:rsidP="00584DE4">
      <w:pPr>
        <w:pStyle w:val="b5"/>
        <w:spacing w:before="24" w:after="24"/>
        <w:ind w:firstLine="480"/>
      </w:pPr>
      <w:sdt>
        <w:sdtPr>
          <w:rPr>
            <w:rFonts w:ascii="Cambria Math" w:hAnsi="Cambria Math"/>
          </w:rPr>
          <w:id w:val="1844280829"/>
          <w:placeholder>
            <w:docPart w:val="315418745EBD4EF08F6DEAB6B992F7EC"/>
          </w:placeholder>
          <w:temporary/>
          <w:showingPlcHdr/>
          <w:equation/>
        </w:sdtPr>
        <w:sdtEndPr/>
        <w:sdtContent>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b</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m:t>
                  </m:r>
                </m:sup>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k=0</m:t>
                          </m:r>
                        </m:sub>
                        <m:sup>
                          <m:r>
                            <m:rPr>
                              <m:sty m:val="p"/>
                            </m:rPr>
                            <w:rPr>
                              <w:rFonts w:ascii="Cambria Math" w:hAnsi="Cambria Math"/>
                            </w:rPr>
                            <m:t>d</m:t>
                          </m:r>
                        </m:sup>
                        <m:e>
                          <m:d>
                            <m:dPr>
                              <m:begChr m:val="["/>
                              <m:endChr m:val="]"/>
                              <m:ctrlPr>
                                <w:rPr>
                                  <w:rFonts w:ascii="Cambria Math" w:hAnsi="Cambria Math"/>
                                </w:rPr>
                              </m:ctrlPr>
                            </m:dPr>
                            <m:e>
                              <m:r>
                                <m:rPr>
                                  <m:sty m:val="p"/>
                                </m:rPr>
                                <w:rPr>
                                  <w:rFonts w:ascii="Cambria Math" w:hAnsi="Cambria Math"/>
                                </w:rPr>
                                <m:t>max</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k</m:t>
                                      </m:r>
                                    </m:num>
                                    <m:den>
                                      <m:r>
                                        <m:rPr>
                                          <m:sty m:val="p"/>
                                        </m:rPr>
                                        <w:rPr>
                                          <w:rFonts w:ascii="Cambria Math" w:hAnsi="Cambria Math"/>
                                        </w:rPr>
                                        <m:t>d</m:t>
                                      </m:r>
                                    </m:den>
                                  </m:f>
                                  <m:r>
                                    <m:rPr>
                                      <m:sty m:val="p"/>
                                    </m:rPr>
                                    <w:rPr>
                                      <w:rFonts w:ascii="Cambria Math" w:hAnsi="Cambria Math"/>
                                    </w:rPr>
                                    <m:t>,1-</m:t>
                                  </m:r>
                                  <m:f>
                                    <m:fPr>
                                      <m:ctrlPr>
                                        <w:rPr>
                                          <w:rFonts w:ascii="Cambria Math" w:hAnsi="Cambria Math"/>
                                        </w:rPr>
                                      </m:ctrlPr>
                                    </m:fPr>
                                    <m:num>
                                      <m:r>
                                        <m:rPr>
                                          <m:sty m:val="p"/>
                                        </m:rPr>
                                        <w:rPr>
                                          <w:rFonts w:ascii="Cambria Math" w:hAnsi="Cambria Math"/>
                                        </w:rPr>
                                        <m:t>k</m:t>
                                      </m:r>
                                    </m:num>
                                    <m:den>
                                      <m:r>
                                        <m:rPr>
                                          <m:sty m:val="p"/>
                                        </m:rPr>
                                        <w:rPr>
                                          <w:rFonts w:ascii="Cambria Math" w:hAnsi="Cambria Math"/>
                                        </w:rPr>
                                        <m:t>d</m:t>
                                      </m:r>
                                    </m:den>
                                  </m:f>
                                </m:e>
                              </m:d>
                              <m:d>
                                <m:dPr>
                                  <m:ctrlPr>
                                    <w:rPr>
                                      <w:rFonts w:ascii="Cambria Math" w:hAnsi="Cambria Math"/>
                                    </w:rPr>
                                  </m:ctrlPr>
                                </m:dPr>
                                <m:e>
                                  <m:f>
                                    <m:fPr>
                                      <m:type m:val="noBar"/>
                                      <m:ctrlPr>
                                        <w:rPr>
                                          <w:rFonts w:ascii="Cambria Math" w:hAnsi="Cambria Math"/>
                                        </w:rPr>
                                      </m:ctrlPr>
                                    </m:fPr>
                                    <m:num>
                                      <m:r>
                                        <m:rPr>
                                          <m:sty m:val="p"/>
                                        </m:rPr>
                                        <w:rPr>
                                          <w:rFonts w:ascii="Cambria Math" w:hAnsi="Cambria Math"/>
                                        </w:rPr>
                                        <m:t>d</m:t>
                                      </m:r>
                                    </m:num>
                                    <m:den>
                                      <m:r>
                                        <m:rPr>
                                          <m:sty m:val="p"/>
                                        </m:rPr>
                                        <w:rPr>
                                          <w:rFonts w:ascii="Cambria Math" w:hAnsi="Cambria Math"/>
                                        </w:rPr>
                                        <m:t>k</m:t>
                                      </m:r>
                                    </m:den>
                                  </m:f>
                                </m:e>
                              </m:d>
                              <m:sSup>
                                <m:sSupPr>
                                  <m:ctrlPr>
                                    <w:rPr>
                                      <w:rFonts w:ascii="Cambria Math" w:hAnsi="Cambria Math"/>
                                    </w:rPr>
                                  </m:ctrlPr>
                                </m:sSupPr>
                                <m:e>
                                  <m:r>
                                    <m:rPr>
                                      <m:sty m:val="p"/>
                                    </m:rPr>
                                    <w:rPr>
                                      <w:rFonts w:ascii="Cambria Math" w:hAnsi="Cambria Math"/>
                                    </w:rPr>
                                    <m:t>f</m:t>
                                  </m:r>
                                </m:e>
                                <m:sup>
                                  <m:r>
                                    <m:rPr>
                                      <m:sty m:val="p"/>
                                    </m:rPr>
                                    <w:rPr>
                                      <w:rFonts w:ascii="Cambria Math" w:hAnsi="Cambria Math"/>
                                    </w:rPr>
                                    <m:t>k</m:t>
                                  </m:r>
                                </m:sup>
                              </m:sSup>
                              <m:sSup>
                                <m:sSupPr>
                                  <m:ctrlPr>
                                    <w:rPr>
                                      <w:rFonts w:ascii="Cambria Math" w:hAnsi="Cambria Math"/>
                                    </w:rPr>
                                  </m:ctrlPr>
                                </m:sSupPr>
                                <m:e>
                                  <m:r>
                                    <m:rPr>
                                      <m:sty m:val="p"/>
                                    </m:rPr>
                                    <w:rPr>
                                      <w:rFonts w:ascii="Cambria Math" w:hAnsi="Cambria Math"/>
                                    </w:rPr>
                                    <m:t>(1-f)</m:t>
                                  </m:r>
                                </m:e>
                                <m:sup>
                                  <m:r>
                                    <m:rPr>
                                      <m:sty m:val="p"/>
                                    </m:rPr>
                                    <w:rPr>
                                      <w:rFonts w:ascii="Cambria Math" w:hAnsi="Cambria Math"/>
                                    </w:rPr>
                                    <m:t>d-k</m:t>
                                  </m:r>
                                </m:sup>
                              </m:sSup>
                            </m:e>
                          </m:d>
                          <m:d>
                            <m:dPr>
                              <m:ctrlPr>
                                <w:rPr>
                                  <w:rFonts w:ascii="Cambria Math" w:hAnsi="Cambria Math"/>
                                </w:rPr>
                              </m:ctrlPr>
                            </m:dPr>
                            <m:e>
                              <m:f>
                                <m:fPr>
                                  <m:type m:val="noBar"/>
                                  <m:ctrlPr>
                                    <w:rPr>
                                      <w:rFonts w:ascii="Cambria Math" w:hAnsi="Cambria Math"/>
                                    </w:rPr>
                                  </m:ctrlPr>
                                </m:fPr>
                                <m:num>
                                  <m:r>
                                    <m:rPr>
                                      <m:sty m:val="p"/>
                                    </m:rPr>
                                    <w:rPr>
                                      <w:rFonts w:ascii="Cambria Math" w:hAnsi="Cambria Math"/>
                                    </w:rPr>
                                    <m:t>d+r-1</m:t>
                                  </m:r>
                                </m:num>
                                <m:den>
                                  <m:r>
                                    <m:rPr>
                                      <m:sty m:val="p"/>
                                    </m:rPr>
                                    <w:rPr>
                                      <w:rFonts w:ascii="Cambria Math" w:hAnsi="Cambria Math"/>
                                    </w:rPr>
                                    <m:t>r</m:t>
                                  </m:r>
                                </m:den>
                              </m:f>
                            </m:e>
                          </m:d>
                        </m:e>
                      </m:nary>
                      <m:sSup>
                        <m:sSupPr>
                          <m:ctrlPr>
                            <w:rPr>
                              <w:rFonts w:ascii="Cambria Math" w:hAnsi="Cambria Math"/>
                            </w:rPr>
                          </m:ctrlPr>
                        </m:sSupPr>
                        <m:e>
                          <m:r>
                            <m:rPr>
                              <m:sty m:val="p"/>
                            </m:rPr>
                            <w:rPr>
                              <w:rFonts w:ascii="Cambria Math" w:hAnsi="Cambria Math"/>
                            </w:rPr>
                            <m:t>(1-p)</m:t>
                          </m:r>
                        </m:e>
                        <m:sup>
                          <m:r>
                            <m:rPr>
                              <m:sty m:val="p"/>
                            </m:rPr>
                            <w:rPr>
                              <w:rFonts w:ascii="Cambria Math" w:hAnsi="Cambria Math"/>
                            </w:rPr>
                            <m:t>r</m:t>
                          </m:r>
                        </m:sup>
                      </m:sSup>
                      <m:sSup>
                        <m:sSupPr>
                          <m:ctrlPr>
                            <w:rPr>
                              <w:rFonts w:ascii="Cambria Math" w:hAnsi="Cambria Math"/>
                            </w:rPr>
                          </m:ctrlPr>
                        </m:sSupPr>
                        <m:e>
                          <m:r>
                            <m:rPr>
                              <m:sty m:val="p"/>
                            </m:rPr>
                            <w:rPr>
                              <w:rFonts w:ascii="Cambria Math" w:hAnsi="Cambria Math"/>
                            </w:rPr>
                            <m:t>p</m:t>
                          </m:r>
                        </m:e>
                        <m:sup>
                          <m:r>
                            <m:rPr>
                              <m:sty m:val="p"/>
                            </m:rPr>
                            <w:rPr>
                              <w:rFonts w:ascii="Cambria Math" w:hAnsi="Cambria Math"/>
                            </w:rPr>
                            <m:t>d</m:t>
                          </m:r>
                        </m:sup>
                      </m:sSup>
                    </m:e>
                  </m:d>
                </m:e>
              </m:nary>
            </m:oMath>
          </m:oMathPara>
        </w:sdtContent>
      </w:sdt>
    </w:p>
    <w:p w:rsidR="003334B6" w:rsidRDefault="003334B6" w:rsidP="003334B6">
      <w:pPr>
        <w:pStyle w:val="b5"/>
        <w:spacing w:before="24" w:after="24"/>
        <w:ind w:firstLine="480"/>
      </w:pPr>
      <w:r>
        <w:rPr>
          <w:rFonts w:hint="eastAsia"/>
        </w:rPr>
        <w:lastRenderedPageBreak/>
        <w:t>公式（</w:t>
      </w:r>
      <w:r w:rsidR="00B02226">
        <w:rPr>
          <w:rFonts w:hint="eastAsia"/>
        </w:rPr>
        <w:t>1</w:t>
      </w:r>
      <w:r w:rsidR="00B02226">
        <w:t>9</w:t>
      </w:r>
      <w:r>
        <w:rPr>
          <w:rFonts w:hint="eastAsia"/>
        </w:rPr>
        <w:t>）中，</w:t>
      </w:r>
      <w:r>
        <w:rPr>
          <w:rFonts w:hint="eastAsia"/>
        </w:rPr>
        <w:t xml:space="preserve"> k</w:t>
      </w:r>
      <w:r>
        <w:rPr>
          <w:rFonts w:hint="eastAsia"/>
        </w:rPr>
        <w:t>表示在某个</w:t>
      </w:r>
      <w:r>
        <w:rPr>
          <w:rFonts w:hint="eastAsia"/>
        </w:rPr>
        <w:t>HGSNV</w:t>
      </w:r>
      <w:r>
        <w:rPr>
          <w:rFonts w:hint="eastAsia"/>
        </w:rPr>
        <w:t>位点，某一种等基因</w:t>
      </w:r>
      <w:r>
        <w:rPr>
          <w:rFonts w:hint="eastAsia"/>
        </w:rPr>
        <w:t xml:space="preserve"> A</w:t>
      </w:r>
      <w:r>
        <w:rPr>
          <w:rFonts w:hint="eastAsia"/>
        </w:rPr>
        <w:t>或</w:t>
      </w:r>
      <w:r>
        <w:rPr>
          <w:rFonts w:hint="eastAsia"/>
        </w:rPr>
        <w:t xml:space="preserve"> B</w:t>
      </w:r>
      <w:r>
        <w:rPr>
          <w:rFonts w:hint="eastAsia"/>
        </w:rPr>
        <w:t>的数量，</w:t>
      </w:r>
      <w:r>
        <w:rPr>
          <w:rFonts w:hint="eastAsia"/>
        </w:rPr>
        <w:t xml:space="preserve"> d</w:t>
      </w:r>
      <w:proofErr w:type="gramStart"/>
      <w:r>
        <w:rPr>
          <w:rFonts w:hint="eastAsia"/>
        </w:rPr>
        <w:t>为覆</w:t>
      </w:r>
      <w:r>
        <w:rPr>
          <w:rFonts w:hint="eastAsia"/>
        </w:rPr>
        <w:t xml:space="preserve"> </w:t>
      </w:r>
      <w:r>
        <w:rPr>
          <w:rFonts w:hint="eastAsia"/>
        </w:rPr>
        <w:t>盖该</w:t>
      </w:r>
      <w:proofErr w:type="gramEnd"/>
      <w:r>
        <w:rPr>
          <w:rFonts w:hint="eastAsia"/>
        </w:rPr>
        <w:t xml:space="preserve"> HGSNV</w:t>
      </w:r>
      <w:r>
        <w:rPr>
          <w:rFonts w:hint="eastAsia"/>
        </w:rPr>
        <w:t>的</w:t>
      </w:r>
      <w:r>
        <w:rPr>
          <w:rFonts w:hint="eastAsia"/>
        </w:rPr>
        <w:t xml:space="preserve"> read</w:t>
      </w:r>
      <w:r>
        <w:rPr>
          <w:rFonts w:hint="eastAsia"/>
        </w:rPr>
        <w:t>数量</w:t>
      </w:r>
      <w:r>
        <w:rPr>
          <w:rFonts w:hint="eastAsia"/>
        </w:rPr>
        <w:t xml:space="preserve"> </w:t>
      </w:r>
      <w:r>
        <w:rPr>
          <w:rFonts w:hint="eastAsia"/>
        </w:rPr>
        <w:t>，</w:t>
      </w:r>
      <w:r>
        <w:rPr>
          <w:rFonts w:hint="eastAsia"/>
        </w:rPr>
        <w:t>r</w:t>
      </w:r>
      <w:r>
        <w:rPr>
          <w:rFonts w:hint="eastAsia"/>
        </w:rPr>
        <w:t>为随机变量失败的次数，</w:t>
      </w:r>
      <w:r>
        <w:rPr>
          <w:rFonts w:hint="eastAsia"/>
        </w:rPr>
        <w:t xml:space="preserve"> p</w:t>
      </w:r>
      <w:r>
        <w:rPr>
          <w:rFonts w:hint="eastAsia"/>
        </w:rPr>
        <w:t>是用于负二项分布的随机变量成功的概率；</w:t>
      </w:r>
    </w:p>
    <w:p w:rsidR="00584DE4" w:rsidRPr="003334B6" w:rsidRDefault="003334B6" w:rsidP="003334B6">
      <w:pPr>
        <w:pStyle w:val="b5"/>
        <w:spacing w:before="24" w:after="24"/>
        <w:ind w:firstLine="480"/>
      </w:pPr>
      <w:r>
        <w:rPr>
          <w:rFonts w:hint="eastAsia"/>
        </w:rPr>
        <w:t>对每一个</w:t>
      </w:r>
      <w:r>
        <w:rPr>
          <w:rFonts w:hint="eastAsia"/>
        </w:rPr>
        <w:t xml:space="preserve"> </w:t>
      </w:r>
      <w:r>
        <w:rPr>
          <w:rFonts w:ascii="Cambria Math" w:hAnsi="Cambria Math" w:cs="Cambria Math"/>
        </w:rPr>
        <w:t>𝑄𝑛</w:t>
      </w:r>
      <w:r>
        <w:rPr>
          <w:rFonts w:hint="eastAsia"/>
        </w:rPr>
        <w:t>，可推断获得基因组所有</w:t>
      </w:r>
      <w:r>
        <w:rPr>
          <w:rFonts w:hint="eastAsia"/>
        </w:rPr>
        <w:t xml:space="preserve"> peak</w:t>
      </w:r>
      <w:r>
        <w:rPr>
          <w:rFonts w:hint="eastAsia"/>
        </w:rPr>
        <w:t>对应的拷贝数和癌症样本纯度，从而每一个</w:t>
      </w:r>
      <w:r>
        <w:rPr>
          <w:rFonts w:hint="eastAsia"/>
        </w:rPr>
        <w:t xml:space="preserve"> peak</w:t>
      </w:r>
      <w:r>
        <w:rPr>
          <w:rFonts w:hint="eastAsia"/>
        </w:rPr>
        <w:t>求</w:t>
      </w:r>
      <w:r>
        <w:rPr>
          <w:rFonts w:ascii="Cambria Math" w:hAnsi="Cambria Math" w:cs="Cambria Math"/>
        </w:rPr>
        <w:t>𝑓𝑏</w:t>
      </w:r>
      <w:r>
        <w:rPr>
          <w:rFonts w:hint="eastAsia"/>
        </w:rPr>
        <w:t>，进而得到所有</w:t>
      </w:r>
      <w:r>
        <w:rPr>
          <w:rFonts w:hint="eastAsia"/>
        </w:rPr>
        <w:t xml:space="preserve"> peak</w:t>
      </w:r>
      <w:r>
        <w:rPr>
          <w:rFonts w:hint="eastAsia"/>
        </w:rPr>
        <w:t>的</w:t>
      </w:r>
      <w:r>
        <w:rPr>
          <w:rFonts w:hint="eastAsia"/>
        </w:rPr>
        <w:t xml:space="preserve"> MAF</w:t>
      </w:r>
      <w:r>
        <w:rPr>
          <w:rFonts w:hint="eastAsia"/>
        </w:rPr>
        <w:t>的期望值得集合</w:t>
      </w:r>
      <w:r>
        <w:rPr>
          <w:rFonts w:hint="eastAsia"/>
        </w:rPr>
        <w:t xml:space="preserve"> </w:t>
      </w:r>
      <w:r>
        <w:rPr>
          <w:rFonts w:hint="eastAsia"/>
        </w:rPr>
        <w:t>的期望值得集合</w:t>
      </w:r>
      <w:r>
        <w:rPr>
          <w:rFonts w:hint="eastAsia"/>
        </w:rPr>
        <w:t xml:space="preserve"> {</w:t>
      </w:r>
      <w:r>
        <w:rPr>
          <w:rFonts w:ascii="Cambria Math" w:hAnsi="Cambria Math" w:cs="Cambria Math"/>
        </w:rPr>
        <w:t>𝑓𝑏</w:t>
      </w:r>
      <w:r>
        <w:rPr>
          <w:rFonts w:hint="eastAsia"/>
        </w:rPr>
        <w:t>}</w:t>
      </w:r>
      <w:r>
        <w:rPr>
          <w:rFonts w:hint="eastAsia"/>
        </w:rPr>
        <w:t>。</w:t>
      </w:r>
    </w:p>
    <w:p w:rsidR="003B4D64" w:rsidRPr="00965678" w:rsidRDefault="00043F40" w:rsidP="003B4D64">
      <w:pPr>
        <w:pStyle w:val="b1"/>
      </w:pPr>
      <w:bookmarkStart w:id="21" w:name="_Toc517166601"/>
      <w:r>
        <w:rPr>
          <w:rFonts w:hint="eastAsia"/>
        </w:rPr>
        <w:lastRenderedPageBreak/>
        <w:t>实</w:t>
      </w:r>
      <w:r w:rsidR="000E7177">
        <w:rPr>
          <w:rFonts w:hint="eastAsia"/>
        </w:rPr>
        <w:t>验</w:t>
      </w:r>
      <w:bookmarkEnd w:id="21"/>
    </w:p>
    <w:p w:rsidR="007D17FB" w:rsidRDefault="00F30F50" w:rsidP="007D17FB">
      <w:pPr>
        <w:pStyle w:val="b5"/>
        <w:spacing w:before="24" w:after="24"/>
        <w:ind w:firstLine="480"/>
      </w:pPr>
      <w:bookmarkStart w:id="22" w:name="_Toc201454919"/>
      <w:r w:rsidRPr="00F30F50">
        <w:rPr>
          <w:rFonts w:hint="eastAsia"/>
        </w:rPr>
        <w:t>我们将</w:t>
      </w:r>
      <w:r w:rsidRPr="00F30F50">
        <w:rPr>
          <w:rFonts w:hint="eastAsia"/>
        </w:rPr>
        <w:t>Accurity</w:t>
      </w:r>
      <w:r w:rsidRPr="00F30F50">
        <w:rPr>
          <w:rFonts w:hint="eastAsia"/>
        </w:rPr>
        <w:t>应用于</w:t>
      </w:r>
      <w:r w:rsidRPr="00F30F50">
        <w:rPr>
          <w:rFonts w:hint="eastAsia"/>
        </w:rPr>
        <w:t>172</w:t>
      </w:r>
      <w:r w:rsidRPr="00F30F50">
        <w:rPr>
          <w:rFonts w:hint="eastAsia"/>
        </w:rPr>
        <w:t>对</w:t>
      </w:r>
      <w:r w:rsidRPr="00F30F50">
        <w:rPr>
          <w:rFonts w:hint="eastAsia"/>
        </w:rPr>
        <w:t>TCGA</w:t>
      </w:r>
      <w:r w:rsidRPr="00F30F50">
        <w:rPr>
          <w:rFonts w:hint="eastAsia"/>
        </w:rPr>
        <w:t>肿瘤</w:t>
      </w:r>
      <w:r>
        <w:rPr>
          <w:rFonts w:hint="eastAsia"/>
        </w:rPr>
        <w:t>样品</w:t>
      </w:r>
      <w:r>
        <w:rPr>
          <w:rFonts w:hint="eastAsia"/>
        </w:rPr>
        <w:t>--</w:t>
      </w:r>
      <w:r w:rsidRPr="00F30F50">
        <w:rPr>
          <w:rFonts w:hint="eastAsia"/>
        </w:rPr>
        <w:t>正常样本。</w:t>
      </w:r>
      <w:r w:rsidRPr="00F30F50">
        <w:rPr>
          <w:rFonts w:hint="eastAsia"/>
        </w:rPr>
        <w:t xml:space="preserve"> </w:t>
      </w:r>
      <w:r>
        <w:rPr>
          <w:rFonts w:hint="eastAsia"/>
        </w:rPr>
        <w:t>其中</w:t>
      </w:r>
      <w:r w:rsidRPr="00F30F50">
        <w:rPr>
          <w:rFonts w:hint="eastAsia"/>
        </w:rPr>
        <w:t>61</w:t>
      </w:r>
      <w:r w:rsidRPr="00F30F50">
        <w:rPr>
          <w:rFonts w:hint="eastAsia"/>
        </w:rPr>
        <w:t>个样本</w:t>
      </w:r>
      <w:r>
        <w:rPr>
          <w:rFonts w:hint="eastAsia"/>
        </w:rPr>
        <w:t>的</w:t>
      </w:r>
      <w:r w:rsidRPr="00F30F50">
        <w:rPr>
          <w:rFonts w:hint="eastAsia"/>
        </w:rPr>
        <w:t>TRE</w:t>
      </w:r>
      <w:r w:rsidRPr="00F30F50">
        <w:rPr>
          <w:rFonts w:hint="eastAsia"/>
        </w:rPr>
        <w:t>直方图非常嘈杂，</w:t>
      </w:r>
      <w:r w:rsidRPr="00F30F50">
        <w:rPr>
          <w:rFonts w:hint="eastAsia"/>
        </w:rPr>
        <w:t>Accurity</w:t>
      </w:r>
      <w:r w:rsidRPr="00F30F50">
        <w:rPr>
          <w:rFonts w:hint="eastAsia"/>
        </w:rPr>
        <w:t>无法检测到有效</w:t>
      </w:r>
      <w:r>
        <w:rPr>
          <w:rFonts w:hint="eastAsia"/>
        </w:rPr>
        <w:t>值</w:t>
      </w:r>
      <w:r w:rsidRPr="00F30F50">
        <w:rPr>
          <w:rFonts w:hint="eastAsia"/>
        </w:rPr>
        <w:t>。</w:t>
      </w:r>
      <w:r w:rsidRPr="00F30F50">
        <w:rPr>
          <w:rFonts w:hint="eastAsia"/>
        </w:rPr>
        <w:t xml:space="preserve"> </w:t>
      </w:r>
      <w:r w:rsidRPr="00F30F50">
        <w:rPr>
          <w:rFonts w:hint="eastAsia"/>
        </w:rPr>
        <w:t>结果，</w:t>
      </w:r>
      <w:r w:rsidRPr="00F30F50">
        <w:rPr>
          <w:rFonts w:hint="eastAsia"/>
        </w:rPr>
        <w:t>Accurity</w:t>
      </w:r>
      <w:r w:rsidRPr="00F30F50">
        <w:rPr>
          <w:rFonts w:hint="eastAsia"/>
        </w:rPr>
        <w:t>成功获得了</w:t>
      </w:r>
      <w:r w:rsidRPr="00F30F50">
        <w:rPr>
          <w:rFonts w:hint="eastAsia"/>
        </w:rPr>
        <w:t>111</w:t>
      </w:r>
      <w:r w:rsidRPr="00F30F50">
        <w:rPr>
          <w:rFonts w:hint="eastAsia"/>
        </w:rPr>
        <w:t>个样本，</w:t>
      </w:r>
      <w:r>
        <w:rPr>
          <w:rFonts w:hint="eastAsia"/>
        </w:rPr>
        <w:t>其中有</w:t>
      </w:r>
      <w:r w:rsidRPr="00F30F50">
        <w:rPr>
          <w:rFonts w:hint="eastAsia"/>
        </w:rPr>
        <w:t>32</w:t>
      </w:r>
      <w:r w:rsidRPr="00F30F50">
        <w:rPr>
          <w:rFonts w:hint="eastAsia"/>
        </w:rPr>
        <w:t>个高覆盖率</w:t>
      </w:r>
      <w:r>
        <w:rPr>
          <w:rFonts w:hint="eastAsia"/>
        </w:rPr>
        <w:t>样本</w:t>
      </w:r>
      <w:r w:rsidRPr="00F30F50">
        <w:rPr>
          <w:rFonts w:hint="eastAsia"/>
        </w:rPr>
        <w:t>（覆盖率</w:t>
      </w:r>
      <w:r w:rsidRPr="00F30F50">
        <w:rPr>
          <w:rFonts w:hint="eastAsia"/>
        </w:rPr>
        <w:t>&gt; 10</w:t>
      </w:r>
      <w:r w:rsidRPr="00F30F50">
        <w:rPr>
          <w:rFonts w:hint="eastAsia"/>
        </w:rPr>
        <w:t>），</w:t>
      </w:r>
      <w:r w:rsidRPr="00F30F50">
        <w:rPr>
          <w:rFonts w:hint="eastAsia"/>
        </w:rPr>
        <w:t>49</w:t>
      </w:r>
      <w:r w:rsidRPr="00F30F50">
        <w:rPr>
          <w:rFonts w:hint="eastAsia"/>
        </w:rPr>
        <w:t>个中等覆盖率</w:t>
      </w:r>
      <w:r>
        <w:rPr>
          <w:rFonts w:hint="eastAsia"/>
        </w:rPr>
        <w:t>样本</w:t>
      </w:r>
      <w:r w:rsidRPr="00F30F50">
        <w:rPr>
          <w:rFonts w:hint="eastAsia"/>
        </w:rPr>
        <w:t>（</w:t>
      </w:r>
      <w:r w:rsidRPr="00F30F50">
        <w:rPr>
          <w:rFonts w:hint="eastAsia"/>
        </w:rPr>
        <w:t>5-10</w:t>
      </w:r>
      <w:r w:rsidRPr="00F30F50">
        <w:rPr>
          <w:rFonts w:hint="eastAsia"/>
        </w:rPr>
        <w:t>个），</w:t>
      </w:r>
      <w:r w:rsidRPr="00F30F50">
        <w:rPr>
          <w:rFonts w:hint="eastAsia"/>
        </w:rPr>
        <w:t>30</w:t>
      </w:r>
      <w:r w:rsidRPr="00F30F50">
        <w:rPr>
          <w:rFonts w:hint="eastAsia"/>
        </w:rPr>
        <w:t>个低覆盖率</w:t>
      </w:r>
      <w:r>
        <w:rPr>
          <w:rFonts w:hint="eastAsia"/>
        </w:rPr>
        <w:t>样本</w:t>
      </w:r>
      <w:r w:rsidRPr="00F30F50">
        <w:rPr>
          <w:rFonts w:hint="eastAsia"/>
        </w:rPr>
        <w:t>（</w:t>
      </w:r>
      <w:r w:rsidRPr="00F30F50">
        <w:rPr>
          <w:rFonts w:hint="eastAsia"/>
        </w:rPr>
        <w:t>&lt;5</w:t>
      </w:r>
      <w:r w:rsidRPr="00F30F50">
        <w:rPr>
          <w:rFonts w:hint="eastAsia"/>
        </w:rPr>
        <w:t>）。</w:t>
      </w:r>
      <w:r w:rsidRPr="00F30F50">
        <w:rPr>
          <w:rFonts w:hint="eastAsia"/>
        </w:rPr>
        <w:t xml:space="preserve"> </w:t>
      </w:r>
      <w:r w:rsidRPr="00F30F50">
        <w:rPr>
          <w:rFonts w:hint="eastAsia"/>
        </w:rPr>
        <w:t>如</w:t>
      </w:r>
      <w:r w:rsidRPr="00F30F50">
        <w:rPr>
          <w:rFonts w:hint="eastAsia"/>
        </w:rPr>
        <w:t>Aran</w:t>
      </w:r>
      <w:r>
        <w:rPr>
          <w:rFonts w:hint="eastAsia"/>
        </w:rPr>
        <w:t>等人报道的那样，我们对其进行</w:t>
      </w:r>
      <w:r w:rsidRPr="00F30F50">
        <w:rPr>
          <w:rFonts w:hint="eastAsia"/>
        </w:rPr>
        <w:t>安全性估计</w:t>
      </w:r>
      <w:r>
        <w:rPr>
          <w:rFonts w:hint="eastAsia"/>
        </w:rPr>
        <w:t>，并</w:t>
      </w:r>
      <w:r w:rsidRPr="00F30F50">
        <w:rPr>
          <w:rFonts w:hint="eastAsia"/>
        </w:rPr>
        <w:t>与</w:t>
      </w:r>
      <w:r w:rsidRPr="00F30F50">
        <w:rPr>
          <w:rFonts w:hint="eastAsia"/>
        </w:rPr>
        <w:t>ABSOLUTE</w:t>
      </w:r>
      <w:r w:rsidRPr="00F30F50">
        <w:rPr>
          <w:rFonts w:hint="eastAsia"/>
        </w:rPr>
        <w:t>，</w:t>
      </w:r>
      <w:r w:rsidRPr="00F30F50">
        <w:rPr>
          <w:rFonts w:hint="eastAsia"/>
        </w:rPr>
        <w:t>ESTIMATE</w:t>
      </w:r>
      <w:r w:rsidRPr="00F30F50">
        <w:rPr>
          <w:rFonts w:hint="eastAsia"/>
        </w:rPr>
        <w:t>和</w:t>
      </w:r>
      <w:r w:rsidRPr="00F30F50">
        <w:rPr>
          <w:rFonts w:hint="eastAsia"/>
        </w:rPr>
        <w:t>LUMP</w:t>
      </w:r>
      <w:r w:rsidRPr="00F30F50">
        <w:rPr>
          <w:rFonts w:hint="eastAsia"/>
        </w:rPr>
        <w:t>的估计进行了比较。（补充表格</w:t>
      </w:r>
      <w:r w:rsidRPr="00F30F50">
        <w:rPr>
          <w:rFonts w:hint="eastAsia"/>
        </w:rPr>
        <w:t>S1</w:t>
      </w:r>
      <w:r w:rsidRPr="00F30F50">
        <w:rPr>
          <w:rFonts w:hint="eastAsia"/>
        </w:rPr>
        <w:t>）。如果限制在</w:t>
      </w:r>
      <w:r w:rsidRPr="00F30F50">
        <w:rPr>
          <w:rFonts w:hint="eastAsia"/>
        </w:rPr>
        <w:t>Accurity</w:t>
      </w:r>
      <w:r w:rsidRPr="00F30F50">
        <w:rPr>
          <w:rFonts w:hint="eastAsia"/>
        </w:rPr>
        <w:t>成功的</w:t>
      </w:r>
      <w:r w:rsidRPr="00F30F50">
        <w:rPr>
          <w:rFonts w:hint="eastAsia"/>
        </w:rPr>
        <w:t>111</w:t>
      </w:r>
      <w:r w:rsidRPr="00F30F50">
        <w:rPr>
          <w:rFonts w:hint="eastAsia"/>
        </w:rPr>
        <w:t>个样本中</w:t>
      </w:r>
      <w:r>
        <w:rPr>
          <w:rFonts w:hint="eastAsia"/>
        </w:rPr>
        <w:t>，</w:t>
      </w:r>
      <w:r w:rsidRPr="00F30F50">
        <w:rPr>
          <w:rFonts w:hint="eastAsia"/>
        </w:rPr>
        <w:t xml:space="preserve"> Accurity</w:t>
      </w:r>
      <w:r w:rsidRPr="00F30F50">
        <w:rPr>
          <w:rFonts w:hint="eastAsia"/>
        </w:rPr>
        <w:t>的总体性能（</w:t>
      </w:r>
      <w:r w:rsidRPr="00F30F50">
        <w:rPr>
          <w:rFonts w:hint="eastAsia"/>
        </w:rPr>
        <w:t>Spearman</w:t>
      </w:r>
      <w:r w:rsidRPr="00F30F50">
        <w:rPr>
          <w:rFonts w:hint="eastAsia"/>
        </w:rPr>
        <w:t>相关性ρ</w:t>
      </w:r>
      <w:r w:rsidRPr="00F30F50">
        <w:rPr>
          <w:rFonts w:hint="eastAsia"/>
        </w:rPr>
        <w:t>= 0.328 n = 111</w:t>
      </w:r>
      <w:r w:rsidRPr="00F30F50">
        <w:rPr>
          <w:rFonts w:hint="eastAsia"/>
        </w:rPr>
        <w:t>）（图</w:t>
      </w:r>
      <w:r w:rsidRPr="00F30F50">
        <w:rPr>
          <w:rFonts w:hint="eastAsia"/>
        </w:rPr>
        <w:t>5</w:t>
      </w:r>
      <w:r w:rsidRPr="00F30F50">
        <w:rPr>
          <w:rFonts w:hint="eastAsia"/>
        </w:rPr>
        <w:t>）与</w:t>
      </w:r>
      <w:r w:rsidRPr="00F30F50">
        <w:rPr>
          <w:rFonts w:hint="eastAsia"/>
        </w:rPr>
        <w:t>ABSOLUTE</w:t>
      </w:r>
      <w:r w:rsidRPr="00F30F50">
        <w:rPr>
          <w:rFonts w:hint="eastAsia"/>
        </w:rPr>
        <w:t>相当（ρ</w:t>
      </w:r>
      <w:r w:rsidRPr="00F30F50">
        <w:rPr>
          <w:rFonts w:hint="eastAsia"/>
        </w:rPr>
        <w:t>= 0.368 n = 153</w:t>
      </w:r>
      <w:r w:rsidRPr="00F30F50">
        <w:rPr>
          <w:rFonts w:hint="eastAsia"/>
        </w:rPr>
        <w:t>）。</w:t>
      </w:r>
      <w:r w:rsidRPr="00F30F50">
        <w:rPr>
          <w:rFonts w:hint="eastAsia"/>
        </w:rPr>
        <w:t xml:space="preserve"> </w:t>
      </w:r>
      <w:r w:rsidRPr="00F30F50">
        <w:rPr>
          <w:rFonts w:hint="eastAsia"/>
        </w:rPr>
        <w:t>大幅超越</w:t>
      </w:r>
      <w:r w:rsidRPr="00F30F50">
        <w:rPr>
          <w:rFonts w:hint="eastAsia"/>
        </w:rPr>
        <w:t>ESTIMATE</w:t>
      </w:r>
      <w:r w:rsidRPr="00F30F50">
        <w:rPr>
          <w:rFonts w:hint="eastAsia"/>
        </w:rPr>
        <w:t>和</w:t>
      </w:r>
      <w:r w:rsidRPr="00F30F50">
        <w:rPr>
          <w:rFonts w:hint="eastAsia"/>
        </w:rPr>
        <w:t>LUMP</w:t>
      </w:r>
      <w:r w:rsidRPr="00F30F50">
        <w:rPr>
          <w:rFonts w:hint="eastAsia"/>
        </w:rPr>
        <w:t>。</w:t>
      </w:r>
    </w:p>
    <w:p w:rsidR="00F30F50" w:rsidRDefault="00F30F50" w:rsidP="0002168A">
      <w:pPr>
        <w:pStyle w:val="b5"/>
        <w:spacing w:before="24" w:after="24"/>
        <w:ind w:firstLine="480"/>
      </w:pPr>
      <w:r>
        <w:rPr>
          <w:rFonts w:hint="eastAsia"/>
        </w:rPr>
        <w:t>一旦覆盖率低于</w:t>
      </w:r>
      <w:r>
        <w:rPr>
          <w:rFonts w:hint="eastAsia"/>
        </w:rPr>
        <w:t>10</w:t>
      </w:r>
      <w:r>
        <w:rPr>
          <w:rFonts w:hint="eastAsia"/>
        </w:rPr>
        <w:t>，</w:t>
      </w:r>
      <w:r>
        <w:rPr>
          <w:rFonts w:hint="eastAsia"/>
        </w:rPr>
        <w:t>Accu</w:t>
      </w:r>
      <w:r>
        <w:t>rity</w:t>
      </w:r>
      <w:r>
        <w:rPr>
          <w:rFonts w:hint="eastAsia"/>
        </w:rPr>
        <w:t>的安全性能就会下降。在高覆盖率（覆盖率</w:t>
      </w:r>
      <w:r>
        <w:rPr>
          <w:rFonts w:hint="eastAsia"/>
        </w:rPr>
        <w:t>&gt; 10</w:t>
      </w:r>
      <w:r>
        <w:rPr>
          <w:rFonts w:hint="eastAsia"/>
        </w:rPr>
        <w:t>）样本（补充表格</w:t>
      </w:r>
      <w:r>
        <w:rPr>
          <w:rFonts w:hint="eastAsia"/>
        </w:rPr>
        <w:t>S2</w:t>
      </w:r>
      <w:r>
        <w:rPr>
          <w:rFonts w:hint="eastAsia"/>
        </w:rPr>
        <w:t>）中，安全性与</w:t>
      </w:r>
      <w:r>
        <w:rPr>
          <w:rFonts w:hint="eastAsia"/>
        </w:rPr>
        <w:t>ABSOLUTE</w:t>
      </w:r>
      <w:r>
        <w:rPr>
          <w:rFonts w:hint="eastAsia"/>
        </w:rPr>
        <w:t>相当，优于其他两种。在低覆盖率（</w:t>
      </w:r>
      <w:r>
        <w:rPr>
          <w:rFonts w:hint="eastAsia"/>
        </w:rPr>
        <w:t>&lt;10</w:t>
      </w:r>
      <w:r>
        <w:rPr>
          <w:rFonts w:hint="eastAsia"/>
        </w:rPr>
        <w:t>）样本中，安全绩效下降。覆盖率为</w:t>
      </w:r>
      <w:r>
        <w:rPr>
          <w:rFonts w:hint="eastAsia"/>
        </w:rPr>
        <w:t>5-10</w:t>
      </w:r>
      <w:r>
        <w:rPr>
          <w:rFonts w:hint="eastAsia"/>
        </w:rPr>
        <w:t>，安全性（ρ</w:t>
      </w:r>
      <w:r>
        <w:rPr>
          <w:rFonts w:hint="eastAsia"/>
        </w:rPr>
        <w:t>= 0.187</w:t>
      </w:r>
      <w:r>
        <w:rPr>
          <w:rFonts w:hint="eastAsia"/>
        </w:rPr>
        <w:t>）与其他方法没有优势。在覆盖率低于</w:t>
      </w:r>
      <w:r>
        <w:rPr>
          <w:rFonts w:hint="eastAsia"/>
        </w:rPr>
        <w:t>5</w:t>
      </w:r>
      <w:r>
        <w:rPr>
          <w:rFonts w:hint="eastAsia"/>
        </w:rPr>
        <w:t>的情况下，</w:t>
      </w:r>
      <w:r>
        <w:rPr>
          <w:rFonts w:hint="eastAsia"/>
        </w:rPr>
        <w:t>Accurity</w:t>
      </w:r>
      <w:r>
        <w:rPr>
          <w:rFonts w:hint="eastAsia"/>
        </w:rPr>
        <w:t>的表现与覆盖</w:t>
      </w:r>
      <w:r>
        <w:rPr>
          <w:rFonts w:hint="eastAsia"/>
        </w:rPr>
        <w:t>5-10</w:t>
      </w:r>
      <w:r>
        <w:rPr>
          <w:rFonts w:hint="eastAsia"/>
        </w:rPr>
        <w:t>相似，略有改善（ρ</w:t>
      </w:r>
      <w:r>
        <w:rPr>
          <w:rFonts w:hint="eastAsia"/>
        </w:rPr>
        <w:t>= 0.291</w:t>
      </w:r>
      <w:r w:rsidR="0002168A">
        <w:rPr>
          <w:rFonts w:hint="eastAsia"/>
        </w:rPr>
        <w:t>），与此同时，</w:t>
      </w:r>
      <w:r w:rsidR="0002168A">
        <w:rPr>
          <w:rFonts w:hint="eastAsia"/>
        </w:rPr>
        <w:t>ABSOLUTE</w:t>
      </w:r>
      <w:r>
        <w:rPr>
          <w:rFonts w:hint="eastAsia"/>
        </w:rPr>
        <w:t>，</w:t>
      </w:r>
      <w:r w:rsidR="0002168A" w:rsidRPr="00F30F50">
        <w:rPr>
          <w:rFonts w:hint="eastAsia"/>
        </w:rPr>
        <w:t>ESTIMAT</w:t>
      </w:r>
      <w:r>
        <w:rPr>
          <w:rFonts w:hint="eastAsia"/>
        </w:rPr>
        <w:t>和</w:t>
      </w:r>
      <w:r>
        <w:rPr>
          <w:rFonts w:hint="eastAsia"/>
        </w:rPr>
        <w:t>LUMP</w:t>
      </w:r>
      <w:r w:rsidR="0002168A">
        <w:rPr>
          <w:rFonts w:hint="eastAsia"/>
        </w:rPr>
        <w:t>表现都相当差。</w:t>
      </w:r>
      <w:r w:rsidR="0002168A">
        <w:rPr>
          <w:rFonts w:hint="eastAsia"/>
        </w:rPr>
        <w:t xml:space="preserve"> </w:t>
      </w:r>
    </w:p>
    <w:p w:rsidR="0002168A" w:rsidRDefault="00F30F50" w:rsidP="00F73548">
      <w:pPr>
        <w:pStyle w:val="b5"/>
        <w:spacing w:before="24" w:after="24"/>
        <w:ind w:firstLine="480"/>
      </w:pPr>
      <w:r>
        <w:rPr>
          <w:rFonts w:hint="eastAsia"/>
        </w:rPr>
        <w:t>我们使用更多模拟数据进一步证实了</w:t>
      </w:r>
      <w:r>
        <w:rPr>
          <w:rFonts w:hint="eastAsia"/>
        </w:rPr>
        <w:t>Accurity</w:t>
      </w:r>
      <w:r>
        <w:rPr>
          <w:rFonts w:hint="eastAsia"/>
        </w:rPr>
        <w:t>的性能对覆盖的依赖性（补充图</w:t>
      </w:r>
      <w:r>
        <w:rPr>
          <w:rFonts w:hint="eastAsia"/>
        </w:rPr>
        <w:t>S8</w:t>
      </w:r>
      <w:r>
        <w:rPr>
          <w:rFonts w:hint="eastAsia"/>
        </w:rPr>
        <w:t>）。一旦覆盖率低于</w:t>
      </w:r>
      <w:r>
        <w:rPr>
          <w:rFonts w:hint="eastAsia"/>
        </w:rPr>
        <w:t>10</w:t>
      </w:r>
      <w:r>
        <w:rPr>
          <w:rFonts w:hint="eastAsia"/>
        </w:rPr>
        <w:t>，安全性估计值与真实纯度水平的偏差增加到</w:t>
      </w:r>
      <w:r>
        <w:rPr>
          <w:rFonts w:hint="eastAsia"/>
        </w:rPr>
        <w:t>0.1</w:t>
      </w:r>
      <w:r>
        <w:rPr>
          <w:rFonts w:hint="eastAsia"/>
        </w:rPr>
        <w:t>以上。尽管安</w:t>
      </w:r>
      <w:r w:rsidR="0002168A">
        <w:rPr>
          <w:rFonts w:hint="eastAsia"/>
        </w:rPr>
        <w:t>全性</w:t>
      </w:r>
      <w:r>
        <w:rPr>
          <w:rFonts w:hint="eastAsia"/>
        </w:rPr>
        <w:t>在覆盖率较低（</w:t>
      </w:r>
      <w:r>
        <w:rPr>
          <w:rFonts w:hint="eastAsia"/>
        </w:rPr>
        <w:t>&lt;10</w:t>
      </w:r>
      <w:r>
        <w:rPr>
          <w:rFonts w:hint="eastAsia"/>
        </w:rPr>
        <w:t>）的样本中下降，但</w:t>
      </w:r>
      <w:r w:rsidR="0002168A">
        <w:rPr>
          <w:rFonts w:hint="eastAsia"/>
        </w:rPr>
        <w:t>在低于</w:t>
      </w:r>
      <w:r w:rsidR="0002168A">
        <w:rPr>
          <w:rFonts w:hint="eastAsia"/>
        </w:rPr>
        <w:t>5</w:t>
      </w:r>
      <w:r w:rsidR="0002168A">
        <w:rPr>
          <w:rFonts w:hint="eastAsia"/>
        </w:rPr>
        <w:t>的覆盖率的样本中，</w:t>
      </w:r>
      <w:r>
        <w:rPr>
          <w:rFonts w:hint="eastAsia"/>
        </w:rPr>
        <w:t>其</w:t>
      </w:r>
      <w:r w:rsidR="0002168A">
        <w:rPr>
          <w:rFonts w:hint="eastAsia"/>
        </w:rPr>
        <w:t>安全性仍然相对较好</w:t>
      </w:r>
      <w:r>
        <w:rPr>
          <w:rFonts w:hint="eastAsia"/>
        </w:rPr>
        <w:t>。这验证了我们的想法，即利用</w:t>
      </w:r>
      <w:r>
        <w:rPr>
          <w:rFonts w:hint="eastAsia"/>
        </w:rPr>
        <w:t>TRE</w:t>
      </w:r>
      <w:r>
        <w:rPr>
          <w:rFonts w:hint="eastAsia"/>
        </w:rPr>
        <w:t>直方图中的周期性来估计纯度。只要</w:t>
      </w:r>
      <w:r w:rsidR="0002168A">
        <w:rPr>
          <w:rFonts w:hint="eastAsia"/>
        </w:rPr>
        <w:t>可以检测到</w:t>
      </w:r>
      <w:r>
        <w:rPr>
          <w:rFonts w:hint="eastAsia"/>
        </w:rPr>
        <w:t>TRE</w:t>
      </w:r>
      <w:r w:rsidR="0002168A">
        <w:rPr>
          <w:rFonts w:hint="eastAsia"/>
        </w:rPr>
        <w:t>直方图中的明确片段</w:t>
      </w:r>
      <w:r>
        <w:rPr>
          <w:rFonts w:hint="eastAsia"/>
        </w:rPr>
        <w:t>，</w:t>
      </w:r>
      <w:r>
        <w:rPr>
          <w:rFonts w:hint="eastAsia"/>
        </w:rPr>
        <w:t>Accurity</w:t>
      </w:r>
      <w:r>
        <w:rPr>
          <w:rFonts w:hint="eastAsia"/>
        </w:rPr>
        <w:t>就可以产生合理的估计。</w:t>
      </w:r>
    </w:p>
    <w:p w:rsidR="0002168A" w:rsidRPr="003D5884" w:rsidRDefault="00763005" w:rsidP="00F30F50">
      <w:pPr>
        <w:pStyle w:val="b5"/>
        <w:spacing w:before="24" w:after="24"/>
        <w:ind w:firstLine="480"/>
      </w:pPr>
      <w:r w:rsidRPr="00763005">
        <w:t>Accurity</w:t>
      </w:r>
      <w:r>
        <w:rPr>
          <w:rFonts w:hint="eastAsia"/>
        </w:rPr>
        <w:t>由主要由</w:t>
      </w:r>
      <w:r w:rsidR="0002168A" w:rsidRPr="0002168A">
        <w:rPr>
          <w:rFonts w:hint="eastAsia"/>
        </w:rPr>
        <w:t>RUST</w:t>
      </w:r>
      <w:r>
        <w:rPr>
          <w:rFonts w:hint="eastAsia"/>
        </w:rPr>
        <w:t>实现，但也使用了大量</w:t>
      </w:r>
      <w:r>
        <w:rPr>
          <w:rFonts w:hint="eastAsia"/>
        </w:rPr>
        <w:t>C++</w:t>
      </w:r>
      <w:r>
        <w:rPr>
          <w:rFonts w:hint="eastAsia"/>
        </w:rPr>
        <w:t>代码以及一些</w:t>
      </w:r>
      <w:r>
        <w:t>python</w:t>
      </w:r>
      <w:r>
        <w:rPr>
          <w:rFonts w:hint="eastAsia"/>
        </w:rPr>
        <w:t>代码。经过测试，它可以运行在</w:t>
      </w:r>
      <w:r w:rsidR="0002168A" w:rsidRPr="0002168A">
        <w:rPr>
          <w:rFonts w:hint="eastAsia"/>
        </w:rPr>
        <w:t>几乎所有</w:t>
      </w:r>
      <w:r w:rsidR="0002168A" w:rsidRPr="0002168A">
        <w:rPr>
          <w:rFonts w:hint="eastAsia"/>
        </w:rPr>
        <w:t>Linux</w:t>
      </w:r>
      <w:r w:rsidR="0002168A" w:rsidRPr="0002168A">
        <w:rPr>
          <w:rFonts w:hint="eastAsia"/>
        </w:rPr>
        <w:t>发行版。</w:t>
      </w:r>
      <w:r w:rsidR="0002168A" w:rsidRPr="0002168A">
        <w:rPr>
          <w:rFonts w:hint="eastAsia"/>
        </w:rPr>
        <w:t xml:space="preserve"> </w:t>
      </w:r>
      <w:r>
        <w:rPr>
          <w:rFonts w:hint="eastAsia"/>
        </w:rPr>
        <w:t>从理论上讲，也</w:t>
      </w:r>
      <w:r w:rsidR="0002168A" w:rsidRPr="0002168A">
        <w:rPr>
          <w:rFonts w:hint="eastAsia"/>
        </w:rPr>
        <w:t>可以在</w:t>
      </w:r>
      <w:r w:rsidR="0002168A" w:rsidRPr="0002168A">
        <w:rPr>
          <w:rFonts w:hint="eastAsia"/>
        </w:rPr>
        <w:t>Windows</w:t>
      </w:r>
      <w:r w:rsidR="0002168A" w:rsidRPr="0002168A">
        <w:rPr>
          <w:rFonts w:hint="eastAsia"/>
        </w:rPr>
        <w:t>和</w:t>
      </w:r>
      <w:r w:rsidR="0002168A" w:rsidRPr="0002168A">
        <w:rPr>
          <w:rFonts w:hint="eastAsia"/>
        </w:rPr>
        <w:t>Mac</w:t>
      </w:r>
      <w:r w:rsidR="0002168A" w:rsidRPr="0002168A">
        <w:rPr>
          <w:rFonts w:hint="eastAsia"/>
        </w:rPr>
        <w:t>平台上编译和运行，但我们还没有测试过。</w:t>
      </w:r>
      <w:r w:rsidR="0002168A" w:rsidRPr="0002168A">
        <w:rPr>
          <w:rFonts w:hint="eastAsia"/>
        </w:rPr>
        <w:t xml:space="preserve"> </w:t>
      </w:r>
      <w:r w:rsidR="0002168A" w:rsidRPr="0002168A">
        <w:rPr>
          <w:rFonts w:hint="eastAsia"/>
        </w:rPr>
        <w:t>对于</w:t>
      </w:r>
      <w:r w:rsidR="0002168A" w:rsidRPr="0002168A">
        <w:rPr>
          <w:rFonts w:hint="eastAsia"/>
        </w:rPr>
        <w:t>5</w:t>
      </w:r>
      <w:r w:rsidR="0002168A" w:rsidRPr="0002168A">
        <w:rPr>
          <w:rFonts w:hint="eastAsia"/>
        </w:rPr>
        <w:t>×肿瘤</w:t>
      </w:r>
      <w:r>
        <w:rPr>
          <w:rFonts w:hint="eastAsia"/>
        </w:rPr>
        <w:t>样品</w:t>
      </w:r>
      <w:r w:rsidR="0002168A" w:rsidRPr="0002168A">
        <w:rPr>
          <w:rFonts w:hint="eastAsia"/>
        </w:rPr>
        <w:t>/</w:t>
      </w:r>
      <w:r w:rsidR="0002168A" w:rsidRPr="0002168A">
        <w:rPr>
          <w:rFonts w:hint="eastAsia"/>
        </w:rPr>
        <w:t>正常</w:t>
      </w:r>
      <w:r>
        <w:rPr>
          <w:rFonts w:hint="eastAsia"/>
        </w:rPr>
        <w:t>样品的匹配</w:t>
      </w:r>
      <w:r w:rsidR="0002168A" w:rsidRPr="0002168A">
        <w:rPr>
          <w:rFonts w:hint="eastAsia"/>
        </w:rPr>
        <w:t>对，</w:t>
      </w:r>
      <w:r w:rsidR="0002168A" w:rsidRPr="0002168A">
        <w:rPr>
          <w:rFonts w:hint="eastAsia"/>
        </w:rPr>
        <w:t>Accurity</w:t>
      </w:r>
      <w:r w:rsidR="0002168A" w:rsidRPr="0002168A">
        <w:rPr>
          <w:rFonts w:hint="eastAsia"/>
        </w:rPr>
        <w:t>的平均运行时间约为</w:t>
      </w:r>
      <w:r w:rsidR="0002168A" w:rsidRPr="0002168A">
        <w:rPr>
          <w:rFonts w:hint="eastAsia"/>
        </w:rPr>
        <w:t>45</w:t>
      </w:r>
      <w:r w:rsidR="0002168A" w:rsidRPr="0002168A">
        <w:rPr>
          <w:rFonts w:hint="eastAsia"/>
        </w:rPr>
        <w:t>分钟</w:t>
      </w:r>
      <w:r w:rsidR="0002168A" w:rsidRPr="0002168A">
        <w:rPr>
          <w:rFonts w:hint="eastAsia"/>
        </w:rPr>
        <w:t xml:space="preserve">; </w:t>
      </w:r>
      <w:r w:rsidR="0002168A" w:rsidRPr="0002168A">
        <w:rPr>
          <w:rFonts w:hint="eastAsia"/>
        </w:rPr>
        <w:t>在</w:t>
      </w:r>
      <w:r w:rsidR="0002168A" w:rsidRPr="0002168A">
        <w:rPr>
          <w:rFonts w:hint="eastAsia"/>
        </w:rPr>
        <w:t>Intel</w:t>
      </w:r>
      <w:r w:rsidR="0002168A" w:rsidRPr="0002168A">
        <w:rPr>
          <w:rFonts w:hint="eastAsia"/>
        </w:rPr>
        <w:t>（</w:t>
      </w:r>
      <w:r w:rsidR="0002168A" w:rsidRPr="0002168A">
        <w:rPr>
          <w:rFonts w:hint="eastAsia"/>
        </w:rPr>
        <w:t>R</w:t>
      </w:r>
      <w:r w:rsidR="0002168A" w:rsidRPr="0002168A">
        <w:rPr>
          <w:rFonts w:hint="eastAsia"/>
        </w:rPr>
        <w:t>）</w:t>
      </w:r>
      <w:r w:rsidR="0002168A" w:rsidRPr="0002168A">
        <w:rPr>
          <w:rFonts w:hint="eastAsia"/>
        </w:rPr>
        <w:t>Xeon</w:t>
      </w:r>
      <w:r w:rsidR="0002168A" w:rsidRPr="0002168A">
        <w:rPr>
          <w:rFonts w:hint="eastAsia"/>
        </w:rPr>
        <w:t>（</w:t>
      </w:r>
      <w:r w:rsidR="0002168A" w:rsidRPr="0002168A">
        <w:rPr>
          <w:rFonts w:hint="eastAsia"/>
        </w:rPr>
        <w:t>R</w:t>
      </w:r>
      <w:r w:rsidR="0002168A" w:rsidRPr="0002168A">
        <w:rPr>
          <w:rFonts w:hint="eastAsia"/>
        </w:rPr>
        <w:t>）</w:t>
      </w:r>
      <w:r w:rsidR="0002168A" w:rsidRPr="0002168A">
        <w:rPr>
          <w:rFonts w:hint="eastAsia"/>
        </w:rPr>
        <w:t>CPU E5-2670 v3 @ 2.30 GHz</w:t>
      </w:r>
      <w:r w:rsidR="0002168A" w:rsidRPr="0002168A">
        <w:rPr>
          <w:rFonts w:hint="eastAsia"/>
        </w:rPr>
        <w:t>的单个内核上对于</w:t>
      </w:r>
      <w:r w:rsidR="0002168A" w:rsidRPr="0002168A">
        <w:rPr>
          <w:rFonts w:hint="eastAsia"/>
        </w:rPr>
        <w:t>30</w:t>
      </w:r>
      <w:r w:rsidR="0002168A" w:rsidRPr="0002168A">
        <w:rPr>
          <w:rFonts w:hint="eastAsia"/>
        </w:rPr>
        <w:t>×</w:t>
      </w:r>
      <w:r w:rsidRPr="00763005">
        <w:rPr>
          <w:rFonts w:hint="eastAsia"/>
        </w:rPr>
        <w:t>肿瘤样品</w:t>
      </w:r>
      <w:r w:rsidRPr="00763005">
        <w:rPr>
          <w:rFonts w:hint="eastAsia"/>
        </w:rPr>
        <w:t>/</w:t>
      </w:r>
      <w:r w:rsidRPr="00763005">
        <w:rPr>
          <w:rFonts w:hint="eastAsia"/>
        </w:rPr>
        <w:t>正常样品的匹配对</w:t>
      </w:r>
      <w:proofErr w:type="gramStart"/>
      <w:r>
        <w:rPr>
          <w:rFonts w:hint="eastAsia"/>
        </w:rPr>
        <w:t>运算</w:t>
      </w:r>
      <w:r w:rsidR="0002168A" w:rsidRPr="0002168A">
        <w:rPr>
          <w:rFonts w:hint="eastAsia"/>
        </w:rPr>
        <w:t>约</w:t>
      </w:r>
      <w:proofErr w:type="gramEnd"/>
      <w:r w:rsidR="0002168A" w:rsidRPr="0002168A">
        <w:rPr>
          <w:rFonts w:hint="eastAsia"/>
        </w:rPr>
        <w:t>3</w:t>
      </w:r>
      <w:r w:rsidR="0002168A" w:rsidRPr="0002168A">
        <w:rPr>
          <w:rFonts w:hint="eastAsia"/>
        </w:rPr>
        <w:t>小时</w:t>
      </w:r>
      <w:r w:rsidR="0002168A" w:rsidRPr="0002168A">
        <w:rPr>
          <w:rFonts w:hint="eastAsia"/>
        </w:rPr>
        <w:t xml:space="preserve">; </w:t>
      </w:r>
      <w:r w:rsidR="0002168A" w:rsidRPr="0002168A">
        <w:rPr>
          <w:rFonts w:hint="eastAsia"/>
        </w:rPr>
        <w:t>最高</w:t>
      </w:r>
      <w:r w:rsidR="0002168A" w:rsidRPr="0002168A">
        <w:rPr>
          <w:rFonts w:hint="eastAsia"/>
        </w:rPr>
        <w:t>RAM</w:t>
      </w:r>
      <w:r w:rsidR="0002168A" w:rsidRPr="0002168A">
        <w:rPr>
          <w:rFonts w:hint="eastAsia"/>
        </w:rPr>
        <w:t>消耗低于</w:t>
      </w:r>
      <w:r w:rsidR="0002168A" w:rsidRPr="0002168A">
        <w:rPr>
          <w:rFonts w:hint="eastAsia"/>
        </w:rPr>
        <w:t>4 GB</w:t>
      </w:r>
      <w:r w:rsidR="0002168A" w:rsidRPr="0002168A">
        <w:rPr>
          <w:rFonts w:hint="eastAsia"/>
        </w:rPr>
        <w:t>。</w:t>
      </w:r>
      <w:r w:rsidR="0002168A" w:rsidRPr="0002168A">
        <w:rPr>
          <w:rFonts w:hint="eastAsia"/>
        </w:rPr>
        <w:t xml:space="preserve"> </w:t>
      </w:r>
      <w:r w:rsidR="0002168A" w:rsidRPr="0002168A">
        <w:rPr>
          <w:rFonts w:hint="eastAsia"/>
        </w:rPr>
        <w:t>由于其</w:t>
      </w:r>
      <w:r>
        <w:rPr>
          <w:rFonts w:hint="eastAsia"/>
        </w:rPr>
        <w:t>使用</w:t>
      </w:r>
      <w:r w:rsidR="0002168A" w:rsidRPr="0002168A">
        <w:rPr>
          <w:rFonts w:hint="eastAsia"/>
        </w:rPr>
        <w:t>C ++ / RUST</w:t>
      </w:r>
      <w:r w:rsidR="0002168A" w:rsidRPr="0002168A">
        <w:rPr>
          <w:rFonts w:hint="eastAsia"/>
        </w:rPr>
        <w:t>实现，</w:t>
      </w:r>
      <w:r>
        <w:rPr>
          <w:rFonts w:hint="eastAsia"/>
        </w:rPr>
        <w:t>在实际运行中，</w:t>
      </w:r>
      <w:r w:rsidR="0002168A" w:rsidRPr="0002168A">
        <w:rPr>
          <w:rFonts w:hint="eastAsia"/>
        </w:rPr>
        <w:t>Accurity</w:t>
      </w:r>
      <w:r>
        <w:rPr>
          <w:rFonts w:hint="eastAsia"/>
        </w:rPr>
        <w:t>将</w:t>
      </w:r>
      <w:r w:rsidR="0002168A" w:rsidRPr="0002168A">
        <w:rPr>
          <w:rFonts w:hint="eastAsia"/>
        </w:rPr>
        <w:t>比测试方法更快并占用更少的内存。</w:t>
      </w:r>
    </w:p>
    <w:p w:rsidR="005A3E53" w:rsidRPr="003D5884" w:rsidRDefault="005A3E53" w:rsidP="002F1390">
      <w:pPr>
        <w:pStyle w:val="b5"/>
        <w:spacing w:before="24" w:after="24"/>
        <w:ind w:firstLine="480"/>
      </w:pPr>
    </w:p>
    <w:p w:rsidR="001664B9" w:rsidRPr="003D5884" w:rsidRDefault="001664B9" w:rsidP="002F1390">
      <w:pPr>
        <w:pStyle w:val="b5"/>
        <w:spacing w:before="24" w:after="24"/>
        <w:ind w:firstLine="480"/>
      </w:pPr>
    </w:p>
    <w:p w:rsidR="007C3AC7" w:rsidRDefault="007C3AC7" w:rsidP="00112243">
      <w:pPr>
        <w:pStyle w:val="b7"/>
        <w:sectPr w:rsidR="007C3AC7" w:rsidSect="000017F7">
          <w:headerReference w:type="default" r:id="rId35"/>
          <w:footerReference w:type="default" r:id="rId36"/>
          <w:footnotePr>
            <w:numRestart w:val="eachPage"/>
          </w:footnotePr>
          <w:type w:val="oddPage"/>
          <w:pgSz w:w="11906" w:h="16838"/>
          <w:pgMar w:top="1701" w:right="1701" w:bottom="1134" w:left="1701" w:header="850" w:footer="992" w:gutter="567"/>
          <w:pgNumType w:start="1"/>
          <w:cols w:space="720"/>
          <w:docGrid w:linePitch="272"/>
        </w:sectPr>
      </w:pPr>
    </w:p>
    <w:p w:rsidR="007A6FF4" w:rsidRPr="00965678" w:rsidRDefault="007A6FF4" w:rsidP="00112243">
      <w:pPr>
        <w:pStyle w:val="b7"/>
      </w:pPr>
      <w:bookmarkStart w:id="23" w:name="_Toc517166602"/>
      <w:r>
        <w:rPr>
          <w:rFonts w:hint="eastAsia"/>
        </w:rPr>
        <w:lastRenderedPageBreak/>
        <w:t>参考文献</w:t>
      </w:r>
      <w:bookmarkEnd w:id="22"/>
      <w:bookmarkEnd w:id="23"/>
    </w:p>
    <w:p w:rsidR="005D68D2" w:rsidRPr="001D2982" w:rsidRDefault="001D2982" w:rsidP="001D2982">
      <w:pPr>
        <w:pStyle w:val="b0"/>
      </w:pPr>
      <w:proofErr w:type="gramStart"/>
      <w:r w:rsidRPr="001D2982">
        <w:t>Benjamini,Y.</w:t>
      </w:r>
      <w:proofErr w:type="gramEnd"/>
      <w:r w:rsidRPr="001D2982">
        <w:t xml:space="preserve"> and Speed,T.P. Summarizing and correcting the GC content bias in high-throughput sequencing. Nucleic Acids Res., 2012</w:t>
      </w:r>
    </w:p>
    <w:p w:rsidR="001D2982" w:rsidRDefault="001D2982" w:rsidP="001D2982">
      <w:pPr>
        <w:pStyle w:val="b0"/>
      </w:pPr>
      <w:proofErr w:type="gramStart"/>
      <w:r>
        <w:t>Alkodsi,A</w:t>
      </w:r>
      <w:proofErr w:type="gramEnd"/>
      <w:r>
        <w:t>,</w:t>
      </w:r>
      <w:r w:rsidR="005D68D2">
        <w:t xml:space="preserve"> Comparative analysis of methods for identifying somatic copy number alterat</w:t>
      </w:r>
      <w:r>
        <w:t xml:space="preserve">ions from deep sequencing data. </w:t>
      </w:r>
      <w:r w:rsidR="005D68D2">
        <w:t>Brief. Bioinf.,</w:t>
      </w:r>
      <w:r>
        <w:t>2015.</w:t>
      </w:r>
    </w:p>
    <w:p w:rsidR="005D68D2" w:rsidRDefault="005D68D2" w:rsidP="001D2982">
      <w:pPr>
        <w:pStyle w:val="b0"/>
      </w:pPr>
      <w:proofErr w:type="gramStart"/>
      <w:r>
        <w:t>Andor,N.</w:t>
      </w:r>
      <w:proofErr w:type="gramEnd"/>
      <w:r>
        <w:t>: expanding ploidy and allele frequency on</w:t>
      </w:r>
      <w:r>
        <w:rPr>
          <w:rFonts w:hint="eastAsia"/>
        </w:rPr>
        <w:t xml:space="preserve"> </w:t>
      </w:r>
      <w:r>
        <w:t xml:space="preserve">nested subpopulations. Bioinformatics, </w:t>
      </w:r>
      <w:r w:rsidR="001D2982">
        <w:t>2014.</w:t>
      </w:r>
    </w:p>
    <w:p w:rsidR="005D68D2" w:rsidRDefault="005D68D2" w:rsidP="001D2982">
      <w:pPr>
        <w:pStyle w:val="b0"/>
      </w:pPr>
      <w:proofErr w:type="gramStart"/>
      <w:r>
        <w:t>Aran,D.</w:t>
      </w:r>
      <w:proofErr w:type="gramEnd"/>
      <w:r>
        <w:t xml:space="preserve"> Systematic pan-cancer analysis of tumour purity. Nat.Commun., </w:t>
      </w:r>
      <w:r w:rsidR="001D2982">
        <w:t>2015</w:t>
      </w:r>
    </w:p>
    <w:p w:rsidR="005D68D2" w:rsidRDefault="005D68D2" w:rsidP="001D2982">
      <w:pPr>
        <w:pStyle w:val="b0"/>
      </w:pPr>
      <w:proofErr w:type="gramStart"/>
      <w:r>
        <w:t>Benjamini,Y.</w:t>
      </w:r>
      <w:proofErr w:type="gramEnd"/>
      <w:r>
        <w:t xml:space="preserve"> and Speed,T.P. Summarizing and correcting the GC content bias in high-throughput sequencing. Nucleic Acids Res., </w:t>
      </w:r>
      <w:r w:rsidR="001D2982">
        <w:t>2012</w:t>
      </w:r>
    </w:p>
    <w:p w:rsidR="005D68D2" w:rsidRDefault="005D68D2" w:rsidP="001D2982">
      <w:pPr>
        <w:pStyle w:val="b0"/>
      </w:pPr>
      <w:proofErr w:type="gramStart"/>
      <w:r>
        <w:t>Beroukhim,R.</w:t>
      </w:r>
      <w:proofErr w:type="gramEnd"/>
      <w:r>
        <w:t xml:space="preserve"> et al. The landscape of somatic copy-number alteration</w:t>
      </w:r>
      <w:r>
        <w:rPr>
          <w:rFonts w:hint="eastAsia"/>
        </w:rPr>
        <w:t xml:space="preserve"> </w:t>
      </w:r>
      <w:r>
        <w:t xml:space="preserve">across human cancers. Nature, </w:t>
      </w:r>
      <w:r w:rsidR="001D2982">
        <w:t>2010</w:t>
      </w:r>
    </w:p>
    <w:p w:rsidR="005D68D2" w:rsidRDefault="005D68D2" w:rsidP="001D2982">
      <w:pPr>
        <w:pStyle w:val="b0"/>
      </w:pPr>
      <w:proofErr w:type="gramStart"/>
      <w:r>
        <w:t>Bild,A.H.</w:t>
      </w:r>
      <w:proofErr w:type="gramEnd"/>
      <w:r>
        <w:t xml:space="preserve"> et al. Linking oncogenic pathways with therapeutic opportunities. Nat. Rev. Cancer, </w:t>
      </w:r>
      <w:r w:rsidR="001D2982">
        <w:t>2006</w:t>
      </w:r>
    </w:p>
    <w:p w:rsidR="001D2982" w:rsidRDefault="005D68D2" w:rsidP="001D2982">
      <w:pPr>
        <w:pStyle w:val="b0"/>
      </w:pPr>
      <w:proofErr w:type="gramStart"/>
      <w:r>
        <w:t>Boeva,V.</w:t>
      </w:r>
      <w:proofErr w:type="gramEnd"/>
      <w:r>
        <w:t xml:space="preserve"> et al. Multi-factor data normalization enables the detection</w:t>
      </w:r>
      <w:r>
        <w:rPr>
          <w:rFonts w:hint="eastAsia"/>
        </w:rPr>
        <w:t xml:space="preserve"> </w:t>
      </w:r>
      <w:r>
        <w:t>of copy number aberrations in amplicon s</w:t>
      </w:r>
      <w:r w:rsidR="001D2982">
        <w:t>equencing data. Bioinformatics,2014</w:t>
      </w:r>
    </w:p>
    <w:p w:rsidR="005D68D2" w:rsidRDefault="005D68D2" w:rsidP="001D2982">
      <w:pPr>
        <w:pStyle w:val="b0"/>
      </w:pPr>
      <w:proofErr w:type="gramStart"/>
      <w:r>
        <w:t>Carter,S.L.</w:t>
      </w:r>
      <w:proofErr w:type="gramEnd"/>
      <w:r>
        <w:t xml:space="preserve"> et al. Absolute quantification of somatic DNA alterations</w:t>
      </w:r>
      <w:r>
        <w:rPr>
          <w:rFonts w:hint="eastAsia"/>
        </w:rPr>
        <w:t xml:space="preserve"> </w:t>
      </w:r>
      <w:r>
        <w:t>in human cancer. Nat. Biotechnol.,</w:t>
      </w:r>
      <w:r w:rsidR="001D2982">
        <w:t xml:space="preserve"> 2012</w:t>
      </w:r>
    </w:p>
    <w:p w:rsidR="005D68D2" w:rsidRDefault="005D68D2" w:rsidP="001D2982">
      <w:pPr>
        <w:pStyle w:val="b0"/>
      </w:pPr>
      <w:proofErr w:type="gramStart"/>
      <w:r>
        <w:t>Cronin,M.</w:t>
      </w:r>
      <w:proofErr w:type="gramEnd"/>
      <w:r>
        <w:t xml:space="preserve"> and Ross,J.S. Comprehensive next-generation cancer genome sequencing in the era of targeted therapy and personalized oncology.Biomark. Med., </w:t>
      </w:r>
      <w:r w:rsidR="001D2982">
        <w:t>2011</w:t>
      </w:r>
    </w:p>
    <w:p w:rsidR="005D68D2" w:rsidRDefault="005D68D2" w:rsidP="001D2982">
      <w:pPr>
        <w:pStyle w:val="b0"/>
      </w:pPr>
      <w:proofErr w:type="gramStart"/>
      <w:r>
        <w:t>Degner,J.F.</w:t>
      </w:r>
      <w:proofErr w:type="gramEnd"/>
      <w:r>
        <w:t xml:space="preserve"> et al. Effect of read-mapping biases on detecting</w:t>
      </w:r>
      <w:r>
        <w:rPr>
          <w:rFonts w:hint="eastAsia"/>
        </w:rPr>
        <w:t xml:space="preserve"> </w:t>
      </w:r>
      <w:r>
        <w:t>allele-specific expression from RNA-sequencing data. Bioinformatics,</w:t>
      </w:r>
      <w:r w:rsidR="001D2982" w:rsidRPr="001D2982">
        <w:t xml:space="preserve"> </w:t>
      </w:r>
      <w:r w:rsidR="001D2982">
        <w:t>2009</w:t>
      </w:r>
    </w:p>
    <w:p w:rsidR="005D68D2" w:rsidRDefault="005D68D2" w:rsidP="001D2982">
      <w:pPr>
        <w:pStyle w:val="b0"/>
      </w:pPr>
      <w:proofErr w:type="gramStart"/>
      <w:r>
        <w:t>Elloumi,F.</w:t>
      </w:r>
      <w:proofErr w:type="gramEnd"/>
      <w:r>
        <w:t xml:space="preserve"> et al. Systematic bias in genomic classification due to contaminating non-neoplastic tissue in breast tumor samples. BMC Med.</w:t>
      </w:r>
      <w:r>
        <w:rPr>
          <w:rFonts w:hint="eastAsia"/>
        </w:rPr>
        <w:t xml:space="preserve"> </w:t>
      </w:r>
      <w:r>
        <w:t xml:space="preserve">Genomics, </w:t>
      </w:r>
      <w:r w:rsidR="001D2982">
        <w:t>2011</w:t>
      </w:r>
    </w:p>
    <w:p w:rsidR="001D2982" w:rsidRDefault="005D68D2" w:rsidP="001D2982">
      <w:pPr>
        <w:pStyle w:val="b0"/>
      </w:pPr>
      <w:proofErr w:type="gramStart"/>
      <w:r>
        <w:t>Favero,F.</w:t>
      </w:r>
      <w:proofErr w:type="gramEnd"/>
      <w:r>
        <w:t xml:space="preserve"> et al. Sequenza: allele-specific copy number and mutation</w:t>
      </w:r>
      <w:r>
        <w:rPr>
          <w:rFonts w:hint="eastAsia"/>
        </w:rPr>
        <w:t xml:space="preserve"> </w:t>
      </w:r>
      <w:r>
        <w:t>profiles from tumor sequencing data. Ann. Oncol. Off. J. Eur. Soc. Med.</w:t>
      </w:r>
      <w:r>
        <w:rPr>
          <w:rFonts w:hint="eastAsia"/>
        </w:rPr>
        <w:t xml:space="preserve"> </w:t>
      </w:r>
      <w:r>
        <w:t>Oncol,</w:t>
      </w:r>
      <w:r w:rsidR="001D2982" w:rsidRPr="001D2982">
        <w:t xml:space="preserve"> </w:t>
      </w:r>
      <w:r w:rsidR="001D2982">
        <w:t>2015</w:t>
      </w:r>
    </w:p>
    <w:p w:rsidR="005D68D2" w:rsidRDefault="005D68D2" w:rsidP="001D2982">
      <w:pPr>
        <w:pStyle w:val="b0"/>
      </w:pPr>
      <w:proofErr w:type="gramStart"/>
      <w:r>
        <w:t>Garofalo,A.</w:t>
      </w:r>
      <w:proofErr w:type="gramEnd"/>
      <w:r>
        <w:t xml:space="preserve"> et al. The impact of tumor profiling approaches and genomic data strategies for cancer precision medicine. Genome Med., 8, 79.</w:t>
      </w:r>
      <w:r w:rsidR="001D2982">
        <w:t xml:space="preserve"> 2016</w:t>
      </w:r>
    </w:p>
    <w:p w:rsidR="005D68D2" w:rsidRDefault="005D68D2" w:rsidP="001D2982">
      <w:pPr>
        <w:pStyle w:val="b0"/>
      </w:pPr>
      <w:proofErr w:type="gramStart"/>
      <w:r>
        <w:t>Gusnanto,A.</w:t>
      </w:r>
      <w:proofErr w:type="gramEnd"/>
      <w:r>
        <w:t xml:space="preserve"> et al. Correcting for cancer genome size and tumour cell content enables better estimation of copy number alterations from</w:t>
      </w:r>
      <w:r>
        <w:rPr>
          <w:rFonts w:hint="eastAsia"/>
        </w:rPr>
        <w:t xml:space="preserve"> </w:t>
      </w:r>
      <w:r>
        <w:t>next-generation sequence data. Bioinformatics, 28, 40–47.</w:t>
      </w:r>
      <w:r w:rsidR="001D2982">
        <w:t xml:space="preserve"> 2012</w:t>
      </w:r>
    </w:p>
    <w:p w:rsidR="005D68D2" w:rsidRDefault="005D68D2" w:rsidP="001D2982">
      <w:pPr>
        <w:pStyle w:val="b0"/>
      </w:pPr>
      <w:proofErr w:type="gramStart"/>
      <w:r>
        <w:lastRenderedPageBreak/>
        <w:t>Hanahan,D.</w:t>
      </w:r>
      <w:proofErr w:type="gramEnd"/>
      <w:r>
        <w:t xml:space="preserve"> and Weinberg,R.A. Hallmarks of cancer: the next generation. Cell, 144, 646–674.</w:t>
      </w:r>
      <w:r w:rsidR="001D2982" w:rsidRPr="001D2982">
        <w:t xml:space="preserve"> </w:t>
      </w:r>
      <w:r w:rsidR="001D2982">
        <w:t>2011</w:t>
      </w:r>
    </w:p>
    <w:p w:rsidR="005D68D2" w:rsidRDefault="005D68D2" w:rsidP="005D68D2">
      <w:pPr>
        <w:pStyle w:val="b0"/>
      </w:pPr>
      <w:proofErr w:type="gramStart"/>
      <w:r>
        <w:t>Koboldt,D.C.</w:t>
      </w:r>
      <w:proofErr w:type="gramEnd"/>
      <w:r>
        <w:t xml:space="preserve"> et al.</w:t>
      </w:r>
      <w:r w:rsidR="001D2982">
        <w:t xml:space="preserve"> Var Scan</w:t>
      </w:r>
      <w:r>
        <w:t xml:space="preserve"> somatic mutation and copy number alteration discovery in cancer by exome sequencing. Genome Res., 22,568–576</w:t>
      </w:r>
      <w:r w:rsidR="001D2982">
        <w:t>，</w:t>
      </w:r>
      <w:r w:rsidR="001D2982">
        <w:t>2012</w:t>
      </w:r>
    </w:p>
    <w:p w:rsidR="005D68D2" w:rsidRDefault="005D68D2" w:rsidP="001D2982">
      <w:pPr>
        <w:pStyle w:val="b0"/>
      </w:pPr>
      <w:proofErr w:type="gramStart"/>
      <w:r>
        <w:t>Larson,N.B.</w:t>
      </w:r>
      <w:proofErr w:type="gramEnd"/>
      <w:r>
        <w:t xml:space="preserve"> and Fridley,B.L. Pur Bayes: estimating tumor cellularity</w:t>
      </w:r>
      <w:r>
        <w:rPr>
          <w:rFonts w:hint="eastAsia"/>
        </w:rPr>
        <w:t xml:space="preserve"> </w:t>
      </w:r>
      <w:r>
        <w:t>and subclonality in next-generation sequencing data. Bioinformatics,</w:t>
      </w:r>
      <w:r w:rsidR="001D2982" w:rsidRPr="001D2982">
        <w:t xml:space="preserve"> 2013</w:t>
      </w:r>
      <w:r>
        <w:t>.</w:t>
      </w:r>
    </w:p>
    <w:p w:rsidR="005D68D2" w:rsidRDefault="005D68D2" w:rsidP="001D2982">
      <w:pPr>
        <w:pStyle w:val="b0"/>
      </w:pPr>
      <w:proofErr w:type="gramStart"/>
      <w:r>
        <w:t>Li,Y.</w:t>
      </w:r>
      <w:proofErr w:type="gramEnd"/>
      <w:r>
        <w:t xml:space="preserve"> and Xie,X. Deconvolving tumor purity and ploidy by integrating</w:t>
      </w:r>
      <w:r>
        <w:rPr>
          <w:rFonts w:hint="eastAsia"/>
        </w:rPr>
        <w:t xml:space="preserve"> </w:t>
      </w:r>
      <w:r>
        <w:t xml:space="preserve">copy number alterations and loss of heterozygosity. Bioinformatics, </w:t>
      </w:r>
      <w:r w:rsidR="001D2982" w:rsidRPr="001D2982">
        <w:t>2014</w:t>
      </w:r>
      <w:r w:rsidRPr="001D2982">
        <w:t>.</w:t>
      </w:r>
    </w:p>
    <w:p w:rsidR="005D68D2" w:rsidRDefault="005D68D2" w:rsidP="001D2982">
      <w:pPr>
        <w:pStyle w:val="b0"/>
      </w:pPr>
      <w:proofErr w:type="gramStart"/>
      <w:r>
        <w:t>Liu,B.</w:t>
      </w:r>
      <w:proofErr w:type="gramEnd"/>
      <w:r>
        <w:t xml:space="preserve"> et al. Computational methods for detecting copy number variations in cancer genome using next generation sequencing: principles and challenges. Oncotarget, </w:t>
      </w:r>
      <w:r w:rsidR="001D2982">
        <w:t>2013</w:t>
      </w:r>
      <w:r w:rsidRPr="001D2982">
        <w:t>.</w:t>
      </w:r>
    </w:p>
    <w:p w:rsidR="005D68D2" w:rsidRDefault="001D2982" w:rsidP="001D2982">
      <w:pPr>
        <w:pStyle w:val="b0"/>
      </w:pPr>
      <w:proofErr w:type="gramStart"/>
      <w:r>
        <w:t>Mayrhofer,M.</w:t>
      </w:r>
      <w:proofErr w:type="gramEnd"/>
      <w:r>
        <w:t xml:space="preserve"> et al. </w:t>
      </w:r>
      <w:r w:rsidR="005D68D2">
        <w:t xml:space="preserve"> Patchwork: allele-specific copy number analysis of</w:t>
      </w:r>
      <w:r w:rsidR="005D68D2">
        <w:rPr>
          <w:rFonts w:hint="eastAsia"/>
        </w:rPr>
        <w:t xml:space="preserve"> </w:t>
      </w:r>
      <w:r w:rsidR="005D68D2">
        <w:t>whole-genome sequenced tumor tissue. Genome Biol.,</w:t>
      </w:r>
      <w:r w:rsidRPr="001D2982">
        <w:t xml:space="preserve"> 2013</w:t>
      </w:r>
      <w:r w:rsidR="005D68D2">
        <w:t>.</w:t>
      </w:r>
    </w:p>
    <w:p w:rsidR="005D68D2" w:rsidRDefault="001D2982" w:rsidP="001D2982">
      <w:pPr>
        <w:pStyle w:val="b0"/>
      </w:pPr>
      <w:proofErr w:type="gramStart"/>
      <w:r>
        <w:t>Mwenifumbo,J.C.</w:t>
      </w:r>
      <w:proofErr w:type="gramEnd"/>
      <w:r>
        <w:t xml:space="preserve"> and Marra,M.A. </w:t>
      </w:r>
      <w:r w:rsidR="005D68D2">
        <w:t xml:space="preserve"> Cancer genome-sequencing study</w:t>
      </w:r>
      <w:r w:rsidR="005D68D2">
        <w:rPr>
          <w:rFonts w:hint="eastAsia"/>
        </w:rPr>
        <w:t xml:space="preserve"> </w:t>
      </w:r>
      <w:r w:rsidR="005D68D2">
        <w:t xml:space="preserve">design. Nat. Rev. Genet., </w:t>
      </w:r>
      <w:r w:rsidRPr="001D2982">
        <w:t>2013</w:t>
      </w:r>
      <w:r w:rsidR="005D68D2">
        <w:t>.</w:t>
      </w:r>
    </w:p>
    <w:p w:rsidR="005D68D2" w:rsidRDefault="001D2982" w:rsidP="001D2982">
      <w:pPr>
        <w:pStyle w:val="b0"/>
      </w:pPr>
      <w:proofErr w:type="gramStart"/>
      <w:r>
        <w:t>Navin,N.</w:t>
      </w:r>
      <w:proofErr w:type="gramEnd"/>
      <w:r>
        <w:t xml:space="preserve"> et al. </w:t>
      </w:r>
      <w:r w:rsidR="005D68D2">
        <w:t xml:space="preserve"> Tumour evolution inferred by single-cell sequencing. Nature, </w:t>
      </w:r>
      <w:r w:rsidRPr="001D2982">
        <w:t>2011</w:t>
      </w:r>
      <w:r w:rsidR="005D68D2">
        <w:t>.</w:t>
      </w:r>
    </w:p>
    <w:p w:rsidR="005D68D2" w:rsidRDefault="001D2982" w:rsidP="001D2982">
      <w:pPr>
        <w:pStyle w:val="b0"/>
      </w:pPr>
      <w:proofErr w:type="gramStart"/>
      <w:r>
        <w:t>Oesper,L.</w:t>
      </w:r>
      <w:proofErr w:type="gramEnd"/>
      <w:r>
        <w:t xml:space="preserve"> et al. </w:t>
      </w:r>
      <w:r w:rsidR="005D68D2">
        <w:t xml:space="preserve"> THet A: inferring intra-tumor heterogeneity from high-throughput DNA sequencing data. Genome Biol.,</w:t>
      </w:r>
      <w:r w:rsidRPr="001D2982">
        <w:t xml:space="preserve"> 2013</w:t>
      </w:r>
      <w:r w:rsidR="005D68D2">
        <w:t>.</w:t>
      </w:r>
    </w:p>
    <w:p w:rsidR="005D68D2" w:rsidRDefault="005D68D2" w:rsidP="00BD124F">
      <w:pPr>
        <w:pStyle w:val="b0"/>
      </w:pPr>
      <w:proofErr w:type="gramStart"/>
      <w:r>
        <w:t>Potti,A.</w:t>
      </w:r>
      <w:proofErr w:type="gramEnd"/>
      <w:r>
        <w:t xml:space="preserve"> et al. A genomic strategy to refine prognosis in early-stage</w:t>
      </w:r>
      <w:r>
        <w:rPr>
          <w:rFonts w:hint="eastAsia"/>
        </w:rPr>
        <w:t xml:space="preserve"> </w:t>
      </w:r>
      <w:r>
        <w:t xml:space="preserve">non-small-cell lung cancer. N. Engl. J. Med., </w:t>
      </w:r>
      <w:r w:rsidR="00BD124F">
        <w:t>2006</w:t>
      </w:r>
      <w:r>
        <w:t>.</w:t>
      </w:r>
    </w:p>
    <w:p w:rsidR="005D68D2" w:rsidRDefault="005D68D2" w:rsidP="00BD124F">
      <w:pPr>
        <w:pStyle w:val="b0"/>
      </w:pPr>
      <w:proofErr w:type="gramStart"/>
      <w:r>
        <w:t>Ross,J.S.</w:t>
      </w:r>
      <w:proofErr w:type="gramEnd"/>
      <w:r>
        <w:t xml:space="preserve"> and Cronin,M. Whole cancer genome sequencing by</w:t>
      </w:r>
      <w:r>
        <w:rPr>
          <w:rFonts w:hint="eastAsia"/>
        </w:rPr>
        <w:t xml:space="preserve"> </w:t>
      </w:r>
      <w:r>
        <w:t>next-generation methods. Am. J. Clin. Pathol.,</w:t>
      </w:r>
      <w:r w:rsidR="00BD124F" w:rsidRPr="00BD124F">
        <w:t xml:space="preserve"> </w:t>
      </w:r>
      <w:r w:rsidR="00BD124F">
        <w:t>2011</w:t>
      </w:r>
      <w:r>
        <w:t>.</w:t>
      </w:r>
    </w:p>
    <w:p w:rsidR="005D68D2" w:rsidRDefault="005D68D2" w:rsidP="00BD124F">
      <w:pPr>
        <w:pStyle w:val="b0"/>
      </w:pPr>
      <w:proofErr w:type="gramStart"/>
      <w:r>
        <w:t>Roychowdhury,S.</w:t>
      </w:r>
      <w:proofErr w:type="gramEnd"/>
      <w:r>
        <w:t xml:space="preserve"> and Chinnaiyan,A.M. Translating genomics for precision cancer medicine. Annu. Rev. Genomics Hum. Genet., </w:t>
      </w:r>
      <w:r w:rsidR="00BD124F">
        <w:t>2014</w:t>
      </w:r>
      <w:r>
        <w:t>.</w:t>
      </w:r>
    </w:p>
    <w:p w:rsidR="005D68D2" w:rsidRDefault="005D68D2" w:rsidP="00BD124F">
      <w:pPr>
        <w:pStyle w:val="b0"/>
      </w:pPr>
      <w:proofErr w:type="gramStart"/>
      <w:r>
        <w:t>Sabbah,M.</w:t>
      </w:r>
      <w:proofErr w:type="gramEnd"/>
      <w:r>
        <w:t xml:space="preserve"> et al. Molecular signature and therapeutic perspective of</w:t>
      </w:r>
      <w:r>
        <w:rPr>
          <w:rFonts w:hint="eastAsia"/>
        </w:rPr>
        <w:t xml:space="preserve"> </w:t>
      </w:r>
      <w:r>
        <w:t>the epithelial-to-mesenchymal transitions in epithelial cancers. Drug</w:t>
      </w:r>
      <w:r>
        <w:rPr>
          <w:rFonts w:hint="eastAsia"/>
        </w:rPr>
        <w:t xml:space="preserve"> </w:t>
      </w:r>
      <w:r>
        <w:t>Resistance Updates Rev. Comment. Antimicrob. Anticancer Chemother.,</w:t>
      </w:r>
      <w:r w:rsidR="00BD124F">
        <w:t>2008</w:t>
      </w:r>
      <w:r>
        <w:t>.</w:t>
      </w:r>
    </w:p>
    <w:p w:rsidR="005D68D2" w:rsidRDefault="005D68D2" w:rsidP="00BD124F">
      <w:pPr>
        <w:pStyle w:val="b0"/>
      </w:pPr>
      <w:proofErr w:type="gramStart"/>
      <w:r>
        <w:t>Shah,S.P.</w:t>
      </w:r>
      <w:proofErr w:type="gramEnd"/>
      <w:r>
        <w:t xml:space="preserve"> et al. The clonal and mutational evolution spectrum of primary triple-negative breast cancers. Nature, </w:t>
      </w:r>
      <w:r w:rsidR="00BD124F">
        <w:t>2012</w:t>
      </w:r>
      <w:r w:rsidRPr="00BD124F">
        <w:t>.</w:t>
      </w:r>
    </w:p>
    <w:p w:rsidR="005D68D2" w:rsidRDefault="005D68D2" w:rsidP="00BD124F">
      <w:pPr>
        <w:pStyle w:val="b0"/>
      </w:pPr>
      <w:proofErr w:type="gramStart"/>
      <w:r>
        <w:t>Su,X.</w:t>
      </w:r>
      <w:proofErr w:type="gramEnd"/>
      <w:r>
        <w:t xml:space="preserve"> et al. Purity Est: estimating purity of human tumor samples using</w:t>
      </w:r>
      <w:r>
        <w:rPr>
          <w:rFonts w:hint="eastAsia"/>
        </w:rPr>
        <w:t xml:space="preserve"> </w:t>
      </w:r>
      <w:r>
        <w:t xml:space="preserve">next-generation sequencing data. Bioinformatics, </w:t>
      </w:r>
      <w:r w:rsidR="00BD124F">
        <w:t>2012</w:t>
      </w:r>
      <w:r w:rsidRPr="00BD124F">
        <w:t>.</w:t>
      </w:r>
    </w:p>
    <w:p w:rsidR="005D68D2" w:rsidRDefault="005D68D2" w:rsidP="00BD124F">
      <w:pPr>
        <w:pStyle w:val="b0"/>
      </w:pPr>
      <w:proofErr w:type="gramStart"/>
      <w:r>
        <w:t>Wang,Y.</w:t>
      </w:r>
      <w:proofErr w:type="gramEnd"/>
      <w:r>
        <w:t xml:space="preserve"> et al. Clonal evolution in breast cancer revealed by single nucleus genome sequencing. Nature, </w:t>
      </w:r>
      <w:r w:rsidR="00BD124F">
        <w:t>2014</w:t>
      </w:r>
      <w:r>
        <w:t>.</w:t>
      </w:r>
    </w:p>
    <w:p w:rsidR="005D68D2" w:rsidRDefault="005D68D2" w:rsidP="00BD124F">
      <w:pPr>
        <w:pStyle w:val="b0"/>
      </w:pPr>
      <w:proofErr w:type="gramStart"/>
      <w:r>
        <w:t>Yadav,V.K.</w:t>
      </w:r>
      <w:proofErr w:type="gramEnd"/>
      <w:r>
        <w:t xml:space="preserve"> and De,S. An assessment of computational methods forestimating purity and clonality using genomic data derived from heterogeneous tumor tissue samples. Brief. Bioinf., </w:t>
      </w:r>
      <w:r w:rsidR="00BD124F">
        <w:t>2015</w:t>
      </w:r>
      <w:r>
        <w:t>.</w:t>
      </w:r>
    </w:p>
    <w:p w:rsidR="005D68D2" w:rsidRDefault="005D68D2" w:rsidP="00BD124F">
      <w:pPr>
        <w:pStyle w:val="b0"/>
      </w:pPr>
      <w:proofErr w:type="gramStart"/>
      <w:r>
        <w:lastRenderedPageBreak/>
        <w:t>Yoshihara,K.</w:t>
      </w:r>
      <w:proofErr w:type="gramEnd"/>
      <w:r>
        <w:t xml:space="preserve"> et al. Inferring tumour purity and stromal and immune</w:t>
      </w:r>
      <w:r>
        <w:rPr>
          <w:rFonts w:hint="eastAsia"/>
        </w:rPr>
        <w:t xml:space="preserve"> </w:t>
      </w:r>
      <w:r>
        <w:t xml:space="preserve">cell admixture from expression data. Nat. Commun., </w:t>
      </w:r>
      <w:r w:rsidR="00BD124F">
        <w:t>2013</w:t>
      </w:r>
      <w:r>
        <w:t>.</w:t>
      </w:r>
    </w:p>
    <w:p w:rsidR="005D68D2" w:rsidRDefault="005D68D2" w:rsidP="00BD124F">
      <w:pPr>
        <w:pStyle w:val="b0"/>
      </w:pPr>
      <w:proofErr w:type="gramStart"/>
      <w:r>
        <w:t>Yu,Z.</w:t>
      </w:r>
      <w:proofErr w:type="gramEnd"/>
      <w:r>
        <w:t xml:space="preserve"> et al. CLIm AT: accurate detection of copy number alteration</w:t>
      </w:r>
      <w:r>
        <w:rPr>
          <w:rFonts w:hint="eastAsia"/>
        </w:rPr>
        <w:t xml:space="preserve"> </w:t>
      </w:r>
      <w:r>
        <w:t>and loss of heterozygosity in impure and aneuploid tumor samples using</w:t>
      </w:r>
      <w:r>
        <w:rPr>
          <w:rFonts w:hint="eastAsia"/>
        </w:rPr>
        <w:t xml:space="preserve"> </w:t>
      </w:r>
      <w:r>
        <w:t xml:space="preserve">whole-genome sequencing data. Bioinformatics, 30, </w:t>
      </w:r>
      <w:r w:rsidR="00BD124F">
        <w:t>2014</w:t>
      </w:r>
      <w:r>
        <w:t>.</w:t>
      </w:r>
    </w:p>
    <w:p w:rsidR="005D68D2" w:rsidRDefault="005D68D2" w:rsidP="00BD124F">
      <w:pPr>
        <w:pStyle w:val="b0"/>
      </w:pPr>
      <w:proofErr w:type="gramStart"/>
      <w:r>
        <w:t>Zack,T.I.</w:t>
      </w:r>
      <w:proofErr w:type="gramEnd"/>
      <w:r>
        <w:t xml:space="preserve"> et al. Pan-cancer patterns of somatic copy number alteration.</w:t>
      </w:r>
      <w:r>
        <w:rPr>
          <w:rFonts w:hint="eastAsia"/>
        </w:rPr>
        <w:t xml:space="preserve"> </w:t>
      </w:r>
      <w:r>
        <w:t xml:space="preserve">Nat. Genet., </w:t>
      </w:r>
      <w:r w:rsidR="00BD124F" w:rsidRPr="00BD124F">
        <w:t>20</w:t>
      </w:r>
      <w:r w:rsidR="00BD124F">
        <w:t>13</w:t>
      </w:r>
      <w:r>
        <w:t>.</w:t>
      </w:r>
    </w:p>
    <w:p w:rsidR="005D68D2" w:rsidRDefault="00BD124F" w:rsidP="00BD124F">
      <w:pPr>
        <w:pStyle w:val="b0"/>
        <w:ind w:left="601" w:hanging="601"/>
        <w:jc w:val="left"/>
      </w:pPr>
      <w:r>
        <w:t xml:space="preserve">Junttila M R, de </w:t>
      </w:r>
      <w:proofErr w:type="gramStart"/>
      <w:r>
        <w:t>Sauvage  F</w:t>
      </w:r>
      <w:proofErr w:type="gramEnd"/>
      <w:r w:rsidR="005D68D2">
        <w:t xml:space="preserve"> J</w:t>
      </w:r>
      <w:r>
        <w:t xml:space="preserve">. Influence of tumour </w:t>
      </w:r>
      <w:r w:rsidR="005D68D2">
        <w:t>micro</w:t>
      </w:r>
      <w:r w:rsidR="005D68D2">
        <w:rPr>
          <w:rFonts w:hint="eastAsia"/>
        </w:rPr>
        <w:t>-</w:t>
      </w:r>
      <w:r>
        <w:t xml:space="preserve">environment heterogeneity </w:t>
      </w:r>
      <w:r w:rsidR="005D68D2">
        <w:t>on therapeutic response [J]. Nature, 2013.</w:t>
      </w:r>
    </w:p>
    <w:p w:rsidR="005D68D2" w:rsidRDefault="005D68D2" w:rsidP="00BD124F">
      <w:pPr>
        <w:pStyle w:val="b0"/>
        <w:ind w:left="601" w:hanging="601"/>
        <w:jc w:val="left"/>
      </w:pPr>
      <w:r>
        <w:t>Carter S L, Cibulskis K, Helman E, et al. Absolute quantification of somatic DNA alterations in human cancer [J]. Nature</w:t>
      </w:r>
      <w:r w:rsidR="00BD124F">
        <w:t xml:space="preserve"> Biotechnology, 2012</w:t>
      </w:r>
      <w:proofErr w:type="gramStart"/>
      <w:r w:rsidR="00BD124F">
        <w:t xml:space="preserve">, </w:t>
      </w:r>
      <w:r>
        <w:t>.</w:t>
      </w:r>
      <w:proofErr w:type="gramEnd"/>
    </w:p>
    <w:p w:rsidR="005D68D2" w:rsidRDefault="005D68D2" w:rsidP="00BD124F">
      <w:pPr>
        <w:pStyle w:val="b0"/>
        <w:ind w:left="601" w:hanging="601"/>
        <w:jc w:val="left"/>
      </w:pPr>
      <w:proofErr w:type="gramStart"/>
      <w:r>
        <w:t>Oesper  L</w:t>
      </w:r>
      <w:proofErr w:type="gramEnd"/>
      <w:r>
        <w:t xml:space="preserve">,  Mahmoody  A,  Raphael  B  J.  </w:t>
      </w:r>
      <w:proofErr w:type="gramStart"/>
      <w:r>
        <w:t>Inferring  intra</w:t>
      </w:r>
      <w:proofErr w:type="gramEnd"/>
      <w:r>
        <w:t>-tumor  heterogeneity  from high-throughput DNA sequencing</w:t>
      </w:r>
      <w:r w:rsidR="00BD124F">
        <w:t xml:space="preserve"> data [J]. Genome Biology, 2013</w:t>
      </w:r>
      <w:r>
        <w:t>.</w:t>
      </w:r>
    </w:p>
    <w:p w:rsidR="005D68D2" w:rsidRDefault="00BD124F" w:rsidP="00BD124F">
      <w:pPr>
        <w:pStyle w:val="b0"/>
        <w:ind w:left="601" w:hanging="601"/>
        <w:jc w:val="left"/>
      </w:pPr>
      <w:r>
        <w:t>Yuan</w:t>
      </w:r>
      <w:r w:rsidR="005D68D2">
        <w:t xml:space="preserve"> Y</w:t>
      </w:r>
      <w:r>
        <w:t xml:space="preserve">, Failmezger H, Rueda </w:t>
      </w:r>
      <w:proofErr w:type="gramStart"/>
      <w:r>
        <w:t>O  M</w:t>
      </w:r>
      <w:proofErr w:type="gramEnd"/>
      <w:r>
        <w:t>, et al.</w:t>
      </w:r>
      <w:r w:rsidR="005D68D2">
        <w:t xml:space="preserve"> Quantitative  Image  Analysis  of  Cellular </w:t>
      </w:r>
      <w:r>
        <w:t xml:space="preserve">Heterogeneity in Breast Tumors </w:t>
      </w:r>
      <w:r w:rsidR="005D68D2">
        <w:t xml:space="preserve">omplements enomic Profiling [J]. Science Translational </w:t>
      </w:r>
      <w:r>
        <w:t>Medicine, 2012</w:t>
      </w:r>
      <w:r w:rsidR="005D68D2">
        <w:t>.</w:t>
      </w:r>
    </w:p>
    <w:p w:rsidR="005D68D2" w:rsidRDefault="005D68D2" w:rsidP="00BD124F">
      <w:pPr>
        <w:pStyle w:val="b0"/>
        <w:ind w:left="601" w:hanging="601"/>
        <w:jc w:val="left"/>
      </w:pPr>
      <w:r>
        <w:t xml:space="preserve">Navin N, Kendall J, Troge J, et al. Tumour evolution inferred by single-cell sequencing [J]. </w:t>
      </w:r>
      <w:r w:rsidR="00BD124F">
        <w:t>Nature, 2011</w:t>
      </w:r>
    </w:p>
    <w:p w:rsidR="005D68D2" w:rsidRDefault="005D68D2" w:rsidP="00BD124F">
      <w:pPr>
        <w:pStyle w:val="b0"/>
        <w:ind w:left="601" w:hanging="601"/>
        <w:jc w:val="left"/>
      </w:pPr>
      <w:r>
        <w:t xml:space="preserve">Su X, Zhang L, Zhang J, et al. Purity Est: estimating purity of human tumor samples using next-generation sequencing </w:t>
      </w:r>
      <w:proofErr w:type="gramStart"/>
      <w:r>
        <w:t>data.[</w:t>
      </w:r>
      <w:proofErr w:type="gramEnd"/>
      <w:r>
        <w:t>J]. Bi</w:t>
      </w:r>
      <w:r w:rsidR="00BD124F">
        <w:t>oinformatics, 2012</w:t>
      </w:r>
      <w:r>
        <w:t>.</w:t>
      </w:r>
    </w:p>
    <w:p w:rsidR="005D68D2" w:rsidRDefault="005D68D2" w:rsidP="00BD124F">
      <w:pPr>
        <w:pStyle w:val="b0"/>
        <w:ind w:left="601" w:hanging="601"/>
        <w:jc w:val="left"/>
      </w:pPr>
      <w:proofErr w:type="gramStart"/>
      <w:r>
        <w:t>Larson  N</w:t>
      </w:r>
      <w:proofErr w:type="gramEnd"/>
      <w:r>
        <w:t xml:space="preserve">  B.  Pur Bayes:  </w:t>
      </w:r>
      <w:proofErr w:type="gramStart"/>
      <w:r>
        <w:t>estimating  tumor</w:t>
      </w:r>
      <w:proofErr w:type="gramEnd"/>
      <w:r>
        <w:t xml:space="preserve">  cellularity  and  subclonality  in  next-generation sequencing</w:t>
      </w:r>
      <w:r w:rsidR="00BD124F">
        <w:t xml:space="preserve"> data [J]. Bioinformatics, 2013</w:t>
      </w:r>
      <w:r>
        <w:t>.</w:t>
      </w:r>
    </w:p>
    <w:p w:rsidR="005D68D2" w:rsidRDefault="005D68D2" w:rsidP="00BD124F">
      <w:pPr>
        <w:pStyle w:val="b0"/>
        <w:ind w:left="601" w:hanging="601"/>
        <w:jc w:val="left"/>
      </w:pPr>
      <w:r>
        <w:t>Gusnanto A, Wood H M, Pawitan Y, et al. Correcting for canc</w:t>
      </w:r>
      <w:r w:rsidR="00697D96">
        <w:t xml:space="preserve">er genome size and tumour cell </w:t>
      </w:r>
      <w:r>
        <w:t>content enables better estimation of co</w:t>
      </w:r>
      <w:r w:rsidR="00697D96">
        <w:t xml:space="preserve">py number alterations from next-generation sequence </w:t>
      </w:r>
      <w:r>
        <w:t>data [J].</w:t>
      </w:r>
      <w:r w:rsidR="00BD124F">
        <w:t xml:space="preserve"> Bioinformatics, 2012</w:t>
      </w:r>
      <w:r>
        <w:t>.</w:t>
      </w:r>
    </w:p>
    <w:p w:rsidR="005D68D2" w:rsidRDefault="005D68D2" w:rsidP="00BD124F">
      <w:pPr>
        <w:pStyle w:val="b0"/>
        <w:ind w:left="601" w:hanging="601"/>
        <w:jc w:val="left"/>
      </w:pPr>
      <w:proofErr w:type="gramStart"/>
      <w:r>
        <w:t>Oesper  L</w:t>
      </w:r>
      <w:proofErr w:type="gramEnd"/>
      <w:r>
        <w:t>,  Mahmoody  A,  R</w:t>
      </w:r>
      <w:r w:rsidR="00697D96">
        <w:t xml:space="preserve">aphael  B  J.  </w:t>
      </w:r>
      <w:proofErr w:type="gramStart"/>
      <w:r w:rsidR="00697D96">
        <w:t>Inferring  intra</w:t>
      </w:r>
      <w:proofErr w:type="gramEnd"/>
      <w:r w:rsidR="00697D96">
        <w:t>-tumor  heterogeneity  from high-</w:t>
      </w:r>
      <w:r>
        <w:t>throughput DNA sequencing data [J]. Genome Biology, 2013.</w:t>
      </w:r>
    </w:p>
    <w:p w:rsidR="005D68D2" w:rsidRDefault="005D68D2" w:rsidP="00BD124F">
      <w:pPr>
        <w:pStyle w:val="b0"/>
        <w:ind w:left="601" w:hanging="601"/>
        <w:jc w:val="left"/>
      </w:pPr>
      <w:proofErr w:type="gramStart"/>
      <w:r>
        <w:t>Carter  S</w:t>
      </w:r>
      <w:proofErr w:type="gramEnd"/>
      <w:r>
        <w:t xml:space="preserve">  L,  Cibulskis  K,  Helman  E,  et  al.  </w:t>
      </w:r>
      <w:proofErr w:type="gramStart"/>
      <w:r>
        <w:t>Absolute  qu</w:t>
      </w:r>
      <w:r w:rsidR="00697D96">
        <w:t>antification</w:t>
      </w:r>
      <w:proofErr w:type="gramEnd"/>
      <w:r w:rsidR="00697D96">
        <w:t xml:space="preserve">  of  somatic  DNA </w:t>
      </w:r>
      <w:r>
        <w:t>alterations in human cancer [J]. Nature</w:t>
      </w:r>
      <w:r w:rsidR="00697D96">
        <w:t xml:space="preserve"> Biotechnology, 2012</w:t>
      </w:r>
      <w:r w:rsidR="00BD124F">
        <w:t>.</w:t>
      </w:r>
    </w:p>
    <w:p w:rsidR="005D68D2" w:rsidRDefault="005D68D2" w:rsidP="00BD124F">
      <w:pPr>
        <w:pStyle w:val="b0"/>
        <w:ind w:left="601" w:hanging="601"/>
        <w:jc w:val="left"/>
      </w:pPr>
      <w:r>
        <w:t>Li Y, Xie X. Deconvolving tumor purity and ploidy by integrating copy number al</w:t>
      </w:r>
      <w:r w:rsidR="00697D96">
        <w:t xml:space="preserve">terations </w:t>
      </w:r>
      <w:r>
        <w:t>and loss of heterozyg</w:t>
      </w:r>
      <w:r w:rsidR="00BD124F">
        <w:t>osity [J]. Bioinformatics, 2015</w:t>
      </w:r>
      <w:r>
        <w:t>.</w:t>
      </w:r>
    </w:p>
    <w:p w:rsidR="005D68D2" w:rsidRDefault="005D68D2" w:rsidP="00BD124F">
      <w:pPr>
        <w:pStyle w:val="b0"/>
        <w:ind w:left="601" w:hanging="601"/>
        <w:jc w:val="left"/>
      </w:pPr>
      <w:r>
        <w:t>Mayrhofer M, Dilorenzo S</w:t>
      </w:r>
      <w:r w:rsidR="00697D96">
        <w:t>, Isaksson A. Patchwork: allele-</w:t>
      </w:r>
      <w:r>
        <w:t>sp</w:t>
      </w:r>
      <w:r w:rsidR="00697D96">
        <w:t>ecific copy number analysis of whole-</w:t>
      </w:r>
      <w:r>
        <w:t>genome sequenced tumor tissue [J]. G</w:t>
      </w:r>
      <w:r w:rsidR="00697D96">
        <w:t xml:space="preserve">enome </w:t>
      </w:r>
      <w:r w:rsidR="00697D96">
        <w:lastRenderedPageBreak/>
        <w:t>Biology, 2013.</w:t>
      </w:r>
    </w:p>
    <w:p w:rsidR="002B52DB" w:rsidRDefault="002B52DB" w:rsidP="00BD124F">
      <w:pPr>
        <w:pStyle w:val="b0"/>
        <w:numPr>
          <w:ilvl w:val="0"/>
          <w:numId w:val="0"/>
        </w:numPr>
        <w:ind w:left="1701"/>
      </w:pPr>
    </w:p>
    <w:p w:rsidR="00910273" w:rsidRDefault="00910273" w:rsidP="00B21A3D">
      <w:pPr>
        <w:pStyle w:val="b0"/>
        <w:sectPr w:rsidR="00910273" w:rsidSect="000017F7">
          <w:headerReference w:type="default" r:id="rId37"/>
          <w:type w:val="oddPage"/>
          <w:pgSz w:w="11906" w:h="16838"/>
          <w:pgMar w:top="1701" w:right="1701" w:bottom="1134" w:left="1701" w:header="850" w:footer="992" w:gutter="567"/>
          <w:cols w:space="720"/>
          <w:docGrid w:linePitch="272"/>
        </w:sectPr>
      </w:pPr>
    </w:p>
    <w:p w:rsidR="00910273" w:rsidRDefault="007107B4" w:rsidP="00112243">
      <w:pPr>
        <w:pStyle w:val="b7"/>
      </w:pPr>
      <w:bookmarkStart w:id="24" w:name="_Toc201454922"/>
      <w:bookmarkStart w:id="25" w:name="_Toc517166603"/>
      <w:r w:rsidRPr="00D438C3">
        <w:rPr>
          <w:rFonts w:hint="eastAsia"/>
        </w:rPr>
        <w:lastRenderedPageBreak/>
        <w:t>在学取得成果</w:t>
      </w:r>
      <w:bookmarkEnd w:id="24"/>
      <w:bookmarkEnd w:id="25"/>
    </w:p>
    <w:p w:rsidR="007107B4" w:rsidRPr="007107B4" w:rsidRDefault="007107B4" w:rsidP="0087077E">
      <w:pPr>
        <w:numPr>
          <w:ilvl w:val="0"/>
          <w:numId w:val="5"/>
        </w:numPr>
        <w:spacing w:beforeLines="50" w:before="120" w:line="360" w:lineRule="auto"/>
        <w:ind w:left="0" w:firstLine="0"/>
        <w:rPr>
          <w:sz w:val="24"/>
          <w:szCs w:val="24"/>
        </w:rPr>
      </w:pPr>
      <w:r w:rsidRPr="007107B4">
        <w:rPr>
          <w:rFonts w:hint="eastAsia"/>
          <w:sz w:val="24"/>
          <w:szCs w:val="24"/>
        </w:rPr>
        <w:t>在学期间所获的奖励</w:t>
      </w:r>
    </w:p>
    <w:p w:rsidR="007107B4" w:rsidRDefault="00935ACD" w:rsidP="00CB5DEF">
      <w:pPr>
        <w:pStyle w:val="b5"/>
        <w:spacing w:before="24" w:after="24"/>
        <w:ind w:firstLine="480"/>
      </w:pPr>
      <w:r>
        <w:rPr>
          <w:rFonts w:hint="eastAsia"/>
        </w:rPr>
        <w:t>2015</w:t>
      </w:r>
      <w:r>
        <w:rPr>
          <w:rFonts w:hint="eastAsia"/>
        </w:rPr>
        <w:t>年</w:t>
      </w:r>
      <w:r>
        <w:rPr>
          <w:rFonts w:hint="eastAsia"/>
        </w:rPr>
        <w:t>11</w:t>
      </w:r>
      <w:r>
        <w:rPr>
          <w:rFonts w:hint="eastAsia"/>
        </w:rPr>
        <w:t>月，获得建龙奖学金</w:t>
      </w:r>
    </w:p>
    <w:p w:rsidR="007107B4" w:rsidRDefault="00935ACD" w:rsidP="00CB5DEF">
      <w:pPr>
        <w:pStyle w:val="b5"/>
        <w:spacing w:before="24" w:after="24"/>
        <w:ind w:firstLine="480"/>
      </w:pPr>
      <w:r>
        <w:rPr>
          <w:rFonts w:hint="eastAsia"/>
        </w:rPr>
        <w:t>2015</w:t>
      </w:r>
      <w:r>
        <w:rPr>
          <w:rFonts w:hint="eastAsia"/>
        </w:rPr>
        <w:t>年</w:t>
      </w:r>
      <w:r>
        <w:rPr>
          <w:rFonts w:hint="eastAsia"/>
        </w:rPr>
        <w:t>11</w:t>
      </w:r>
      <w:r>
        <w:rPr>
          <w:rFonts w:hint="eastAsia"/>
        </w:rPr>
        <w:t>月，获得优秀三好学生荣誉称号</w:t>
      </w:r>
    </w:p>
    <w:p w:rsidR="00935ACD" w:rsidRDefault="00935ACD" w:rsidP="00CB5DEF">
      <w:pPr>
        <w:pStyle w:val="b5"/>
        <w:spacing w:before="24" w:after="24"/>
        <w:ind w:firstLine="480"/>
      </w:pPr>
      <w:r>
        <w:rPr>
          <w:rFonts w:hint="eastAsia"/>
        </w:rPr>
        <w:t>2016</w:t>
      </w:r>
      <w:r>
        <w:rPr>
          <w:rFonts w:hint="eastAsia"/>
        </w:rPr>
        <w:t>年</w:t>
      </w:r>
      <w:r>
        <w:rPr>
          <w:rFonts w:hint="eastAsia"/>
        </w:rPr>
        <w:t>11</w:t>
      </w:r>
      <w:r>
        <w:rPr>
          <w:rFonts w:hint="eastAsia"/>
        </w:rPr>
        <w:t>月，获得优秀学生干部荣誉称号</w:t>
      </w:r>
    </w:p>
    <w:p w:rsidR="007107B4" w:rsidRDefault="007107B4" w:rsidP="0087077E">
      <w:pPr>
        <w:numPr>
          <w:ilvl w:val="0"/>
          <w:numId w:val="5"/>
        </w:numPr>
        <w:spacing w:beforeLines="50" w:before="120" w:line="360" w:lineRule="auto"/>
        <w:ind w:left="0" w:firstLine="0"/>
        <w:rPr>
          <w:sz w:val="24"/>
          <w:szCs w:val="24"/>
        </w:rPr>
      </w:pPr>
      <w:r w:rsidRPr="007107B4">
        <w:rPr>
          <w:rFonts w:hint="eastAsia"/>
          <w:sz w:val="24"/>
          <w:szCs w:val="24"/>
        </w:rPr>
        <w:t>在学期间发表的论文</w:t>
      </w:r>
    </w:p>
    <w:p w:rsidR="00935ACD" w:rsidRDefault="00935ACD" w:rsidP="00935ACD">
      <w:pPr>
        <w:spacing w:beforeLines="50" w:before="120" w:line="360" w:lineRule="auto"/>
        <w:rPr>
          <w:sz w:val="24"/>
          <w:szCs w:val="24"/>
        </w:rPr>
      </w:pPr>
    </w:p>
    <w:p w:rsidR="00935ACD" w:rsidRDefault="00935ACD" w:rsidP="00935ACD">
      <w:pPr>
        <w:spacing w:beforeLines="50" w:before="120" w:line="360" w:lineRule="auto"/>
        <w:rPr>
          <w:sz w:val="24"/>
          <w:szCs w:val="24"/>
        </w:rPr>
      </w:pPr>
    </w:p>
    <w:p w:rsidR="00935ACD" w:rsidRPr="007107B4" w:rsidRDefault="00935ACD" w:rsidP="00935ACD">
      <w:pPr>
        <w:spacing w:beforeLines="50" w:before="120" w:line="360" w:lineRule="auto"/>
        <w:rPr>
          <w:sz w:val="24"/>
          <w:szCs w:val="24"/>
        </w:rPr>
      </w:pPr>
    </w:p>
    <w:p w:rsidR="007107B4" w:rsidRDefault="007107B4" w:rsidP="0087077E">
      <w:pPr>
        <w:numPr>
          <w:ilvl w:val="0"/>
          <w:numId w:val="5"/>
        </w:numPr>
        <w:spacing w:beforeLines="50" w:before="120" w:line="360" w:lineRule="auto"/>
        <w:ind w:left="0" w:firstLine="0"/>
        <w:rPr>
          <w:sz w:val="24"/>
          <w:szCs w:val="24"/>
        </w:rPr>
      </w:pPr>
      <w:r w:rsidRPr="007107B4">
        <w:rPr>
          <w:rFonts w:hint="eastAsia"/>
          <w:sz w:val="24"/>
          <w:szCs w:val="24"/>
        </w:rPr>
        <w:t>在学期间取得的科技成果</w:t>
      </w:r>
    </w:p>
    <w:p w:rsidR="00935ACD" w:rsidRDefault="00935ACD" w:rsidP="00935ACD">
      <w:pPr>
        <w:spacing w:beforeLines="50" w:before="120" w:line="360" w:lineRule="auto"/>
        <w:rPr>
          <w:sz w:val="24"/>
          <w:szCs w:val="24"/>
        </w:rPr>
      </w:pPr>
    </w:p>
    <w:p w:rsidR="00935ACD" w:rsidRPr="007107B4" w:rsidRDefault="00935ACD" w:rsidP="00935ACD">
      <w:pPr>
        <w:spacing w:beforeLines="50" w:before="120" w:line="360" w:lineRule="auto"/>
        <w:rPr>
          <w:sz w:val="24"/>
          <w:szCs w:val="24"/>
        </w:rPr>
      </w:pPr>
    </w:p>
    <w:p w:rsidR="00165528" w:rsidRDefault="00165528" w:rsidP="00CB5DEF">
      <w:pPr>
        <w:pStyle w:val="b5"/>
        <w:spacing w:before="24" w:after="24"/>
        <w:ind w:firstLine="480"/>
      </w:pPr>
    </w:p>
    <w:p w:rsidR="00D438C3" w:rsidRDefault="00D438C3" w:rsidP="00910273">
      <w:pPr>
        <w:pStyle w:val="b5"/>
        <w:spacing w:before="24" w:after="24"/>
        <w:ind w:firstLine="480"/>
        <w:sectPr w:rsidR="00D438C3" w:rsidSect="000017F7">
          <w:headerReference w:type="default" r:id="rId38"/>
          <w:type w:val="oddPage"/>
          <w:pgSz w:w="11906" w:h="16838"/>
          <w:pgMar w:top="1701" w:right="1701" w:bottom="1134" w:left="1701" w:header="850" w:footer="992" w:gutter="567"/>
          <w:cols w:space="720"/>
          <w:docGrid w:linePitch="272"/>
        </w:sectPr>
      </w:pPr>
    </w:p>
    <w:p w:rsidR="007107B4" w:rsidRPr="00D438C3" w:rsidRDefault="007107B4" w:rsidP="00112243">
      <w:pPr>
        <w:pStyle w:val="b7"/>
        <w:pageBreakBefore w:val="0"/>
      </w:pPr>
      <w:bookmarkStart w:id="26" w:name="_Toc517166604"/>
      <w:r w:rsidRPr="00D438C3">
        <w:rPr>
          <w:rFonts w:hint="eastAsia"/>
        </w:rPr>
        <w:lastRenderedPageBreak/>
        <w:t>致</w:t>
      </w:r>
      <w:r w:rsidR="002C4FF1">
        <w:rPr>
          <w:rFonts w:hint="eastAsia"/>
        </w:rPr>
        <w:t xml:space="preserve">  </w:t>
      </w:r>
      <w:r w:rsidRPr="00D438C3">
        <w:rPr>
          <w:rFonts w:hint="eastAsia"/>
        </w:rPr>
        <w:t>谢</w:t>
      </w:r>
      <w:bookmarkEnd w:id="26"/>
    </w:p>
    <w:p w:rsidR="00883400" w:rsidRDefault="00883400" w:rsidP="00883400">
      <w:pPr>
        <w:pStyle w:val="b5"/>
        <w:spacing w:before="24" w:after="24"/>
        <w:ind w:firstLine="480"/>
      </w:pPr>
      <w:r>
        <w:rPr>
          <w:rFonts w:hint="eastAsia"/>
        </w:rPr>
        <w:t>我首先要感谢我的论文指导老师、北京科技大学计算机科学与技术系的田澍老师。</w:t>
      </w:r>
      <w:r w:rsidRPr="00883400">
        <w:rPr>
          <w:rFonts w:hint="eastAsia"/>
        </w:rPr>
        <w:t>田澍</w:t>
      </w:r>
      <w:r>
        <w:rPr>
          <w:rFonts w:hint="eastAsia"/>
        </w:rPr>
        <w:t>老师对我论文的研究方向做出了指导性的意见和推荐，在论文撰写过程中及时对我遇到的困难和疑惑给予悉心指点，提出了许多有益的改善性意见，投入了超多的心血和精力。</w:t>
      </w:r>
      <w:r w:rsidRPr="00883400">
        <w:rPr>
          <w:rFonts w:hint="eastAsia"/>
        </w:rPr>
        <w:t>田澍</w:t>
      </w:r>
      <w:r>
        <w:rPr>
          <w:rFonts w:hint="eastAsia"/>
        </w:rPr>
        <w:t>老师对我的帮忙和关怀表示诚挚的谢意</w:t>
      </w:r>
      <w:r>
        <w:rPr>
          <w:rFonts w:hint="eastAsia"/>
        </w:rPr>
        <w:t>!</w:t>
      </w:r>
      <w:r>
        <w:rPr>
          <w:rFonts w:hint="eastAsia"/>
        </w:rPr>
        <w:t>同时，还要感谢北京科技大学的授课老师们和所有同学们，大家在北京科技大学互相学习，互相帮忙，共同度过了一段完美难忘的时光。</w:t>
      </w:r>
    </w:p>
    <w:p w:rsidR="00883400" w:rsidRDefault="00883400" w:rsidP="00883400">
      <w:pPr>
        <w:pStyle w:val="b5"/>
        <w:spacing w:before="24" w:after="24"/>
        <w:ind w:firstLineChars="0" w:firstLine="420"/>
      </w:pPr>
      <w:r>
        <w:rPr>
          <w:rFonts w:hint="eastAsia"/>
        </w:rPr>
        <w:t>此外，还要感谢朋友以及同学们在论文编写中带给的大力支持和帮忙，给我带来极大的启发。也要感谢参考文献中的作者们，透过他们的研究文章，使我对研究课题有了很好的出发点。</w:t>
      </w:r>
    </w:p>
    <w:p w:rsidR="00883400" w:rsidRDefault="00935ACD" w:rsidP="00883400">
      <w:pPr>
        <w:pStyle w:val="b5"/>
        <w:spacing w:before="24" w:after="24"/>
        <w:ind w:firstLine="480"/>
      </w:pPr>
      <w:r>
        <w:rPr>
          <w:rFonts w:hint="eastAsia"/>
        </w:rPr>
        <w:t>从开始接到论文题目到系统的实现，再到论文文章的完成，每走一步对我来说都是新的尝试与挑战，这也是我在大学期间独立完成的最大的项目。在这段时间里，我学到了很多知识也有很多感受，从一无所知，我开始了独立的学习和试验，查看相关的资料和书籍，让自己头脑中模糊的概念逐渐清晰，使自己十分稚嫩作品</w:t>
      </w:r>
      <w:proofErr w:type="gramStart"/>
      <w:r>
        <w:rPr>
          <w:rFonts w:hint="eastAsia"/>
        </w:rPr>
        <w:t>一</w:t>
      </w:r>
      <w:proofErr w:type="gramEnd"/>
      <w:r>
        <w:rPr>
          <w:rFonts w:hint="eastAsia"/>
        </w:rPr>
        <w:t>步步完善起来，每一次改善都是我学习的收获，每一次试验的成功都会让我兴奋好一段时间。</w:t>
      </w:r>
    </w:p>
    <w:p w:rsidR="00D47FAA" w:rsidRDefault="00935ACD" w:rsidP="00883400">
      <w:pPr>
        <w:pStyle w:val="b5"/>
        <w:spacing w:before="24" w:after="24"/>
        <w:ind w:firstLineChars="0" w:firstLine="420"/>
        <w:rPr>
          <w:szCs w:val="24"/>
        </w:rPr>
      </w:pPr>
      <w:r>
        <w:rPr>
          <w:rFonts w:hint="eastAsia"/>
        </w:rPr>
        <w:t>我的论文作品不是很成熟，还有很多不足之处。但是这次做论文的经历使我终身受益。我感受到做论文是要真</w:t>
      </w:r>
      <w:proofErr w:type="gramStart"/>
      <w:r>
        <w:rPr>
          <w:rFonts w:hint="eastAsia"/>
        </w:rPr>
        <w:t>真正</w:t>
      </w:r>
      <w:proofErr w:type="gramEnd"/>
      <w:r>
        <w:rPr>
          <w:rFonts w:hint="eastAsia"/>
        </w:rPr>
        <w:t>正用心去做的一件事情，是真正的自己学习的过程和研究的过程，没有学习就不可能有研究的潜力，没有自己的研究，就不会有所突破，那也就不叫论文了。期望这次的经历能让我在以后学习中激励我继续进步。</w:t>
      </w:r>
    </w:p>
    <w:sectPr w:rsidR="00D47FAA" w:rsidSect="000017F7">
      <w:headerReference w:type="default" r:id="rId39"/>
      <w:footerReference w:type="default" r:id="rId40"/>
      <w:footnotePr>
        <w:numRestart w:val="eachPage"/>
      </w:footnotePr>
      <w:type w:val="oddPage"/>
      <w:pgSz w:w="11906" w:h="16838"/>
      <w:pgMar w:top="1701" w:right="1701" w:bottom="1134" w:left="1701" w:header="850" w:footer="992" w:gutter="567"/>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85C" w:rsidRDefault="0066385C">
      <w:r>
        <w:separator/>
      </w:r>
    </w:p>
  </w:endnote>
  <w:endnote w:type="continuationSeparator" w:id="0">
    <w:p w:rsidR="0066385C" w:rsidRDefault="00663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魏碑简体">
    <w:altName w:val="宋体"/>
    <w:charset w:val="86"/>
    <w:family w:val="auto"/>
    <w:pitch w:val="variable"/>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Default="0066385C">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Default="0066385C">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Default="0066385C">
    <w:pPr>
      <w:pStyle w:val="a7"/>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Pr="00A70C7D" w:rsidRDefault="0066385C" w:rsidP="00A70C7D">
    <w:pPr>
      <w:pStyle w:val="a7"/>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386E12">
      <w:rPr>
        <w:noProof/>
        <w:kern w:val="2"/>
        <w:sz w:val="21"/>
        <w:szCs w:val="21"/>
      </w:rPr>
      <w:t>I</w:t>
    </w:r>
    <w:r w:rsidRPr="00A70C7D">
      <w:rPr>
        <w:kern w:val="2"/>
        <w:sz w:val="21"/>
        <w:szCs w:val="21"/>
      </w:rPr>
      <w:fldChar w:fldCharType="end"/>
    </w:r>
    <w:r w:rsidRPr="00A70C7D">
      <w:rPr>
        <w:kern w:val="2"/>
        <w:sz w:val="21"/>
        <w:szCs w:val="21"/>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Pr="00A70C7D" w:rsidRDefault="0066385C" w:rsidP="00A70C7D">
    <w:pPr>
      <w:pStyle w:val="a7"/>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386E12">
      <w:rPr>
        <w:noProof/>
        <w:kern w:val="2"/>
        <w:sz w:val="21"/>
        <w:szCs w:val="21"/>
      </w:rPr>
      <w:t>III</w:t>
    </w:r>
    <w:r w:rsidRPr="00A70C7D">
      <w:rPr>
        <w:kern w:val="2"/>
        <w:sz w:val="21"/>
        <w:szCs w:val="21"/>
      </w:rPr>
      <w:fldChar w:fldCharType="end"/>
    </w:r>
    <w:r w:rsidRPr="00A70C7D">
      <w:rPr>
        <w:kern w:val="2"/>
        <w:sz w:val="21"/>
        <w:szCs w:val="21"/>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Pr="00A70C7D" w:rsidRDefault="0066385C" w:rsidP="00A70C7D">
    <w:pPr>
      <w:pStyle w:val="a7"/>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386E12">
      <w:rPr>
        <w:noProof/>
        <w:kern w:val="2"/>
        <w:sz w:val="21"/>
        <w:szCs w:val="21"/>
      </w:rPr>
      <w:t>V</w:t>
    </w:r>
    <w:r w:rsidRPr="00A70C7D">
      <w:rPr>
        <w:kern w:val="2"/>
        <w:sz w:val="21"/>
        <w:szCs w:val="21"/>
      </w:rPr>
      <w:fldChar w:fldCharType="end"/>
    </w:r>
    <w:r w:rsidRPr="00A70C7D">
      <w:rPr>
        <w:kern w:val="2"/>
        <w:sz w:val="21"/>
        <w:szCs w:val="21"/>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Pr="00A70C7D" w:rsidRDefault="0066385C" w:rsidP="00A70C7D">
    <w:pPr>
      <w:pStyle w:val="a7"/>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386E12">
      <w:rPr>
        <w:noProof/>
        <w:kern w:val="2"/>
        <w:sz w:val="21"/>
        <w:szCs w:val="21"/>
      </w:rPr>
      <w:t>VIII</w:t>
    </w:r>
    <w:r w:rsidRPr="00A70C7D">
      <w:rPr>
        <w:kern w:val="2"/>
        <w:sz w:val="21"/>
        <w:szCs w:val="21"/>
      </w:rPr>
      <w:fldChar w:fldCharType="end"/>
    </w:r>
    <w:r w:rsidRPr="00A70C7D">
      <w:rPr>
        <w:kern w:val="2"/>
        <w:sz w:val="21"/>
        <w:szCs w:val="21"/>
      </w:rP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Pr="00A70C7D" w:rsidRDefault="0066385C" w:rsidP="00A70C7D">
    <w:pPr>
      <w:pStyle w:val="a7"/>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386E12">
      <w:rPr>
        <w:noProof/>
        <w:kern w:val="2"/>
        <w:sz w:val="21"/>
        <w:szCs w:val="21"/>
      </w:rPr>
      <w:t>7</w:t>
    </w:r>
    <w:r w:rsidRPr="00A70C7D">
      <w:rPr>
        <w:kern w:val="2"/>
        <w:sz w:val="21"/>
        <w:szCs w:val="21"/>
      </w:rPr>
      <w:fldChar w:fldCharType="end"/>
    </w:r>
    <w:r w:rsidRPr="00A70C7D">
      <w:rPr>
        <w:kern w:val="2"/>
        <w:sz w:val="21"/>
        <w:szCs w:val="21"/>
      </w:rPr>
      <w:t xml:space="preserve"> -</w:t>
    </w:r>
  </w:p>
  <w:p w:rsidR="0066385C" w:rsidRDefault="0066385C"/>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Pr="00A70C7D" w:rsidRDefault="0066385C" w:rsidP="00A70C7D">
    <w:pPr>
      <w:pStyle w:val="a7"/>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386E12">
      <w:rPr>
        <w:noProof/>
        <w:kern w:val="2"/>
        <w:sz w:val="21"/>
        <w:szCs w:val="21"/>
      </w:rPr>
      <w:t>29</w:t>
    </w:r>
    <w:r w:rsidRPr="00A70C7D">
      <w:rPr>
        <w:kern w:val="2"/>
        <w:sz w:val="21"/>
        <w:szCs w:val="21"/>
      </w:rPr>
      <w:fldChar w:fldCharType="end"/>
    </w:r>
    <w:r w:rsidRPr="00A70C7D">
      <w:rPr>
        <w:kern w:val="2"/>
        <w:sz w:val="21"/>
        <w:szCs w:val="21"/>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85C" w:rsidRDefault="0066385C">
      <w:r>
        <w:separator/>
      </w:r>
    </w:p>
  </w:footnote>
  <w:footnote w:type="continuationSeparator" w:id="0">
    <w:p w:rsidR="0066385C" w:rsidRDefault="006638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Pr="00A70C7D" w:rsidRDefault="0066385C" w:rsidP="00A70C7D">
    <w:pPr>
      <w:pStyle w:val="a6"/>
      <w:pBdr>
        <w:bottom w:val="none" w:sz="0" w:space="0" w:color="auto"/>
      </w:pBdr>
    </w:pPr>
    <w:r>
      <w:rPr>
        <w:noProof/>
      </w:rPr>
      <mc:AlternateContent>
        <mc:Choice Requires="wps">
          <w:drawing>
            <wp:anchor distT="0" distB="0" distL="114300" distR="114300" simplePos="0" relativeHeight="251651584" behindDoc="0" locked="0" layoutInCell="1" allowOverlap="1">
              <wp:simplePos x="0" y="0"/>
              <wp:positionH relativeFrom="column">
                <wp:posOffset>-825500</wp:posOffset>
              </wp:positionH>
              <wp:positionV relativeFrom="paragraph">
                <wp:posOffset>-351155</wp:posOffset>
              </wp:positionV>
              <wp:extent cx="6600825" cy="495300"/>
              <wp:effectExtent l="0" t="0" r="4445" b="1905"/>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385C" w:rsidRPr="008064A8" w:rsidRDefault="0066385C" w:rsidP="00EA62C3">
                          <w:pPr>
                            <w:rPr>
                              <w:vanish/>
                              <w:color w:val="0000FF"/>
                            </w:rPr>
                          </w:pPr>
                          <w:r w:rsidRPr="008064A8">
                            <w:rPr>
                              <w:rFonts w:hint="eastAsia"/>
                              <w:vanish/>
                              <w:color w:val="0000FF"/>
                            </w:rPr>
                            <w:t>本页为“</w:t>
                          </w:r>
                          <w:r>
                            <w:rPr>
                              <w:rFonts w:hint="eastAsia"/>
                              <w:vanish/>
                              <w:color w:val="FF0000"/>
                            </w:rPr>
                            <w:t>1</w:t>
                          </w:r>
                          <w:r>
                            <w:rPr>
                              <w:rFonts w:hint="eastAsia"/>
                              <w:vanish/>
                              <w:color w:val="FF0000"/>
                            </w:rPr>
                            <w:t>毕业论文封面</w:t>
                          </w:r>
                          <w:r w:rsidRPr="008064A8">
                            <w:rPr>
                              <w:rFonts w:hint="eastAsia"/>
                              <w:vanish/>
                              <w:color w:val="FF0000"/>
                            </w:rPr>
                            <w:t>（共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r>
                            <w:rPr>
                              <w:rFonts w:hint="eastAsia"/>
                              <w:vanish/>
                              <w:color w:val="0000FF"/>
                            </w:rPr>
                            <w:t>(</w:t>
                          </w:r>
                          <w:r>
                            <w:rPr>
                              <w:rFonts w:hint="eastAsia"/>
                              <w:vanish/>
                              <w:color w:val="0000FF"/>
                            </w:rPr>
                            <w:t>本行右侧的红色</w:t>
                          </w:r>
                          <w:r w:rsidRPr="003711F4">
                            <w:rPr>
                              <w:rFonts w:hint="eastAsia"/>
                              <w:vanish/>
                              <w:color w:val="FF0000"/>
                            </w:rPr>
                            <w:t>顺序编码制</w:t>
                          </w:r>
                          <w:r>
                            <w:rPr>
                              <w:rFonts w:hint="eastAsia"/>
                              <w:vanish/>
                              <w:color w:val="0000FF"/>
                            </w:rPr>
                            <w:t>几个字也是</w:t>
                          </w:r>
                          <w:r w:rsidRPr="003711F4">
                            <w:rPr>
                              <w:rFonts w:hint="eastAsia"/>
                              <w:vanish/>
                              <w:color w:val="FF0000"/>
                            </w:rPr>
                            <w:t>非打印信息</w:t>
                          </w:r>
                          <w:r>
                            <w:rPr>
                              <w:rFonts w:hint="eastAsia"/>
                              <w:vanish/>
                              <w:color w:val="0000FF"/>
                            </w:rPr>
                            <w:t>)</w:t>
                          </w:r>
                        </w:p>
                        <w:p w:rsidR="0066385C" w:rsidRPr="00EA62C3" w:rsidRDefault="0066385C" w:rsidP="00C66A26">
                          <w:pPr>
                            <w:rPr>
                              <w:vanish/>
                              <w:color w:val="0000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9" type="#_x0000_t202" style="position:absolute;left:0;text-align:left;margin-left:-65pt;margin-top:-27.65pt;width:519.75pt;height:3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" stroked="f">
              <v:textbox>
                <w:txbxContent>
                  <w:p w:rsidR="0066385C" w:rsidRPr="008064A8" w:rsidRDefault="0066385C" w:rsidP="00EA62C3">
                    <w:pPr>
                      <w:rPr>
                        <w:vanish/>
                        <w:color w:val="0000FF"/>
                      </w:rPr>
                    </w:pPr>
                    <w:r w:rsidRPr="008064A8">
                      <w:rPr>
                        <w:rFonts w:hint="eastAsia"/>
                        <w:vanish/>
                        <w:color w:val="0000FF"/>
                      </w:rPr>
                      <w:t>本页为“</w:t>
                    </w:r>
                    <w:r>
                      <w:rPr>
                        <w:rFonts w:hint="eastAsia"/>
                        <w:vanish/>
                        <w:color w:val="FF0000"/>
                      </w:rPr>
                      <w:t>1</w:t>
                    </w:r>
                    <w:r>
                      <w:rPr>
                        <w:rFonts w:hint="eastAsia"/>
                        <w:vanish/>
                        <w:color w:val="FF0000"/>
                      </w:rPr>
                      <w:t>毕业论文封面</w:t>
                    </w:r>
                    <w:r w:rsidRPr="008064A8">
                      <w:rPr>
                        <w:rFonts w:hint="eastAsia"/>
                        <w:vanish/>
                        <w:color w:val="FF0000"/>
                      </w:rPr>
                      <w:t>（共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r>
                      <w:rPr>
                        <w:rFonts w:hint="eastAsia"/>
                        <w:vanish/>
                        <w:color w:val="0000FF"/>
                      </w:rPr>
                      <w:t>(</w:t>
                    </w:r>
                    <w:r>
                      <w:rPr>
                        <w:rFonts w:hint="eastAsia"/>
                        <w:vanish/>
                        <w:color w:val="0000FF"/>
                      </w:rPr>
                      <w:t>本行右侧的红色</w:t>
                    </w:r>
                    <w:r w:rsidRPr="003711F4">
                      <w:rPr>
                        <w:rFonts w:hint="eastAsia"/>
                        <w:vanish/>
                        <w:color w:val="FF0000"/>
                      </w:rPr>
                      <w:t>顺序编码制</w:t>
                    </w:r>
                    <w:r>
                      <w:rPr>
                        <w:rFonts w:hint="eastAsia"/>
                        <w:vanish/>
                        <w:color w:val="0000FF"/>
                      </w:rPr>
                      <w:t>几个字也是</w:t>
                    </w:r>
                    <w:r w:rsidRPr="003711F4">
                      <w:rPr>
                        <w:rFonts w:hint="eastAsia"/>
                        <w:vanish/>
                        <w:color w:val="FF0000"/>
                      </w:rPr>
                      <w:t>非打印信息</w:t>
                    </w:r>
                    <w:r>
                      <w:rPr>
                        <w:rFonts w:hint="eastAsia"/>
                        <w:vanish/>
                        <w:color w:val="0000FF"/>
                      </w:rPr>
                      <w:t>)</w:t>
                    </w:r>
                  </w:p>
                  <w:p w:rsidR="0066385C" w:rsidRPr="00EA62C3" w:rsidRDefault="0066385C" w:rsidP="00C66A26">
                    <w:pPr>
                      <w:rPr>
                        <w:vanish/>
                        <w:color w:val="0000FF"/>
                      </w:rPr>
                    </w:pPr>
                  </w:p>
                </w:txbxContent>
              </v:textbox>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4848225</wp:posOffset>
              </wp:positionH>
              <wp:positionV relativeFrom="paragraph">
                <wp:posOffset>-213360</wp:posOffset>
              </wp:positionV>
              <wp:extent cx="1184910" cy="297180"/>
              <wp:effectExtent l="1905" t="2540" r="381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91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AB7D80" w:rsidRDefault="0066385C" w:rsidP="00EA4217">
                          <w:pPr>
                            <w:jc w:val="center"/>
                            <w:rPr>
                              <w:rFonts w:ascii="黑体" w:eastAsia="黑体" w:hAnsi="黑体"/>
                              <w:b/>
                              <w:vanish/>
                              <w:color w:val="FF0000"/>
                              <w:sz w:val="30"/>
                              <w:szCs w:val="30"/>
                            </w:rPr>
                          </w:pPr>
                          <w:r w:rsidRPr="00AB7D80">
                            <w:rPr>
                              <w:rFonts w:ascii="黑体" w:eastAsia="黑体" w:hAnsi="黑体" w:hint="eastAsia"/>
                              <w:b/>
                              <w:vanish/>
                              <w:color w:val="FF0000"/>
                              <w:sz w:val="30"/>
                              <w:szCs w:val="30"/>
                            </w:rPr>
                            <w:t>顺序编码制</w:t>
                          </w:r>
                        </w:p>
                        <w:p w:rsidR="0066385C" w:rsidRDefault="0066385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50" type="#_x0000_t202" style="position:absolute;left:0;text-align:left;margin-left:381.75pt;margin-top:-16.8pt;width:93.3pt;height:23.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g2uA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" filled="f" stroked="f">
              <v:textbox>
                <w:txbxContent>
                  <w:p w:rsidR="0066385C" w:rsidRPr="00AB7D80" w:rsidRDefault="0066385C" w:rsidP="00EA4217">
                    <w:pPr>
                      <w:jc w:val="center"/>
                      <w:rPr>
                        <w:rFonts w:ascii="黑体" w:eastAsia="黑体" w:hAnsi="黑体"/>
                        <w:b/>
                        <w:vanish/>
                        <w:color w:val="FF0000"/>
                        <w:sz w:val="30"/>
                        <w:szCs w:val="30"/>
                      </w:rPr>
                    </w:pPr>
                    <w:r w:rsidRPr="00AB7D80">
                      <w:rPr>
                        <w:rFonts w:ascii="黑体" w:eastAsia="黑体" w:hAnsi="黑体" w:hint="eastAsia"/>
                        <w:b/>
                        <w:vanish/>
                        <w:color w:val="FF0000"/>
                        <w:sz w:val="30"/>
                        <w:szCs w:val="30"/>
                      </w:rPr>
                      <w:t>顺序编码制</w:t>
                    </w:r>
                  </w:p>
                  <w:p w:rsidR="0066385C" w:rsidRDefault="0066385C"/>
                </w:txbxContent>
              </v:textbox>
            </v:shape>
          </w:pict>
        </mc:Fallback>
      </mc:AlternateConten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Default="0066385C" w:rsidP="00A70C7D">
    <w:pPr>
      <w:pStyle w:val="b6"/>
    </w:pPr>
    <w:r>
      <w:rPr>
        <w:rFonts w:hint="eastAsia"/>
        <w:noProof/>
      </w:rPr>
      <mc:AlternateContent>
        <mc:Choice Requires="wps">
          <w:drawing>
            <wp:anchor distT="0" distB="0" distL="114300" distR="114300" simplePos="0" relativeHeight="251653632" behindDoc="0" locked="0" layoutInCell="1" allowOverlap="1" wp14:anchorId="11D3693F" wp14:editId="76794550">
              <wp:simplePos x="0" y="0"/>
              <wp:positionH relativeFrom="column">
                <wp:posOffset>-161925</wp:posOffset>
              </wp:positionH>
              <wp:positionV relativeFrom="paragraph">
                <wp:posOffset>-483870</wp:posOffset>
              </wp:positionV>
              <wp:extent cx="6600825" cy="445770"/>
              <wp:effectExtent l="3810" t="0" r="0" b="317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11</w:t>
                          </w:r>
                          <w:r>
                            <w:rPr>
                              <w:rFonts w:hint="eastAsia"/>
                              <w:vanish/>
                              <w:color w:val="FF0000"/>
                            </w:rPr>
                            <w:t>毕业论文文献列表页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D3693F" id="_x0000_t202" coordsize="21600,21600" o:spt="202" path="m,l,21600r21600,l21600,xe">
              <v:stroke joinstyle="miter"/>
              <v:path gradientshapeok="t" o:connecttype="rect"/>
            </v:shapetype>
            <v:shape id="_x0000_s1059" type="#_x0000_t202" style="position:absolute;left:0;text-align:left;margin-left:-12.75pt;margin-top:-38.1pt;width:519.75pt;height:35.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" filled="f" stroked="f">
              <v:textbo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11</w:t>
                    </w:r>
                    <w:r>
                      <w:rPr>
                        <w:rFonts w:hint="eastAsia"/>
                        <w:vanish/>
                        <w:color w:val="FF0000"/>
                      </w:rPr>
                      <w:t>毕业论文文献列表页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Default="0066385C" w:rsidP="00A70C7D">
    <w:pPr>
      <w:pStyle w:val="b6"/>
    </w:pPr>
    <w:r>
      <w:rPr>
        <w:rFonts w:hint="eastAsia"/>
        <w:noProof/>
      </w:rPr>
      <mc:AlternateContent>
        <mc:Choice Requires="wps">
          <w:drawing>
            <wp:anchor distT="0" distB="0" distL="114300" distR="114300" simplePos="0" relativeHeight="251663872" behindDoc="0" locked="0" layoutInCell="1" allowOverlap="1" wp14:anchorId="096A6779" wp14:editId="521030B2">
              <wp:simplePos x="0" y="0"/>
              <wp:positionH relativeFrom="column">
                <wp:posOffset>-161925</wp:posOffset>
              </wp:positionH>
              <wp:positionV relativeFrom="paragraph">
                <wp:posOffset>-483870</wp:posOffset>
              </wp:positionV>
              <wp:extent cx="6600825" cy="445770"/>
              <wp:effectExtent l="3810" t="0" r="0" b="3175"/>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13</w:t>
                          </w:r>
                          <w:r>
                            <w:rPr>
                              <w:rFonts w:hint="eastAsia"/>
                              <w:vanish/>
                              <w:color w:val="FF0000"/>
                            </w:rPr>
                            <w:t>毕业论文在学成果页</w:t>
                          </w:r>
                          <w:r w:rsidRPr="008064A8">
                            <w:rPr>
                              <w:rFonts w:hint="eastAsia"/>
                              <w:vanish/>
                              <w:color w:val="FF0000"/>
                            </w:rPr>
                            <w:t>（</w:t>
                          </w:r>
                          <w:r>
                            <w:rPr>
                              <w:rFonts w:hint="eastAsia"/>
                              <w:vanish/>
                              <w:color w:val="FF0000"/>
                            </w:rPr>
                            <w:t>1</w:t>
                          </w:r>
                          <w:r>
                            <w:rPr>
                              <w:rFonts w:hint="eastAsia"/>
                              <w:vanish/>
                              <w:color w:val="FF0000"/>
                            </w:rPr>
                            <w:t>或</w:t>
                          </w:r>
                          <w:r>
                            <w:rPr>
                              <w:rFonts w:hint="eastAsia"/>
                              <w:vanish/>
                              <w:color w:val="FF0000"/>
                            </w:rPr>
                            <w:t>2</w:t>
                          </w:r>
                          <w:r>
                            <w:rPr>
                              <w:rFonts w:hint="eastAsia"/>
                              <w:vanish/>
                              <w:color w:val="FF0000"/>
                            </w:rPr>
                            <w:t>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6A6779" id="_x0000_t202" coordsize="21600,21600" o:spt="202" path="m,l,21600r21600,l21600,xe">
              <v:stroke joinstyle="miter"/>
              <v:path gradientshapeok="t" o:connecttype="rect"/>
            </v:shapetype>
            <v:shape id="Text Box 20" o:spid="_x0000_s1060" type="#_x0000_t202" style="position:absolute;left:0;text-align:left;margin-left:-12.75pt;margin-top:-38.1pt;width:519.75pt;height:3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" filled="f" stroked="f">
              <v:textbo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13</w:t>
                    </w:r>
                    <w:r>
                      <w:rPr>
                        <w:rFonts w:hint="eastAsia"/>
                        <w:vanish/>
                        <w:color w:val="FF0000"/>
                      </w:rPr>
                      <w:t>毕业论文在学成果页</w:t>
                    </w:r>
                    <w:r w:rsidRPr="008064A8">
                      <w:rPr>
                        <w:rFonts w:hint="eastAsia"/>
                        <w:vanish/>
                        <w:color w:val="FF0000"/>
                      </w:rPr>
                      <w:t>（</w:t>
                    </w:r>
                    <w:r>
                      <w:rPr>
                        <w:rFonts w:hint="eastAsia"/>
                        <w:vanish/>
                        <w:color w:val="FF0000"/>
                      </w:rPr>
                      <w:t>1</w:t>
                    </w:r>
                    <w:r>
                      <w:rPr>
                        <w:rFonts w:hint="eastAsia"/>
                        <w:vanish/>
                        <w:color w:val="FF0000"/>
                      </w:rPr>
                      <w:t>或</w:t>
                    </w:r>
                    <w:r>
                      <w:rPr>
                        <w:rFonts w:hint="eastAsia"/>
                        <w:vanish/>
                        <w:color w:val="FF0000"/>
                      </w:rPr>
                      <w:t>2</w:t>
                    </w:r>
                    <w:r>
                      <w:rPr>
                        <w:rFonts w:hint="eastAsia"/>
                        <w:vanish/>
                        <w:color w:val="FF0000"/>
                      </w:rPr>
                      <w:t>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Default="0066385C" w:rsidP="00A70C7D">
    <w:pPr>
      <w:pStyle w:val="b6"/>
    </w:pPr>
    <w:r>
      <w:rPr>
        <w:rFonts w:hint="eastAsia"/>
        <w:noProof/>
      </w:rPr>
      <mc:AlternateContent>
        <mc:Choice Requires="wps">
          <w:drawing>
            <wp:anchor distT="0" distB="0" distL="114300" distR="114300" simplePos="0" relativeHeight="251652608" behindDoc="0" locked="0" layoutInCell="1" allowOverlap="1">
              <wp:simplePos x="0" y="0"/>
              <wp:positionH relativeFrom="column">
                <wp:posOffset>-266700</wp:posOffset>
              </wp:positionH>
              <wp:positionV relativeFrom="paragraph">
                <wp:posOffset>-483870</wp:posOffset>
              </wp:positionV>
              <wp:extent cx="6705600" cy="445770"/>
              <wp:effectExtent l="1905" t="0" r="0" b="317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15</w:t>
                          </w:r>
                          <w:r>
                            <w:rPr>
                              <w:rFonts w:hint="eastAsia"/>
                              <w:vanish/>
                              <w:color w:val="FF0000"/>
                            </w:rPr>
                            <w:t>毕业论文撰写指南页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，请打印以前各页。本提示信息为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61" type="#_x0000_t202" style="position:absolute;left:0;text-align:left;margin-left:-21pt;margin-top:-38.1pt;width:528pt;height:35.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F6uAIAAME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" filled="f" stroked="f">
              <v:textbo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15</w:t>
                    </w:r>
                    <w:r>
                      <w:rPr>
                        <w:rFonts w:hint="eastAsia"/>
                        <w:vanish/>
                        <w:color w:val="FF0000"/>
                      </w:rPr>
                      <w:t>毕业论文撰写指南页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，请打印以前各页。本提示信息为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Pr="00A70C7D" w:rsidRDefault="0066385C" w:rsidP="00A70C7D">
    <w:pPr>
      <w:pStyle w:val="a6"/>
      <w:pBdr>
        <w:bottom w:val="none" w:sz="0" w:space="0" w:color="auto"/>
      </w:pBdr>
    </w:pPr>
    <w:r>
      <w:rPr>
        <w:noProof/>
      </w:rPr>
      <mc:AlternateContent>
        <mc:Choice Requires="wps">
          <w:drawing>
            <wp:anchor distT="0" distB="0" distL="114300" distR="114300" simplePos="0" relativeHeight="251656704" behindDoc="0" locked="0" layoutInCell="1" allowOverlap="1">
              <wp:simplePos x="0" y="0"/>
              <wp:positionH relativeFrom="column">
                <wp:posOffset>-466725</wp:posOffset>
              </wp:positionH>
              <wp:positionV relativeFrom="paragraph">
                <wp:posOffset>-335280</wp:posOffset>
              </wp:positionV>
              <wp:extent cx="6600825" cy="495300"/>
              <wp:effectExtent l="1905" t="4445" r="0" b="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2</w:t>
                          </w:r>
                          <w:r>
                            <w:rPr>
                              <w:rFonts w:hint="eastAsia"/>
                              <w:vanish/>
                              <w:color w:val="FF0000"/>
                            </w:rPr>
                            <w:t>毕业论文扉页</w:t>
                          </w:r>
                          <w:r w:rsidRPr="008064A8">
                            <w:rPr>
                              <w:rFonts w:hint="eastAsia"/>
                              <w:vanish/>
                              <w:color w:val="FF0000"/>
                            </w:rPr>
                            <w:t>（共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51" type="#_x0000_t202" style="position:absolute;left:0;text-align:left;margin-left:-36.75pt;margin-top:-26.4pt;width:519.75pt;height:3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" stroked="f">
              <v:textbo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2</w:t>
                    </w:r>
                    <w:r>
                      <w:rPr>
                        <w:rFonts w:hint="eastAsia"/>
                        <w:vanish/>
                        <w:color w:val="FF0000"/>
                      </w:rPr>
                      <w:t>毕业论文扉页</w:t>
                    </w:r>
                    <w:r w:rsidRPr="008064A8">
                      <w:rPr>
                        <w:rFonts w:hint="eastAsia"/>
                        <w:vanish/>
                        <w:color w:val="FF0000"/>
                      </w:rPr>
                      <w:t>（共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Pr="00A70C7D" w:rsidRDefault="0066385C" w:rsidP="000359F7">
    <w:pPr>
      <w:pStyle w:val="b6"/>
    </w:pPr>
    <w:r>
      <w:rPr>
        <w:noProof/>
      </w:rPr>
      <mc:AlternateContent>
        <mc:Choice Requires="wps">
          <w:drawing>
            <wp:anchor distT="0" distB="0" distL="114300" distR="114300" simplePos="0" relativeHeight="251655680" behindDoc="0" locked="0" layoutInCell="1" allowOverlap="1">
              <wp:simplePos x="0" y="0"/>
              <wp:positionH relativeFrom="column">
                <wp:posOffset>-635000</wp:posOffset>
              </wp:positionH>
              <wp:positionV relativeFrom="paragraph">
                <wp:posOffset>-351155</wp:posOffset>
              </wp:positionV>
              <wp:extent cx="6600825" cy="495300"/>
              <wp:effectExtent l="0" t="0" r="4445" b="1905"/>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3</w:t>
                          </w:r>
                          <w:r>
                            <w:rPr>
                              <w:rFonts w:hint="eastAsia"/>
                              <w:vanish/>
                              <w:color w:val="FF0000"/>
                            </w:rPr>
                            <w:t>毕业论文声明页</w:t>
                          </w:r>
                          <w:r w:rsidRPr="008064A8">
                            <w:rPr>
                              <w:rFonts w:hint="eastAsia"/>
                              <w:vanish/>
                              <w:color w:val="FF0000"/>
                            </w:rPr>
                            <w:t>（共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2" type="#_x0000_t202" style="position:absolute;left:0;text-align:left;margin-left:-50pt;margin-top:-27.65pt;width:519.75pt;height: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" filled="f" stroked="f">
              <v:textbo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3</w:t>
                    </w:r>
                    <w:r>
                      <w:rPr>
                        <w:rFonts w:hint="eastAsia"/>
                        <w:vanish/>
                        <w:color w:val="FF0000"/>
                      </w:rPr>
                      <w:t>毕业论文声明页</w:t>
                    </w:r>
                    <w:r w:rsidRPr="008064A8">
                      <w:rPr>
                        <w:rFonts w:hint="eastAsia"/>
                        <w:vanish/>
                        <w:color w:val="FF0000"/>
                      </w:rPr>
                      <w:t>（共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noProof/>
      </w:rPr>
      <w:t>北京科技大学本科生毕业设计</w:t>
    </w:r>
    <w:r w:rsidRPr="00A70C7D">
      <w:rPr>
        <w:rFonts w:hint="eastAsia"/>
        <w:noProof/>
      </w:rPr>
      <w:t>(</w:t>
    </w:r>
    <w:r w:rsidRPr="00A70C7D">
      <w:rPr>
        <w:rFonts w:hint="eastAsia"/>
        <w:noProof/>
      </w:rPr>
      <w:t>论</w:t>
    </w:r>
    <w:r w:rsidRPr="00A70C7D">
      <w:rPr>
        <w:rFonts w:hint="eastAsia"/>
      </w:rPr>
      <w:t>文</w:t>
    </w:r>
    <w:r w:rsidRPr="00A70C7D">
      <w:rPr>
        <w:rFonts w:hint="eastAsia"/>
      </w:rPr>
      <w:t>)</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Pr="00A70C7D" w:rsidRDefault="0066385C" w:rsidP="00745A5C">
    <w:pPr>
      <w:pStyle w:val="b6"/>
      <w:pBdr>
        <w:bottom w:val="none" w:sz="0" w:space="0" w:color="auto"/>
      </w:pBdr>
      <w:rPr>
        <w:noProof/>
      </w:rPr>
    </w:pPr>
    <w:r>
      <w:rPr>
        <w:noProof/>
      </w:rPr>
      <mc:AlternateContent>
        <mc:Choice Requires="wps">
          <w:drawing>
            <wp:anchor distT="0" distB="0" distL="114300" distR="114300" simplePos="0" relativeHeight="251654656" behindDoc="0" locked="0" layoutInCell="1" allowOverlap="1">
              <wp:simplePos x="0" y="0"/>
              <wp:positionH relativeFrom="column">
                <wp:posOffset>-466725</wp:posOffset>
              </wp:positionH>
              <wp:positionV relativeFrom="paragraph">
                <wp:posOffset>-335280</wp:posOffset>
              </wp:positionV>
              <wp:extent cx="6600825" cy="495300"/>
              <wp:effectExtent l="1905" t="4445"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4</w:t>
                          </w:r>
                          <w:r>
                            <w:rPr>
                              <w:rFonts w:hint="eastAsia"/>
                              <w:vanish/>
                              <w:color w:val="FF0000"/>
                            </w:rPr>
                            <w:t>毕业论文任务书</w:t>
                          </w:r>
                          <w:r w:rsidRPr="008064A8">
                            <w:rPr>
                              <w:rFonts w:hint="eastAsia"/>
                              <w:vanish/>
                              <w:color w:val="FF0000"/>
                            </w:rPr>
                            <w:t>（共</w:t>
                          </w:r>
                          <w:r w:rsidRPr="008064A8">
                            <w:rPr>
                              <w:rFonts w:hint="eastAsia"/>
                              <w:vanish/>
                              <w:color w:val="FF0000"/>
                            </w:rPr>
                            <w:t>1</w:t>
                          </w:r>
                          <w:r>
                            <w:rPr>
                              <w:rFonts w:hint="eastAsia"/>
                              <w:vanish/>
                              <w:color w:val="FF0000"/>
                            </w:rPr>
                            <w:t>页或</w:t>
                          </w:r>
                          <w:r>
                            <w:rPr>
                              <w:rFonts w:hint="eastAsia"/>
                              <w:vanish/>
                              <w:color w:val="FF0000"/>
                            </w:rPr>
                            <w:t>2</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3" type="#_x0000_t202" style="position:absolute;left:0;text-align:left;margin-left:-36.75pt;margin-top:-26.4pt;width:519.75pt;height:3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" filled="f" stroked="f">
              <v:textbo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4</w:t>
                    </w:r>
                    <w:r>
                      <w:rPr>
                        <w:rFonts w:hint="eastAsia"/>
                        <w:vanish/>
                        <w:color w:val="FF0000"/>
                      </w:rPr>
                      <w:t>毕业论文任务书</w:t>
                    </w:r>
                    <w:r w:rsidRPr="008064A8">
                      <w:rPr>
                        <w:rFonts w:hint="eastAsia"/>
                        <w:vanish/>
                        <w:color w:val="FF0000"/>
                      </w:rPr>
                      <w:t>（共</w:t>
                    </w:r>
                    <w:r w:rsidRPr="008064A8">
                      <w:rPr>
                        <w:rFonts w:hint="eastAsia"/>
                        <w:vanish/>
                        <w:color w:val="FF0000"/>
                      </w:rPr>
                      <w:t>1</w:t>
                    </w:r>
                    <w:r>
                      <w:rPr>
                        <w:rFonts w:hint="eastAsia"/>
                        <w:vanish/>
                        <w:color w:val="FF0000"/>
                      </w:rPr>
                      <w:t>页或</w:t>
                    </w:r>
                    <w:r>
                      <w:rPr>
                        <w:rFonts w:hint="eastAsia"/>
                        <w:vanish/>
                        <w:color w:val="FF0000"/>
                      </w:rPr>
                      <w:t>2</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Default="0066385C" w:rsidP="00A70C7D">
    <w:pPr>
      <w:pStyle w:val="b6"/>
    </w:pPr>
    <w:r>
      <w:rPr>
        <w:rFonts w:hint="eastAsia"/>
        <w:noProof/>
      </w:rPr>
      <mc:AlternateContent>
        <mc:Choice Requires="wps">
          <w:drawing>
            <wp:anchor distT="0" distB="0" distL="114300" distR="114300" simplePos="0" relativeHeight="251650560" behindDoc="0" locked="0" layoutInCell="1" allowOverlap="1">
              <wp:simplePos x="0" y="0"/>
              <wp:positionH relativeFrom="column">
                <wp:posOffset>-314325</wp:posOffset>
              </wp:positionH>
              <wp:positionV relativeFrom="paragraph">
                <wp:posOffset>-434340</wp:posOffset>
              </wp:positionV>
              <wp:extent cx="6600825" cy="495300"/>
              <wp:effectExtent l="1905" t="635"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5</w:t>
                          </w:r>
                          <w:r>
                            <w:rPr>
                              <w:rFonts w:hint="eastAsia"/>
                              <w:vanish/>
                              <w:color w:val="FF0000"/>
                            </w:rPr>
                            <w:t>毕业论文摘要</w:t>
                          </w:r>
                          <w:r w:rsidRPr="008064A8">
                            <w:rPr>
                              <w:rFonts w:hint="eastAsia"/>
                              <w:vanish/>
                              <w:color w:val="FF0000"/>
                            </w:rPr>
                            <w:t>（</w:t>
                          </w:r>
                          <w:r w:rsidRPr="008064A8">
                            <w:rPr>
                              <w:rFonts w:hint="eastAsia"/>
                              <w:vanish/>
                              <w:color w:val="FF0000"/>
                            </w:rPr>
                            <w:t>1</w:t>
                          </w:r>
                          <w:r w:rsidRPr="008064A8">
                            <w:rPr>
                              <w:rFonts w:hint="eastAsia"/>
                              <w:vanish/>
                              <w:color w:val="FF0000"/>
                            </w:rPr>
                            <w:t>页</w:t>
                          </w:r>
                          <w:r>
                            <w:rPr>
                              <w:rFonts w:hint="eastAsia"/>
                              <w:vanish/>
                              <w:color w:val="FF0000"/>
                            </w:rPr>
                            <w:t>或</w:t>
                          </w:r>
                          <w:r>
                            <w:rPr>
                              <w:rFonts w:hint="eastAsia"/>
                              <w:vanish/>
                              <w:color w:val="FF0000"/>
                            </w:rPr>
                            <w:t>2</w:t>
                          </w:r>
                          <w:r>
                            <w:rPr>
                              <w:rFonts w:hint="eastAsia"/>
                              <w:vanish/>
                              <w:color w:val="FF0000"/>
                            </w:rPr>
                            <w:t>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4" type="#_x0000_t202" style="position:absolute;left:0;text-align:left;margin-left:-24.75pt;margin-top:-34.2pt;width:519.75pt;height:3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" filled="f" stroked="f">
              <v:textbo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5</w:t>
                    </w:r>
                    <w:r>
                      <w:rPr>
                        <w:rFonts w:hint="eastAsia"/>
                        <w:vanish/>
                        <w:color w:val="FF0000"/>
                      </w:rPr>
                      <w:t>毕业论文摘要</w:t>
                    </w:r>
                    <w:r w:rsidRPr="008064A8">
                      <w:rPr>
                        <w:rFonts w:hint="eastAsia"/>
                        <w:vanish/>
                        <w:color w:val="FF0000"/>
                      </w:rPr>
                      <w:t>（</w:t>
                    </w:r>
                    <w:r w:rsidRPr="008064A8">
                      <w:rPr>
                        <w:rFonts w:hint="eastAsia"/>
                        <w:vanish/>
                        <w:color w:val="FF0000"/>
                      </w:rPr>
                      <w:t>1</w:t>
                    </w:r>
                    <w:r w:rsidRPr="008064A8">
                      <w:rPr>
                        <w:rFonts w:hint="eastAsia"/>
                        <w:vanish/>
                        <w:color w:val="FF0000"/>
                      </w:rPr>
                      <w:t>页</w:t>
                    </w:r>
                    <w:r>
                      <w:rPr>
                        <w:rFonts w:hint="eastAsia"/>
                        <w:vanish/>
                        <w:color w:val="FF0000"/>
                      </w:rPr>
                      <w:t>或</w:t>
                    </w:r>
                    <w:r>
                      <w:rPr>
                        <w:rFonts w:hint="eastAsia"/>
                        <w:vanish/>
                        <w:color w:val="FF0000"/>
                      </w:rPr>
                      <w:t>2</w:t>
                    </w:r>
                    <w:r>
                      <w:rPr>
                        <w:rFonts w:hint="eastAsia"/>
                        <w:vanish/>
                        <w:color w:val="FF0000"/>
                      </w:rPr>
                      <w:t>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Default="0066385C" w:rsidP="00A70C7D">
    <w:pPr>
      <w:pStyle w:val="b6"/>
    </w:pPr>
    <w:r>
      <w:rPr>
        <w:rFonts w:hint="eastAsia"/>
        <w:noProof/>
      </w:rPr>
      <mc:AlternateContent>
        <mc:Choice Requires="wps">
          <w:drawing>
            <wp:anchor distT="0" distB="0" distL="114300" distR="114300" simplePos="0" relativeHeight="251657728" behindDoc="0" locked="0" layoutInCell="1" allowOverlap="1">
              <wp:simplePos x="0" y="0"/>
              <wp:positionH relativeFrom="column">
                <wp:posOffset>-314325</wp:posOffset>
              </wp:positionH>
              <wp:positionV relativeFrom="paragraph">
                <wp:posOffset>-434340</wp:posOffset>
              </wp:positionV>
              <wp:extent cx="6600825" cy="495300"/>
              <wp:effectExtent l="1905" t="635" r="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6</w:t>
                          </w:r>
                          <w:r>
                            <w:rPr>
                              <w:rFonts w:hint="eastAsia"/>
                              <w:vanish/>
                              <w:color w:val="FF0000"/>
                            </w:rPr>
                            <w:t>毕业论文</w:t>
                          </w:r>
                          <w:r>
                            <w:rPr>
                              <w:rFonts w:hint="eastAsia"/>
                              <w:vanish/>
                              <w:color w:val="FF0000"/>
                            </w:rPr>
                            <w:t>Abstract</w:t>
                          </w:r>
                          <w:r w:rsidRPr="008064A8">
                            <w:rPr>
                              <w:rFonts w:hint="eastAsia"/>
                              <w:vanish/>
                              <w:color w:val="FF0000"/>
                            </w:rPr>
                            <w:t>（</w:t>
                          </w:r>
                          <w:r w:rsidRPr="008064A8">
                            <w:rPr>
                              <w:rFonts w:hint="eastAsia"/>
                              <w:vanish/>
                              <w:color w:val="FF0000"/>
                            </w:rPr>
                            <w:t>1</w:t>
                          </w:r>
                          <w:r w:rsidRPr="008064A8">
                            <w:rPr>
                              <w:rFonts w:hint="eastAsia"/>
                              <w:vanish/>
                              <w:color w:val="FF0000"/>
                            </w:rPr>
                            <w:t>页</w:t>
                          </w:r>
                          <w:r>
                            <w:rPr>
                              <w:rFonts w:hint="eastAsia"/>
                              <w:vanish/>
                              <w:color w:val="FF0000"/>
                            </w:rPr>
                            <w:t>或</w:t>
                          </w:r>
                          <w:r>
                            <w:rPr>
                              <w:rFonts w:hint="eastAsia"/>
                              <w:vanish/>
                              <w:color w:val="FF0000"/>
                            </w:rPr>
                            <w:t>2</w:t>
                          </w:r>
                          <w:r>
                            <w:rPr>
                              <w:rFonts w:hint="eastAsia"/>
                              <w:vanish/>
                              <w:color w:val="FF0000"/>
                            </w:rPr>
                            <w:t>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55" type="#_x0000_t202" style="position:absolute;left:0;text-align:left;margin-left:-24.75pt;margin-top:-34.2pt;width:519.75pt;height:3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" filled="f" stroked="f">
              <v:textbo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6</w:t>
                    </w:r>
                    <w:r>
                      <w:rPr>
                        <w:rFonts w:hint="eastAsia"/>
                        <w:vanish/>
                        <w:color w:val="FF0000"/>
                      </w:rPr>
                      <w:t>毕业论文</w:t>
                    </w:r>
                    <w:r>
                      <w:rPr>
                        <w:rFonts w:hint="eastAsia"/>
                        <w:vanish/>
                        <w:color w:val="FF0000"/>
                      </w:rPr>
                      <w:t>Abstract</w:t>
                    </w:r>
                    <w:r w:rsidRPr="008064A8">
                      <w:rPr>
                        <w:rFonts w:hint="eastAsia"/>
                        <w:vanish/>
                        <w:color w:val="FF0000"/>
                      </w:rPr>
                      <w:t>（</w:t>
                    </w:r>
                    <w:r w:rsidRPr="008064A8">
                      <w:rPr>
                        <w:rFonts w:hint="eastAsia"/>
                        <w:vanish/>
                        <w:color w:val="FF0000"/>
                      </w:rPr>
                      <w:t>1</w:t>
                    </w:r>
                    <w:r w:rsidRPr="008064A8">
                      <w:rPr>
                        <w:rFonts w:hint="eastAsia"/>
                        <w:vanish/>
                        <w:color w:val="FF0000"/>
                      </w:rPr>
                      <w:t>页</w:t>
                    </w:r>
                    <w:r>
                      <w:rPr>
                        <w:rFonts w:hint="eastAsia"/>
                        <w:vanish/>
                        <w:color w:val="FF0000"/>
                      </w:rPr>
                      <w:t>或</w:t>
                    </w:r>
                    <w:r>
                      <w:rPr>
                        <w:rFonts w:hint="eastAsia"/>
                        <w:vanish/>
                        <w:color w:val="FF0000"/>
                      </w:rPr>
                      <w:t>2</w:t>
                    </w:r>
                    <w:r>
                      <w:rPr>
                        <w:rFonts w:hint="eastAsia"/>
                        <w:vanish/>
                        <w:color w:val="FF0000"/>
                      </w:rPr>
                      <w:t>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Default="0066385C" w:rsidP="00A70C7D">
    <w:pPr>
      <w:pStyle w:val="b6"/>
    </w:pPr>
    <w:r>
      <w:rPr>
        <w:rFonts w:hint="eastAsia"/>
        <w:noProof/>
      </w:rPr>
      <mc:AlternateContent>
        <mc:Choice Requires="wps">
          <w:drawing>
            <wp:anchor distT="0" distB="0" distL="114300" distR="114300" simplePos="0" relativeHeight="251658752" behindDoc="0" locked="0" layoutInCell="1" allowOverlap="1">
              <wp:simplePos x="0" y="0"/>
              <wp:positionH relativeFrom="column">
                <wp:posOffset>-314325</wp:posOffset>
              </wp:positionH>
              <wp:positionV relativeFrom="paragraph">
                <wp:posOffset>-434340</wp:posOffset>
              </wp:positionV>
              <wp:extent cx="6600825" cy="495300"/>
              <wp:effectExtent l="3810" t="635"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7</w:t>
                          </w:r>
                          <w:r>
                            <w:rPr>
                              <w:rFonts w:hint="eastAsia"/>
                              <w:vanish/>
                              <w:color w:val="FF0000"/>
                            </w:rPr>
                            <w:t>毕业论文目录</w:t>
                          </w:r>
                          <w:r w:rsidRPr="008064A8">
                            <w:rPr>
                              <w:rFonts w:hint="eastAsia"/>
                              <w:vanish/>
                              <w:color w:val="FF0000"/>
                            </w:rPr>
                            <w:t>（</w:t>
                          </w:r>
                          <w:r w:rsidRPr="008064A8">
                            <w:rPr>
                              <w:rFonts w:hint="eastAsia"/>
                              <w:vanish/>
                              <w:color w:val="FF0000"/>
                            </w:rPr>
                            <w:t>1</w:t>
                          </w:r>
                          <w:r w:rsidRPr="008064A8">
                            <w:rPr>
                              <w:rFonts w:hint="eastAsia"/>
                              <w:vanish/>
                              <w:color w:val="FF0000"/>
                            </w:rPr>
                            <w:t>页</w:t>
                          </w:r>
                          <w:r>
                            <w:rPr>
                              <w:rFonts w:hint="eastAsia"/>
                              <w:vanish/>
                              <w:color w:val="FF0000"/>
                            </w:rPr>
                            <w:t>或若干页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56" type="#_x0000_t202" style="position:absolute;left:0;text-align:left;margin-left:-24.75pt;margin-top:-34.2pt;width:519.75pt;height:3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" filled="f" stroked="f">
              <v:textbo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7</w:t>
                    </w:r>
                    <w:r>
                      <w:rPr>
                        <w:rFonts w:hint="eastAsia"/>
                        <w:vanish/>
                        <w:color w:val="FF0000"/>
                      </w:rPr>
                      <w:t>毕业论文目录</w:t>
                    </w:r>
                    <w:r w:rsidRPr="008064A8">
                      <w:rPr>
                        <w:rFonts w:hint="eastAsia"/>
                        <w:vanish/>
                        <w:color w:val="FF0000"/>
                      </w:rPr>
                      <w:t>（</w:t>
                    </w:r>
                    <w:r w:rsidRPr="008064A8">
                      <w:rPr>
                        <w:rFonts w:hint="eastAsia"/>
                        <w:vanish/>
                        <w:color w:val="FF0000"/>
                      </w:rPr>
                      <w:t>1</w:t>
                    </w:r>
                    <w:r w:rsidRPr="008064A8">
                      <w:rPr>
                        <w:rFonts w:hint="eastAsia"/>
                        <w:vanish/>
                        <w:color w:val="FF0000"/>
                      </w:rPr>
                      <w:t>页</w:t>
                    </w:r>
                    <w:r>
                      <w:rPr>
                        <w:rFonts w:hint="eastAsia"/>
                        <w:vanish/>
                        <w:color w:val="FF0000"/>
                      </w:rPr>
                      <w:t>或若干页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Default="0066385C" w:rsidP="00A70C7D">
    <w:pPr>
      <w:pStyle w:val="b6"/>
    </w:pPr>
    <w:r>
      <w:rPr>
        <w:rFonts w:hint="eastAsia"/>
        <w:noProof/>
      </w:rPr>
      <mc:AlternateContent>
        <mc:Choice Requires="wps">
          <w:drawing>
            <wp:anchor distT="0" distB="0" distL="114300" distR="114300" simplePos="0" relativeHeight="251660800" behindDoc="0" locked="0" layoutInCell="1" allowOverlap="1">
              <wp:simplePos x="0" y="0"/>
              <wp:positionH relativeFrom="column">
                <wp:posOffset>-314325</wp:posOffset>
              </wp:positionH>
              <wp:positionV relativeFrom="paragraph">
                <wp:posOffset>-434340</wp:posOffset>
              </wp:positionV>
              <wp:extent cx="6600825" cy="495300"/>
              <wp:effectExtent l="3810" t="635" r="0" b="0"/>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9</w:t>
                          </w:r>
                          <w:r>
                            <w:rPr>
                              <w:rFonts w:hint="eastAsia"/>
                              <w:vanish/>
                              <w:color w:val="FF0000"/>
                            </w:rPr>
                            <w:t>毕业论文注释说明清单页</w:t>
                          </w:r>
                          <w:r w:rsidRPr="008064A8">
                            <w:rPr>
                              <w:rFonts w:hint="eastAsia"/>
                              <w:vanish/>
                              <w:color w:val="FF0000"/>
                            </w:rPr>
                            <w:t>（</w:t>
                          </w:r>
                          <w:r>
                            <w:rPr>
                              <w:rFonts w:hint="eastAsia"/>
                              <w:vanish/>
                              <w:color w:val="FF0000"/>
                            </w:rPr>
                            <w:t>可选，</w:t>
                          </w:r>
                          <w:r w:rsidRPr="008064A8">
                            <w:rPr>
                              <w:rFonts w:hint="eastAsia"/>
                              <w:vanish/>
                              <w:color w:val="FF0000"/>
                            </w:rPr>
                            <w:t>1</w:t>
                          </w:r>
                          <w:r w:rsidRPr="008064A8">
                            <w:rPr>
                              <w:rFonts w:hint="eastAsia"/>
                              <w:vanish/>
                              <w:color w:val="FF0000"/>
                            </w:rPr>
                            <w:t>页</w:t>
                          </w:r>
                          <w:r>
                            <w:rPr>
                              <w:rFonts w:hint="eastAsia"/>
                              <w:vanish/>
                              <w:color w:val="FF0000"/>
                            </w:rPr>
                            <w:t>或若干页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57" type="#_x0000_t202" style="position:absolute;left:0;text-align:left;margin-left:-24.75pt;margin-top:-34.2pt;width:519.75pt;height:3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" filled="f" stroked="f">
              <v:textbo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9</w:t>
                    </w:r>
                    <w:r>
                      <w:rPr>
                        <w:rFonts w:hint="eastAsia"/>
                        <w:vanish/>
                        <w:color w:val="FF0000"/>
                      </w:rPr>
                      <w:t>毕业论文注释说明清单页</w:t>
                    </w:r>
                    <w:r w:rsidRPr="008064A8">
                      <w:rPr>
                        <w:rFonts w:hint="eastAsia"/>
                        <w:vanish/>
                        <w:color w:val="FF0000"/>
                      </w:rPr>
                      <w:t>（</w:t>
                    </w:r>
                    <w:r>
                      <w:rPr>
                        <w:rFonts w:hint="eastAsia"/>
                        <w:vanish/>
                        <w:color w:val="FF0000"/>
                      </w:rPr>
                      <w:t>可选，</w:t>
                    </w:r>
                    <w:r w:rsidRPr="008064A8">
                      <w:rPr>
                        <w:rFonts w:hint="eastAsia"/>
                        <w:vanish/>
                        <w:color w:val="FF0000"/>
                      </w:rPr>
                      <w:t>1</w:t>
                    </w:r>
                    <w:r w:rsidRPr="008064A8">
                      <w:rPr>
                        <w:rFonts w:hint="eastAsia"/>
                        <w:vanish/>
                        <w:color w:val="FF0000"/>
                      </w:rPr>
                      <w:t>页</w:t>
                    </w:r>
                    <w:r>
                      <w:rPr>
                        <w:rFonts w:hint="eastAsia"/>
                        <w:vanish/>
                        <w:color w:val="FF0000"/>
                      </w:rPr>
                      <w:t>或若干页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5C" w:rsidRDefault="0066385C" w:rsidP="00A70C7D">
    <w:pPr>
      <w:pStyle w:val="b6"/>
    </w:pPr>
    <w:r>
      <w:rPr>
        <w:rFonts w:hint="eastAsia"/>
        <w:noProof/>
      </w:rPr>
      <mc:AlternateContent>
        <mc:Choice Requires="wps">
          <w:drawing>
            <wp:anchor distT="0" distB="0" distL="114300" distR="114300" simplePos="0" relativeHeight="251661824" behindDoc="0" locked="0" layoutInCell="1" allowOverlap="1" wp14:anchorId="616FA013" wp14:editId="125CEBEC">
              <wp:simplePos x="0" y="0"/>
              <wp:positionH relativeFrom="column">
                <wp:posOffset>-314325</wp:posOffset>
              </wp:positionH>
              <wp:positionV relativeFrom="paragraph">
                <wp:posOffset>-434340</wp:posOffset>
              </wp:positionV>
              <wp:extent cx="6600825" cy="495300"/>
              <wp:effectExtent l="1905" t="635" r="0"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10</w:t>
                          </w:r>
                          <w:r>
                            <w:rPr>
                              <w:rFonts w:hint="eastAsia"/>
                              <w:vanish/>
                              <w:color w:val="FF0000"/>
                            </w:rPr>
                            <w:t>毕业论文正文页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6FA013" id="_x0000_t202" coordsize="21600,21600" o:spt="202" path="m,l,21600r21600,l21600,xe">
              <v:stroke joinstyle="miter"/>
              <v:path gradientshapeok="t" o:connecttype="rect"/>
            </v:shapetype>
            <v:shape id="Text Box 18" o:spid="_x0000_s1058" type="#_x0000_t202" style="position:absolute;left:0;text-align:left;margin-left:-24.75pt;margin-top:-34.2pt;width:519.75pt;height:3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" filled="f" stroked="f">
              <v:textbox>
                <w:txbxContent>
                  <w:p w:rsidR="0066385C" w:rsidRPr="008064A8" w:rsidRDefault="0066385C" w:rsidP="00C66A26">
                    <w:pPr>
                      <w:rPr>
                        <w:vanish/>
                        <w:color w:val="0000FF"/>
                      </w:rPr>
                    </w:pPr>
                    <w:r w:rsidRPr="008064A8">
                      <w:rPr>
                        <w:rFonts w:hint="eastAsia"/>
                        <w:vanish/>
                        <w:color w:val="0000FF"/>
                      </w:rPr>
                      <w:t>本页为“</w:t>
                    </w:r>
                    <w:r>
                      <w:rPr>
                        <w:rFonts w:hint="eastAsia"/>
                        <w:vanish/>
                        <w:color w:val="FF0000"/>
                      </w:rPr>
                      <w:t>10</w:t>
                    </w:r>
                    <w:r>
                      <w:rPr>
                        <w:rFonts w:hint="eastAsia"/>
                        <w:vanish/>
                        <w:color w:val="FF0000"/>
                      </w:rPr>
                      <w:t>毕业论文正文页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本科论文</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Pr>
        <w:rFonts w:hint="eastAsia"/>
      </w:rPr>
      <w:t xml:space="preserve"> </w:t>
    </w:r>
    <w:r>
      <w:t xml:space="preserve">       </w: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p>
  <w:p w:rsidR="0066385C" w:rsidRDefault="0066385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B33D3"/>
    <w:multiLevelType w:val="multilevel"/>
    <w:tmpl w:val="323A317A"/>
    <w:lvl w:ilvl="0">
      <w:start w:val="1"/>
      <w:numFmt w:val="decimal"/>
      <w:pStyle w:val="b1"/>
      <w:suff w:val="space"/>
      <w:lvlText w:val="%1"/>
      <w:lvlJc w:val="left"/>
      <w:pPr>
        <w:ind w:left="425" w:hanging="425"/>
      </w:pPr>
      <w:rPr>
        <w:rFonts w:hint="eastAsia"/>
      </w:rPr>
    </w:lvl>
    <w:lvl w:ilvl="1">
      <w:start w:val="1"/>
      <w:numFmt w:val="decimal"/>
      <w:pStyle w:val="b2"/>
      <w:suff w:val="space"/>
      <w:lvlText w:val="%1.%2"/>
      <w:lvlJc w:val="left"/>
      <w:pPr>
        <w:ind w:left="992" w:hanging="992"/>
      </w:pPr>
      <w:rPr>
        <w:rFonts w:hint="eastAsia"/>
      </w:rPr>
    </w:lvl>
    <w:lvl w:ilvl="2">
      <w:start w:val="1"/>
      <w:numFmt w:val="decimal"/>
      <w:pStyle w:val="b3"/>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pStyle w:val="5"/>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 w15:restartNumberingAfterBreak="0">
    <w:nsid w:val="15941120"/>
    <w:multiLevelType w:val="hybridMultilevel"/>
    <w:tmpl w:val="E17C0C6A"/>
    <w:lvl w:ilvl="0" w:tplc="915E2878">
      <w:start w:val="1"/>
      <w:numFmt w:val="upperLetter"/>
      <w:pStyle w:val="b"/>
      <w:lvlText w:val="附录%1 "/>
      <w:lvlJc w:val="left"/>
      <w:pPr>
        <w:tabs>
          <w:tab w:val="num" w:pos="907"/>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1B067C0"/>
    <w:multiLevelType w:val="hybridMultilevel"/>
    <w:tmpl w:val="EFDA225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321F1E9E"/>
    <w:multiLevelType w:val="singleLevel"/>
    <w:tmpl w:val="9514A786"/>
    <w:lvl w:ilvl="0">
      <w:start w:val="1"/>
      <w:numFmt w:val="chineseCountingThousand"/>
      <w:lvlText w:val="%1、"/>
      <w:lvlJc w:val="left"/>
      <w:pPr>
        <w:tabs>
          <w:tab w:val="num" w:pos="644"/>
        </w:tabs>
        <w:ind w:left="170" w:firstLine="114"/>
      </w:pPr>
      <w:rPr>
        <w:rFonts w:ascii="Times New Roman" w:hAnsi="Times New Roman" w:hint="default"/>
        <w:b w:val="0"/>
        <w:i w:val="0"/>
      </w:rPr>
    </w:lvl>
  </w:abstractNum>
  <w:abstractNum w:abstractNumId="4" w15:restartNumberingAfterBreak="0">
    <w:nsid w:val="499A69C6"/>
    <w:multiLevelType w:val="multilevel"/>
    <w:tmpl w:val="C4B262B0"/>
    <w:lvl w:ilvl="0">
      <w:start w:val="1"/>
      <w:numFmt w:val="decimal"/>
      <w:pStyle w:val="b0"/>
      <w:lvlText w:val="[%1] "/>
      <w:lvlJc w:val="left"/>
      <w:pPr>
        <w:tabs>
          <w:tab w:val="num" w:pos="2121"/>
        </w:tabs>
        <w:ind w:left="2121"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0"/>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2"/>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bordersDoNotSurroundHeader/>
  <w:bordersDoNotSurroundFooter/>
  <w:proofState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HorizontalSpacing w:val="10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F81"/>
    <w:rsid w:val="000017F7"/>
    <w:rsid w:val="000024D3"/>
    <w:rsid w:val="00002F4E"/>
    <w:rsid w:val="0001020F"/>
    <w:rsid w:val="0001301F"/>
    <w:rsid w:val="00013F9A"/>
    <w:rsid w:val="00017602"/>
    <w:rsid w:val="000204A6"/>
    <w:rsid w:val="0002168A"/>
    <w:rsid w:val="00023191"/>
    <w:rsid w:val="0002592B"/>
    <w:rsid w:val="00025FAA"/>
    <w:rsid w:val="00031233"/>
    <w:rsid w:val="000337C2"/>
    <w:rsid w:val="00033E7E"/>
    <w:rsid w:val="00034C93"/>
    <w:rsid w:val="000350F4"/>
    <w:rsid w:val="000359F7"/>
    <w:rsid w:val="00043F40"/>
    <w:rsid w:val="00044725"/>
    <w:rsid w:val="00044FED"/>
    <w:rsid w:val="00047484"/>
    <w:rsid w:val="00051EF1"/>
    <w:rsid w:val="000558ED"/>
    <w:rsid w:val="000569C0"/>
    <w:rsid w:val="000605F3"/>
    <w:rsid w:val="00063525"/>
    <w:rsid w:val="00063A44"/>
    <w:rsid w:val="00064E57"/>
    <w:rsid w:val="000655E7"/>
    <w:rsid w:val="00070537"/>
    <w:rsid w:val="000750EC"/>
    <w:rsid w:val="00086468"/>
    <w:rsid w:val="000869E2"/>
    <w:rsid w:val="00090594"/>
    <w:rsid w:val="000917FB"/>
    <w:rsid w:val="00092A5F"/>
    <w:rsid w:val="00095D0D"/>
    <w:rsid w:val="00096107"/>
    <w:rsid w:val="00096F69"/>
    <w:rsid w:val="000972CA"/>
    <w:rsid w:val="000A1243"/>
    <w:rsid w:val="000A2125"/>
    <w:rsid w:val="000A3E37"/>
    <w:rsid w:val="000A47F1"/>
    <w:rsid w:val="000A5E37"/>
    <w:rsid w:val="000A738D"/>
    <w:rsid w:val="000A7611"/>
    <w:rsid w:val="000B534C"/>
    <w:rsid w:val="000B763E"/>
    <w:rsid w:val="000C0114"/>
    <w:rsid w:val="000C05E4"/>
    <w:rsid w:val="000C2F28"/>
    <w:rsid w:val="000C3FA9"/>
    <w:rsid w:val="000C5B03"/>
    <w:rsid w:val="000C7097"/>
    <w:rsid w:val="000D06CB"/>
    <w:rsid w:val="000D1837"/>
    <w:rsid w:val="000D38A5"/>
    <w:rsid w:val="000E7177"/>
    <w:rsid w:val="000E7757"/>
    <w:rsid w:val="000F2C49"/>
    <w:rsid w:val="000F6847"/>
    <w:rsid w:val="00100ED8"/>
    <w:rsid w:val="001014F9"/>
    <w:rsid w:val="0010246A"/>
    <w:rsid w:val="00103960"/>
    <w:rsid w:val="0010397C"/>
    <w:rsid w:val="001053C4"/>
    <w:rsid w:val="00112184"/>
    <w:rsid w:val="00112243"/>
    <w:rsid w:val="00112EB4"/>
    <w:rsid w:val="00112FA7"/>
    <w:rsid w:val="00115960"/>
    <w:rsid w:val="00121675"/>
    <w:rsid w:val="001232D8"/>
    <w:rsid w:val="00123416"/>
    <w:rsid w:val="001303E0"/>
    <w:rsid w:val="00130C3E"/>
    <w:rsid w:val="00133D78"/>
    <w:rsid w:val="00134E2B"/>
    <w:rsid w:val="001351BC"/>
    <w:rsid w:val="00141A52"/>
    <w:rsid w:val="00144573"/>
    <w:rsid w:val="00144C3A"/>
    <w:rsid w:val="0014644B"/>
    <w:rsid w:val="00146CD8"/>
    <w:rsid w:val="00151D97"/>
    <w:rsid w:val="0015290E"/>
    <w:rsid w:val="0015550C"/>
    <w:rsid w:val="00157869"/>
    <w:rsid w:val="00160657"/>
    <w:rsid w:val="00162544"/>
    <w:rsid w:val="00165528"/>
    <w:rsid w:val="001664B9"/>
    <w:rsid w:val="00166A4B"/>
    <w:rsid w:val="00167844"/>
    <w:rsid w:val="00174AF5"/>
    <w:rsid w:val="001751D2"/>
    <w:rsid w:val="00175C89"/>
    <w:rsid w:val="0017639A"/>
    <w:rsid w:val="00177917"/>
    <w:rsid w:val="001811B6"/>
    <w:rsid w:val="00181692"/>
    <w:rsid w:val="00181F07"/>
    <w:rsid w:val="0018285F"/>
    <w:rsid w:val="001828BA"/>
    <w:rsid w:val="00183D8A"/>
    <w:rsid w:val="00184977"/>
    <w:rsid w:val="00185E1F"/>
    <w:rsid w:val="00185FA3"/>
    <w:rsid w:val="0018706D"/>
    <w:rsid w:val="00187164"/>
    <w:rsid w:val="001A0980"/>
    <w:rsid w:val="001A1796"/>
    <w:rsid w:val="001A3CCB"/>
    <w:rsid w:val="001A45D8"/>
    <w:rsid w:val="001B0BA4"/>
    <w:rsid w:val="001B3455"/>
    <w:rsid w:val="001B37C9"/>
    <w:rsid w:val="001B4146"/>
    <w:rsid w:val="001B4589"/>
    <w:rsid w:val="001B6203"/>
    <w:rsid w:val="001B650A"/>
    <w:rsid w:val="001B6745"/>
    <w:rsid w:val="001B6F51"/>
    <w:rsid w:val="001C1735"/>
    <w:rsid w:val="001C4A6B"/>
    <w:rsid w:val="001C4E6E"/>
    <w:rsid w:val="001D0CAB"/>
    <w:rsid w:val="001D2982"/>
    <w:rsid w:val="001D300B"/>
    <w:rsid w:val="001D4386"/>
    <w:rsid w:val="001D5615"/>
    <w:rsid w:val="001D5E68"/>
    <w:rsid w:val="001D709F"/>
    <w:rsid w:val="001F4AED"/>
    <w:rsid w:val="001F66E6"/>
    <w:rsid w:val="001F7611"/>
    <w:rsid w:val="00200582"/>
    <w:rsid w:val="00205923"/>
    <w:rsid w:val="00212315"/>
    <w:rsid w:val="002123B6"/>
    <w:rsid w:val="00215D38"/>
    <w:rsid w:val="00216111"/>
    <w:rsid w:val="00220281"/>
    <w:rsid w:val="0022385A"/>
    <w:rsid w:val="0022613B"/>
    <w:rsid w:val="0022614E"/>
    <w:rsid w:val="0022654C"/>
    <w:rsid w:val="0022684B"/>
    <w:rsid w:val="00231023"/>
    <w:rsid w:val="00232481"/>
    <w:rsid w:val="00234162"/>
    <w:rsid w:val="00237A81"/>
    <w:rsid w:val="00240640"/>
    <w:rsid w:val="00241741"/>
    <w:rsid w:val="00241CA4"/>
    <w:rsid w:val="00242326"/>
    <w:rsid w:val="00242493"/>
    <w:rsid w:val="00242BF4"/>
    <w:rsid w:val="002506C3"/>
    <w:rsid w:val="002512CB"/>
    <w:rsid w:val="00254DBA"/>
    <w:rsid w:val="00256F75"/>
    <w:rsid w:val="00257B57"/>
    <w:rsid w:val="0026220D"/>
    <w:rsid w:val="0026385C"/>
    <w:rsid w:val="00271C2A"/>
    <w:rsid w:val="00272954"/>
    <w:rsid w:val="00275C4F"/>
    <w:rsid w:val="0027730B"/>
    <w:rsid w:val="00277F96"/>
    <w:rsid w:val="002816CF"/>
    <w:rsid w:val="002825BF"/>
    <w:rsid w:val="0028358A"/>
    <w:rsid w:val="0028365A"/>
    <w:rsid w:val="002864B0"/>
    <w:rsid w:val="002914CF"/>
    <w:rsid w:val="00293C5E"/>
    <w:rsid w:val="0029743D"/>
    <w:rsid w:val="002A3E2F"/>
    <w:rsid w:val="002A5E9D"/>
    <w:rsid w:val="002A6513"/>
    <w:rsid w:val="002A72C1"/>
    <w:rsid w:val="002B0F38"/>
    <w:rsid w:val="002B150C"/>
    <w:rsid w:val="002B52DB"/>
    <w:rsid w:val="002B57D1"/>
    <w:rsid w:val="002B5D80"/>
    <w:rsid w:val="002B779E"/>
    <w:rsid w:val="002C17C1"/>
    <w:rsid w:val="002C4D91"/>
    <w:rsid w:val="002C4FF1"/>
    <w:rsid w:val="002C5A1F"/>
    <w:rsid w:val="002D2EBC"/>
    <w:rsid w:val="002D3242"/>
    <w:rsid w:val="002D376F"/>
    <w:rsid w:val="002D7AC9"/>
    <w:rsid w:val="002E0192"/>
    <w:rsid w:val="002E16D8"/>
    <w:rsid w:val="002E308E"/>
    <w:rsid w:val="002E346D"/>
    <w:rsid w:val="002E5E18"/>
    <w:rsid w:val="002E5F8E"/>
    <w:rsid w:val="002E60C7"/>
    <w:rsid w:val="002E6A1B"/>
    <w:rsid w:val="002E794B"/>
    <w:rsid w:val="002E7D89"/>
    <w:rsid w:val="002F04DA"/>
    <w:rsid w:val="002F0595"/>
    <w:rsid w:val="002F1390"/>
    <w:rsid w:val="002F386E"/>
    <w:rsid w:val="002F44E3"/>
    <w:rsid w:val="002F51CC"/>
    <w:rsid w:val="002F640C"/>
    <w:rsid w:val="002F6814"/>
    <w:rsid w:val="002F68B3"/>
    <w:rsid w:val="003039C0"/>
    <w:rsid w:val="0030474F"/>
    <w:rsid w:val="003069E6"/>
    <w:rsid w:val="00306C8F"/>
    <w:rsid w:val="00307432"/>
    <w:rsid w:val="00310B34"/>
    <w:rsid w:val="00311004"/>
    <w:rsid w:val="00312531"/>
    <w:rsid w:val="003154B6"/>
    <w:rsid w:val="0031563A"/>
    <w:rsid w:val="00315BE2"/>
    <w:rsid w:val="0032062D"/>
    <w:rsid w:val="00322DB6"/>
    <w:rsid w:val="00322E00"/>
    <w:rsid w:val="00323291"/>
    <w:rsid w:val="0032372C"/>
    <w:rsid w:val="00326599"/>
    <w:rsid w:val="0033151F"/>
    <w:rsid w:val="003328FA"/>
    <w:rsid w:val="003334B6"/>
    <w:rsid w:val="00333F68"/>
    <w:rsid w:val="00336181"/>
    <w:rsid w:val="00337026"/>
    <w:rsid w:val="003413AD"/>
    <w:rsid w:val="0034432D"/>
    <w:rsid w:val="003449D1"/>
    <w:rsid w:val="0034598B"/>
    <w:rsid w:val="003464B0"/>
    <w:rsid w:val="003465ED"/>
    <w:rsid w:val="00346AAB"/>
    <w:rsid w:val="003509C9"/>
    <w:rsid w:val="00351A24"/>
    <w:rsid w:val="003561FA"/>
    <w:rsid w:val="00362BDC"/>
    <w:rsid w:val="00363B50"/>
    <w:rsid w:val="003711F4"/>
    <w:rsid w:val="0038167C"/>
    <w:rsid w:val="00383078"/>
    <w:rsid w:val="003859A6"/>
    <w:rsid w:val="00385A77"/>
    <w:rsid w:val="00386E12"/>
    <w:rsid w:val="003A0AE0"/>
    <w:rsid w:val="003A1B86"/>
    <w:rsid w:val="003A4DE8"/>
    <w:rsid w:val="003A680D"/>
    <w:rsid w:val="003B2FA4"/>
    <w:rsid w:val="003B4D64"/>
    <w:rsid w:val="003B5AA5"/>
    <w:rsid w:val="003B7C8C"/>
    <w:rsid w:val="003C25C5"/>
    <w:rsid w:val="003C2CF4"/>
    <w:rsid w:val="003C4218"/>
    <w:rsid w:val="003C45CE"/>
    <w:rsid w:val="003C7E0E"/>
    <w:rsid w:val="003D5218"/>
    <w:rsid w:val="003D5884"/>
    <w:rsid w:val="003E21F7"/>
    <w:rsid w:val="003E2F8D"/>
    <w:rsid w:val="003E72F4"/>
    <w:rsid w:val="003F1195"/>
    <w:rsid w:val="003F1EBF"/>
    <w:rsid w:val="003F2042"/>
    <w:rsid w:val="003F38A3"/>
    <w:rsid w:val="003F51F1"/>
    <w:rsid w:val="003F6C30"/>
    <w:rsid w:val="003F7882"/>
    <w:rsid w:val="004016F6"/>
    <w:rsid w:val="004063D2"/>
    <w:rsid w:val="00406488"/>
    <w:rsid w:val="00407F46"/>
    <w:rsid w:val="00416078"/>
    <w:rsid w:val="00416822"/>
    <w:rsid w:val="00416D27"/>
    <w:rsid w:val="00421A94"/>
    <w:rsid w:val="004249CD"/>
    <w:rsid w:val="00425209"/>
    <w:rsid w:val="00426DC9"/>
    <w:rsid w:val="004315FF"/>
    <w:rsid w:val="00432AAF"/>
    <w:rsid w:val="0043608B"/>
    <w:rsid w:val="004360D8"/>
    <w:rsid w:val="004424CB"/>
    <w:rsid w:val="00442B9F"/>
    <w:rsid w:val="00443302"/>
    <w:rsid w:val="00444A63"/>
    <w:rsid w:val="004454F6"/>
    <w:rsid w:val="004464EF"/>
    <w:rsid w:val="00447ABA"/>
    <w:rsid w:val="004505A8"/>
    <w:rsid w:val="00451F86"/>
    <w:rsid w:val="00453429"/>
    <w:rsid w:val="00453E46"/>
    <w:rsid w:val="00454D17"/>
    <w:rsid w:val="00455F5C"/>
    <w:rsid w:val="00460CC6"/>
    <w:rsid w:val="004667C0"/>
    <w:rsid w:val="004710FB"/>
    <w:rsid w:val="004749D7"/>
    <w:rsid w:val="00474B93"/>
    <w:rsid w:val="00475052"/>
    <w:rsid w:val="0047640D"/>
    <w:rsid w:val="00477A5D"/>
    <w:rsid w:val="004804CD"/>
    <w:rsid w:val="004805F5"/>
    <w:rsid w:val="004819B1"/>
    <w:rsid w:val="00482973"/>
    <w:rsid w:val="00482B7F"/>
    <w:rsid w:val="00482E3F"/>
    <w:rsid w:val="004875A4"/>
    <w:rsid w:val="00491B1B"/>
    <w:rsid w:val="00492D6C"/>
    <w:rsid w:val="004936CC"/>
    <w:rsid w:val="00494A73"/>
    <w:rsid w:val="004A0CD3"/>
    <w:rsid w:val="004A15D4"/>
    <w:rsid w:val="004A27B6"/>
    <w:rsid w:val="004A31B3"/>
    <w:rsid w:val="004A4A2D"/>
    <w:rsid w:val="004B5C23"/>
    <w:rsid w:val="004B67AD"/>
    <w:rsid w:val="004C5223"/>
    <w:rsid w:val="004D1DB1"/>
    <w:rsid w:val="004D1F11"/>
    <w:rsid w:val="004D2421"/>
    <w:rsid w:val="004D35B1"/>
    <w:rsid w:val="004D3D1F"/>
    <w:rsid w:val="004D3E73"/>
    <w:rsid w:val="004D47E5"/>
    <w:rsid w:val="004E334F"/>
    <w:rsid w:val="004F5F6C"/>
    <w:rsid w:val="004F634F"/>
    <w:rsid w:val="0050040F"/>
    <w:rsid w:val="00500705"/>
    <w:rsid w:val="00501B43"/>
    <w:rsid w:val="00504081"/>
    <w:rsid w:val="00504642"/>
    <w:rsid w:val="0050481F"/>
    <w:rsid w:val="00504B82"/>
    <w:rsid w:val="005102F5"/>
    <w:rsid w:val="005120D0"/>
    <w:rsid w:val="00512A05"/>
    <w:rsid w:val="00512F9A"/>
    <w:rsid w:val="00515A36"/>
    <w:rsid w:val="005168F2"/>
    <w:rsid w:val="00524A89"/>
    <w:rsid w:val="00526121"/>
    <w:rsid w:val="0053725B"/>
    <w:rsid w:val="0054064E"/>
    <w:rsid w:val="00540989"/>
    <w:rsid w:val="00540EC3"/>
    <w:rsid w:val="00541ECF"/>
    <w:rsid w:val="0054387E"/>
    <w:rsid w:val="005441B0"/>
    <w:rsid w:val="005442AE"/>
    <w:rsid w:val="00545755"/>
    <w:rsid w:val="00550887"/>
    <w:rsid w:val="00555DE6"/>
    <w:rsid w:val="00561049"/>
    <w:rsid w:val="00567BAE"/>
    <w:rsid w:val="005708E3"/>
    <w:rsid w:val="00577181"/>
    <w:rsid w:val="0058057B"/>
    <w:rsid w:val="0058247C"/>
    <w:rsid w:val="00584DE4"/>
    <w:rsid w:val="00587E9C"/>
    <w:rsid w:val="00590647"/>
    <w:rsid w:val="00590E34"/>
    <w:rsid w:val="00591A9E"/>
    <w:rsid w:val="005931B2"/>
    <w:rsid w:val="00593FB4"/>
    <w:rsid w:val="005951A8"/>
    <w:rsid w:val="00597C01"/>
    <w:rsid w:val="005A07F8"/>
    <w:rsid w:val="005A36B9"/>
    <w:rsid w:val="005A3E53"/>
    <w:rsid w:val="005A3F1C"/>
    <w:rsid w:val="005A4DB2"/>
    <w:rsid w:val="005B3916"/>
    <w:rsid w:val="005B5262"/>
    <w:rsid w:val="005B61E2"/>
    <w:rsid w:val="005C3680"/>
    <w:rsid w:val="005D01F8"/>
    <w:rsid w:val="005D045A"/>
    <w:rsid w:val="005D076C"/>
    <w:rsid w:val="005D68D2"/>
    <w:rsid w:val="005D7EAF"/>
    <w:rsid w:val="005D7FF5"/>
    <w:rsid w:val="005E0702"/>
    <w:rsid w:val="005E0878"/>
    <w:rsid w:val="005E1D18"/>
    <w:rsid w:val="005E2E37"/>
    <w:rsid w:val="005E3173"/>
    <w:rsid w:val="005E42FC"/>
    <w:rsid w:val="005E500E"/>
    <w:rsid w:val="005E7B41"/>
    <w:rsid w:val="005F1622"/>
    <w:rsid w:val="005F2C51"/>
    <w:rsid w:val="005F45EC"/>
    <w:rsid w:val="005F5CD4"/>
    <w:rsid w:val="005F7EA9"/>
    <w:rsid w:val="006011F9"/>
    <w:rsid w:val="006019FD"/>
    <w:rsid w:val="006049B8"/>
    <w:rsid w:val="0060511B"/>
    <w:rsid w:val="006060F6"/>
    <w:rsid w:val="00606E11"/>
    <w:rsid w:val="00611CA6"/>
    <w:rsid w:val="006173A1"/>
    <w:rsid w:val="00617D8D"/>
    <w:rsid w:val="00620576"/>
    <w:rsid w:val="00625FE6"/>
    <w:rsid w:val="006312ED"/>
    <w:rsid w:val="0063173C"/>
    <w:rsid w:val="006340EA"/>
    <w:rsid w:val="0063460F"/>
    <w:rsid w:val="00635B3A"/>
    <w:rsid w:val="0063628A"/>
    <w:rsid w:val="00637496"/>
    <w:rsid w:val="0064274C"/>
    <w:rsid w:val="0064419F"/>
    <w:rsid w:val="00645939"/>
    <w:rsid w:val="00647D71"/>
    <w:rsid w:val="00651725"/>
    <w:rsid w:val="00651811"/>
    <w:rsid w:val="0066385C"/>
    <w:rsid w:val="00664DAC"/>
    <w:rsid w:val="006653C0"/>
    <w:rsid w:val="0066577E"/>
    <w:rsid w:val="00666411"/>
    <w:rsid w:val="006667B8"/>
    <w:rsid w:val="00667884"/>
    <w:rsid w:val="00667F81"/>
    <w:rsid w:val="00674F4E"/>
    <w:rsid w:val="00676D6E"/>
    <w:rsid w:val="00676FB8"/>
    <w:rsid w:val="00677FAB"/>
    <w:rsid w:val="00683202"/>
    <w:rsid w:val="006847F7"/>
    <w:rsid w:val="00686F4D"/>
    <w:rsid w:val="006876B9"/>
    <w:rsid w:val="006909E8"/>
    <w:rsid w:val="00692A9F"/>
    <w:rsid w:val="00697448"/>
    <w:rsid w:val="00697C20"/>
    <w:rsid w:val="00697D96"/>
    <w:rsid w:val="006A0D31"/>
    <w:rsid w:val="006A0E32"/>
    <w:rsid w:val="006A47F9"/>
    <w:rsid w:val="006A6E64"/>
    <w:rsid w:val="006A76F2"/>
    <w:rsid w:val="006B1286"/>
    <w:rsid w:val="006B5CBE"/>
    <w:rsid w:val="006B5D6E"/>
    <w:rsid w:val="006B7705"/>
    <w:rsid w:val="006C285E"/>
    <w:rsid w:val="006C521B"/>
    <w:rsid w:val="006C5325"/>
    <w:rsid w:val="006C57E3"/>
    <w:rsid w:val="006D2026"/>
    <w:rsid w:val="006D30D1"/>
    <w:rsid w:val="006D60E8"/>
    <w:rsid w:val="006D7699"/>
    <w:rsid w:val="006E162B"/>
    <w:rsid w:val="006E4A39"/>
    <w:rsid w:val="006E6E5B"/>
    <w:rsid w:val="006F17C4"/>
    <w:rsid w:val="006F4F5F"/>
    <w:rsid w:val="006F60D2"/>
    <w:rsid w:val="006F78C1"/>
    <w:rsid w:val="00706C8D"/>
    <w:rsid w:val="007107A5"/>
    <w:rsid w:val="007107B4"/>
    <w:rsid w:val="00710EF5"/>
    <w:rsid w:val="007133D6"/>
    <w:rsid w:val="00715030"/>
    <w:rsid w:val="00716124"/>
    <w:rsid w:val="00717D47"/>
    <w:rsid w:val="00717FAE"/>
    <w:rsid w:val="007202D1"/>
    <w:rsid w:val="00723187"/>
    <w:rsid w:val="00725008"/>
    <w:rsid w:val="00727352"/>
    <w:rsid w:val="00730959"/>
    <w:rsid w:val="007423E7"/>
    <w:rsid w:val="00745A5C"/>
    <w:rsid w:val="00745E01"/>
    <w:rsid w:val="00761F14"/>
    <w:rsid w:val="00763005"/>
    <w:rsid w:val="00765832"/>
    <w:rsid w:val="0076729D"/>
    <w:rsid w:val="00771C7B"/>
    <w:rsid w:val="00771F55"/>
    <w:rsid w:val="00772A24"/>
    <w:rsid w:val="00773092"/>
    <w:rsid w:val="00773A32"/>
    <w:rsid w:val="0078343D"/>
    <w:rsid w:val="00784C23"/>
    <w:rsid w:val="00784F11"/>
    <w:rsid w:val="00785992"/>
    <w:rsid w:val="00787A9F"/>
    <w:rsid w:val="00791F3C"/>
    <w:rsid w:val="00793554"/>
    <w:rsid w:val="007935BC"/>
    <w:rsid w:val="00795907"/>
    <w:rsid w:val="007A3B3C"/>
    <w:rsid w:val="007A6FF4"/>
    <w:rsid w:val="007B1F5A"/>
    <w:rsid w:val="007B2326"/>
    <w:rsid w:val="007B241D"/>
    <w:rsid w:val="007B2436"/>
    <w:rsid w:val="007B2F47"/>
    <w:rsid w:val="007B5A5C"/>
    <w:rsid w:val="007C0A5E"/>
    <w:rsid w:val="007C342A"/>
    <w:rsid w:val="007C3AC7"/>
    <w:rsid w:val="007C6B43"/>
    <w:rsid w:val="007C7EAB"/>
    <w:rsid w:val="007D0820"/>
    <w:rsid w:val="007D17FB"/>
    <w:rsid w:val="007D2BD6"/>
    <w:rsid w:val="007D3D20"/>
    <w:rsid w:val="007D4C2D"/>
    <w:rsid w:val="007D5F60"/>
    <w:rsid w:val="007E00CF"/>
    <w:rsid w:val="007E394F"/>
    <w:rsid w:val="007E5F1D"/>
    <w:rsid w:val="007E60E2"/>
    <w:rsid w:val="007F06D5"/>
    <w:rsid w:val="007F0979"/>
    <w:rsid w:val="007F0AFF"/>
    <w:rsid w:val="007F16F1"/>
    <w:rsid w:val="007F26F6"/>
    <w:rsid w:val="0080284F"/>
    <w:rsid w:val="00803485"/>
    <w:rsid w:val="00805034"/>
    <w:rsid w:val="00805912"/>
    <w:rsid w:val="008064A8"/>
    <w:rsid w:val="00806836"/>
    <w:rsid w:val="0080697B"/>
    <w:rsid w:val="00812319"/>
    <w:rsid w:val="00812BEB"/>
    <w:rsid w:val="008135E0"/>
    <w:rsid w:val="00816765"/>
    <w:rsid w:val="008172CB"/>
    <w:rsid w:val="008207B3"/>
    <w:rsid w:val="00820DAE"/>
    <w:rsid w:val="00827EC7"/>
    <w:rsid w:val="0083103D"/>
    <w:rsid w:val="00831CF6"/>
    <w:rsid w:val="00832C39"/>
    <w:rsid w:val="008330F5"/>
    <w:rsid w:val="00833A2C"/>
    <w:rsid w:val="0083444C"/>
    <w:rsid w:val="00834FCB"/>
    <w:rsid w:val="008428C1"/>
    <w:rsid w:val="0084533A"/>
    <w:rsid w:val="00845A9D"/>
    <w:rsid w:val="008469B2"/>
    <w:rsid w:val="0085293E"/>
    <w:rsid w:val="008619B1"/>
    <w:rsid w:val="00862B87"/>
    <w:rsid w:val="00863F09"/>
    <w:rsid w:val="00870039"/>
    <w:rsid w:val="008706E6"/>
    <w:rsid w:val="0087077E"/>
    <w:rsid w:val="008710F6"/>
    <w:rsid w:val="00872F7D"/>
    <w:rsid w:val="00873CDC"/>
    <w:rsid w:val="00873DA6"/>
    <w:rsid w:val="008742F7"/>
    <w:rsid w:val="00877765"/>
    <w:rsid w:val="008808A6"/>
    <w:rsid w:val="00882743"/>
    <w:rsid w:val="00882D6F"/>
    <w:rsid w:val="0088310B"/>
    <w:rsid w:val="00883400"/>
    <w:rsid w:val="00884E52"/>
    <w:rsid w:val="0088560F"/>
    <w:rsid w:val="008861C1"/>
    <w:rsid w:val="00887016"/>
    <w:rsid w:val="00891543"/>
    <w:rsid w:val="00895269"/>
    <w:rsid w:val="0089694A"/>
    <w:rsid w:val="008A36ED"/>
    <w:rsid w:val="008A472D"/>
    <w:rsid w:val="008A4A05"/>
    <w:rsid w:val="008B1D88"/>
    <w:rsid w:val="008B74CA"/>
    <w:rsid w:val="008C2DA2"/>
    <w:rsid w:val="008C475D"/>
    <w:rsid w:val="008C50BE"/>
    <w:rsid w:val="008C61F2"/>
    <w:rsid w:val="008C671B"/>
    <w:rsid w:val="008C6FEB"/>
    <w:rsid w:val="008D1894"/>
    <w:rsid w:val="008D1A18"/>
    <w:rsid w:val="008D5428"/>
    <w:rsid w:val="008D73A4"/>
    <w:rsid w:val="008D7760"/>
    <w:rsid w:val="009002ED"/>
    <w:rsid w:val="009008C5"/>
    <w:rsid w:val="009041B7"/>
    <w:rsid w:val="00906BF7"/>
    <w:rsid w:val="00910273"/>
    <w:rsid w:val="009110AE"/>
    <w:rsid w:val="00911866"/>
    <w:rsid w:val="00912225"/>
    <w:rsid w:val="00914A59"/>
    <w:rsid w:val="009223B4"/>
    <w:rsid w:val="009234B2"/>
    <w:rsid w:val="00924028"/>
    <w:rsid w:val="00925C40"/>
    <w:rsid w:val="009264C9"/>
    <w:rsid w:val="00926A1C"/>
    <w:rsid w:val="00933CFA"/>
    <w:rsid w:val="00935ACD"/>
    <w:rsid w:val="009360C2"/>
    <w:rsid w:val="0093656D"/>
    <w:rsid w:val="009366C8"/>
    <w:rsid w:val="00936D2D"/>
    <w:rsid w:val="00937921"/>
    <w:rsid w:val="009407D9"/>
    <w:rsid w:val="009438D7"/>
    <w:rsid w:val="009447E6"/>
    <w:rsid w:val="00945A5D"/>
    <w:rsid w:val="0094685C"/>
    <w:rsid w:val="009469A5"/>
    <w:rsid w:val="00951F61"/>
    <w:rsid w:val="00952D91"/>
    <w:rsid w:val="00953395"/>
    <w:rsid w:val="009547F4"/>
    <w:rsid w:val="00962858"/>
    <w:rsid w:val="009638A0"/>
    <w:rsid w:val="00963AEE"/>
    <w:rsid w:val="00965678"/>
    <w:rsid w:val="00965C23"/>
    <w:rsid w:val="00967870"/>
    <w:rsid w:val="00967DFB"/>
    <w:rsid w:val="00972DFD"/>
    <w:rsid w:val="009762DA"/>
    <w:rsid w:val="009777FD"/>
    <w:rsid w:val="00981352"/>
    <w:rsid w:val="00986FA8"/>
    <w:rsid w:val="00991C8E"/>
    <w:rsid w:val="009951AB"/>
    <w:rsid w:val="0099562C"/>
    <w:rsid w:val="00997E8C"/>
    <w:rsid w:val="009A27B7"/>
    <w:rsid w:val="009A2FCC"/>
    <w:rsid w:val="009B5DDD"/>
    <w:rsid w:val="009B5E2E"/>
    <w:rsid w:val="009B6926"/>
    <w:rsid w:val="009B7067"/>
    <w:rsid w:val="009C06D7"/>
    <w:rsid w:val="009C18F5"/>
    <w:rsid w:val="009C358F"/>
    <w:rsid w:val="009C3A8E"/>
    <w:rsid w:val="009D0B8D"/>
    <w:rsid w:val="009D1C70"/>
    <w:rsid w:val="009E28C1"/>
    <w:rsid w:val="009E2C48"/>
    <w:rsid w:val="009E43CA"/>
    <w:rsid w:val="009E47D7"/>
    <w:rsid w:val="009E5E6C"/>
    <w:rsid w:val="009F02F2"/>
    <w:rsid w:val="009F44FD"/>
    <w:rsid w:val="009F53EE"/>
    <w:rsid w:val="009F654D"/>
    <w:rsid w:val="009F76F1"/>
    <w:rsid w:val="00A025FA"/>
    <w:rsid w:val="00A03229"/>
    <w:rsid w:val="00A03988"/>
    <w:rsid w:val="00A048B5"/>
    <w:rsid w:val="00A05324"/>
    <w:rsid w:val="00A106D5"/>
    <w:rsid w:val="00A1101D"/>
    <w:rsid w:val="00A12BD0"/>
    <w:rsid w:val="00A12C6C"/>
    <w:rsid w:val="00A2128C"/>
    <w:rsid w:val="00A22FCF"/>
    <w:rsid w:val="00A23A42"/>
    <w:rsid w:val="00A253FB"/>
    <w:rsid w:val="00A27050"/>
    <w:rsid w:val="00A30D61"/>
    <w:rsid w:val="00A34592"/>
    <w:rsid w:val="00A3508D"/>
    <w:rsid w:val="00A42664"/>
    <w:rsid w:val="00A42BCF"/>
    <w:rsid w:val="00A42F33"/>
    <w:rsid w:val="00A4426A"/>
    <w:rsid w:val="00A45144"/>
    <w:rsid w:val="00A50674"/>
    <w:rsid w:val="00A52165"/>
    <w:rsid w:val="00A52817"/>
    <w:rsid w:val="00A61D31"/>
    <w:rsid w:val="00A70C7D"/>
    <w:rsid w:val="00A72A08"/>
    <w:rsid w:val="00A7488C"/>
    <w:rsid w:val="00A80789"/>
    <w:rsid w:val="00A87BBB"/>
    <w:rsid w:val="00A90F87"/>
    <w:rsid w:val="00A94166"/>
    <w:rsid w:val="00A94FAC"/>
    <w:rsid w:val="00A96F39"/>
    <w:rsid w:val="00A97979"/>
    <w:rsid w:val="00AA0448"/>
    <w:rsid w:val="00AA79B4"/>
    <w:rsid w:val="00AA7EB7"/>
    <w:rsid w:val="00AB1338"/>
    <w:rsid w:val="00AB3224"/>
    <w:rsid w:val="00AB6A46"/>
    <w:rsid w:val="00AB7A7C"/>
    <w:rsid w:val="00AB7D80"/>
    <w:rsid w:val="00AC12A5"/>
    <w:rsid w:val="00AC2901"/>
    <w:rsid w:val="00AC387F"/>
    <w:rsid w:val="00AC5A06"/>
    <w:rsid w:val="00AC72EC"/>
    <w:rsid w:val="00AD204E"/>
    <w:rsid w:val="00AD254F"/>
    <w:rsid w:val="00AE543B"/>
    <w:rsid w:val="00AE6F2C"/>
    <w:rsid w:val="00AF51B2"/>
    <w:rsid w:val="00AF6937"/>
    <w:rsid w:val="00B00708"/>
    <w:rsid w:val="00B02226"/>
    <w:rsid w:val="00B02E6A"/>
    <w:rsid w:val="00B05B90"/>
    <w:rsid w:val="00B06E4B"/>
    <w:rsid w:val="00B071B2"/>
    <w:rsid w:val="00B073E7"/>
    <w:rsid w:val="00B110F6"/>
    <w:rsid w:val="00B118F2"/>
    <w:rsid w:val="00B12500"/>
    <w:rsid w:val="00B13828"/>
    <w:rsid w:val="00B14219"/>
    <w:rsid w:val="00B1541F"/>
    <w:rsid w:val="00B15965"/>
    <w:rsid w:val="00B164DD"/>
    <w:rsid w:val="00B166A6"/>
    <w:rsid w:val="00B1789D"/>
    <w:rsid w:val="00B17CC7"/>
    <w:rsid w:val="00B21A3D"/>
    <w:rsid w:val="00B230AC"/>
    <w:rsid w:val="00B25B17"/>
    <w:rsid w:val="00B26E7C"/>
    <w:rsid w:val="00B31010"/>
    <w:rsid w:val="00B322BA"/>
    <w:rsid w:val="00B326DE"/>
    <w:rsid w:val="00B36767"/>
    <w:rsid w:val="00B37F08"/>
    <w:rsid w:val="00B41C20"/>
    <w:rsid w:val="00B43568"/>
    <w:rsid w:val="00B537BC"/>
    <w:rsid w:val="00B62635"/>
    <w:rsid w:val="00B62BF8"/>
    <w:rsid w:val="00B65EFD"/>
    <w:rsid w:val="00B66B24"/>
    <w:rsid w:val="00B67412"/>
    <w:rsid w:val="00B7014E"/>
    <w:rsid w:val="00B77B69"/>
    <w:rsid w:val="00B8398B"/>
    <w:rsid w:val="00B842FF"/>
    <w:rsid w:val="00B97BFB"/>
    <w:rsid w:val="00BA0063"/>
    <w:rsid w:val="00BA0F81"/>
    <w:rsid w:val="00BA2227"/>
    <w:rsid w:val="00BA5CD7"/>
    <w:rsid w:val="00BB2E26"/>
    <w:rsid w:val="00BB6465"/>
    <w:rsid w:val="00BC1A00"/>
    <w:rsid w:val="00BC271D"/>
    <w:rsid w:val="00BC4948"/>
    <w:rsid w:val="00BC5F2E"/>
    <w:rsid w:val="00BD0058"/>
    <w:rsid w:val="00BD124F"/>
    <w:rsid w:val="00BD38BA"/>
    <w:rsid w:val="00BD4484"/>
    <w:rsid w:val="00BD5DFB"/>
    <w:rsid w:val="00BD6C3F"/>
    <w:rsid w:val="00BD77D6"/>
    <w:rsid w:val="00BE12A9"/>
    <w:rsid w:val="00BE77AD"/>
    <w:rsid w:val="00BF0CFE"/>
    <w:rsid w:val="00BF4938"/>
    <w:rsid w:val="00BF5BF1"/>
    <w:rsid w:val="00C02CFE"/>
    <w:rsid w:val="00C10A51"/>
    <w:rsid w:val="00C11C30"/>
    <w:rsid w:val="00C12C8C"/>
    <w:rsid w:val="00C136C2"/>
    <w:rsid w:val="00C22D7E"/>
    <w:rsid w:val="00C23A29"/>
    <w:rsid w:val="00C23D67"/>
    <w:rsid w:val="00C3387B"/>
    <w:rsid w:val="00C36CED"/>
    <w:rsid w:val="00C3720E"/>
    <w:rsid w:val="00C4057D"/>
    <w:rsid w:val="00C43879"/>
    <w:rsid w:val="00C44121"/>
    <w:rsid w:val="00C46F94"/>
    <w:rsid w:val="00C52395"/>
    <w:rsid w:val="00C552F0"/>
    <w:rsid w:val="00C57DB2"/>
    <w:rsid w:val="00C60636"/>
    <w:rsid w:val="00C61956"/>
    <w:rsid w:val="00C63E2D"/>
    <w:rsid w:val="00C6433A"/>
    <w:rsid w:val="00C663A5"/>
    <w:rsid w:val="00C66A26"/>
    <w:rsid w:val="00C66C7F"/>
    <w:rsid w:val="00C67AF4"/>
    <w:rsid w:val="00C67B37"/>
    <w:rsid w:val="00C72535"/>
    <w:rsid w:val="00C74BF6"/>
    <w:rsid w:val="00C7612C"/>
    <w:rsid w:val="00C776B7"/>
    <w:rsid w:val="00C84552"/>
    <w:rsid w:val="00C868B2"/>
    <w:rsid w:val="00C91D30"/>
    <w:rsid w:val="00CA10D2"/>
    <w:rsid w:val="00CA2DEB"/>
    <w:rsid w:val="00CA45DA"/>
    <w:rsid w:val="00CA4C90"/>
    <w:rsid w:val="00CA5B5F"/>
    <w:rsid w:val="00CA6128"/>
    <w:rsid w:val="00CA631E"/>
    <w:rsid w:val="00CB052E"/>
    <w:rsid w:val="00CB0CF4"/>
    <w:rsid w:val="00CB27E6"/>
    <w:rsid w:val="00CB5DEF"/>
    <w:rsid w:val="00CB6568"/>
    <w:rsid w:val="00CB7269"/>
    <w:rsid w:val="00CB7A0B"/>
    <w:rsid w:val="00CC11FA"/>
    <w:rsid w:val="00CC35AF"/>
    <w:rsid w:val="00CC5BAA"/>
    <w:rsid w:val="00CC73BC"/>
    <w:rsid w:val="00CD3FA0"/>
    <w:rsid w:val="00CD5607"/>
    <w:rsid w:val="00CD5AAC"/>
    <w:rsid w:val="00CD658B"/>
    <w:rsid w:val="00CE1285"/>
    <w:rsid w:val="00CE2318"/>
    <w:rsid w:val="00CE3C87"/>
    <w:rsid w:val="00CE48DA"/>
    <w:rsid w:val="00CF0131"/>
    <w:rsid w:val="00CF6339"/>
    <w:rsid w:val="00CF6DAD"/>
    <w:rsid w:val="00CF7BDC"/>
    <w:rsid w:val="00D0340E"/>
    <w:rsid w:val="00D12B8D"/>
    <w:rsid w:val="00D13E41"/>
    <w:rsid w:val="00D160AC"/>
    <w:rsid w:val="00D2120B"/>
    <w:rsid w:val="00D21738"/>
    <w:rsid w:val="00D21EE7"/>
    <w:rsid w:val="00D2246B"/>
    <w:rsid w:val="00D2260A"/>
    <w:rsid w:val="00D227A8"/>
    <w:rsid w:val="00D23224"/>
    <w:rsid w:val="00D232CD"/>
    <w:rsid w:val="00D2550A"/>
    <w:rsid w:val="00D32F11"/>
    <w:rsid w:val="00D36324"/>
    <w:rsid w:val="00D438C3"/>
    <w:rsid w:val="00D44505"/>
    <w:rsid w:val="00D465B4"/>
    <w:rsid w:val="00D46D1E"/>
    <w:rsid w:val="00D47FAA"/>
    <w:rsid w:val="00D5494E"/>
    <w:rsid w:val="00D57441"/>
    <w:rsid w:val="00D57947"/>
    <w:rsid w:val="00D61CE6"/>
    <w:rsid w:val="00D63F9D"/>
    <w:rsid w:val="00D65012"/>
    <w:rsid w:val="00D651D5"/>
    <w:rsid w:val="00D6675F"/>
    <w:rsid w:val="00D70D2C"/>
    <w:rsid w:val="00D716D1"/>
    <w:rsid w:val="00D71DEF"/>
    <w:rsid w:val="00D75C74"/>
    <w:rsid w:val="00D7679A"/>
    <w:rsid w:val="00D77C7E"/>
    <w:rsid w:val="00D822E3"/>
    <w:rsid w:val="00D82FC0"/>
    <w:rsid w:val="00D849AE"/>
    <w:rsid w:val="00D875B4"/>
    <w:rsid w:val="00DA14FD"/>
    <w:rsid w:val="00DA384B"/>
    <w:rsid w:val="00DA60AF"/>
    <w:rsid w:val="00DA62EF"/>
    <w:rsid w:val="00DB7756"/>
    <w:rsid w:val="00DC203E"/>
    <w:rsid w:val="00DC759E"/>
    <w:rsid w:val="00DC75C3"/>
    <w:rsid w:val="00DD0E63"/>
    <w:rsid w:val="00DD3581"/>
    <w:rsid w:val="00DD3A9C"/>
    <w:rsid w:val="00DD6125"/>
    <w:rsid w:val="00DD6FDF"/>
    <w:rsid w:val="00DE1A2E"/>
    <w:rsid w:val="00DE6682"/>
    <w:rsid w:val="00DE719B"/>
    <w:rsid w:val="00DE7E8A"/>
    <w:rsid w:val="00DF340F"/>
    <w:rsid w:val="00E03E31"/>
    <w:rsid w:val="00E04990"/>
    <w:rsid w:val="00E06500"/>
    <w:rsid w:val="00E067BA"/>
    <w:rsid w:val="00E10F06"/>
    <w:rsid w:val="00E10F10"/>
    <w:rsid w:val="00E15D07"/>
    <w:rsid w:val="00E15D8A"/>
    <w:rsid w:val="00E178C0"/>
    <w:rsid w:val="00E2138A"/>
    <w:rsid w:val="00E217F0"/>
    <w:rsid w:val="00E21D94"/>
    <w:rsid w:val="00E22EBE"/>
    <w:rsid w:val="00E23D45"/>
    <w:rsid w:val="00E23F68"/>
    <w:rsid w:val="00E247CC"/>
    <w:rsid w:val="00E25D35"/>
    <w:rsid w:val="00E32EA1"/>
    <w:rsid w:val="00E32EF3"/>
    <w:rsid w:val="00E33C9A"/>
    <w:rsid w:val="00E4227F"/>
    <w:rsid w:val="00E42AE1"/>
    <w:rsid w:val="00E45047"/>
    <w:rsid w:val="00E462F3"/>
    <w:rsid w:val="00E46D08"/>
    <w:rsid w:val="00E5156B"/>
    <w:rsid w:val="00E55C48"/>
    <w:rsid w:val="00E55F00"/>
    <w:rsid w:val="00E5791B"/>
    <w:rsid w:val="00E60F62"/>
    <w:rsid w:val="00E63C44"/>
    <w:rsid w:val="00E67187"/>
    <w:rsid w:val="00E71E1A"/>
    <w:rsid w:val="00E72F14"/>
    <w:rsid w:val="00E73995"/>
    <w:rsid w:val="00E77DC7"/>
    <w:rsid w:val="00E8104A"/>
    <w:rsid w:val="00E81171"/>
    <w:rsid w:val="00E8194B"/>
    <w:rsid w:val="00E822B8"/>
    <w:rsid w:val="00E843D1"/>
    <w:rsid w:val="00E84A71"/>
    <w:rsid w:val="00E873AE"/>
    <w:rsid w:val="00E91495"/>
    <w:rsid w:val="00E91FA4"/>
    <w:rsid w:val="00E91FDF"/>
    <w:rsid w:val="00E92431"/>
    <w:rsid w:val="00E946FC"/>
    <w:rsid w:val="00E962FA"/>
    <w:rsid w:val="00E966DC"/>
    <w:rsid w:val="00E967F5"/>
    <w:rsid w:val="00E96B05"/>
    <w:rsid w:val="00EA4217"/>
    <w:rsid w:val="00EA4613"/>
    <w:rsid w:val="00EA62C3"/>
    <w:rsid w:val="00EA685A"/>
    <w:rsid w:val="00EB0F53"/>
    <w:rsid w:val="00EB2304"/>
    <w:rsid w:val="00EB3D20"/>
    <w:rsid w:val="00EB72C5"/>
    <w:rsid w:val="00EB7A7A"/>
    <w:rsid w:val="00EC0ADB"/>
    <w:rsid w:val="00EC1269"/>
    <w:rsid w:val="00EC2F11"/>
    <w:rsid w:val="00EC366E"/>
    <w:rsid w:val="00EC4DDB"/>
    <w:rsid w:val="00EC6341"/>
    <w:rsid w:val="00EC7944"/>
    <w:rsid w:val="00EC7EB7"/>
    <w:rsid w:val="00ED3128"/>
    <w:rsid w:val="00ED545B"/>
    <w:rsid w:val="00ED7E86"/>
    <w:rsid w:val="00EF13D4"/>
    <w:rsid w:val="00EF1B2D"/>
    <w:rsid w:val="00EF24CB"/>
    <w:rsid w:val="00EF42FA"/>
    <w:rsid w:val="00EF4BDA"/>
    <w:rsid w:val="00EF51CE"/>
    <w:rsid w:val="00EF6D85"/>
    <w:rsid w:val="00F11580"/>
    <w:rsid w:val="00F12A9F"/>
    <w:rsid w:val="00F174FD"/>
    <w:rsid w:val="00F2028F"/>
    <w:rsid w:val="00F21549"/>
    <w:rsid w:val="00F24C42"/>
    <w:rsid w:val="00F266DE"/>
    <w:rsid w:val="00F27C50"/>
    <w:rsid w:val="00F30F50"/>
    <w:rsid w:val="00F31AA6"/>
    <w:rsid w:val="00F31F23"/>
    <w:rsid w:val="00F340B4"/>
    <w:rsid w:val="00F352CD"/>
    <w:rsid w:val="00F35993"/>
    <w:rsid w:val="00F37AB9"/>
    <w:rsid w:val="00F405CA"/>
    <w:rsid w:val="00F40C59"/>
    <w:rsid w:val="00F4179D"/>
    <w:rsid w:val="00F4190F"/>
    <w:rsid w:val="00F429CA"/>
    <w:rsid w:val="00F42AB6"/>
    <w:rsid w:val="00F42BA3"/>
    <w:rsid w:val="00F42C99"/>
    <w:rsid w:val="00F45D6E"/>
    <w:rsid w:val="00F526F1"/>
    <w:rsid w:val="00F52E7E"/>
    <w:rsid w:val="00F6585B"/>
    <w:rsid w:val="00F6669D"/>
    <w:rsid w:val="00F66832"/>
    <w:rsid w:val="00F66C4E"/>
    <w:rsid w:val="00F70831"/>
    <w:rsid w:val="00F71E5D"/>
    <w:rsid w:val="00F73548"/>
    <w:rsid w:val="00F739AC"/>
    <w:rsid w:val="00F762B9"/>
    <w:rsid w:val="00F76C17"/>
    <w:rsid w:val="00F82D14"/>
    <w:rsid w:val="00F83B77"/>
    <w:rsid w:val="00F900A8"/>
    <w:rsid w:val="00F90E65"/>
    <w:rsid w:val="00F94DDF"/>
    <w:rsid w:val="00F97216"/>
    <w:rsid w:val="00F9764F"/>
    <w:rsid w:val="00FA04AB"/>
    <w:rsid w:val="00FA771D"/>
    <w:rsid w:val="00FB28BF"/>
    <w:rsid w:val="00FC185A"/>
    <w:rsid w:val="00FC2790"/>
    <w:rsid w:val="00FC3EE4"/>
    <w:rsid w:val="00FC40C1"/>
    <w:rsid w:val="00FC4A5F"/>
    <w:rsid w:val="00FD2011"/>
    <w:rsid w:val="00FD6FB1"/>
    <w:rsid w:val="00FE080D"/>
    <w:rsid w:val="00FE4533"/>
    <w:rsid w:val="00FE62A9"/>
    <w:rsid w:val="00FF1ECC"/>
    <w:rsid w:val="00FF32A3"/>
    <w:rsid w:val="00FF54EE"/>
    <w:rsid w:val="00FF72C7"/>
    <w:rsid w:val="00FF7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D6B56D9"/>
  <w15:chartTrackingRefBased/>
  <w15:docId w15:val="{AE61798A-463D-4511-8488-F552EC37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07F8"/>
  </w:style>
  <w:style w:type="paragraph" w:styleId="1">
    <w:name w:val="heading 1"/>
    <w:basedOn w:val="a"/>
    <w:next w:val="a"/>
    <w:qFormat/>
    <w:rsid w:val="0038167C"/>
    <w:pPr>
      <w:keepNext/>
      <w:keepLines/>
      <w:spacing w:before="340" w:after="330" w:line="578" w:lineRule="auto"/>
      <w:outlineLvl w:val="0"/>
    </w:pPr>
    <w:rPr>
      <w:b/>
      <w:bCs/>
      <w:kern w:val="44"/>
      <w:sz w:val="44"/>
      <w:szCs w:val="44"/>
    </w:rPr>
  </w:style>
  <w:style w:type="paragraph" w:styleId="2">
    <w:name w:val="heading 2"/>
    <w:basedOn w:val="a"/>
    <w:next w:val="a"/>
    <w:qFormat/>
    <w:rsid w:val="0038167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38167C"/>
    <w:pPr>
      <w:keepNext/>
      <w:keepLines/>
      <w:spacing w:before="260" w:after="260" w:line="416" w:lineRule="auto"/>
      <w:outlineLvl w:val="2"/>
    </w:pPr>
    <w:rPr>
      <w:b/>
      <w:bCs/>
      <w:sz w:val="32"/>
      <w:szCs w:val="32"/>
    </w:rPr>
  </w:style>
  <w:style w:type="paragraph" w:styleId="5">
    <w:name w:val="heading 5"/>
    <w:basedOn w:val="a"/>
    <w:next w:val="a"/>
    <w:qFormat/>
    <w:rsid w:val="0038167C"/>
    <w:pPr>
      <w:keepNext/>
      <w:keepLines/>
      <w:widowControl w:val="0"/>
      <w:numPr>
        <w:ilvl w:val="4"/>
        <w:numId w:val="1"/>
      </w:numPr>
      <w:spacing w:before="280" w:after="290" w:line="376" w:lineRule="auto"/>
      <w:jc w:val="both"/>
      <w:outlineLvl w:val="4"/>
    </w:pPr>
    <w:rPr>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5A07F8"/>
    <w:pPr>
      <w:shd w:val="clear" w:color="auto" w:fill="000080"/>
    </w:pPr>
  </w:style>
  <w:style w:type="paragraph" w:styleId="a4">
    <w:name w:val="Body Text"/>
    <w:aliases w:val="封面文字"/>
    <w:basedOn w:val="a"/>
    <w:semiHidden/>
    <w:rsid w:val="00D65012"/>
    <w:pPr>
      <w:spacing w:after="220" w:line="180" w:lineRule="atLeast"/>
      <w:ind w:firstLine="476"/>
      <w:jc w:val="center"/>
    </w:pPr>
    <w:rPr>
      <w:spacing w:val="-5"/>
      <w:sz w:val="30"/>
    </w:rPr>
  </w:style>
  <w:style w:type="character" w:customStyle="1" w:styleId="c">
    <w:name w:val="c封面文字"/>
    <w:rsid w:val="00D65012"/>
    <w:rPr>
      <w:rFonts w:ascii="Times New Roman" w:eastAsia="宋体" w:hAnsi="Times New Roman"/>
      <w:spacing w:val="0"/>
      <w:sz w:val="30"/>
    </w:rPr>
  </w:style>
  <w:style w:type="character" w:customStyle="1" w:styleId="c0">
    <w:name w:val="c封面日期"/>
    <w:rsid w:val="00D65012"/>
    <w:rPr>
      <w:rFonts w:ascii="Times New Roman" w:eastAsia="宋体" w:hAnsi="Times New Roman"/>
      <w:spacing w:val="0"/>
      <w:sz w:val="28"/>
    </w:rPr>
  </w:style>
  <w:style w:type="character" w:styleId="a5">
    <w:name w:val="Hyperlink"/>
    <w:uiPriority w:val="99"/>
    <w:rsid w:val="003F51F1"/>
    <w:rPr>
      <w:color w:val="0000FF"/>
      <w:u w:val="single"/>
    </w:rPr>
  </w:style>
  <w:style w:type="paragraph" w:customStyle="1" w:styleId="b4">
    <w:name w:val="b标题 不入目录"/>
    <w:basedOn w:val="a"/>
    <w:next w:val="b5"/>
    <w:rsid w:val="00103960"/>
    <w:pPr>
      <w:pageBreakBefore/>
      <w:widowControl w:val="0"/>
      <w:jc w:val="center"/>
    </w:pPr>
    <w:rPr>
      <w:rFonts w:eastAsia="黑体"/>
      <w:b/>
      <w:kern w:val="2"/>
      <w:sz w:val="30"/>
      <w:szCs w:val="30"/>
    </w:rPr>
  </w:style>
  <w:style w:type="paragraph" w:customStyle="1" w:styleId="b1">
    <w:name w:val="b正文1级标题"/>
    <w:basedOn w:val="1"/>
    <w:next w:val="b5"/>
    <w:rsid w:val="0038167C"/>
    <w:pPr>
      <w:pageBreakBefore/>
      <w:widowControl w:val="0"/>
      <w:numPr>
        <w:numId w:val="1"/>
      </w:numPr>
      <w:spacing w:after="340" w:line="312" w:lineRule="auto"/>
      <w:jc w:val="both"/>
    </w:pPr>
    <w:rPr>
      <w:rFonts w:eastAsia="黑体"/>
      <w:sz w:val="30"/>
    </w:rPr>
  </w:style>
  <w:style w:type="paragraph" w:customStyle="1" w:styleId="b2">
    <w:name w:val="b正文2级标题"/>
    <w:basedOn w:val="2"/>
    <w:next w:val="b5"/>
    <w:rsid w:val="0038167C"/>
    <w:pPr>
      <w:widowControl w:val="0"/>
      <w:numPr>
        <w:ilvl w:val="1"/>
        <w:numId w:val="1"/>
      </w:numPr>
      <w:spacing w:line="312" w:lineRule="auto"/>
      <w:jc w:val="both"/>
    </w:pPr>
    <w:rPr>
      <w:rFonts w:ascii="Times New Roman" w:hAnsi="Times New Roman"/>
      <w:kern w:val="2"/>
      <w:sz w:val="28"/>
    </w:rPr>
  </w:style>
  <w:style w:type="paragraph" w:customStyle="1" w:styleId="b3">
    <w:name w:val="b正文3级标题"/>
    <w:basedOn w:val="3"/>
    <w:next w:val="b5"/>
    <w:rsid w:val="0038167C"/>
    <w:pPr>
      <w:widowControl w:val="0"/>
      <w:numPr>
        <w:ilvl w:val="2"/>
        <w:numId w:val="1"/>
      </w:numPr>
      <w:spacing w:line="312" w:lineRule="auto"/>
      <w:ind w:left="2398" w:hanging="2398"/>
      <w:jc w:val="both"/>
    </w:pPr>
    <w:rPr>
      <w:rFonts w:eastAsia="黑体"/>
      <w:kern w:val="2"/>
      <w:sz w:val="28"/>
    </w:rPr>
  </w:style>
  <w:style w:type="paragraph" w:styleId="20">
    <w:name w:val="toc 2"/>
    <w:basedOn w:val="a"/>
    <w:next w:val="a"/>
    <w:autoRedefine/>
    <w:uiPriority w:val="39"/>
    <w:rsid w:val="009E5E6C"/>
    <w:pPr>
      <w:widowControl w:val="0"/>
      <w:tabs>
        <w:tab w:val="right" w:leader="dot" w:pos="8296"/>
      </w:tabs>
      <w:spacing w:line="312" w:lineRule="auto"/>
      <w:ind w:leftChars="200" w:left="420"/>
      <w:jc w:val="both"/>
    </w:pPr>
    <w:rPr>
      <w:noProof/>
      <w:kern w:val="2"/>
      <w:sz w:val="24"/>
      <w:szCs w:val="24"/>
    </w:rPr>
  </w:style>
  <w:style w:type="paragraph" w:styleId="30">
    <w:name w:val="toc 3"/>
    <w:basedOn w:val="a"/>
    <w:next w:val="a"/>
    <w:autoRedefine/>
    <w:uiPriority w:val="39"/>
    <w:rsid w:val="009E5E6C"/>
    <w:pPr>
      <w:widowControl w:val="0"/>
      <w:tabs>
        <w:tab w:val="right" w:leader="dot" w:pos="8296"/>
      </w:tabs>
      <w:spacing w:line="312" w:lineRule="auto"/>
      <w:ind w:leftChars="400" w:left="400"/>
      <w:jc w:val="both"/>
    </w:pPr>
    <w:rPr>
      <w:noProof/>
      <w:kern w:val="2"/>
      <w:sz w:val="24"/>
      <w:szCs w:val="24"/>
    </w:rPr>
  </w:style>
  <w:style w:type="paragraph" w:styleId="10">
    <w:name w:val="toc 1"/>
    <w:basedOn w:val="a"/>
    <w:next w:val="a"/>
    <w:autoRedefine/>
    <w:uiPriority w:val="39"/>
    <w:rsid w:val="009E5E6C"/>
    <w:pPr>
      <w:widowControl w:val="0"/>
      <w:tabs>
        <w:tab w:val="right" w:leader="dot" w:pos="8296"/>
      </w:tabs>
      <w:spacing w:line="312" w:lineRule="auto"/>
      <w:jc w:val="both"/>
    </w:pPr>
    <w:rPr>
      <w:noProof/>
      <w:kern w:val="2"/>
      <w:sz w:val="24"/>
      <w:szCs w:val="24"/>
    </w:rPr>
  </w:style>
  <w:style w:type="paragraph" w:customStyle="1" w:styleId="b5">
    <w:name w:val="b正文"/>
    <w:basedOn w:val="a"/>
    <w:link w:val="bCharChar"/>
    <w:rsid w:val="00EF4BDA"/>
    <w:pPr>
      <w:widowControl w:val="0"/>
      <w:spacing w:beforeLines="10" w:before="10" w:afterLines="10" w:after="10" w:line="312" w:lineRule="auto"/>
      <w:ind w:firstLineChars="200" w:firstLine="200"/>
      <w:jc w:val="both"/>
    </w:pPr>
    <w:rPr>
      <w:rFonts w:cs="宋体"/>
      <w:kern w:val="2"/>
      <w:sz w:val="24"/>
    </w:rPr>
  </w:style>
  <w:style w:type="character" w:customStyle="1" w:styleId="bCharChar">
    <w:name w:val="b正文 Char Char"/>
    <w:link w:val="b5"/>
    <w:rsid w:val="00EF4BDA"/>
    <w:rPr>
      <w:rFonts w:eastAsia="宋体" w:cs="宋体"/>
      <w:kern w:val="2"/>
      <w:sz w:val="24"/>
      <w:lang w:val="en-US" w:eastAsia="zh-CN" w:bidi="ar-SA"/>
    </w:rPr>
  </w:style>
  <w:style w:type="paragraph" w:styleId="a6">
    <w:name w:val="header"/>
    <w:basedOn w:val="a"/>
    <w:semiHidden/>
    <w:rsid w:val="009110AE"/>
    <w:pPr>
      <w:pBdr>
        <w:bottom w:val="single" w:sz="6" w:space="1" w:color="auto"/>
      </w:pBdr>
      <w:tabs>
        <w:tab w:val="center" w:pos="4153"/>
        <w:tab w:val="right" w:pos="8306"/>
      </w:tabs>
      <w:snapToGrid w:val="0"/>
      <w:jc w:val="center"/>
    </w:pPr>
    <w:rPr>
      <w:sz w:val="18"/>
      <w:szCs w:val="18"/>
    </w:rPr>
  </w:style>
  <w:style w:type="paragraph" w:styleId="a7">
    <w:name w:val="footer"/>
    <w:aliases w:val="b页脚"/>
    <w:basedOn w:val="a"/>
    <w:rsid w:val="00761F14"/>
    <w:pPr>
      <w:tabs>
        <w:tab w:val="center" w:pos="4153"/>
        <w:tab w:val="right" w:pos="8306"/>
      </w:tabs>
      <w:snapToGrid w:val="0"/>
      <w:jc w:val="center"/>
    </w:pPr>
    <w:rPr>
      <w:sz w:val="18"/>
      <w:szCs w:val="18"/>
    </w:rPr>
  </w:style>
  <w:style w:type="paragraph" w:customStyle="1" w:styleId="b6">
    <w:name w:val="b页眉"/>
    <w:basedOn w:val="a"/>
    <w:rsid w:val="00A70C7D"/>
    <w:pPr>
      <w:widowControl w:val="0"/>
      <w:pBdr>
        <w:bottom w:val="single" w:sz="4" w:space="1" w:color="auto"/>
      </w:pBdr>
      <w:jc w:val="center"/>
    </w:pPr>
    <w:rPr>
      <w:kern w:val="2"/>
      <w:sz w:val="21"/>
      <w:szCs w:val="24"/>
    </w:rPr>
  </w:style>
  <w:style w:type="paragraph" w:customStyle="1" w:styleId="b7">
    <w:name w:val="b标题 不编号"/>
    <w:basedOn w:val="1"/>
    <w:next w:val="b5"/>
    <w:rsid w:val="00112243"/>
    <w:pPr>
      <w:pageBreakBefore/>
      <w:widowControl w:val="0"/>
      <w:spacing w:after="340"/>
      <w:jc w:val="center"/>
    </w:pPr>
    <w:rPr>
      <w:rFonts w:eastAsia="黑体"/>
      <w:sz w:val="30"/>
    </w:rPr>
  </w:style>
  <w:style w:type="paragraph" w:customStyle="1" w:styleId="u">
    <w:name w:val="样式 u标题 不入目录 + 两端对齐"/>
    <w:basedOn w:val="b4"/>
    <w:next w:val="b5"/>
    <w:semiHidden/>
    <w:rsid w:val="00103960"/>
    <w:pPr>
      <w:jc w:val="both"/>
    </w:pPr>
    <w:rPr>
      <w:rFonts w:cs="宋体"/>
      <w:bCs/>
      <w:szCs w:val="20"/>
    </w:rPr>
  </w:style>
  <w:style w:type="character" w:styleId="a8">
    <w:name w:val="FollowedHyperlink"/>
    <w:semiHidden/>
    <w:rsid w:val="00BC4948"/>
    <w:rPr>
      <w:color w:val="800080"/>
      <w:u w:val="single"/>
    </w:rPr>
  </w:style>
  <w:style w:type="table" w:styleId="a9">
    <w:name w:val="Table Grid"/>
    <w:basedOn w:val="a1"/>
    <w:semiHidden/>
    <w:rsid w:val="00B12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0">
    <w:name w:val="b参考文献条目顺序编码制"/>
    <w:basedOn w:val="a"/>
    <w:rsid w:val="00B21A3D"/>
    <w:pPr>
      <w:widowControl w:val="0"/>
      <w:numPr>
        <w:numId w:val="2"/>
      </w:numPr>
      <w:tabs>
        <w:tab w:val="left" w:pos="600"/>
      </w:tabs>
      <w:spacing w:beforeLines="10" w:before="24" w:afterLines="10" w:after="24" w:line="312" w:lineRule="auto"/>
      <w:ind w:left="600" w:hanging="600"/>
      <w:jc w:val="both"/>
    </w:pPr>
    <w:rPr>
      <w:kern w:val="2"/>
      <w:sz w:val="24"/>
      <w:szCs w:val="24"/>
    </w:rPr>
  </w:style>
  <w:style w:type="paragraph" w:customStyle="1" w:styleId="u0">
    <w:name w:val="u参考文献条目著者出版年制"/>
    <w:basedOn w:val="a"/>
    <w:semiHidden/>
    <w:rsid w:val="00EF51CE"/>
    <w:pPr>
      <w:widowControl w:val="0"/>
      <w:spacing w:line="312" w:lineRule="auto"/>
      <w:ind w:left="200" w:hangingChars="200" w:hanging="200"/>
      <w:jc w:val="both"/>
    </w:pPr>
    <w:rPr>
      <w:kern w:val="2"/>
      <w:sz w:val="24"/>
      <w:szCs w:val="24"/>
    </w:rPr>
  </w:style>
  <w:style w:type="paragraph" w:customStyle="1" w:styleId="0101">
    <w:name w:val="样式 正文 + 黑体 加粗 蓝色 段前: 0.1 行 段后: 0.1 行"/>
    <w:basedOn w:val="a"/>
    <w:semiHidden/>
    <w:rsid w:val="006667B8"/>
    <w:pPr>
      <w:shd w:val="clear" w:color="auto" w:fill="FFFF99"/>
      <w:spacing w:before="24" w:after="24" w:line="360" w:lineRule="auto"/>
    </w:pPr>
    <w:rPr>
      <w:rFonts w:ascii="黑体" w:eastAsia="黑体" w:hAnsi="黑体"/>
      <w:b/>
      <w:bCs/>
      <w:color w:val="0000FF"/>
    </w:rPr>
  </w:style>
  <w:style w:type="paragraph" w:customStyle="1" w:styleId="20101">
    <w:name w:val="样式 正文 + 首行缩进:  2 字符 段前: 0.1 行 段后: 0.1 行 图案: 清除 (浅青绿)"/>
    <w:basedOn w:val="a"/>
    <w:semiHidden/>
    <w:rsid w:val="00121675"/>
    <w:pPr>
      <w:shd w:val="clear" w:color="auto" w:fill="CCFFFF"/>
      <w:spacing w:before="24" w:after="24" w:line="360" w:lineRule="auto"/>
      <w:ind w:firstLine="482"/>
    </w:pPr>
    <w:rPr>
      <w:b/>
      <w:shd w:val="clear" w:color="auto" w:fill="CCFFFF"/>
    </w:rPr>
  </w:style>
  <w:style w:type="paragraph" w:customStyle="1" w:styleId="z20101">
    <w:name w:val="样式 z正文 + 首行缩进:  2 字符 段前: 0.1 行 段后: 0.1 行"/>
    <w:basedOn w:val="b5"/>
    <w:semiHidden/>
    <w:rsid w:val="001751D2"/>
    <w:pPr>
      <w:spacing w:before="24" w:after="24"/>
      <w:ind w:firstLine="482"/>
    </w:pPr>
  </w:style>
  <w:style w:type="paragraph" w:customStyle="1" w:styleId="z">
    <w:name w:val="样式 z正文 + 宋体 五号 黑色"/>
    <w:basedOn w:val="b5"/>
    <w:semiHidden/>
    <w:rsid w:val="001751D2"/>
    <w:rPr>
      <w:rFonts w:ascii="宋体" w:hAnsi="宋体"/>
      <w:color w:val="000000"/>
      <w:sz w:val="21"/>
    </w:rPr>
  </w:style>
  <w:style w:type="paragraph" w:customStyle="1" w:styleId="z201010">
    <w:name w:val="样式 z正文 + 黑体 加粗 首行缩进:  2 字符 段前: 0.1 行 段后: 0.1 行"/>
    <w:basedOn w:val="b5"/>
    <w:semiHidden/>
    <w:rsid w:val="001751D2"/>
    <w:pPr>
      <w:spacing w:before="24" w:after="24"/>
      <w:ind w:firstLine="482"/>
    </w:pPr>
    <w:rPr>
      <w:rFonts w:ascii="黑体" w:eastAsia="黑体" w:hAnsi="黑体"/>
      <w:b/>
      <w:bCs/>
    </w:rPr>
  </w:style>
  <w:style w:type="paragraph" w:customStyle="1" w:styleId="z010105">
    <w:name w:val="样式 z正文 + 段前: 0.1 行 段后: 0.1 行 方框: (单实线 红色  0.5 磅 行宽)"/>
    <w:basedOn w:val="b5"/>
    <w:semiHidden/>
    <w:rsid w:val="001751D2"/>
    <w:pPr>
      <w:pBdr>
        <w:top w:val="single" w:sz="4" w:space="1" w:color="FF0000"/>
        <w:left w:val="single" w:sz="4" w:space="4" w:color="FF0000"/>
        <w:bottom w:val="single" w:sz="4" w:space="1" w:color="FF0000"/>
        <w:right w:val="single" w:sz="4" w:space="4" w:color="FF0000"/>
      </w:pBdr>
      <w:spacing w:before="24" w:after="24"/>
      <w:ind w:firstLineChars="400" w:firstLine="960"/>
    </w:pPr>
  </w:style>
  <w:style w:type="paragraph" w:customStyle="1" w:styleId="z0">
    <w:name w:val="样式 z正文 + 黑体"/>
    <w:basedOn w:val="b5"/>
    <w:link w:val="zChar"/>
    <w:semiHidden/>
    <w:rsid w:val="001751D2"/>
    <w:rPr>
      <w:rFonts w:ascii="黑体" w:eastAsia="黑体" w:hAnsi="黑体"/>
    </w:rPr>
  </w:style>
  <w:style w:type="character" w:customStyle="1" w:styleId="zChar">
    <w:name w:val="样式 z正文 + 黑体 Char"/>
    <w:link w:val="z0"/>
    <w:rsid w:val="001751D2"/>
    <w:rPr>
      <w:rFonts w:ascii="黑体" w:eastAsia="黑体" w:hAnsi="黑体" w:cs="宋体"/>
      <w:kern w:val="2"/>
      <w:sz w:val="24"/>
      <w:lang w:val="en-US" w:eastAsia="zh-CN" w:bidi="ar-SA"/>
    </w:rPr>
  </w:style>
  <w:style w:type="paragraph" w:customStyle="1" w:styleId="z1">
    <w:name w:val="样式 z正文 + 红色 图案: 清除 (粉红)"/>
    <w:basedOn w:val="b5"/>
    <w:link w:val="zChar0"/>
    <w:semiHidden/>
    <w:rsid w:val="001751D2"/>
    <w:rPr>
      <w:color w:val="FF0000"/>
      <w:shd w:val="clear" w:color="auto" w:fill="FF00FF"/>
    </w:rPr>
  </w:style>
  <w:style w:type="character" w:customStyle="1" w:styleId="zChar0">
    <w:name w:val="样式 z正文 + 红色 图案: 清除 (粉红) Char"/>
    <w:link w:val="z1"/>
    <w:rsid w:val="001751D2"/>
    <w:rPr>
      <w:rFonts w:eastAsia="宋体" w:cs="宋体"/>
      <w:color w:val="FF0000"/>
      <w:kern w:val="2"/>
      <w:sz w:val="24"/>
      <w:shd w:val="clear" w:color="auto" w:fill="FF00FF"/>
      <w:lang w:val="en-US" w:eastAsia="zh-CN" w:bidi="ar-SA"/>
    </w:rPr>
  </w:style>
  <w:style w:type="paragraph" w:customStyle="1" w:styleId="z2">
    <w:name w:val="样式 z正文 + 黑体 加粗"/>
    <w:basedOn w:val="b5"/>
    <w:link w:val="zChar1"/>
    <w:semiHidden/>
    <w:rsid w:val="001751D2"/>
    <w:rPr>
      <w:rFonts w:ascii="黑体" w:eastAsia="黑体" w:hAnsi="黑体"/>
      <w:b/>
      <w:bCs/>
    </w:rPr>
  </w:style>
  <w:style w:type="character" w:customStyle="1" w:styleId="zChar1">
    <w:name w:val="样式 z正文 + 黑体 加粗 Char"/>
    <w:link w:val="z2"/>
    <w:rsid w:val="001751D2"/>
    <w:rPr>
      <w:rFonts w:ascii="黑体" w:eastAsia="黑体" w:hAnsi="黑体" w:cs="宋体"/>
      <w:b/>
      <w:bCs/>
      <w:kern w:val="2"/>
      <w:sz w:val="24"/>
      <w:lang w:val="en-US" w:eastAsia="zh-CN" w:bidi="ar-SA"/>
    </w:rPr>
  </w:style>
  <w:style w:type="paragraph" w:customStyle="1" w:styleId="z11">
    <w:name w:val="样式 z正文 + 宋体 11 磅 黑色"/>
    <w:basedOn w:val="b5"/>
    <w:semiHidden/>
    <w:rsid w:val="001751D2"/>
    <w:rPr>
      <w:rFonts w:ascii="宋体" w:hAnsi="宋体"/>
      <w:color w:val="000000"/>
      <w:sz w:val="22"/>
    </w:rPr>
  </w:style>
  <w:style w:type="paragraph" w:customStyle="1" w:styleId="z201011">
    <w:name w:val="样式 z正文 + 加粗 红色 首行缩进:  2 字符 段前: 0.1 行 段后: 0.1 行"/>
    <w:basedOn w:val="b5"/>
    <w:semiHidden/>
    <w:rsid w:val="009A27B7"/>
    <w:pPr>
      <w:shd w:val="clear" w:color="auto" w:fill="C0C0C0"/>
      <w:spacing w:before="24" w:after="24"/>
      <w:ind w:firstLine="482"/>
    </w:pPr>
    <w:rPr>
      <w:b/>
      <w:bCs/>
      <w:color w:val="FF0000"/>
    </w:rPr>
  </w:style>
  <w:style w:type="paragraph" w:customStyle="1" w:styleId="z3">
    <w:name w:val="样式 z正文 + 黑体 加粗 红色"/>
    <w:basedOn w:val="b5"/>
    <w:link w:val="zChar2"/>
    <w:semiHidden/>
    <w:rsid w:val="009A27B7"/>
    <w:rPr>
      <w:rFonts w:ascii="黑体" w:eastAsia="黑体" w:hAnsi="黑体"/>
      <w:b/>
      <w:bCs/>
      <w:color w:val="FF0000"/>
    </w:rPr>
  </w:style>
  <w:style w:type="character" w:customStyle="1" w:styleId="zChar2">
    <w:name w:val="样式 z正文 + 黑体 加粗 红色 Char"/>
    <w:link w:val="z3"/>
    <w:rsid w:val="009A27B7"/>
    <w:rPr>
      <w:rFonts w:ascii="黑体" w:eastAsia="黑体" w:hAnsi="黑体" w:cs="宋体"/>
      <w:b/>
      <w:bCs/>
      <w:color w:val="FF0000"/>
      <w:kern w:val="2"/>
      <w:sz w:val="24"/>
      <w:lang w:val="en-US" w:eastAsia="zh-CN" w:bidi="ar-SA"/>
    </w:rPr>
  </w:style>
  <w:style w:type="paragraph" w:customStyle="1" w:styleId="z4">
    <w:name w:val="样式 z正文 + 红色"/>
    <w:basedOn w:val="b5"/>
    <w:link w:val="zChar3"/>
    <w:semiHidden/>
    <w:rsid w:val="009A27B7"/>
    <w:rPr>
      <w:color w:val="FF0000"/>
    </w:rPr>
  </w:style>
  <w:style w:type="character" w:customStyle="1" w:styleId="zChar3">
    <w:name w:val="样式 z正文 + 红色 Char"/>
    <w:link w:val="z4"/>
    <w:rsid w:val="009A27B7"/>
    <w:rPr>
      <w:rFonts w:eastAsia="宋体" w:cs="宋体"/>
      <w:color w:val="FF0000"/>
      <w:kern w:val="2"/>
      <w:sz w:val="24"/>
      <w:lang w:val="en-US" w:eastAsia="zh-CN" w:bidi="ar-SA"/>
    </w:rPr>
  </w:style>
  <w:style w:type="paragraph" w:customStyle="1" w:styleId="z5">
    <w:name w:val="样式 z正文 + 宋体"/>
    <w:basedOn w:val="b5"/>
    <w:link w:val="zChar4"/>
    <w:semiHidden/>
    <w:rsid w:val="009A27B7"/>
    <w:rPr>
      <w:rFonts w:ascii="宋体" w:hAnsi="宋体"/>
    </w:rPr>
  </w:style>
  <w:style w:type="character" w:customStyle="1" w:styleId="zChar4">
    <w:name w:val="样式 z正文 + 宋体 Char"/>
    <w:link w:val="z5"/>
    <w:rsid w:val="009A27B7"/>
    <w:rPr>
      <w:rFonts w:ascii="宋体" w:eastAsia="宋体" w:hAnsi="宋体" w:cs="宋体"/>
      <w:kern w:val="2"/>
      <w:sz w:val="24"/>
      <w:lang w:val="en-US" w:eastAsia="zh-CN" w:bidi="ar-SA"/>
    </w:rPr>
  </w:style>
  <w:style w:type="paragraph" w:customStyle="1" w:styleId="z2010100">
    <w:name w:val="样式 z正文 + 黑体 首行缩进:  2 字符 段前: 0.1 行 段后: 0.1 行 方框: (单实线 红色  0..."/>
    <w:basedOn w:val="b5"/>
    <w:semiHidden/>
    <w:rsid w:val="009A27B7"/>
    <w:pPr>
      <w:pBdr>
        <w:top w:val="single" w:sz="4" w:space="1" w:color="FF0000"/>
        <w:left w:val="single" w:sz="4" w:space="4" w:color="FF0000"/>
        <w:bottom w:val="single" w:sz="4" w:space="1" w:color="FF0000"/>
        <w:right w:val="single" w:sz="4" w:space="4" w:color="FF0000"/>
      </w:pBdr>
      <w:spacing w:before="24" w:after="24"/>
      <w:ind w:firstLine="480"/>
    </w:pPr>
    <w:rPr>
      <w:rFonts w:ascii="黑体" w:eastAsia="黑体"/>
    </w:rPr>
  </w:style>
  <w:style w:type="paragraph" w:customStyle="1" w:styleId="z201012">
    <w:name w:val="样式 z正文 + 黑体 首行缩进:  2 字符 段前: 0.1 行 段后: 0.1 行"/>
    <w:basedOn w:val="b5"/>
    <w:semiHidden/>
    <w:rsid w:val="009A27B7"/>
    <w:pPr>
      <w:spacing w:before="24" w:after="24"/>
      <w:ind w:firstLine="480"/>
    </w:pPr>
    <w:rPr>
      <w:rFonts w:ascii="黑体" w:eastAsia="黑体"/>
    </w:rPr>
  </w:style>
  <w:style w:type="paragraph" w:customStyle="1" w:styleId="z2010101">
    <w:name w:val="样式 z正文 + 宋体 首行缩进:  2 字符 段前: 0.1 行 段后: 0.1 行 方框: (单实线 红色  0..."/>
    <w:basedOn w:val="b5"/>
    <w:semiHidden/>
    <w:rsid w:val="009A27B7"/>
    <w:pPr>
      <w:pBdr>
        <w:top w:val="single" w:sz="4" w:space="1" w:color="FF0000"/>
        <w:left w:val="single" w:sz="4" w:space="4" w:color="FF0000"/>
        <w:bottom w:val="single" w:sz="4" w:space="1" w:color="FF0000"/>
        <w:right w:val="single" w:sz="4" w:space="4" w:color="FF0000"/>
      </w:pBdr>
      <w:spacing w:before="24" w:after="24"/>
      <w:ind w:firstLine="480"/>
    </w:pPr>
    <w:rPr>
      <w:rFonts w:ascii="宋体"/>
    </w:rPr>
  </w:style>
  <w:style w:type="paragraph" w:customStyle="1" w:styleId="z2010105">
    <w:name w:val="样式 z正文 + 首行缩进:  2 字符 段前: 0.1 行 段后: 0.1 行 方框: (单实线 红色  0.5 磅..."/>
    <w:basedOn w:val="b5"/>
    <w:semiHidden/>
    <w:rsid w:val="009A27B7"/>
    <w:pPr>
      <w:pBdr>
        <w:top w:val="single" w:sz="4" w:space="1" w:color="FF0000"/>
        <w:left w:val="single" w:sz="4" w:space="4" w:color="FF0000"/>
        <w:bottom w:val="single" w:sz="4" w:space="1" w:color="FF0000"/>
        <w:right w:val="single" w:sz="4" w:space="4" w:color="FF0000"/>
      </w:pBdr>
      <w:spacing w:before="24" w:after="24"/>
      <w:ind w:firstLine="480"/>
    </w:pPr>
  </w:style>
  <w:style w:type="paragraph" w:customStyle="1" w:styleId="z6">
    <w:name w:val="样式 z正文 + 加粗 红色 图案: 清除 (浅青绿)"/>
    <w:basedOn w:val="b5"/>
    <w:link w:val="zChar5"/>
    <w:semiHidden/>
    <w:rsid w:val="009A27B7"/>
    <w:rPr>
      <w:b/>
      <w:bCs/>
      <w:color w:val="FF0000"/>
      <w:shd w:val="clear" w:color="auto" w:fill="CCFFFF"/>
    </w:rPr>
  </w:style>
  <w:style w:type="character" w:customStyle="1" w:styleId="zChar5">
    <w:name w:val="样式 z正文 + 加粗 红色 图案: 清除 (浅青绿) Char"/>
    <w:link w:val="z6"/>
    <w:rsid w:val="009A27B7"/>
    <w:rPr>
      <w:rFonts w:eastAsia="宋体" w:cs="宋体"/>
      <w:b/>
      <w:bCs/>
      <w:color w:val="FF0000"/>
      <w:kern w:val="2"/>
      <w:sz w:val="24"/>
      <w:shd w:val="clear" w:color="auto" w:fill="CCFFFF"/>
      <w:lang w:val="en-US" w:eastAsia="zh-CN" w:bidi="ar-SA"/>
    </w:rPr>
  </w:style>
  <w:style w:type="paragraph" w:customStyle="1" w:styleId="z0101">
    <w:name w:val="样式 z正文 + 黑体 加粗 红色 居中 段前: 0.1 行 段后: 0.1 行"/>
    <w:basedOn w:val="b5"/>
    <w:semiHidden/>
    <w:rsid w:val="009A27B7"/>
    <w:pPr>
      <w:spacing w:before="24" w:after="24"/>
      <w:ind w:firstLineChars="0" w:firstLine="0"/>
      <w:jc w:val="center"/>
    </w:pPr>
    <w:rPr>
      <w:rFonts w:ascii="黑体" w:eastAsia="黑体" w:hAnsi="黑体"/>
      <w:b/>
      <w:bCs/>
      <w:color w:val="FF0000"/>
    </w:rPr>
  </w:style>
  <w:style w:type="paragraph" w:customStyle="1" w:styleId="z7">
    <w:name w:val="样式 z正文 + 图案: 清除 (浅青绿)"/>
    <w:basedOn w:val="b5"/>
    <w:link w:val="zChar6"/>
    <w:semiHidden/>
    <w:rsid w:val="009A27B7"/>
    <w:rPr>
      <w:shd w:val="clear" w:color="auto" w:fill="CCFFFF"/>
    </w:rPr>
  </w:style>
  <w:style w:type="character" w:customStyle="1" w:styleId="zChar6">
    <w:name w:val="样式 z正文 + 图案: 清除 (浅青绿) Char"/>
    <w:link w:val="z7"/>
    <w:rsid w:val="009A27B7"/>
    <w:rPr>
      <w:rFonts w:eastAsia="宋体" w:cs="宋体"/>
      <w:kern w:val="2"/>
      <w:sz w:val="24"/>
      <w:shd w:val="clear" w:color="auto" w:fill="CCFFFF"/>
      <w:lang w:val="en-US" w:eastAsia="zh-CN" w:bidi="ar-SA"/>
    </w:rPr>
  </w:style>
  <w:style w:type="paragraph" w:customStyle="1" w:styleId="z110101">
    <w:name w:val="样式 z正文 + 宋体 11 磅 黑色 段前: 0.1 行 段后: 0.1 行"/>
    <w:basedOn w:val="b5"/>
    <w:semiHidden/>
    <w:rsid w:val="009A27B7"/>
    <w:pPr>
      <w:spacing w:before="24" w:after="24"/>
      <w:ind w:firstLineChars="0" w:firstLine="0"/>
    </w:pPr>
    <w:rPr>
      <w:rFonts w:ascii="宋体"/>
      <w:color w:val="000000"/>
      <w:sz w:val="22"/>
    </w:rPr>
  </w:style>
  <w:style w:type="paragraph" w:customStyle="1" w:styleId="b8">
    <w:name w:val="b图标题"/>
    <w:basedOn w:val="a"/>
    <w:next w:val="b5"/>
    <w:rsid w:val="006A76F2"/>
    <w:pPr>
      <w:widowControl w:val="0"/>
      <w:spacing w:beforeLines="50" w:before="50" w:afterLines="150" w:after="150" w:line="360" w:lineRule="auto"/>
      <w:jc w:val="center"/>
    </w:pPr>
    <w:rPr>
      <w:rFonts w:eastAsia="黑体"/>
      <w:b/>
      <w:kern w:val="2"/>
      <w:sz w:val="21"/>
      <w:szCs w:val="24"/>
    </w:rPr>
  </w:style>
  <w:style w:type="paragraph" w:customStyle="1" w:styleId="u1">
    <w:name w:val="u图标题"/>
    <w:basedOn w:val="a"/>
    <w:next w:val="a"/>
    <w:semiHidden/>
    <w:rsid w:val="006A76F2"/>
    <w:pPr>
      <w:widowControl w:val="0"/>
      <w:spacing w:beforeLines="50" w:before="50" w:afterLines="150" w:after="150" w:line="360" w:lineRule="auto"/>
      <w:jc w:val="center"/>
    </w:pPr>
    <w:rPr>
      <w:rFonts w:eastAsia="黑体"/>
      <w:b/>
      <w:kern w:val="2"/>
      <w:sz w:val="21"/>
      <w:szCs w:val="24"/>
    </w:rPr>
  </w:style>
  <w:style w:type="paragraph" w:customStyle="1" w:styleId="b9">
    <w:name w:val="b表标题"/>
    <w:basedOn w:val="a"/>
    <w:next w:val="b5"/>
    <w:rsid w:val="0080697B"/>
    <w:pPr>
      <w:widowControl w:val="0"/>
      <w:spacing w:beforeLines="150" w:before="150" w:afterLines="50" w:after="50" w:line="360" w:lineRule="auto"/>
      <w:jc w:val="center"/>
    </w:pPr>
    <w:rPr>
      <w:rFonts w:eastAsia="黑体"/>
      <w:b/>
      <w:kern w:val="2"/>
      <w:sz w:val="21"/>
      <w:szCs w:val="24"/>
    </w:rPr>
  </w:style>
  <w:style w:type="paragraph" w:customStyle="1" w:styleId="ba">
    <w:name w:val="b脚注"/>
    <w:basedOn w:val="a"/>
    <w:rsid w:val="00761F14"/>
    <w:pPr>
      <w:widowControl w:val="0"/>
      <w:spacing w:before="100" w:beforeAutospacing="1" w:after="100" w:afterAutospacing="1"/>
      <w:jc w:val="both"/>
    </w:pPr>
    <w:rPr>
      <w:kern w:val="2"/>
      <w:sz w:val="21"/>
      <w:szCs w:val="24"/>
    </w:rPr>
  </w:style>
  <w:style w:type="paragraph" w:styleId="aa">
    <w:name w:val="footnote text"/>
    <w:basedOn w:val="a"/>
    <w:semiHidden/>
    <w:rsid w:val="009C358F"/>
    <w:pPr>
      <w:snapToGrid w:val="0"/>
    </w:pPr>
    <w:rPr>
      <w:sz w:val="18"/>
      <w:szCs w:val="18"/>
    </w:rPr>
  </w:style>
  <w:style w:type="character" w:styleId="ab">
    <w:name w:val="footnote reference"/>
    <w:semiHidden/>
    <w:rsid w:val="009C358F"/>
    <w:rPr>
      <w:vertAlign w:val="superscript"/>
    </w:rPr>
  </w:style>
  <w:style w:type="character" w:customStyle="1" w:styleId="z8">
    <w:name w:val="z题名页其他"/>
    <w:rsid w:val="0084533A"/>
    <w:rPr>
      <w:rFonts w:ascii="Times New Roman" w:eastAsia="宋体" w:hAnsi="Times New Roman"/>
      <w:sz w:val="21"/>
    </w:rPr>
  </w:style>
  <w:style w:type="paragraph" w:customStyle="1" w:styleId="b">
    <w:name w:val="b附录标题"/>
    <w:basedOn w:val="a"/>
    <w:next w:val="b5"/>
    <w:rsid w:val="0063460F"/>
    <w:pPr>
      <w:keepNext/>
      <w:keepLines/>
      <w:pageBreakBefore/>
      <w:widowControl w:val="0"/>
      <w:numPr>
        <w:numId w:val="4"/>
      </w:numPr>
      <w:tabs>
        <w:tab w:val="clear" w:pos="907"/>
        <w:tab w:val="left" w:pos="1000"/>
      </w:tabs>
      <w:spacing w:before="340" w:after="330" w:line="578" w:lineRule="auto"/>
      <w:outlineLvl w:val="0"/>
    </w:pPr>
    <w:rPr>
      <w:rFonts w:eastAsia="黑体"/>
      <w:b/>
      <w:bCs/>
      <w:kern w:val="44"/>
      <w:sz w:val="30"/>
      <w:szCs w:val="44"/>
    </w:rPr>
  </w:style>
  <w:style w:type="paragraph" w:customStyle="1" w:styleId="u2">
    <w:name w:val="u正文"/>
    <w:basedOn w:val="a"/>
    <w:link w:val="uChar"/>
    <w:rsid w:val="00910273"/>
    <w:pPr>
      <w:widowControl w:val="0"/>
      <w:spacing w:beforeLines="10" w:before="10" w:afterLines="10" w:after="10" w:line="312" w:lineRule="auto"/>
      <w:ind w:firstLineChars="200" w:firstLine="200"/>
      <w:jc w:val="both"/>
    </w:pPr>
    <w:rPr>
      <w:rFonts w:cs="宋体"/>
      <w:kern w:val="2"/>
      <w:sz w:val="24"/>
    </w:rPr>
  </w:style>
  <w:style w:type="character" w:customStyle="1" w:styleId="uChar">
    <w:name w:val="u正文 Char"/>
    <w:link w:val="u2"/>
    <w:rsid w:val="00910273"/>
    <w:rPr>
      <w:rFonts w:eastAsia="宋体" w:cs="宋体"/>
      <w:kern w:val="2"/>
      <w:sz w:val="24"/>
      <w:lang w:val="en-US" w:eastAsia="zh-CN" w:bidi="ar-SA"/>
    </w:rPr>
  </w:style>
  <w:style w:type="paragraph" w:customStyle="1" w:styleId="u3">
    <w:name w:val="u标题 自动分页"/>
    <w:basedOn w:val="a"/>
    <w:next w:val="u2"/>
    <w:rsid w:val="00910273"/>
    <w:pPr>
      <w:keepNext/>
      <w:keepLines/>
      <w:pageBreakBefore/>
      <w:widowControl w:val="0"/>
      <w:spacing w:before="340" w:after="330" w:line="578" w:lineRule="auto"/>
      <w:jc w:val="center"/>
      <w:outlineLvl w:val="0"/>
    </w:pPr>
    <w:rPr>
      <w:rFonts w:eastAsia="黑体"/>
      <w:b/>
      <w:bCs/>
      <w:kern w:val="44"/>
      <w:sz w:val="30"/>
      <w:szCs w:val="44"/>
    </w:rPr>
  </w:style>
  <w:style w:type="paragraph" w:customStyle="1" w:styleId="bb">
    <w:name w:val="b标题"/>
    <w:basedOn w:val="1"/>
    <w:next w:val="b5"/>
    <w:rsid w:val="007107B4"/>
    <w:pPr>
      <w:widowControl w:val="0"/>
      <w:jc w:val="center"/>
    </w:pPr>
    <w:rPr>
      <w:rFonts w:eastAsia="黑体"/>
      <w:sz w:val="30"/>
    </w:rPr>
  </w:style>
  <w:style w:type="paragraph" w:styleId="ac">
    <w:name w:val="Normal (Web)"/>
    <w:basedOn w:val="a"/>
    <w:rsid w:val="00745A5C"/>
    <w:pPr>
      <w:spacing w:before="100" w:beforeAutospacing="1" w:after="100" w:afterAutospacing="1"/>
    </w:pPr>
    <w:rPr>
      <w:rFonts w:ascii="宋体" w:hAnsi="宋体" w:cs="宋体"/>
      <w:sz w:val="24"/>
      <w:szCs w:val="24"/>
    </w:rPr>
  </w:style>
  <w:style w:type="character" w:customStyle="1" w:styleId="c1">
    <w:name w:val="c关键词"/>
    <w:rsid w:val="002E6A1B"/>
    <w:rPr>
      <w:rFonts w:ascii="Times New Roman" w:eastAsia="黑体" w:hAnsi="Times New Roman"/>
      <w:b/>
      <w:sz w:val="24"/>
    </w:rPr>
  </w:style>
  <w:style w:type="paragraph" w:customStyle="1" w:styleId="u4">
    <w:name w:val="u标题 不入目录"/>
    <w:basedOn w:val="a"/>
    <w:rsid w:val="002E6A1B"/>
    <w:pPr>
      <w:widowControl w:val="0"/>
      <w:jc w:val="center"/>
    </w:pPr>
    <w:rPr>
      <w:rFonts w:eastAsia="黑体"/>
      <w:b/>
      <w:kern w:val="2"/>
      <w:sz w:val="30"/>
      <w:szCs w:val="30"/>
    </w:rPr>
  </w:style>
  <w:style w:type="character" w:styleId="ad">
    <w:name w:val="Placeholder Text"/>
    <w:basedOn w:val="a0"/>
    <w:uiPriority w:val="99"/>
    <w:semiHidden/>
    <w:rsid w:val="004249CD"/>
    <w:rPr>
      <w:color w:val="808080"/>
    </w:rPr>
  </w:style>
  <w:style w:type="paragraph" w:styleId="ae">
    <w:name w:val="List Paragraph"/>
    <w:basedOn w:val="a"/>
    <w:uiPriority w:val="34"/>
    <w:qFormat/>
    <w:rsid w:val="001D29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981309">
      <w:bodyDiv w:val="1"/>
      <w:marLeft w:val="0"/>
      <w:marRight w:val="0"/>
      <w:marTop w:val="0"/>
      <w:marBottom w:val="0"/>
      <w:divBdr>
        <w:top w:val="none" w:sz="0" w:space="0" w:color="auto"/>
        <w:left w:val="none" w:sz="0" w:space="0" w:color="auto"/>
        <w:bottom w:val="none" w:sz="0" w:space="0" w:color="auto"/>
        <w:right w:val="none" w:sz="0" w:space="0" w:color="auto"/>
      </w:divBdr>
    </w:div>
    <w:div w:id="1016493077">
      <w:bodyDiv w:val="1"/>
      <w:marLeft w:val="0"/>
      <w:marRight w:val="0"/>
      <w:marTop w:val="0"/>
      <w:marBottom w:val="0"/>
      <w:divBdr>
        <w:top w:val="none" w:sz="0" w:space="0" w:color="auto"/>
        <w:left w:val="none" w:sz="0" w:space="0" w:color="auto"/>
        <w:bottom w:val="none" w:sz="0" w:space="0" w:color="auto"/>
        <w:right w:val="none" w:sz="0" w:space="0" w:color="auto"/>
      </w:divBdr>
    </w:div>
    <w:div w:id="2132741497">
      <w:bodyDiv w:val="1"/>
      <w:marLeft w:val="0"/>
      <w:marRight w:val="0"/>
      <w:marTop w:val="0"/>
      <w:marBottom w:val="0"/>
      <w:divBdr>
        <w:top w:val="none" w:sz="0" w:space="0" w:color="auto"/>
        <w:left w:val="none" w:sz="0" w:space="0" w:color="auto"/>
        <w:bottom w:val="none" w:sz="0" w:space="0" w:color="auto"/>
        <w:right w:val="none" w:sz="0" w:space="0" w:color="auto"/>
      </w:divBdr>
      <w:divsChild>
        <w:div w:id="1507552650">
          <w:marLeft w:val="0"/>
          <w:marRight w:val="0"/>
          <w:marTop w:val="0"/>
          <w:marBottom w:val="0"/>
          <w:divBdr>
            <w:top w:val="none" w:sz="0" w:space="0" w:color="auto"/>
            <w:left w:val="none" w:sz="0" w:space="0" w:color="auto"/>
            <w:bottom w:val="none" w:sz="0" w:space="0" w:color="auto"/>
            <w:right w:val="none" w:sz="0" w:space="0" w:color="auto"/>
          </w:divBdr>
        </w:div>
        <w:div w:id="1729180371">
          <w:marLeft w:val="0"/>
          <w:marRight w:val="0"/>
          <w:marTop w:val="0"/>
          <w:marBottom w:val="0"/>
          <w:divBdr>
            <w:top w:val="none" w:sz="0" w:space="0" w:color="auto"/>
            <w:left w:val="none" w:sz="0" w:space="0" w:color="auto"/>
            <w:bottom w:val="none" w:sz="0" w:space="0" w:color="auto"/>
            <w:right w:val="none" w:sz="0" w:space="0" w:color="auto"/>
          </w:divBdr>
        </w:div>
        <w:div w:id="185140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control" Target="activeX/activeX4.xml"/><Relationship Id="rId26" Type="http://schemas.openxmlformats.org/officeDocument/2006/relationships/footer" Target="footer6.xml"/><Relationship Id="rId39" Type="http://schemas.openxmlformats.org/officeDocument/2006/relationships/header" Target="header12.xml"/><Relationship Id="rId21" Type="http://schemas.openxmlformats.org/officeDocument/2006/relationships/header" Target="header5.xml"/><Relationship Id="rId34" Type="http://schemas.openxmlformats.org/officeDocument/2006/relationships/oleObject" Target="embeddings/oleObject1.bin"/><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2.xml"/><Relationship Id="rId20" Type="http://schemas.openxmlformats.org/officeDocument/2006/relationships/footer" Target="footer3.xml"/><Relationship Id="rId29" Type="http://schemas.openxmlformats.org/officeDocument/2006/relationships/image" Target="media/image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image" Target="media/image6.png"/><Relationship Id="rId37" Type="http://schemas.openxmlformats.org/officeDocument/2006/relationships/header" Target="header10.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control" Target="activeX/activeX1.xml"/><Relationship Id="rId23" Type="http://schemas.openxmlformats.org/officeDocument/2006/relationships/header" Target="header6.xml"/><Relationship Id="rId28" Type="http://schemas.openxmlformats.org/officeDocument/2006/relationships/footer" Target="footer7.xml"/><Relationship Id="rId36"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wmf"/><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image" Target="media/image4.png"/><Relationship Id="rId35" Type="http://schemas.openxmlformats.org/officeDocument/2006/relationships/header" Target="header9.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control" Target="activeX/activeX3.xml"/><Relationship Id="rId25" Type="http://schemas.openxmlformats.org/officeDocument/2006/relationships/header" Target="header7.xml"/><Relationship Id="rId33" Type="http://schemas.openxmlformats.org/officeDocument/2006/relationships/image" Target="media/image7.wmf"/><Relationship Id="rId38" Type="http://schemas.openxmlformats.org/officeDocument/2006/relationships/header" Target="header1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常规"/>
          <w:gallery w:val="placeholder"/>
        </w:category>
        <w:types>
          <w:type w:val="bbPlcHdr"/>
        </w:types>
        <w:behaviors>
          <w:behavior w:val="content"/>
        </w:behaviors>
        <w:guid w:val="{5C750245-9968-4096-A812-E79E5218D041}"/>
      </w:docPartPr>
      <w:docPartBody>
        <w:p w:rsidR="00F45C47" w:rsidRDefault="00F45C47">
          <w:r w:rsidRPr="00280C37">
            <w:rPr>
              <w:rStyle w:val="a3"/>
              <w:rFonts w:hint="eastAsia"/>
            </w:rPr>
            <w:t>在此处键入公式。</w:t>
          </w:r>
        </w:p>
      </w:docPartBody>
    </w:docPart>
    <w:docPart>
      <w:docPartPr>
        <w:name w:val="6D178D9A2344400095DBFF530739C153"/>
        <w:category>
          <w:name w:val="常规"/>
          <w:gallery w:val="placeholder"/>
        </w:category>
        <w:types>
          <w:type w:val="bbPlcHdr"/>
        </w:types>
        <w:behaviors>
          <w:behavior w:val="content"/>
        </w:behaviors>
        <w:guid w:val="{41FB3C3B-17C5-486B-B80F-EEC6861148CE}"/>
      </w:docPartPr>
      <w:docPartBody>
        <w:p w:rsidR="002675BD" w:rsidRDefault="00177E5B" w:rsidP="002675BD">
          <w:pPr>
            <w:pStyle w:val="6D178D9A2344400095DBFF530739C1531"/>
            <w:spacing w:before="31" w:after="31"/>
            <w:ind w:firstLine="480"/>
          </w:pPr>
          <m:oMathPara>
            <m:oMath>
              <m:nary>
                <m:naryPr>
                  <m:chr m:val="∑"/>
                  <m:limLoc m:val="undOvr"/>
                  <m:ctrlPr>
                    <w:rPr>
                      <w:rFonts w:ascii="Cambria Math" w:hAnsi="Cambria Math"/>
                      <w:vertAlign w:val="subscript"/>
                    </w:rPr>
                  </m:ctrlPr>
                </m:naryPr>
                <m:sub>
                  <m:r>
                    <m:rPr>
                      <m:sty m:val="p"/>
                    </m:rPr>
                    <w:rPr>
                      <w:rFonts w:ascii="Cambria Math" w:hAnsi="Cambria Math"/>
                      <w:vertAlign w:val="subscript"/>
                    </w:rPr>
                    <m:t>j=1</m:t>
                  </m:r>
                </m:sub>
                <m:sup>
                  <m:r>
                    <m:rPr>
                      <m:sty m:val="p"/>
                    </m:rPr>
                    <w:rPr>
                      <w:rFonts w:ascii="Cambria Math" w:hAnsi="Cambria Math"/>
                      <w:vertAlign w:val="subscript"/>
                    </w:rPr>
                    <m:t>p</m:t>
                  </m:r>
                </m:sup>
                <m:e>
                  <m:sSub>
                    <m:sSubPr>
                      <m:ctrlPr>
                        <w:rPr>
                          <w:rFonts w:ascii="Cambria Math" w:hAnsi="Cambria Math"/>
                          <w:vertAlign w:val="subscript"/>
                        </w:rPr>
                      </m:ctrlPr>
                    </m:sSubPr>
                    <m:e>
                      <m:r>
                        <m:rPr>
                          <m:sty m:val="p"/>
                        </m:rPr>
                        <w:rPr>
                          <w:rFonts w:ascii="Cambria Math" w:hAnsi="Cambria Math" w:hint="eastAsia"/>
                          <w:vertAlign w:val="subscript"/>
                        </w:rPr>
                        <m:t>|</m:t>
                      </m:r>
                      <m:r>
                        <m:rPr>
                          <m:sty m:val="p"/>
                        </m:rPr>
                        <w:rPr>
                          <w:rFonts w:ascii="Cambria Math" w:hAnsi="Cambria Math"/>
                          <w:vertAlign w:val="subscript"/>
                        </w:rPr>
                        <m:t>β</m:t>
                      </m:r>
                    </m:e>
                    <m:sub>
                      <m:r>
                        <m:rPr>
                          <m:sty m:val="p"/>
                        </m:rPr>
                        <w:rPr>
                          <w:rFonts w:ascii="Cambria Math" w:hAnsi="Cambria Math"/>
                          <w:vertAlign w:val="subscript"/>
                        </w:rPr>
                        <m:t>j</m:t>
                      </m:r>
                    </m:sub>
                  </m:sSub>
                </m:e>
              </m:nary>
              <m:r>
                <m:rPr>
                  <m:sty m:val="p"/>
                </m:rPr>
                <w:rPr>
                  <w:rFonts w:ascii="Cambria Math" w:hAnsi="Cambria Math"/>
                  <w:vertAlign w:val="subscript"/>
                </w:rPr>
                <m:t>|</m:t>
              </m:r>
            </m:oMath>
          </m:oMathPara>
        </w:p>
      </w:docPartBody>
    </w:docPart>
    <w:docPart>
      <w:docPartPr>
        <w:name w:val="772165D11FCB40FBBF040694E4376CBF"/>
        <w:category>
          <w:name w:val="常规"/>
          <w:gallery w:val="placeholder"/>
        </w:category>
        <w:types>
          <w:type w:val="bbPlcHdr"/>
        </w:types>
        <w:behaviors>
          <w:behavior w:val="content"/>
        </w:behaviors>
        <w:guid w:val="{DA31D9B2-7E2B-4D66-9525-DC0224524DF9}"/>
      </w:docPartPr>
      <w:docPartBody>
        <w:p w:rsidR="00495E0F" w:rsidRDefault="00177E5B" w:rsidP="002675BD">
          <w:pPr>
            <w:pStyle w:val="772165D11FCB40FBBF040694E4376CBF"/>
            <w:spacing w:before="31" w:after="31"/>
            <w:ind w:firstLine="480"/>
          </w:pPr>
          <m:oMathPara>
            <m:oMath>
              <m:nary>
                <m:naryPr>
                  <m:chr m:val="∑"/>
                  <m:limLoc m:val="undOvr"/>
                  <m:ctrlPr>
                    <w:rPr>
                      <w:rFonts w:ascii="Cambria Math" w:hAnsi="Cambria Math"/>
                      <w:vertAlign w:val="subscript"/>
                    </w:rPr>
                  </m:ctrlPr>
                </m:naryPr>
                <m:sub>
                  <m:r>
                    <m:rPr>
                      <m:sty m:val="p"/>
                    </m:rPr>
                    <w:rPr>
                      <w:rFonts w:ascii="Cambria Math" w:hAnsi="Cambria Math"/>
                      <w:vertAlign w:val="subscript"/>
                    </w:rPr>
                    <m:t>j=1</m:t>
                  </m:r>
                </m:sub>
                <m:sup>
                  <m:r>
                    <m:rPr>
                      <m:sty m:val="p"/>
                    </m:rPr>
                    <w:rPr>
                      <w:rFonts w:ascii="Cambria Math" w:hAnsi="Cambria Math"/>
                      <w:vertAlign w:val="subscript"/>
                    </w:rPr>
                    <m:t>p</m:t>
                  </m:r>
                </m:sup>
                <m:e>
                  <m:sSubSup>
                    <m:sSubSupPr>
                      <m:ctrlPr>
                        <w:rPr>
                          <w:rFonts w:ascii="Cambria Math" w:hAnsi="Cambria Math"/>
                          <w:vertAlign w:val="subscript"/>
                        </w:rPr>
                      </m:ctrlPr>
                    </m:sSubSupPr>
                    <m:e>
                      <m:r>
                        <m:rPr>
                          <m:sty m:val="p"/>
                        </m:rPr>
                        <w:rPr>
                          <w:rFonts w:ascii="Cambria Math" w:hAnsi="Cambria Math"/>
                          <w:vertAlign w:val="subscript"/>
                        </w:rPr>
                        <m:t>β</m:t>
                      </m:r>
                    </m:e>
                    <m:sub>
                      <m:r>
                        <m:rPr>
                          <m:sty m:val="p"/>
                        </m:rPr>
                        <w:rPr>
                          <w:rFonts w:ascii="Cambria Math" w:hAnsi="Cambria Math"/>
                          <w:vertAlign w:val="subscript"/>
                        </w:rPr>
                        <m:t>j</m:t>
                      </m:r>
                    </m:sub>
                    <m:sup>
                      <m:r>
                        <m:rPr>
                          <m:sty m:val="p"/>
                        </m:rPr>
                        <w:rPr>
                          <w:rFonts w:ascii="Cambria Math" w:hAnsi="Cambria Math"/>
                          <w:vertAlign w:val="subscript"/>
                        </w:rPr>
                        <m:t>2</m:t>
                      </m:r>
                    </m:sup>
                  </m:sSubSup>
                </m:e>
              </m:nary>
            </m:oMath>
          </m:oMathPara>
        </w:p>
      </w:docPartBody>
    </w:docPart>
    <w:docPart>
      <w:docPartPr>
        <w:name w:val="CBD57D61530E4132886B9032E5368C2D"/>
        <w:category>
          <w:name w:val="常规"/>
          <w:gallery w:val="placeholder"/>
        </w:category>
        <w:types>
          <w:type w:val="bbPlcHdr"/>
        </w:types>
        <w:behaviors>
          <w:behavior w:val="content"/>
        </w:behaviors>
        <w:guid w:val="{C94F662E-3912-45ED-964A-3A05EE52EEAD}"/>
      </w:docPartPr>
      <w:docPartBody>
        <w:p w:rsidR="00495E0F" w:rsidRDefault="002675BD" w:rsidP="002675BD">
          <w:pPr>
            <w:pStyle w:val="CBD57D61530E4132886B9032E5368C2D"/>
            <w:spacing w:before="31" w:after="31"/>
            <w:ind w:firstLine="480"/>
          </w:pPr>
          <m:oMathPara>
            <m:oMath>
              <m:r>
                <m:rPr>
                  <m:sty m:val="p"/>
                </m:rPr>
                <w:rPr>
                  <w:rFonts w:ascii="Cambria Math" w:hAnsi="Cambria Math"/>
                </w:rPr>
                <m:t>f=</m:t>
              </m:r>
              <m:f>
                <m:fPr>
                  <m:ctrlPr>
                    <w:rPr>
                      <w:rFonts w:ascii="Cambria Math" w:hAnsi="Cambria Math"/>
                    </w:rPr>
                  </m:ctrlPr>
                </m:fPr>
                <m:num>
                  <m:r>
                    <m:rPr>
                      <m:sty m:val="p"/>
                    </m:rPr>
                    <w:rPr>
                      <w:rFonts w:ascii="Cambria Math" w:hAnsi="Cambria Math"/>
                    </w:rPr>
                    <m:t>1-γ+</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mcp</m:t>
                      </m:r>
                    </m:sub>
                  </m:sSub>
                  <m:r>
                    <m:rPr>
                      <m:sty m:val="p"/>
                    </m:rPr>
                    <w:rPr>
                      <w:rFonts w:ascii="Cambria Math" w:hAnsi="Cambria Math"/>
                    </w:rPr>
                    <m:t>×γ</m:t>
                  </m:r>
                </m:num>
                <m:den>
                  <m:d>
                    <m:dPr>
                      <m:ctrlPr>
                        <w:rPr>
                          <w:rFonts w:ascii="Cambria Math" w:hAnsi="Cambria Math"/>
                          <w:i/>
                        </w:rPr>
                      </m:ctrlPr>
                    </m:dPr>
                    <m:e>
                      <m:r>
                        <m:rPr>
                          <m:sty m:val="p"/>
                        </m:rPr>
                        <w:rPr>
                          <w:rFonts w:ascii="Cambria Math" w:hAnsi="Cambria Math"/>
                        </w:rPr>
                        <m:t>1-γ</m:t>
                      </m:r>
                    </m:e>
                  </m:d>
                  <m:r>
                    <m:rPr>
                      <m:sty m:val="p"/>
                    </m:rPr>
                    <w:rPr>
                      <w:rFonts w:ascii="Cambria Math" w:hAnsi="Cambria Math"/>
                    </w:rPr>
                    <m:t>×2+</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cp</m:t>
                      </m:r>
                    </m:sub>
                  </m:sSub>
                  <m:r>
                    <m:rPr>
                      <m:sty m:val="p"/>
                    </m:rPr>
                    <w:rPr>
                      <w:rFonts w:ascii="Cambria Math" w:hAnsi="Cambria Math"/>
                    </w:rPr>
                    <m:t>×γ</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cp</m:t>
                      </m:r>
                    </m:sub>
                  </m:sSub>
                </m:num>
                <m:den>
                  <m:r>
                    <m:rPr>
                      <m:sty m:val="p"/>
                    </m:rPr>
                    <w:rPr>
                      <w:rFonts w:ascii="Cambria Math" w:hAnsi="Cambria Math"/>
                    </w:rPr>
                    <m:t>2</m:t>
                  </m:r>
                </m:den>
              </m:f>
              <m:r>
                <m:rPr>
                  <m:sty m:val="p"/>
                </m:rPr>
                <w:rPr>
                  <w:rFonts w:ascii="Cambria Math" w:hAnsi="Cambria Math"/>
                </w:rPr>
                <m:t>&lt;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mcp</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cp</m:t>
                  </m:r>
                </m:sub>
              </m:sSub>
            </m:oMath>
          </m:oMathPara>
        </w:p>
      </w:docPartBody>
    </w:docPart>
    <w:docPart>
      <w:docPartPr>
        <w:name w:val="315418745EBD4EF08F6DEAB6B992F7EC"/>
        <w:category>
          <w:name w:val="常规"/>
          <w:gallery w:val="placeholder"/>
        </w:category>
        <w:types>
          <w:type w:val="bbPlcHdr"/>
        </w:types>
        <w:behaviors>
          <w:behavior w:val="content"/>
        </w:behaviors>
        <w:guid w:val="{D3F40DC5-758F-4551-B9E9-B331C6222324}"/>
      </w:docPartPr>
      <w:docPartBody>
        <w:p w:rsidR="00495E0F" w:rsidRDefault="00177E5B" w:rsidP="002675BD">
          <w:pPr>
            <w:pStyle w:val="315418745EBD4EF08F6DEAB6B992F7EC"/>
            <w:spacing w:before="31" w:after="31"/>
            <w:ind w:firstLine="480"/>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b</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m:t>
                  </m:r>
                </m:sup>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k=0</m:t>
                          </m:r>
                        </m:sub>
                        <m:sup>
                          <m:r>
                            <m:rPr>
                              <m:sty m:val="p"/>
                            </m:rPr>
                            <w:rPr>
                              <w:rFonts w:ascii="Cambria Math" w:hAnsi="Cambria Math"/>
                            </w:rPr>
                            <m:t>d</m:t>
                          </m:r>
                        </m:sup>
                        <m:e>
                          <m:d>
                            <m:dPr>
                              <m:begChr m:val="["/>
                              <m:endChr m:val="]"/>
                              <m:ctrlPr>
                                <w:rPr>
                                  <w:rFonts w:ascii="Cambria Math" w:hAnsi="Cambria Math"/>
                                </w:rPr>
                              </m:ctrlPr>
                            </m:dPr>
                            <m:e>
                              <m:r>
                                <m:rPr>
                                  <m:sty m:val="p"/>
                                </m:rPr>
                                <w:rPr>
                                  <w:rFonts w:ascii="Cambria Math" w:hAnsi="Cambria Math"/>
                                </w:rPr>
                                <m:t>max</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k</m:t>
                                      </m:r>
                                    </m:num>
                                    <m:den>
                                      <m:r>
                                        <m:rPr>
                                          <m:sty m:val="p"/>
                                        </m:rPr>
                                        <w:rPr>
                                          <w:rFonts w:ascii="Cambria Math" w:hAnsi="Cambria Math"/>
                                        </w:rPr>
                                        <m:t>d</m:t>
                                      </m:r>
                                    </m:den>
                                  </m:f>
                                  <m:r>
                                    <m:rPr>
                                      <m:sty m:val="p"/>
                                    </m:rPr>
                                    <w:rPr>
                                      <w:rFonts w:ascii="Cambria Math" w:hAnsi="Cambria Math"/>
                                    </w:rPr>
                                    <m:t>,1-</m:t>
                                  </m:r>
                                  <m:f>
                                    <m:fPr>
                                      <m:ctrlPr>
                                        <w:rPr>
                                          <w:rFonts w:ascii="Cambria Math" w:hAnsi="Cambria Math"/>
                                        </w:rPr>
                                      </m:ctrlPr>
                                    </m:fPr>
                                    <m:num>
                                      <m:r>
                                        <m:rPr>
                                          <m:sty m:val="p"/>
                                        </m:rPr>
                                        <w:rPr>
                                          <w:rFonts w:ascii="Cambria Math" w:hAnsi="Cambria Math"/>
                                        </w:rPr>
                                        <m:t>k</m:t>
                                      </m:r>
                                    </m:num>
                                    <m:den>
                                      <m:r>
                                        <m:rPr>
                                          <m:sty m:val="p"/>
                                        </m:rPr>
                                        <w:rPr>
                                          <w:rFonts w:ascii="Cambria Math" w:hAnsi="Cambria Math"/>
                                        </w:rPr>
                                        <m:t>d</m:t>
                                      </m:r>
                                    </m:den>
                                  </m:f>
                                </m:e>
                              </m:d>
                              <m:d>
                                <m:dPr>
                                  <m:ctrlPr>
                                    <w:rPr>
                                      <w:rFonts w:ascii="Cambria Math" w:hAnsi="Cambria Math"/>
                                    </w:rPr>
                                  </m:ctrlPr>
                                </m:dPr>
                                <m:e>
                                  <m:f>
                                    <m:fPr>
                                      <m:type m:val="noBar"/>
                                      <m:ctrlPr>
                                        <w:rPr>
                                          <w:rFonts w:ascii="Cambria Math" w:hAnsi="Cambria Math"/>
                                        </w:rPr>
                                      </m:ctrlPr>
                                    </m:fPr>
                                    <m:num>
                                      <m:r>
                                        <m:rPr>
                                          <m:sty m:val="p"/>
                                        </m:rPr>
                                        <w:rPr>
                                          <w:rFonts w:ascii="Cambria Math" w:hAnsi="Cambria Math"/>
                                        </w:rPr>
                                        <m:t>d</m:t>
                                      </m:r>
                                    </m:num>
                                    <m:den>
                                      <m:r>
                                        <m:rPr>
                                          <m:sty m:val="p"/>
                                        </m:rPr>
                                        <w:rPr>
                                          <w:rFonts w:ascii="Cambria Math" w:hAnsi="Cambria Math"/>
                                        </w:rPr>
                                        <m:t>k</m:t>
                                      </m:r>
                                    </m:den>
                                  </m:f>
                                </m:e>
                              </m:d>
                              <m:sSup>
                                <m:sSupPr>
                                  <m:ctrlPr>
                                    <w:rPr>
                                      <w:rFonts w:ascii="Cambria Math" w:hAnsi="Cambria Math"/>
                                    </w:rPr>
                                  </m:ctrlPr>
                                </m:sSupPr>
                                <m:e>
                                  <m:r>
                                    <m:rPr>
                                      <m:sty m:val="p"/>
                                    </m:rPr>
                                    <w:rPr>
                                      <w:rFonts w:ascii="Cambria Math" w:hAnsi="Cambria Math"/>
                                    </w:rPr>
                                    <m:t>f</m:t>
                                  </m:r>
                                </m:e>
                                <m:sup>
                                  <m:r>
                                    <m:rPr>
                                      <m:sty m:val="p"/>
                                    </m:rPr>
                                    <w:rPr>
                                      <w:rFonts w:ascii="Cambria Math" w:hAnsi="Cambria Math"/>
                                    </w:rPr>
                                    <m:t>k</m:t>
                                  </m:r>
                                </m:sup>
                              </m:sSup>
                              <m:sSup>
                                <m:sSupPr>
                                  <m:ctrlPr>
                                    <w:rPr>
                                      <w:rFonts w:ascii="Cambria Math" w:hAnsi="Cambria Math"/>
                                    </w:rPr>
                                  </m:ctrlPr>
                                </m:sSupPr>
                                <m:e>
                                  <m:r>
                                    <m:rPr>
                                      <m:sty m:val="p"/>
                                    </m:rPr>
                                    <w:rPr>
                                      <w:rFonts w:ascii="Cambria Math" w:hAnsi="Cambria Math"/>
                                    </w:rPr>
                                    <m:t>(1-f)</m:t>
                                  </m:r>
                                </m:e>
                                <m:sup>
                                  <m:r>
                                    <m:rPr>
                                      <m:sty m:val="p"/>
                                    </m:rPr>
                                    <w:rPr>
                                      <w:rFonts w:ascii="Cambria Math" w:hAnsi="Cambria Math"/>
                                    </w:rPr>
                                    <m:t>d-k</m:t>
                                  </m:r>
                                </m:sup>
                              </m:sSup>
                            </m:e>
                          </m:d>
                          <m:d>
                            <m:dPr>
                              <m:ctrlPr>
                                <w:rPr>
                                  <w:rFonts w:ascii="Cambria Math" w:hAnsi="Cambria Math"/>
                                </w:rPr>
                              </m:ctrlPr>
                            </m:dPr>
                            <m:e>
                              <m:f>
                                <m:fPr>
                                  <m:type m:val="noBar"/>
                                  <m:ctrlPr>
                                    <w:rPr>
                                      <w:rFonts w:ascii="Cambria Math" w:hAnsi="Cambria Math"/>
                                    </w:rPr>
                                  </m:ctrlPr>
                                </m:fPr>
                                <m:num>
                                  <m:r>
                                    <m:rPr>
                                      <m:sty m:val="p"/>
                                    </m:rPr>
                                    <w:rPr>
                                      <w:rFonts w:ascii="Cambria Math" w:hAnsi="Cambria Math"/>
                                    </w:rPr>
                                    <m:t>d+r-1</m:t>
                                  </m:r>
                                </m:num>
                                <m:den>
                                  <m:r>
                                    <m:rPr>
                                      <m:sty m:val="p"/>
                                    </m:rPr>
                                    <w:rPr>
                                      <w:rFonts w:ascii="Cambria Math" w:hAnsi="Cambria Math"/>
                                    </w:rPr>
                                    <m:t>r</m:t>
                                  </m:r>
                                </m:den>
                              </m:f>
                            </m:e>
                          </m:d>
                        </m:e>
                      </m:nary>
                      <m:sSup>
                        <m:sSupPr>
                          <m:ctrlPr>
                            <w:rPr>
                              <w:rFonts w:ascii="Cambria Math" w:hAnsi="Cambria Math"/>
                            </w:rPr>
                          </m:ctrlPr>
                        </m:sSupPr>
                        <m:e>
                          <m:r>
                            <m:rPr>
                              <m:sty m:val="p"/>
                            </m:rPr>
                            <w:rPr>
                              <w:rFonts w:ascii="Cambria Math" w:hAnsi="Cambria Math"/>
                            </w:rPr>
                            <m:t>(1-p)</m:t>
                          </m:r>
                        </m:e>
                        <m:sup>
                          <m:r>
                            <m:rPr>
                              <m:sty m:val="p"/>
                            </m:rPr>
                            <w:rPr>
                              <w:rFonts w:ascii="Cambria Math" w:hAnsi="Cambria Math"/>
                            </w:rPr>
                            <m:t>r</m:t>
                          </m:r>
                        </m:sup>
                      </m:sSup>
                      <m:sSup>
                        <m:sSupPr>
                          <m:ctrlPr>
                            <w:rPr>
                              <w:rFonts w:ascii="Cambria Math" w:hAnsi="Cambria Math"/>
                            </w:rPr>
                          </m:ctrlPr>
                        </m:sSupPr>
                        <m:e>
                          <m:r>
                            <m:rPr>
                              <m:sty m:val="p"/>
                            </m:rPr>
                            <w:rPr>
                              <w:rFonts w:ascii="Cambria Math" w:hAnsi="Cambria Math"/>
                            </w:rPr>
                            <m:t>p</m:t>
                          </m:r>
                        </m:e>
                        <m:sup>
                          <m:r>
                            <m:rPr>
                              <m:sty m:val="p"/>
                            </m:rPr>
                            <w:rPr>
                              <w:rFonts w:ascii="Cambria Math" w:hAnsi="Cambria Math"/>
                            </w:rPr>
                            <m:t>d</m:t>
                          </m:r>
                        </m:sup>
                      </m:sSup>
                    </m:e>
                  </m:d>
                </m:e>
              </m:nary>
            </m:oMath>
          </m:oMathPara>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魏碑简体">
    <w:altName w:val="宋体"/>
    <w:charset w:val="86"/>
    <w:family w:val="auto"/>
    <w:pitch w:val="variable"/>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47"/>
    <w:rsid w:val="00177E5B"/>
    <w:rsid w:val="002675BD"/>
    <w:rsid w:val="0034137F"/>
    <w:rsid w:val="00495E0F"/>
    <w:rsid w:val="006242C0"/>
    <w:rsid w:val="0071457E"/>
    <w:rsid w:val="00F4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6D178D9A2344400095DBFF530739C153">
    <w:name w:val="6D178D9A2344400095DBFF530739C153"/>
    <w:pPr>
      <w:widowControl w:val="0"/>
      <w:jc w:val="both"/>
    </w:pPr>
  </w:style>
  <w:style w:type="paragraph" w:customStyle="1" w:styleId="772165D11FCB40FBBF040694E4376CBF">
    <w:name w:val="772165D11FCB40FBBF040694E4376CBF"/>
    <w:rsid w:val="002675BD"/>
    <w:pPr>
      <w:widowControl w:val="0"/>
      <w:spacing w:beforeLines="10" w:before="10" w:afterLines="10" w:after="10" w:line="312" w:lineRule="auto"/>
      <w:ind w:firstLineChars="200" w:firstLine="200"/>
      <w:jc w:val="both"/>
    </w:pPr>
    <w:rPr>
      <w:rFonts w:ascii="Times New Roman" w:eastAsia="宋体" w:hAnsi="Times New Roman" w:cs="宋体"/>
      <w:sz w:val="24"/>
      <w:szCs w:val="20"/>
    </w:rPr>
  </w:style>
  <w:style w:type="paragraph" w:customStyle="1" w:styleId="6D178D9A2344400095DBFF530739C1531">
    <w:name w:val="6D178D9A2344400095DBFF530739C1531"/>
    <w:rsid w:val="002675BD"/>
    <w:pPr>
      <w:widowControl w:val="0"/>
      <w:spacing w:beforeLines="10" w:before="10" w:afterLines="10" w:after="10" w:line="312" w:lineRule="auto"/>
      <w:ind w:firstLineChars="200" w:firstLine="200"/>
      <w:jc w:val="both"/>
    </w:pPr>
    <w:rPr>
      <w:rFonts w:ascii="Times New Roman" w:eastAsia="宋体" w:hAnsi="Times New Roman" w:cs="宋体"/>
      <w:sz w:val="24"/>
      <w:szCs w:val="20"/>
    </w:rPr>
  </w:style>
  <w:style w:type="paragraph" w:customStyle="1" w:styleId="CBD57D61530E4132886B9032E5368C2D">
    <w:name w:val="CBD57D61530E4132886B9032E5368C2D"/>
    <w:rsid w:val="002675BD"/>
    <w:pPr>
      <w:widowControl w:val="0"/>
      <w:spacing w:beforeLines="10" w:before="10" w:afterLines="10" w:after="10" w:line="312" w:lineRule="auto"/>
      <w:ind w:firstLineChars="200" w:firstLine="200"/>
      <w:jc w:val="both"/>
    </w:pPr>
    <w:rPr>
      <w:rFonts w:ascii="Times New Roman" w:eastAsia="宋体" w:hAnsi="Times New Roman" w:cs="宋体"/>
      <w:sz w:val="24"/>
      <w:szCs w:val="20"/>
    </w:rPr>
  </w:style>
  <w:style w:type="paragraph" w:customStyle="1" w:styleId="315418745EBD4EF08F6DEAB6B992F7EC">
    <w:name w:val="315418745EBD4EF08F6DEAB6B992F7EC"/>
    <w:rsid w:val="002675BD"/>
    <w:pPr>
      <w:widowControl w:val="0"/>
      <w:spacing w:beforeLines="10" w:before="10" w:afterLines="10" w:after="10" w:line="312" w:lineRule="auto"/>
      <w:ind w:firstLineChars="200" w:firstLine="200"/>
      <w:jc w:val="both"/>
    </w:pPr>
    <w:rPr>
      <w:rFonts w:ascii="Times New Roman" w:eastAsia="宋体" w:hAnsi="Times New Roman" w:cs="宋体"/>
      <w:sz w:val="2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1EE42-6036-4FCD-BF17-F213A4C9B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45</Pages>
  <Words>16632</Words>
  <Characters>15726</Characters>
  <Application>Microsoft Office Word</Application>
  <DocSecurity>0</DocSecurity>
  <Lines>131</Lines>
  <Paragraphs>64</Paragraphs>
  <ScaleCrop>false</ScaleCrop>
  <Company/>
  <LinksUpToDate>false</LinksUpToDate>
  <CharactersWithSpaces>32294</CharactersWithSpaces>
  <SharedDoc>false</SharedDoc>
  <HLinks>
    <vt:vector size="204" baseType="variant">
      <vt:variant>
        <vt:i4>1144165693</vt:i4>
      </vt:variant>
      <vt:variant>
        <vt:i4>268</vt:i4>
      </vt:variant>
      <vt:variant>
        <vt:i4>0</vt:i4>
      </vt:variant>
      <vt:variant>
        <vt:i4>5</vt:i4>
      </vt:variant>
      <vt:variant>
        <vt:lpwstr/>
      </vt:variant>
      <vt:variant>
        <vt:lpwstr>选题报告编制简要指南</vt:lpwstr>
      </vt:variant>
      <vt:variant>
        <vt:i4>1441845</vt:i4>
      </vt:variant>
      <vt:variant>
        <vt:i4>238</vt:i4>
      </vt:variant>
      <vt:variant>
        <vt:i4>0</vt:i4>
      </vt:variant>
      <vt:variant>
        <vt:i4>5</vt:i4>
      </vt:variant>
      <vt:variant>
        <vt:lpwstr/>
      </vt:variant>
      <vt:variant>
        <vt:lpwstr>_Toc515364376</vt:lpwstr>
      </vt:variant>
      <vt:variant>
        <vt:i4>1441845</vt:i4>
      </vt:variant>
      <vt:variant>
        <vt:i4>232</vt:i4>
      </vt:variant>
      <vt:variant>
        <vt:i4>0</vt:i4>
      </vt:variant>
      <vt:variant>
        <vt:i4>5</vt:i4>
      </vt:variant>
      <vt:variant>
        <vt:lpwstr/>
      </vt:variant>
      <vt:variant>
        <vt:lpwstr>_Toc515364375</vt:lpwstr>
      </vt:variant>
      <vt:variant>
        <vt:i4>1441845</vt:i4>
      </vt:variant>
      <vt:variant>
        <vt:i4>224</vt:i4>
      </vt:variant>
      <vt:variant>
        <vt:i4>0</vt:i4>
      </vt:variant>
      <vt:variant>
        <vt:i4>5</vt:i4>
      </vt:variant>
      <vt:variant>
        <vt:lpwstr/>
      </vt:variant>
      <vt:variant>
        <vt:lpwstr>_Toc515364374</vt:lpwstr>
      </vt:variant>
      <vt:variant>
        <vt:i4>1441845</vt:i4>
      </vt:variant>
      <vt:variant>
        <vt:i4>218</vt:i4>
      </vt:variant>
      <vt:variant>
        <vt:i4>0</vt:i4>
      </vt:variant>
      <vt:variant>
        <vt:i4>5</vt:i4>
      </vt:variant>
      <vt:variant>
        <vt:lpwstr/>
      </vt:variant>
      <vt:variant>
        <vt:lpwstr>_Toc515364373</vt:lpwstr>
      </vt:variant>
      <vt:variant>
        <vt:i4>1441845</vt:i4>
      </vt:variant>
      <vt:variant>
        <vt:i4>212</vt:i4>
      </vt:variant>
      <vt:variant>
        <vt:i4>0</vt:i4>
      </vt:variant>
      <vt:variant>
        <vt:i4>5</vt:i4>
      </vt:variant>
      <vt:variant>
        <vt:lpwstr/>
      </vt:variant>
      <vt:variant>
        <vt:lpwstr>_Toc515364372</vt:lpwstr>
      </vt:variant>
      <vt:variant>
        <vt:i4>1441845</vt:i4>
      </vt:variant>
      <vt:variant>
        <vt:i4>206</vt:i4>
      </vt:variant>
      <vt:variant>
        <vt:i4>0</vt:i4>
      </vt:variant>
      <vt:variant>
        <vt:i4>5</vt:i4>
      </vt:variant>
      <vt:variant>
        <vt:lpwstr/>
      </vt:variant>
      <vt:variant>
        <vt:lpwstr>_Toc515364371</vt:lpwstr>
      </vt:variant>
      <vt:variant>
        <vt:i4>1441845</vt:i4>
      </vt:variant>
      <vt:variant>
        <vt:i4>200</vt:i4>
      </vt:variant>
      <vt:variant>
        <vt:i4>0</vt:i4>
      </vt:variant>
      <vt:variant>
        <vt:i4>5</vt:i4>
      </vt:variant>
      <vt:variant>
        <vt:lpwstr/>
      </vt:variant>
      <vt:variant>
        <vt:lpwstr>_Toc515364370</vt:lpwstr>
      </vt:variant>
      <vt:variant>
        <vt:i4>1507381</vt:i4>
      </vt:variant>
      <vt:variant>
        <vt:i4>194</vt:i4>
      </vt:variant>
      <vt:variant>
        <vt:i4>0</vt:i4>
      </vt:variant>
      <vt:variant>
        <vt:i4>5</vt:i4>
      </vt:variant>
      <vt:variant>
        <vt:lpwstr/>
      </vt:variant>
      <vt:variant>
        <vt:lpwstr>_Toc515364369</vt:lpwstr>
      </vt:variant>
      <vt:variant>
        <vt:i4>1507381</vt:i4>
      </vt:variant>
      <vt:variant>
        <vt:i4>188</vt:i4>
      </vt:variant>
      <vt:variant>
        <vt:i4>0</vt:i4>
      </vt:variant>
      <vt:variant>
        <vt:i4>5</vt:i4>
      </vt:variant>
      <vt:variant>
        <vt:lpwstr/>
      </vt:variant>
      <vt:variant>
        <vt:lpwstr>_Toc515364368</vt:lpwstr>
      </vt:variant>
      <vt:variant>
        <vt:i4>1507381</vt:i4>
      </vt:variant>
      <vt:variant>
        <vt:i4>182</vt:i4>
      </vt:variant>
      <vt:variant>
        <vt:i4>0</vt:i4>
      </vt:variant>
      <vt:variant>
        <vt:i4>5</vt:i4>
      </vt:variant>
      <vt:variant>
        <vt:lpwstr/>
      </vt:variant>
      <vt:variant>
        <vt:lpwstr>_Toc515364367</vt:lpwstr>
      </vt:variant>
      <vt:variant>
        <vt:i4>1507381</vt:i4>
      </vt:variant>
      <vt:variant>
        <vt:i4>176</vt:i4>
      </vt:variant>
      <vt:variant>
        <vt:i4>0</vt:i4>
      </vt:variant>
      <vt:variant>
        <vt:i4>5</vt:i4>
      </vt:variant>
      <vt:variant>
        <vt:lpwstr/>
      </vt:variant>
      <vt:variant>
        <vt:lpwstr>_Toc515364366</vt:lpwstr>
      </vt:variant>
      <vt:variant>
        <vt:i4>1507381</vt:i4>
      </vt:variant>
      <vt:variant>
        <vt:i4>170</vt:i4>
      </vt:variant>
      <vt:variant>
        <vt:i4>0</vt:i4>
      </vt:variant>
      <vt:variant>
        <vt:i4>5</vt:i4>
      </vt:variant>
      <vt:variant>
        <vt:lpwstr/>
      </vt:variant>
      <vt:variant>
        <vt:lpwstr>_Toc515364365</vt:lpwstr>
      </vt:variant>
      <vt:variant>
        <vt:i4>1507381</vt:i4>
      </vt:variant>
      <vt:variant>
        <vt:i4>164</vt:i4>
      </vt:variant>
      <vt:variant>
        <vt:i4>0</vt:i4>
      </vt:variant>
      <vt:variant>
        <vt:i4>5</vt:i4>
      </vt:variant>
      <vt:variant>
        <vt:lpwstr/>
      </vt:variant>
      <vt:variant>
        <vt:lpwstr>_Toc515364364</vt:lpwstr>
      </vt:variant>
      <vt:variant>
        <vt:i4>1507381</vt:i4>
      </vt:variant>
      <vt:variant>
        <vt:i4>158</vt:i4>
      </vt:variant>
      <vt:variant>
        <vt:i4>0</vt:i4>
      </vt:variant>
      <vt:variant>
        <vt:i4>5</vt:i4>
      </vt:variant>
      <vt:variant>
        <vt:lpwstr/>
      </vt:variant>
      <vt:variant>
        <vt:lpwstr>_Toc515364363</vt:lpwstr>
      </vt:variant>
      <vt:variant>
        <vt:i4>1507381</vt:i4>
      </vt:variant>
      <vt:variant>
        <vt:i4>152</vt:i4>
      </vt:variant>
      <vt:variant>
        <vt:i4>0</vt:i4>
      </vt:variant>
      <vt:variant>
        <vt:i4>5</vt:i4>
      </vt:variant>
      <vt:variant>
        <vt:lpwstr/>
      </vt:variant>
      <vt:variant>
        <vt:lpwstr>_Toc515364362</vt:lpwstr>
      </vt:variant>
      <vt:variant>
        <vt:i4>1507381</vt:i4>
      </vt:variant>
      <vt:variant>
        <vt:i4>146</vt:i4>
      </vt:variant>
      <vt:variant>
        <vt:i4>0</vt:i4>
      </vt:variant>
      <vt:variant>
        <vt:i4>5</vt:i4>
      </vt:variant>
      <vt:variant>
        <vt:lpwstr/>
      </vt:variant>
      <vt:variant>
        <vt:lpwstr>_Toc515364361</vt:lpwstr>
      </vt:variant>
      <vt:variant>
        <vt:i4>1507381</vt:i4>
      </vt:variant>
      <vt:variant>
        <vt:i4>140</vt:i4>
      </vt:variant>
      <vt:variant>
        <vt:i4>0</vt:i4>
      </vt:variant>
      <vt:variant>
        <vt:i4>5</vt:i4>
      </vt:variant>
      <vt:variant>
        <vt:lpwstr/>
      </vt:variant>
      <vt:variant>
        <vt:lpwstr>_Toc515364360</vt:lpwstr>
      </vt:variant>
      <vt:variant>
        <vt:i4>1310773</vt:i4>
      </vt:variant>
      <vt:variant>
        <vt:i4>134</vt:i4>
      </vt:variant>
      <vt:variant>
        <vt:i4>0</vt:i4>
      </vt:variant>
      <vt:variant>
        <vt:i4>5</vt:i4>
      </vt:variant>
      <vt:variant>
        <vt:lpwstr/>
      </vt:variant>
      <vt:variant>
        <vt:lpwstr>_Toc515364359</vt:lpwstr>
      </vt:variant>
      <vt:variant>
        <vt:i4>1310773</vt:i4>
      </vt:variant>
      <vt:variant>
        <vt:i4>128</vt:i4>
      </vt:variant>
      <vt:variant>
        <vt:i4>0</vt:i4>
      </vt:variant>
      <vt:variant>
        <vt:i4>5</vt:i4>
      </vt:variant>
      <vt:variant>
        <vt:lpwstr/>
      </vt:variant>
      <vt:variant>
        <vt:lpwstr>_Toc515364358</vt:lpwstr>
      </vt:variant>
      <vt:variant>
        <vt:i4>1310773</vt:i4>
      </vt:variant>
      <vt:variant>
        <vt:i4>122</vt:i4>
      </vt:variant>
      <vt:variant>
        <vt:i4>0</vt:i4>
      </vt:variant>
      <vt:variant>
        <vt:i4>5</vt:i4>
      </vt:variant>
      <vt:variant>
        <vt:lpwstr/>
      </vt:variant>
      <vt:variant>
        <vt:lpwstr>_Toc515364357</vt:lpwstr>
      </vt:variant>
      <vt:variant>
        <vt:i4>1310773</vt:i4>
      </vt:variant>
      <vt:variant>
        <vt:i4>116</vt:i4>
      </vt:variant>
      <vt:variant>
        <vt:i4>0</vt:i4>
      </vt:variant>
      <vt:variant>
        <vt:i4>5</vt:i4>
      </vt:variant>
      <vt:variant>
        <vt:lpwstr/>
      </vt:variant>
      <vt:variant>
        <vt:lpwstr>_Toc515364356</vt:lpwstr>
      </vt:variant>
      <vt:variant>
        <vt:i4>1310773</vt:i4>
      </vt:variant>
      <vt:variant>
        <vt:i4>110</vt:i4>
      </vt:variant>
      <vt:variant>
        <vt:i4>0</vt:i4>
      </vt:variant>
      <vt:variant>
        <vt:i4>5</vt:i4>
      </vt:variant>
      <vt:variant>
        <vt:lpwstr/>
      </vt:variant>
      <vt:variant>
        <vt:lpwstr>_Toc515364355</vt:lpwstr>
      </vt:variant>
      <vt:variant>
        <vt:i4>1310773</vt:i4>
      </vt:variant>
      <vt:variant>
        <vt:i4>104</vt:i4>
      </vt:variant>
      <vt:variant>
        <vt:i4>0</vt:i4>
      </vt:variant>
      <vt:variant>
        <vt:i4>5</vt:i4>
      </vt:variant>
      <vt:variant>
        <vt:lpwstr/>
      </vt:variant>
      <vt:variant>
        <vt:lpwstr>_Toc515364354</vt:lpwstr>
      </vt:variant>
      <vt:variant>
        <vt:i4>1310773</vt:i4>
      </vt:variant>
      <vt:variant>
        <vt:i4>98</vt:i4>
      </vt:variant>
      <vt:variant>
        <vt:i4>0</vt:i4>
      </vt:variant>
      <vt:variant>
        <vt:i4>5</vt:i4>
      </vt:variant>
      <vt:variant>
        <vt:lpwstr/>
      </vt:variant>
      <vt:variant>
        <vt:lpwstr>_Toc515364353</vt:lpwstr>
      </vt:variant>
      <vt:variant>
        <vt:i4>1310773</vt:i4>
      </vt:variant>
      <vt:variant>
        <vt:i4>92</vt:i4>
      </vt:variant>
      <vt:variant>
        <vt:i4>0</vt:i4>
      </vt:variant>
      <vt:variant>
        <vt:i4>5</vt:i4>
      </vt:variant>
      <vt:variant>
        <vt:lpwstr/>
      </vt:variant>
      <vt:variant>
        <vt:lpwstr>_Toc515364352</vt:lpwstr>
      </vt:variant>
      <vt:variant>
        <vt:i4>1310773</vt:i4>
      </vt:variant>
      <vt:variant>
        <vt:i4>86</vt:i4>
      </vt:variant>
      <vt:variant>
        <vt:i4>0</vt:i4>
      </vt:variant>
      <vt:variant>
        <vt:i4>5</vt:i4>
      </vt:variant>
      <vt:variant>
        <vt:lpwstr/>
      </vt:variant>
      <vt:variant>
        <vt:lpwstr>_Toc515364351</vt:lpwstr>
      </vt:variant>
      <vt:variant>
        <vt:i4>1310773</vt:i4>
      </vt:variant>
      <vt:variant>
        <vt:i4>80</vt:i4>
      </vt:variant>
      <vt:variant>
        <vt:i4>0</vt:i4>
      </vt:variant>
      <vt:variant>
        <vt:i4>5</vt:i4>
      </vt:variant>
      <vt:variant>
        <vt:lpwstr/>
      </vt:variant>
      <vt:variant>
        <vt:lpwstr>_Toc515364350</vt:lpwstr>
      </vt:variant>
      <vt:variant>
        <vt:i4>1376309</vt:i4>
      </vt:variant>
      <vt:variant>
        <vt:i4>74</vt:i4>
      </vt:variant>
      <vt:variant>
        <vt:i4>0</vt:i4>
      </vt:variant>
      <vt:variant>
        <vt:i4>5</vt:i4>
      </vt:variant>
      <vt:variant>
        <vt:lpwstr/>
      </vt:variant>
      <vt:variant>
        <vt:lpwstr>_Toc515364349</vt:lpwstr>
      </vt:variant>
      <vt:variant>
        <vt:i4>1376309</vt:i4>
      </vt:variant>
      <vt:variant>
        <vt:i4>68</vt:i4>
      </vt:variant>
      <vt:variant>
        <vt:i4>0</vt:i4>
      </vt:variant>
      <vt:variant>
        <vt:i4>5</vt:i4>
      </vt:variant>
      <vt:variant>
        <vt:lpwstr/>
      </vt:variant>
      <vt:variant>
        <vt:lpwstr>_Toc515364348</vt:lpwstr>
      </vt:variant>
      <vt:variant>
        <vt:i4>1376309</vt:i4>
      </vt:variant>
      <vt:variant>
        <vt:i4>62</vt:i4>
      </vt:variant>
      <vt:variant>
        <vt:i4>0</vt:i4>
      </vt:variant>
      <vt:variant>
        <vt:i4>5</vt:i4>
      </vt:variant>
      <vt:variant>
        <vt:lpwstr/>
      </vt:variant>
      <vt:variant>
        <vt:lpwstr>_Toc515364347</vt:lpwstr>
      </vt:variant>
      <vt:variant>
        <vt:i4>1376309</vt:i4>
      </vt:variant>
      <vt:variant>
        <vt:i4>56</vt:i4>
      </vt:variant>
      <vt:variant>
        <vt:i4>0</vt:i4>
      </vt:variant>
      <vt:variant>
        <vt:i4>5</vt:i4>
      </vt:variant>
      <vt:variant>
        <vt:lpwstr/>
      </vt:variant>
      <vt:variant>
        <vt:lpwstr>_Toc515364346</vt:lpwstr>
      </vt:variant>
      <vt:variant>
        <vt:i4>1376309</vt:i4>
      </vt:variant>
      <vt:variant>
        <vt:i4>50</vt:i4>
      </vt:variant>
      <vt:variant>
        <vt:i4>0</vt:i4>
      </vt:variant>
      <vt:variant>
        <vt:i4>5</vt:i4>
      </vt:variant>
      <vt:variant>
        <vt:lpwstr/>
      </vt:variant>
      <vt:variant>
        <vt:lpwstr>_Toc515364345</vt:lpwstr>
      </vt:variant>
      <vt:variant>
        <vt:i4>1376309</vt:i4>
      </vt:variant>
      <vt:variant>
        <vt:i4>44</vt:i4>
      </vt:variant>
      <vt:variant>
        <vt:i4>0</vt:i4>
      </vt:variant>
      <vt:variant>
        <vt:i4>5</vt:i4>
      </vt:variant>
      <vt:variant>
        <vt:lpwstr/>
      </vt:variant>
      <vt:variant>
        <vt:lpwstr>_Toc515364344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dc:creator>
  <cp:keywords/>
  <dc:description/>
  <cp:lastModifiedBy>凯辉 黄</cp:lastModifiedBy>
  <cp:revision>15</cp:revision>
  <cp:lastPrinted>2018-06-19T02:14:00Z</cp:lastPrinted>
  <dcterms:created xsi:type="dcterms:W3CDTF">2018-06-14T11:37:00Z</dcterms:created>
  <dcterms:modified xsi:type="dcterms:W3CDTF">2018-06-19T02:16:00Z</dcterms:modified>
</cp:coreProperties>
</file>