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0CF855" w14:textId="77777777" w:rsidR="000F5885" w:rsidRDefault="000F5885" w:rsidP="002E79B2">
      <w:pPr>
        <w:rPr>
          <w:rFonts w:ascii="Times New Roman" w:hAnsi="Times New Roman" w:cs="Times New Roman"/>
          <w:color w:val="000000" w:themeColor="text1"/>
          <w:sz w:val="20"/>
          <w:szCs w:val="20"/>
        </w:rPr>
      </w:pPr>
      <w:r w:rsidRPr="000F5885">
        <w:rPr>
          <w:rFonts w:ascii="Times New Roman" w:hAnsi="Times New Roman" w:cs="Times New Roman"/>
          <w:color w:val="000000" w:themeColor="text1"/>
          <w:sz w:val="20"/>
          <w:szCs w:val="20"/>
        </w:rPr>
        <w:t xml:space="preserve">In this homework, we are tasked to analyze the olive data using all the clustering methods discussed in the class. Later we would compare the results of this analysis with classification results we acquired in the previous homework as we are not working on supervised classification, the whole dataset used for clustering area and region. Normalization applied on the data to avoid different </w:t>
      </w:r>
      <w:proofErr w:type="spellStart"/>
      <w:r w:rsidRPr="000F5885">
        <w:rPr>
          <w:rFonts w:ascii="Times New Roman" w:hAnsi="Times New Roman" w:cs="Times New Roman"/>
          <w:color w:val="000000" w:themeColor="text1"/>
          <w:sz w:val="20"/>
          <w:szCs w:val="20"/>
        </w:rPr>
        <w:t>scalings</w:t>
      </w:r>
      <w:proofErr w:type="spellEnd"/>
      <w:r w:rsidRPr="000F5885">
        <w:rPr>
          <w:rFonts w:ascii="Times New Roman" w:hAnsi="Times New Roman" w:cs="Times New Roman"/>
          <w:color w:val="000000" w:themeColor="text1"/>
          <w:sz w:val="20"/>
          <w:szCs w:val="20"/>
        </w:rPr>
        <w:t xml:space="preserve"> for variables. However, the data was not centered during the normalization as it would change the clustering analysis. Daisy function has been used to find the distance between the objects while normalizing it by the range of variables. Manhattan distance has been used to compute the distance between different objects. In the following section, hierarchical clustering and Partitioning Around Medoids (PAM) methods have been used. </w:t>
      </w:r>
    </w:p>
    <w:p w14:paraId="588CA1C0" w14:textId="5DCB01B2" w:rsidR="00284A2A" w:rsidRPr="0046464B" w:rsidRDefault="00284A2A" w:rsidP="002E79B2">
      <w:pPr>
        <w:rPr>
          <w:rFonts w:ascii="Times New Roman" w:hAnsi="Times New Roman" w:cs="Times New Roman"/>
          <w:b/>
          <w:bCs/>
          <w:i/>
          <w:iCs/>
          <w:color w:val="000000" w:themeColor="text1"/>
          <w:sz w:val="20"/>
          <w:szCs w:val="20"/>
        </w:rPr>
      </w:pPr>
      <w:r w:rsidRPr="0046464B">
        <w:rPr>
          <w:rFonts w:ascii="Times New Roman" w:hAnsi="Times New Roman" w:cs="Times New Roman"/>
          <w:b/>
          <w:bCs/>
          <w:i/>
          <w:iCs/>
          <w:color w:val="000000" w:themeColor="text1"/>
          <w:sz w:val="20"/>
          <w:szCs w:val="20"/>
        </w:rPr>
        <w:t>Hierarchical Clustering (HC):</w:t>
      </w:r>
    </w:p>
    <w:p w14:paraId="69489DF4" w14:textId="35572A25" w:rsidR="00284A2A" w:rsidRPr="006A096D" w:rsidRDefault="00284A2A" w:rsidP="002E79B2">
      <w:pPr>
        <w:rPr>
          <w:rFonts w:ascii="Times New Roman" w:hAnsi="Times New Roman" w:cs="Times New Roman"/>
          <w:color w:val="000000" w:themeColor="text1"/>
          <w:sz w:val="20"/>
          <w:szCs w:val="20"/>
        </w:rPr>
      </w:pPr>
      <w:r w:rsidRPr="006A096D">
        <w:rPr>
          <w:rFonts w:ascii="Times New Roman" w:hAnsi="Times New Roman" w:cs="Times New Roman"/>
          <w:color w:val="000000" w:themeColor="text1"/>
          <w:sz w:val="20"/>
          <w:szCs w:val="20"/>
        </w:rPr>
        <w:t xml:space="preserve">Using Agnes method, single, complete and average HC methods have been applied. Dendrogram plots of these methods are shown in Figure 1-3. </w:t>
      </w:r>
    </w:p>
    <w:p w14:paraId="5D6DAA68" w14:textId="77777777" w:rsidR="00284A2A" w:rsidRPr="006A096D" w:rsidRDefault="00284A2A" w:rsidP="00284A2A">
      <w:pPr>
        <w:keepNext/>
        <w:rPr>
          <w:rFonts w:ascii="Times New Roman" w:hAnsi="Times New Roman" w:cs="Times New Roman"/>
          <w:sz w:val="22"/>
          <w:szCs w:val="22"/>
        </w:rPr>
      </w:pPr>
      <w:r w:rsidRPr="006A096D">
        <w:rPr>
          <w:rFonts w:ascii="Times New Roman" w:hAnsi="Times New Roman" w:cs="Times New Roman"/>
          <w:noProof/>
          <w:color w:val="000000" w:themeColor="text1"/>
          <w:sz w:val="22"/>
          <w:szCs w:val="22"/>
        </w:rPr>
        <w:drawing>
          <wp:inline distT="0" distB="0" distL="0" distR="0" wp14:anchorId="71F75B31" wp14:editId="2E2FDAEC">
            <wp:extent cx="6109335" cy="25707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ee_single.png"/>
                    <pic:cNvPicPr/>
                  </pic:nvPicPr>
                  <pic:blipFill>
                    <a:blip r:embed="rId7">
                      <a:extLst>
                        <a:ext uri="{28A0092B-C50C-407E-A947-70E740481C1C}">
                          <a14:useLocalDpi xmlns:a14="http://schemas.microsoft.com/office/drawing/2010/main" val="0"/>
                        </a:ext>
                      </a:extLst>
                    </a:blip>
                    <a:stretch>
                      <a:fillRect/>
                    </a:stretch>
                  </pic:blipFill>
                  <pic:spPr>
                    <a:xfrm>
                      <a:off x="0" y="0"/>
                      <a:ext cx="6233232" cy="2622866"/>
                    </a:xfrm>
                    <a:prstGeom prst="rect">
                      <a:avLst/>
                    </a:prstGeom>
                  </pic:spPr>
                </pic:pic>
              </a:graphicData>
            </a:graphic>
          </wp:inline>
        </w:drawing>
      </w:r>
    </w:p>
    <w:p w14:paraId="532F4DA5" w14:textId="5850E823" w:rsidR="00284A2A" w:rsidRPr="006A096D" w:rsidRDefault="00284A2A" w:rsidP="00284A2A">
      <w:pPr>
        <w:pStyle w:val="Caption"/>
        <w:jc w:val="center"/>
        <w:rPr>
          <w:rFonts w:ascii="Times New Roman" w:hAnsi="Times New Roman" w:cs="Times New Roman"/>
          <w:sz w:val="22"/>
          <w:szCs w:val="22"/>
        </w:rPr>
      </w:pPr>
      <w:r w:rsidRPr="006A096D">
        <w:rPr>
          <w:rFonts w:ascii="Times New Roman" w:hAnsi="Times New Roman" w:cs="Times New Roman"/>
          <w:sz w:val="22"/>
          <w:szCs w:val="22"/>
        </w:rPr>
        <w:t xml:space="preserve">Figure </w:t>
      </w:r>
      <w:r w:rsidRPr="006A096D">
        <w:rPr>
          <w:rFonts w:ascii="Times New Roman" w:hAnsi="Times New Roman" w:cs="Times New Roman"/>
          <w:sz w:val="22"/>
          <w:szCs w:val="22"/>
        </w:rPr>
        <w:fldChar w:fldCharType="begin"/>
      </w:r>
      <w:r w:rsidRPr="006A096D">
        <w:rPr>
          <w:rFonts w:ascii="Times New Roman" w:hAnsi="Times New Roman" w:cs="Times New Roman"/>
          <w:sz w:val="22"/>
          <w:szCs w:val="22"/>
        </w:rPr>
        <w:instrText xml:space="preserve"> SEQ Figure \* ARABIC </w:instrText>
      </w:r>
      <w:r w:rsidRPr="006A096D">
        <w:rPr>
          <w:rFonts w:ascii="Times New Roman" w:hAnsi="Times New Roman" w:cs="Times New Roman"/>
          <w:sz w:val="22"/>
          <w:szCs w:val="22"/>
        </w:rPr>
        <w:fldChar w:fldCharType="separate"/>
      </w:r>
      <w:r w:rsidR="00350C58">
        <w:rPr>
          <w:rFonts w:ascii="Times New Roman" w:hAnsi="Times New Roman" w:cs="Times New Roman"/>
          <w:noProof/>
          <w:sz w:val="22"/>
          <w:szCs w:val="22"/>
        </w:rPr>
        <w:t>1</w:t>
      </w:r>
      <w:r w:rsidRPr="006A096D">
        <w:rPr>
          <w:rFonts w:ascii="Times New Roman" w:hAnsi="Times New Roman" w:cs="Times New Roman"/>
          <w:sz w:val="22"/>
          <w:szCs w:val="22"/>
        </w:rPr>
        <w:fldChar w:fldCharType="end"/>
      </w:r>
      <w:r w:rsidRPr="006A096D">
        <w:rPr>
          <w:rFonts w:ascii="Times New Roman" w:hAnsi="Times New Roman" w:cs="Times New Roman"/>
          <w:sz w:val="22"/>
          <w:szCs w:val="22"/>
        </w:rPr>
        <w:t>:Single HC method Dendrogram tree</w:t>
      </w:r>
    </w:p>
    <w:p w14:paraId="3B05EED0" w14:textId="77777777" w:rsidR="00284A2A" w:rsidRPr="006A096D" w:rsidRDefault="00284A2A" w:rsidP="00284A2A">
      <w:pPr>
        <w:keepNext/>
        <w:rPr>
          <w:rFonts w:ascii="Times New Roman" w:hAnsi="Times New Roman" w:cs="Times New Roman"/>
          <w:sz w:val="22"/>
          <w:szCs w:val="22"/>
        </w:rPr>
      </w:pPr>
      <w:r w:rsidRPr="006A096D">
        <w:rPr>
          <w:rFonts w:ascii="Times New Roman" w:hAnsi="Times New Roman" w:cs="Times New Roman"/>
          <w:noProof/>
          <w:color w:val="000000" w:themeColor="text1"/>
          <w:sz w:val="22"/>
          <w:szCs w:val="22"/>
        </w:rPr>
        <w:drawing>
          <wp:inline distT="0" distB="0" distL="0" distR="0" wp14:anchorId="01CA8661" wp14:editId="34CB7A64">
            <wp:extent cx="5787390" cy="2336700"/>
            <wp:effectExtent l="0" t="0" r="3810" b="635"/>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_complete.png"/>
                    <pic:cNvPicPr/>
                  </pic:nvPicPr>
                  <pic:blipFill>
                    <a:blip r:embed="rId8">
                      <a:extLst>
                        <a:ext uri="{28A0092B-C50C-407E-A947-70E740481C1C}">
                          <a14:useLocalDpi xmlns:a14="http://schemas.microsoft.com/office/drawing/2010/main" val="0"/>
                        </a:ext>
                      </a:extLst>
                    </a:blip>
                    <a:stretch>
                      <a:fillRect/>
                    </a:stretch>
                  </pic:blipFill>
                  <pic:spPr>
                    <a:xfrm>
                      <a:off x="0" y="0"/>
                      <a:ext cx="6156991" cy="2485929"/>
                    </a:xfrm>
                    <a:prstGeom prst="rect">
                      <a:avLst/>
                    </a:prstGeom>
                  </pic:spPr>
                </pic:pic>
              </a:graphicData>
            </a:graphic>
          </wp:inline>
        </w:drawing>
      </w:r>
    </w:p>
    <w:p w14:paraId="14FEF030" w14:textId="16A6CEE7" w:rsidR="00284A2A" w:rsidRPr="006A096D" w:rsidRDefault="00284A2A" w:rsidP="00284A2A">
      <w:pPr>
        <w:pStyle w:val="Caption"/>
        <w:jc w:val="center"/>
        <w:rPr>
          <w:rFonts w:ascii="Times New Roman" w:hAnsi="Times New Roman" w:cs="Times New Roman"/>
          <w:color w:val="000000" w:themeColor="text1"/>
          <w:sz w:val="22"/>
          <w:szCs w:val="22"/>
        </w:rPr>
      </w:pPr>
      <w:r w:rsidRPr="006A096D">
        <w:rPr>
          <w:rFonts w:ascii="Times New Roman" w:hAnsi="Times New Roman" w:cs="Times New Roman"/>
          <w:sz w:val="22"/>
          <w:szCs w:val="22"/>
        </w:rPr>
        <w:t xml:space="preserve">Figure </w:t>
      </w:r>
      <w:r w:rsidRPr="006A096D">
        <w:rPr>
          <w:rFonts w:ascii="Times New Roman" w:hAnsi="Times New Roman" w:cs="Times New Roman"/>
          <w:sz w:val="22"/>
          <w:szCs w:val="22"/>
        </w:rPr>
        <w:fldChar w:fldCharType="begin"/>
      </w:r>
      <w:r w:rsidRPr="006A096D">
        <w:rPr>
          <w:rFonts w:ascii="Times New Roman" w:hAnsi="Times New Roman" w:cs="Times New Roman"/>
          <w:sz w:val="22"/>
          <w:szCs w:val="22"/>
        </w:rPr>
        <w:instrText xml:space="preserve"> SEQ Figure \* ARABIC </w:instrText>
      </w:r>
      <w:r w:rsidRPr="006A096D">
        <w:rPr>
          <w:rFonts w:ascii="Times New Roman" w:hAnsi="Times New Roman" w:cs="Times New Roman"/>
          <w:sz w:val="22"/>
          <w:szCs w:val="22"/>
        </w:rPr>
        <w:fldChar w:fldCharType="separate"/>
      </w:r>
      <w:r w:rsidR="00350C58">
        <w:rPr>
          <w:rFonts w:ascii="Times New Roman" w:hAnsi="Times New Roman" w:cs="Times New Roman"/>
          <w:noProof/>
          <w:sz w:val="22"/>
          <w:szCs w:val="22"/>
        </w:rPr>
        <w:t>2</w:t>
      </w:r>
      <w:r w:rsidRPr="006A096D">
        <w:rPr>
          <w:rFonts w:ascii="Times New Roman" w:hAnsi="Times New Roman" w:cs="Times New Roman"/>
          <w:sz w:val="22"/>
          <w:szCs w:val="22"/>
        </w:rPr>
        <w:fldChar w:fldCharType="end"/>
      </w:r>
      <w:r w:rsidRPr="006A096D">
        <w:rPr>
          <w:rFonts w:ascii="Times New Roman" w:hAnsi="Times New Roman" w:cs="Times New Roman"/>
          <w:sz w:val="22"/>
          <w:szCs w:val="22"/>
        </w:rPr>
        <w:t>:Complete HC method Dendrogram tree</w:t>
      </w:r>
    </w:p>
    <w:p w14:paraId="7783F77C" w14:textId="77777777" w:rsidR="00284A2A" w:rsidRPr="006A096D" w:rsidRDefault="00284A2A" w:rsidP="00284A2A">
      <w:pPr>
        <w:keepNext/>
        <w:rPr>
          <w:rFonts w:ascii="Times New Roman" w:hAnsi="Times New Roman" w:cs="Times New Roman"/>
          <w:sz w:val="22"/>
          <w:szCs w:val="22"/>
        </w:rPr>
      </w:pPr>
      <w:r w:rsidRPr="006A096D">
        <w:rPr>
          <w:rFonts w:ascii="Times New Roman" w:hAnsi="Times New Roman" w:cs="Times New Roman"/>
          <w:noProof/>
          <w:color w:val="000000" w:themeColor="text1"/>
          <w:sz w:val="22"/>
          <w:szCs w:val="22"/>
        </w:rPr>
        <w:lastRenderedPageBreak/>
        <w:drawing>
          <wp:inline distT="0" distB="0" distL="0" distR="0" wp14:anchorId="46AF4F27" wp14:editId="7111D324">
            <wp:extent cx="5943600" cy="24314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ee_average.png"/>
                    <pic:cNvPicPr/>
                  </pic:nvPicPr>
                  <pic:blipFill>
                    <a:blip r:embed="rId9">
                      <a:extLst>
                        <a:ext uri="{28A0092B-C50C-407E-A947-70E740481C1C}">
                          <a14:useLocalDpi xmlns:a14="http://schemas.microsoft.com/office/drawing/2010/main" val="0"/>
                        </a:ext>
                      </a:extLst>
                    </a:blip>
                    <a:stretch>
                      <a:fillRect/>
                    </a:stretch>
                  </pic:blipFill>
                  <pic:spPr>
                    <a:xfrm>
                      <a:off x="0" y="0"/>
                      <a:ext cx="5974772" cy="2444225"/>
                    </a:xfrm>
                    <a:prstGeom prst="rect">
                      <a:avLst/>
                    </a:prstGeom>
                  </pic:spPr>
                </pic:pic>
              </a:graphicData>
            </a:graphic>
          </wp:inline>
        </w:drawing>
      </w:r>
    </w:p>
    <w:p w14:paraId="7CCDAAA0" w14:textId="6E6A96C8" w:rsidR="00284A2A" w:rsidRPr="006A096D" w:rsidRDefault="00284A2A" w:rsidP="00284A2A">
      <w:pPr>
        <w:pStyle w:val="Caption"/>
        <w:jc w:val="center"/>
        <w:rPr>
          <w:rFonts w:ascii="Times New Roman" w:hAnsi="Times New Roman" w:cs="Times New Roman"/>
          <w:color w:val="000000" w:themeColor="text1"/>
        </w:rPr>
      </w:pPr>
      <w:r w:rsidRPr="006A096D">
        <w:rPr>
          <w:rFonts w:ascii="Times New Roman" w:hAnsi="Times New Roman" w:cs="Times New Roman"/>
        </w:rPr>
        <w:t xml:space="preserve">Figure </w:t>
      </w:r>
      <w:r w:rsidRPr="006A096D">
        <w:rPr>
          <w:rFonts w:ascii="Times New Roman" w:hAnsi="Times New Roman" w:cs="Times New Roman"/>
        </w:rPr>
        <w:fldChar w:fldCharType="begin"/>
      </w:r>
      <w:r w:rsidRPr="006A096D">
        <w:rPr>
          <w:rFonts w:ascii="Times New Roman" w:hAnsi="Times New Roman" w:cs="Times New Roman"/>
        </w:rPr>
        <w:instrText xml:space="preserve"> SEQ Figure \* ARABIC </w:instrText>
      </w:r>
      <w:r w:rsidRPr="006A096D">
        <w:rPr>
          <w:rFonts w:ascii="Times New Roman" w:hAnsi="Times New Roman" w:cs="Times New Roman"/>
        </w:rPr>
        <w:fldChar w:fldCharType="separate"/>
      </w:r>
      <w:r w:rsidR="00350C58">
        <w:rPr>
          <w:rFonts w:ascii="Times New Roman" w:hAnsi="Times New Roman" w:cs="Times New Roman"/>
          <w:noProof/>
        </w:rPr>
        <w:t>3</w:t>
      </w:r>
      <w:r w:rsidRPr="006A096D">
        <w:rPr>
          <w:rFonts w:ascii="Times New Roman" w:hAnsi="Times New Roman" w:cs="Times New Roman"/>
        </w:rPr>
        <w:fldChar w:fldCharType="end"/>
      </w:r>
      <w:r w:rsidRPr="006A096D">
        <w:rPr>
          <w:rFonts w:ascii="Times New Roman" w:hAnsi="Times New Roman" w:cs="Times New Roman"/>
        </w:rPr>
        <w:t>: Average HC method dendrogram tree</w:t>
      </w:r>
    </w:p>
    <w:p w14:paraId="6F045EC0" w14:textId="51D81C38" w:rsidR="00284A2A" w:rsidRPr="006A096D" w:rsidRDefault="000F5885" w:rsidP="006A096D">
      <w:pPr>
        <w:rPr>
          <w:rFonts w:ascii="Times New Roman" w:hAnsi="Times New Roman" w:cs="Times New Roman"/>
          <w:color w:val="000000" w:themeColor="text1"/>
          <w:sz w:val="20"/>
          <w:szCs w:val="20"/>
        </w:rPr>
      </w:pPr>
      <w:r w:rsidRPr="000F5885">
        <w:rPr>
          <w:rFonts w:ascii="Times New Roman" w:hAnsi="Times New Roman" w:cs="Times New Roman"/>
          <w:color w:val="000000" w:themeColor="text1"/>
          <w:sz w:val="20"/>
          <w:szCs w:val="20"/>
        </w:rPr>
        <w:t>It is evident in the figures that average and complete methods led to a more balanced tree. The performance of these HC methods for the various number of clusters has been assessed by computing the average silhouette width, and it is summarized in Table 1.  According to Table 1, 6, 4 and 2 clusters will lead to the best results for complete, average and single HC method respectively. The silhouette value, ranges from -1 to 1, is a measure of how similar an object is to its cluster (cohesion) compared to other groups (separation). Tables to show how well these methods performed on recognizing different features are in Appendix I.  These tables confirm that these methods are not capable of reproducing the same results supervised method acquired before. Moreover, Silhouette plots for k equal to 6,4 and 2 shown in Figure 4-5.</w:t>
      </w:r>
    </w:p>
    <w:tbl>
      <w:tblPr>
        <w:tblStyle w:val="TableGrid"/>
        <w:tblW w:w="0" w:type="auto"/>
        <w:tblInd w:w="-5" w:type="dxa"/>
        <w:tblLook w:val="04A0" w:firstRow="1" w:lastRow="0" w:firstColumn="1" w:lastColumn="0" w:noHBand="0" w:noVBand="1"/>
      </w:tblPr>
      <w:tblGrid>
        <w:gridCol w:w="1255"/>
        <w:gridCol w:w="1080"/>
        <w:gridCol w:w="900"/>
        <w:gridCol w:w="810"/>
      </w:tblGrid>
      <w:tr w:rsidR="00D3406F" w:rsidRPr="006A096D" w14:paraId="3470B6F6" w14:textId="77777777" w:rsidTr="0046464B">
        <w:tc>
          <w:tcPr>
            <w:tcW w:w="1255" w:type="dxa"/>
            <w:shd w:val="clear" w:color="auto" w:fill="B4C6E7" w:themeFill="accent1" w:themeFillTint="66"/>
            <w:vAlign w:val="center"/>
          </w:tcPr>
          <w:p w14:paraId="4FBC8469" w14:textId="5B64CB34" w:rsidR="00D3406F" w:rsidRPr="006A096D" w:rsidRDefault="00D3406F" w:rsidP="00D3406F">
            <w:pPr>
              <w:jc w:val="cente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Number of Clusters</w:t>
            </w:r>
          </w:p>
        </w:tc>
        <w:tc>
          <w:tcPr>
            <w:tcW w:w="1080" w:type="dxa"/>
            <w:shd w:val="clear" w:color="auto" w:fill="B4C6E7" w:themeFill="accent1" w:themeFillTint="66"/>
            <w:vAlign w:val="center"/>
          </w:tcPr>
          <w:p w14:paraId="0E309946" w14:textId="3B62C115" w:rsidR="00D3406F" w:rsidRPr="006A096D" w:rsidRDefault="00D3406F" w:rsidP="00D3406F">
            <w:pPr>
              <w:jc w:val="cente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Complete</w:t>
            </w:r>
          </w:p>
        </w:tc>
        <w:tc>
          <w:tcPr>
            <w:tcW w:w="900" w:type="dxa"/>
            <w:shd w:val="clear" w:color="auto" w:fill="B4C6E7" w:themeFill="accent1" w:themeFillTint="66"/>
            <w:vAlign w:val="center"/>
          </w:tcPr>
          <w:p w14:paraId="7974BFD5" w14:textId="5132E192" w:rsidR="00D3406F" w:rsidRPr="006A096D" w:rsidRDefault="00D3406F" w:rsidP="00D3406F">
            <w:pPr>
              <w:jc w:val="cente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Average</w:t>
            </w:r>
          </w:p>
        </w:tc>
        <w:tc>
          <w:tcPr>
            <w:tcW w:w="810" w:type="dxa"/>
            <w:shd w:val="clear" w:color="auto" w:fill="B4C6E7" w:themeFill="accent1" w:themeFillTint="66"/>
            <w:vAlign w:val="center"/>
          </w:tcPr>
          <w:p w14:paraId="0EF0516F" w14:textId="13500B95" w:rsidR="00D3406F" w:rsidRPr="006A096D" w:rsidRDefault="00D3406F" w:rsidP="00D3406F">
            <w:pPr>
              <w:jc w:val="cente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Single</w:t>
            </w:r>
          </w:p>
        </w:tc>
      </w:tr>
      <w:tr w:rsidR="00D3406F" w:rsidRPr="006A096D" w14:paraId="7E078D92" w14:textId="77777777" w:rsidTr="0046464B">
        <w:tc>
          <w:tcPr>
            <w:tcW w:w="1255" w:type="dxa"/>
            <w:vAlign w:val="center"/>
          </w:tcPr>
          <w:p w14:paraId="6327D893" w14:textId="6EAC8321" w:rsidR="00D3406F" w:rsidRPr="006A096D" w:rsidRDefault="00D3406F" w:rsidP="00D3406F">
            <w:pPr>
              <w:jc w:val="cente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2</w:t>
            </w:r>
          </w:p>
        </w:tc>
        <w:tc>
          <w:tcPr>
            <w:tcW w:w="1080" w:type="dxa"/>
            <w:vAlign w:val="center"/>
          </w:tcPr>
          <w:p w14:paraId="0AAC7E1C" w14:textId="5C5A8690" w:rsidR="00D3406F" w:rsidRPr="006A096D" w:rsidRDefault="00D3406F" w:rsidP="00D3406F">
            <w:pPr>
              <w:jc w:val="cente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0.37</w:t>
            </w:r>
          </w:p>
        </w:tc>
        <w:tc>
          <w:tcPr>
            <w:tcW w:w="900" w:type="dxa"/>
            <w:vAlign w:val="center"/>
          </w:tcPr>
          <w:p w14:paraId="166EB192" w14:textId="04B1CBA4" w:rsidR="00D3406F" w:rsidRPr="006A096D" w:rsidRDefault="00D3406F" w:rsidP="00D3406F">
            <w:pPr>
              <w:jc w:val="cente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0.368</w:t>
            </w:r>
          </w:p>
        </w:tc>
        <w:tc>
          <w:tcPr>
            <w:tcW w:w="810" w:type="dxa"/>
            <w:vAlign w:val="center"/>
          </w:tcPr>
          <w:p w14:paraId="2F9EE6C3" w14:textId="6E6FB357" w:rsidR="00D3406F" w:rsidRPr="006A096D" w:rsidRDefault="00D3406F" w:rsidP="00D3406F">
            <w:pPr>
              <w:jc w:val="cente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highlight w:val="yellow"/>
              </w:rPr>
              <w:t>0.30</w:t>
            </w:r>
          </w:p>
        </w:tc>
      </w:tr>
      <w:tr w:rsidR="00D3406F" w:rsidRPr="006A096D" w14:paraId="7191A172" w14:textId="77777777" w:rsidTr="0046464B">
        <w:tc>
          <w:tcPr>
            <w:tcW w:w="1255" w:type="dxa"/>
            <w:vAlign w:val="center"/>
          </w:tcPr>
          <w:p w14:paraId="02CF05DD" w14:textId="205AFFEF" w:rsidR="00D3406F" w:rsidRPr="006A096D" w:rsidRDefault="00D3406F" w:rsidP="00D3406F">
            <w:pPr>
              <w:jc w:val="cente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3</w:t>
            </w:r>
          </w:p>
        </w:tc>
        <w:tc>
          <w:tcPr>
            <w:tcW w:w="1080" w:type="dxa"/>
            <w:vAlign w:val="center"/>
          </w:tcPr>
          <w:p w14:paraId="5B20B172" w14:textId="6A9987A9" w:rsidR="00D3406F" w:rsidRPr="006A096D" w:rsidRDefault="00D3406F" w:rsidP="00D3406F">
            <w:pPr>
              <w:jc w:val="cente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0.36</w:t>
            </w:r>
          </w:p>
        </w:tc>
        <w:tc>
          <w:tcPr>
            <w:tcW w:w="900" w:type="dxa"/>
            <w:vAlign w:val="center"/>
          </w:tcPr>
          <w:p w14:paraId="10444B2B" w14:textId="1492C24F" w:rsidR="00D3406F" w:rsidRPr="006A096D" w:rsidRDefault="00D3406F" w:rsidP="00D3406F">
            <w:pPr>
              <w:jc w:val="cente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0.36</w:t>
            </w:r>
          </w:p>
        </w:tc>
        <w:tc>
          <w:tcPr>
            <w:tcW w:w="810" w:type="dxa"/>
            <w:vAlign w:val="center"/>
          </w:tcPr>
          <w:p w14:paraId="2704788E" w14:textId="33B9C454" w:rsidR="00D3406F" w:rsidRPr="006A096D" w:rsidRDefault="00D3406F" w:rsidP="00D3406F">
            <w:pPr>
              <w:jc w:val="cente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0.10</w:t>
            </w:r>
          </w:p>
        </w:tc>
      </w:tr>
      <w:tr w:rsidR="00D3406F" w:rsidRPr="006A096D" w14:paraId="2F921327" w14:textId="77777777" w:rsidTr="0046464B">
        <w:tc>
          <w:tcPr>
            <w:tcW w:w="1255" w:type="dxa"/>
            <w:vAlign w:val="center"/>
          </w:tcPr>
          <w:p w14:paraId="7AEB85A7" w14:textId="5E19249A" w:rsidR="00D3406F" w:rsidRPr="006A096D" w:rsidRDefault="00D3406F" w:rsidP="00D3406F">
            <w:pPr>
              <w:jc w:val="cente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4</w:t>
            </w:r>
          </w:p>
        </w:tc>
        <w:tc>
          <w:tcPr>
            <w:tcW w:w="1080" w:type="dxa"/>
            <w:vAlign w:val="center"/>
          </w:tcPr>
          <w:p w14:paraId="38733F98" w14:textId="2073D6D7" w:rsidR="00D3406F" w:rsidRPr="006A096D" w:rsidRDefault="00D3406F" w:rsidP="00D3406F">
            <w:pPr>
              <w:jc w:val="cente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0.32</w:t>
            </w:r>
          </w:p>
        </w:tc>
        <w:tc>
          <w:tcPr>
            <w:tcW w:w="900" w:type="dxa"/>
            <w:vAlign w:val="center"/>
          </w:tcPr>
          <w:p w14:paraId="385B81A9" w14:textId="0760BA28" w:rsidR="00D3406F" w:rsidRPr="006A096D" w:rsidRDefault="00D3406F" w:rsidP="00D3406F">
            <w:pPr>
              <w:jc w:val="cente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highlight w:val="yellow"/>
              </w:rPr>
              <w:t>0.37</w:t>
            </w:r>
            <w:r w:rsidR="00F9725B" w:rsidRPr="006A096D">
              <w:rPr>
                <w:rFonts w:ascii="Times New Roman" w:hAnsi="Times New Roman" w:cs="Times New Roman"/>
                <w:color w:val="000000" w:themeColor="text1"/>
                <w:sz w:val="18"/>
                <w:szCs w:val="18"/>
                <w:highlight w:val="yellow"/>
              </w:rPr>
              <w:t>4</w:t>
            </w:r>
          </w:p>
        </w:tc>
        <w:tc>
          <w:tcPr>
            <w:tcW w:w="810" w:type="dxa"/>
            <w:vAlign w:val="center"/>
          </w:tcPr>
          <w:p w14:paraId="298A0943" w14:textId="0E91E161" w:rsidR="00D3406F" w:rsidRPr="006A096D" w:rsidRDefault="00D3406F" w:rsidP="00D3406F">
            <w:pPr>
              <w:jc w:val="cente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0.21</w:t>
            </w:r>
          </w:p>
        </w:tc>
      </w:tr>
      <w:tr w:rsidR="00D3406F" w:rsidRPr="006A096D" w14:paraId="43BD0619" w14:textId="77777777" w:rsidTr="0046464B">
        <w:tc>
          <w:tcPr>
            <w:tcW w:w="1255" w:type="dxa"/>
            <w:vAlign w:val="center"/>
          </w:tcPr>
          <w:p w14:paraId="11F58168" w14:textId="059E16CE" w:rsidR="00D3406F" w:rsidRPr="006A096D" w:rsidRDefault="00D3406F" w:rsidP="00D3406F">
            <w:pPr>
              <w:jc w:val="cente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5</w:t>
            </w:r>
          </w:p>
        </w:tc>
        <w:tc>
          <w:tcPr>
            <w:tcW w:w="1080" w:type="dxa"/>
            <w:vAlign w:val="center"/>
          </w:tcPr>
          <w:p w14:paraId="12723C24" w14:textId="5BC6C968" w:rsidR="00D3406F" w:rsidRPr="006A096D" w:rsidRDefault="00D3406F" w:rsidP="00D3406F">
            <w:pPr>
              <w:jc w:val="cente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0.33</w:t>
            </w:r>
          </w:p>
        </w:tc>
        <w:tc>
          <w:tcPr>
            <w:tcW w:w="900" w:type="dxa"/>
            <w:vAlign w:val="center"/>
          </w:tcPr>
          <w:p w14:paraId="4379DDE3" w14:textId="10073271" w:rsidR="00D3406F" w:rsidRPr="006A096D" w:rsidRDefault="00D3406F" w:rsidP="00D3406F">
            <w:pPr>
              <w:jc w:val="cente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0.34</w:t>
            </w:r>
          </w:p>
        </w:tc>
        <w:tc>
          <w:tcPr>
            <w:tcW w:w="810" w:type="dxa"/>
            <w:vAlign w:val="center"/>
          </w:tcPr>
          <w:p w14:paraId="354218C5" w14:textId="2F32DEC2" w:rsidR="00D3406F" w:rsidRPr="006A096D" w:rsidRDefault="00D3406F" w:rsidP="00D3406F">
            <w:pPr>
              <w:jc w:val="cente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0.17</w:t>
            </w:r>
          </w:p>
        </w:tc>
      </w:tr>
      <w:tr w:rsidR="00D3406F" w:rsidRPr="006A096D" w14:paraId="6D04A0E5" w14:textId="77777777" w:rsidTr="0046464B">
        <w:tc>
          <w:tcPr>
            <w:tcW w:w="1255" w:type="dxa"/>
            <w:vAlign w:val="center"/>
          </w:tcPr>
          <w:p w14:paraId="459FC054" w14:textId="1CDD9961" w:rsidR="00D3406F" w:rsidRPr="006A096D" w:rsidRDefault="00D3406F" w:rsidP="00D3406F">
            <w:pPr>
              <w:jc w:val="cente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6</w:t>
            </w:r>
          </w:p>
        </w:tc>
        <w:tc>
          <w:tcPr>
            <w:tcW w:w="1080" w:type="dxa"/>
            <w:vAlign w:val="center"/>
          </w:tcPr>
          <w:p w14:paraId="1CA228CA" w14:textId="4853B8A1" w:rsidR="00D3406F" w:rsidRPr="006A096D" w:rsidRDefault="00D3406F" w:rsidP="00D3406F">
            <w:pPr>
              <w:jc w:val="cente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highlight w:val="yellow"/>
              </w:rPr>
              <w:t>0.4</w:t>
            </w:r>
          </w:p>
        </w:tc>
        <w:tc>
          <w:tcPr>
            <w:tcW w:w="900" w:type="dxa"/>
            <w:vAlign w:val="center"/>
          </w:tcPr>
          <w:p w14:paraId="140391CC" w14:textId="7E7889B8" w:rsidR="00D3406F" w:rsidRPr="006A096D" w:rsidRDefault="00D3406F" w:rsidP="00D3406F">
            <w:pPr>
              <w:jc w:val="cente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0.33</w:t>
            </w:r>
          </w:p>
        </w:tc>
        <w:tc>
          <w:tcPr>
            <w:tcW w:w="810" w:type="dxa"/>
            <w:vAlign w:val="center"/>
          </w:tcPr>
          <w:p w14:paraId="67FCEC5D" w14:textId="5D93F0A1" w:rsidR="00D3406F" w:rsidRPr="006A096D" w:rsidRDefault="00D3406F" w:rsidP="00D3406F">
            <w:pPr>
              <w:jc w:val="cente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0.09</w:t>
            </w:r>
          </w:p>
        </w:tc>
      </w:tr>
      <w:tr w:rsidR="00D3406F" w:rsidRPr="006A096D" w14:paraId="076CEC7C" w14:textId="77777777" w:rsidTr="0046464B">
        <w:tc>
          <w:tcPr>
            <w:tcW w:w="1255" w:type="dxa"/>
            <w:vAlign w:val="center"/>
          </w:tcPr>
          <w:p w14:paraId="659D6DB8" w14:textId="7C51EF15" w:rsidR="00D3406F" w:rsidRPr="006A096D" w:rsidRDefault="00D3406F" w:rsidP="00D3406F">
            <w:pPr>
              <w:jc w:val="cente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7</w:t>
            </w:r>
          </w:p>
        </w:tc>
        <w:tc>
          <w:tcPr>
            <w:tcW w:w="1080" w:type="dxa"/>
            <w:vAlign w:val="center"/>
          </w:tcPr>
          <w:p w14:paraId="638727D9" w14:textId="7B9DD38D" w:rsidR="00D3406F" w:rsidRPr="006A096D" w:rsidRDefault="00D3406F" w:rsidP="00D3406F">
            <w:pPr>
              <w:jc w:val="cente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0.37</w:t>
            </w:r>
          </w:p>
        </w:tc>
        <w:tc>
          <w:tcPr>
            <w:tcW w:w="900" w:type="dxa"/>
            <w:vAlign w:val="center"/>
          </w:tcPr>
          <w:p w14:paraId="5310A146" w14:textId="3C0AD3FB" w:rsidR="00D3406F" w:rsidRPr="006A096D" w:rsidRDefault="00D3406F" w:rsidP="00D3406F">
            <w:pPr>
              <w:jc w:val="cente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0.3</w:t>
            </w:r>
            <w:r w:rsidR="00F9725B" w:rsidRPr="006A096D">
              <w:rPr>
                <w:rFonts w:ascii="Times New Roman" w:hAnsi="Times New Roman" w:cs="Times New Roman"/>
                <w:color w:val="000000" w:themeColor="text1"/>
                <w:sz w:val="18"/>
                <w:szCs w:val="18"/>
              </w:rPr>
              <w:t>67</w:t>
            </w:r>
          </w:p>
        </w:tc>
        <w:tc>
          <w:tcPr>
            <w:tcW w:w="810" w:type="dxa"/>
            <w:vAlign w:val="center"/>
          </w:tcPr>
          <w:p w14:paraId="4007D46B" w14:textId="7487E849" w:rsidR="00D3406F" w:rsidRPr="006A096D" w:rsidRDefault="00D3406F" w:rsidP="00D3406F">
            <w:pPr>
              <w:jc w:val="cente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0.002</w:t>
            </w:r>
          </w:p>
        </w:tc>
      </w:tr>
      <w:tr w:rsidR="00D3406F" w:rsidRPr="006A096D" w14:paraId="5FA106F1" w14:textId="77777777" w:rsidTr="0046464B">
        <w:tc>
          <w:tcPr>
            <w:tcW w:w="1255" w:type="dxa"/>
            <w:vAlign w:val="center"/>
          </w:tcPr>
          <w:p w14:paraId="78B8FBD4" w14:textId="1A9C6E9B" w:rsidR="00D3406F" w:rsidRPr="006A096D" w:rsidRDefault="00D3406F" w:rsidP="00D3406F">
            <w:pPr>
              <w:jc w:val="cente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8</w:t>
            </w:r>
          </w:p>
        </w:tc>
        <w:tc>
          <w:tcPr>
            <w:tcW w:w="1080" w:type="dxa"/>
            <w:vAlign w:val="center"/>
          </w:tcPr>
          <w:p w14:paraId="6BA1E95A" w14:textId="06A1C198" w:rsidR="00D3406F" w:rsidRPr="006A096D" w:rsidRDefault="00D3406F" w:rsidP="00D3406F">
            <w:pPr>
              <w:jc w:val="cente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0.33</w:t>
            </w:r>
          </w:p>
        </w:tc>
        <w:tc>
          <w:tcPr>
            <w:tcW w:w="900" w:type="dxa"/>
            <w:vAlign w:val="center"/>
          </w:tcPr>
          <w:p w14:paraId="3D820CEB" w14:textId="6BC533CA" w:rsidR="00D3406F" w:rsidRPr="006A096D" w:rsidRDefault="00D3406F" w:rsidP="00D3406F">
            <w:pPr>
              <w:jc w:val="cente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0.3</w:t>
            </w:r>
            <w:r w:rsidR="00F9725B" w:rsidRPr="006A096D">
              <w:rPr>
                <w:rFonts w:ascii="Times New Roman" w:hAnsi="Times New Roman" w:cs="Times New Roman"/>
                <w:color w:val="000000" w:themeColor="text1"/>
                <w:sz w:val="18"/>
                <w:szCs w:val="18"/>
              </w:rPr>
              <w:t>709</w:t>
            </w:r>
          </w:p>
        </w:tc>
        <w:tc>
          <w:tcPr>
            <w:tcW w:w="810" w:type="dxa"/>
            <w:vAlign w:val="center"/>
          </w:tcPr>
          <w:p w14:paraId="41366A83" w14:textId="47487E08" w:rsidR="00D3406F" w:rsidRPr="006A096D" w:rsidRDefault="00D3406F" w:rsidP="00D3406F">
            <w:pPr>
              <w:jc w:val="cente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-0.009</w:t>
            </w:r>
          </w:p>
        </w:tc>
      </w:tr>
      <w:tr w:rsidR="00D3406F" w:rsidRPr="006A096D" w14:paraId="37C4240B" w14:textId="77777777" w:rsidTr="0046464B">
        <w:tc>
          <w:tcPr>
            <w:tcW w:w="1255" w:type="dxa"/>
            <w:vAlign w:val="center"/>
          </w:tcPr>
          <w:p w14:paraId="39028CF6" w14:textId="2A52DB7A" w:rsidR="00D3406F" w:rsidRPr="006A096D" w:rsidRDefault="00D3406F" w:rsidP="00D3406F">
            <w:pPr>
              <w:jc w:val="cente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9</w:t>
            </w:r>
          </w:p>
        </w:tc>
        <w:tc>
          <w:tcPr>
            <w:tcW w:w="1080" w:type="dxa"/>
            <w:vAlign w:val="center"/>
          </w:tcPr>
          <w:p w14:paraId="31E67BAE" w14:textId="545D7FEB" w:rsidR="00D3406F" w:rsidRPr="006A096D" w:rsidRDefault="00D3406F" w:rsidP="00D3406F">
            <w:pPr>
              <w:jc w:val="cente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0.32</w:t>
            </w:r>
          </w:p>
        </w:tc>
        <w:tc>
          <w:tcPr>
            <w:tcW w:w="900" w:type="dxa"/>
            <w:vAlign w:val="center"/>
          </w:tcPr>
          <w:p w14:paraId="72239288" w14:textId="2D565036" w:rsidR="00D3406F" w:rsidRPr="006A096D" w:rsidRDefault="00D3406F" w:rsidP="00D3406F">
            <w:pPr>
              <w:jc w:val="cente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0.36</w:t>
            </w:r>
          </w:p>
        </w:tc>
        <w:tc>
          <w:tcPr>
            <w:tcW w:w="810" w:type="dxa"/>
            <w:vAlign w:val="center"/>
          </w:tcPr>
          <w:p w14:paraId="59B960D1" w14:textId="7DBF9B93" w:rsidR="00D3406F" w:rsidRPr="006A096D" w:rsidRDefault="00D3406F" w:rsidP="00D3406F">
            <w:pPr>
              <w:jc w:val="cente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-0.02</w:t>
            </w:r>
          </w:p>
        </w:tc>
      </w:tr>
      <w:tr w:rsidR="00D3406F" w:rsidRPr="006A096D" w14:paraId="2586DD70" w14:textId="77777777" w:rsidTr="0046464B">
        <w:tc>
          <w:tcPr>
            <w:tcW w:w="1255" w:type="dxa"/>
            <w:vAlign w:val="center"/>
          </w:tcPr>
          <w:p w14:paraId="4969E109" w14:textId="5DF4FD0B" w:rsidR="00D3406F" w:rsidRPr="006A096D" w:rsidRDefault="00D3406F" w:rsidP="00D3406F">
            <w:pPr>
              <w:jc w:val="cente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10</w:t>
            </w:r>
          </w:p>
        </w:tc>
        <w:tc>
          <w:tcPr>
            <w:tcW w:w="1080" w:type="dxa"/>
            <w:vAlign w:val="center"/>
          </w:tcPr>
          <w:p w14:paraId="7DEAF0A1" w14:textId="3CB1DBA4" w:rsidR="00D3406F" w:rsidRPr="006A096D" w:rsidRDefault="00D3406F" w:rsidP="00D3406F">
            <w:pPr>
              <w:jc w:val="cente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0.31</w:t>
            </w:r>
          </w:p>
        </w:tc>
        <w:tc>
          <w:tcPr>
            <w:tcW w:w="900" w:type="dxa"/>
            <w:vAlign w:val="center"/>
          </w:tcPr>
          <w:p w14:paraId="391E52F0" w14:textId="0C4C3D2A" w:rsidR="00D3406F" w:rsidRPr="006A096D" w:rsidRDefault="00D3406F" w:rsidP="00D3406F">
            <w:pPr>
              <w:jc w:val="cente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0.36</w:t>
            </w:r>
          </w:p>
        </w:tc>
        <w:tc>
          <w:tcPr>
            <w:tcW w:w="810" w:type="dxa"/>
            <w:vAlign w:val="center"/>
          </w:tcPr>
          <w:p w14:paraId="5B60A42B" w14:textId="23ECCB96" w:rsidR="00D3406F" w:rsidRPr="006A096D" w:rsidRDefault="00D3406F" w:rsidP="006A096D">
            <w:pPr>
              <w:keepNext/>
              <w:jc w:val="cente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0.049</w:t>
            </w:r>
          </w:p>
        </w:tc>
      </w:tr>
    </w:tbl>
    <w:tbl>
      <w:tblPr>
        <w:tblStyle w:val="TableGrid"/>
        <w:tblpPr w:leftFromText="180" w:rightFromText="180" w:vertAnchor="text" w:horzAnchor="page" w:tblpX="6105" w:tblpY="-2374"/>
        <w:tblW w:w="0" w:type="auto"/>
        <w:tblLook w:val="04A0" w:firstRow="1" w:lastRow="0" w:firstColumn="1" w:lastColumn="0" w:noHBand="0" w:noVBand="1"/>
      </w:tblPr>
      <w:tblGrid>
        <w:gridCol w:w="1255"/>
        <w:gridCol w:w="720"/>
        <w:gridCol w:w="990"/>
      </w:tblGrid>
      <w:tr w:rsidR="0046464B" w:rsidRPr="006A096D" w14:paraId="7DC4CAFB" w14:textId="77777777" w:rsidTr="0046464B">
        <w:tc>
          <w:tcPr>
            <w:tcW w:w="1255" w:type="dxa"/>
            <w:shd w:val="clear" w:color="auto" w:fill="B4C6E7" w:themeFill="accent1" w:themeFillTint="66"/>
          </w:tcPr>
          <w:p w14:paraId="7D361F51" w14:textId="77777777" w:rsidR="0046464B" w:rsidRPr="006A096D" w:rsidRDefault="0046464B" w:rsidP="0046464B">
            <w:pP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 xml:space="preserve">Number of </w:t>
            </w:r>
          </w:p>
          <w:p w14:paraId="205C6548" w14:textId="77777777" w:rsidR="0046464B" w:rsidRPr="006A096D" w:rsidRDefault="0046464B" w:rsidP="0046464B">
            <w:pP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Cluster</w:t>
            </w:r>
          </w:p>
        </w:tc>
        <w:tc>
          <w:tcPr>
            <w:tcW w:w="720" w:type="dxa"/>
            <w:shd w:val="clear" w:color="auto" w:fill="B4C6E7" w:themeFill="accent1" w:themeFillTint="66"/>
          </w:tcPr>
          <w:p w14:paraId="13A64291" w14:textId="77777777" w:rsidR="0046464B" w:rsidRPr="006A096D" w:rsidRDefault="0046464B" w:rsidP="0046464B">
            <w:pP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PAM</w:t>
            </w:r>
          </w:p>
        </w:tc>
        <w:tc>
          <w:tcPr>
            <w:tcW w:w="990" w:type="dxa"/>
            <w:shd w:val="clear" w:color="auto" w:fill="B4C6E7" w:themeFill="accent1" w:themeFillTint="66"/>
          </w:tcPr>
          <w:p w14:paraId="6C546C1F" w14:textId="77777777" w:rsidR="0046464B" w:rsidRPr="006A096D" w:rsidRDefault="0046464B" w:rsidP="0046464B">
            <w:pP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Kmeans</w:t>
            </w:r>
          </w:p>
        </w:tc>
      </w:tr>
      <w:tr w:rsidR="0046464B" w:rsidRPr="006A096D" w14:paraId="443DB03F" w14:textId="77777777" w:rsidTr="0046464B">
        <w:trPr>
          <w:trHeight w:val="283"/>
        </w:trPr>
        <w:tc>
          <w:tcPr>
            <w:tcW w:w="1255" w:type="dxa"/>
          </w:tcPr>
          <w:p w14:paraId="01AC0AC7" w14:textId="77777777" w:rsidR="0046464B" w:rsidRPr="006A096D" w:rsidRDefault="0046464B" w:rsidP="0046464B">
            <w:pP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2</w:t>
            </w:r>
          </w:p>
        </w:tc>
        <w:tc>
          <w:tcPr>
            <w:tcW w:w="720" w:type="dxa"/>
          </w:tcPr>
          <w:p w14:paraId="4026370E" w14:textId="77777777" w:rsidR="0046464B" w:rsidRPr="006A096D" w:rsidRDefault="0046464B" w:rsidP="0046464B">
            <w:pP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0.38</w:t>
            </w:r>
          </w:p>
        </w:tc>
        <w:tc>
          <w:tcPr>
            <w:tcW w:w="990" w:type="dxa"/>
          </w:tcPr>
          <w:p w14:paraId="151AE7DC" w14:textId="77777777" w:rsidR="0046464B" w:rsidRPr="006A096D" w:rsidRDefault="0046464B" w:rsidP="0046464B">
            <w:pP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highlight w:val="yellow"/>
              </w:rPr>
              <w:t>0.35</w:t>
            </w:r>
          </w:p>
        </w:tc>
      </w:tr>
      <w:tr w:rsidR="0046464B" w:rsidRPr="006A096D" w14:paraId="1CA16047" w14:textId="77777777" w:rsidTr="0046464B">
        <w:tc>
          <w:tcPr>
            <w:tcW w:w="1255" w:type="dxa"/>
          </w:tcPr>
          <w:p w14:paraId="0D9F4C1D" w14:textId="77777777" w:rsidR="0046464B" w:rsidRPr="006A096D" w:rsidRDefault="0046464B" w:rsidP="0046464B">
            <w:pP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3</w:t>
            </w:r>
          </w:p>
        </w:tc>
        <w:tc>
          <w:tcPr>
            <w:tcW w:w="720" w:type="dxa"/>
          </w:tcPr>
          <w:p w14:paraId="3337A53D" w14:textId="77777777" w:rsidR="0046464B" w:rsidRPr="006A096D" w:rsidRDefault="0046464B" w:rsidP="0046464B">
            <w:pP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0.29</w:t>
            </w:r>
          </w:p>
        </w:tc>
        <w:tc>
          <w:tcPr>
            <w:tcW w:w="990" w:type="dxa"/>
          </w:tcPr>
          <w:p w14:paraId="78CAF18B" w14:textId="77777777" w:rsidR="0046464B" w:rsidRPr="006A096D" w:rsidRDefault="0046464B" w:rsidP="0046464B">
            <w:pP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0.24</w:t>
            </w:r>
          </w:p>
        </w:tc>
      </w:tr>
      <w:tr w:rsidR="0046464B" w:rsidRPr="006A096D" w14:paraId="4859DA91" w14:textId="77777777" w:rsidTr="0046464B">
        <w:tc>
          <w:tcPr>
            <w:tcW w:w="1255" w:type="dxa"/>
          </w:tcPr>
          <w:p w14:paraId="75F74427" w14:textId="77777777" w:rsidR="0046464B" w:rsidRPr="006A096D" w:rsidRDefault="0046464B" w:rsidP="0046464B">
            <w:pP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4</w:t>
            </w:r>
          </w:p>
        </w:tc>
        <w:tc>
          <w:tcPr>
            <w:tcW w:w="720" w:type="dxa"/>
          </w:tcPr>
          <w:p w14:paraId="29FE8D7F" w14:textId="77777777" w:rsidR="0046464B" w:rsidRPr="006A096D" w:rsidRDefault="0046464B" w:rsidP="0046464B">
            <w:pP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0.39</w:t>
            </w:r>
          </w:p>
        </w:tc>
        <w:tc>
          <w:tcPr>
            <w:tcW w:w="990" w:type="dxa"/>
          </w:tcPr>
          <w:p w14:paraId="25870865" w14:textId="77777777" w:rsidR="0046464B" w:rsidRPr="006A096D" w:rsidRDefault="0046464B" w:rsidP="0046464B">
            <w:pP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0.15</w:t>
            </w:r>
          </w:p>
        </w:tc>
      </w:tr>
      <w:tr w:rsidR="0046464B" w:rsidRPr="006A096D" w14:paraId="001AB5A8" w14:textId="77777777" w:rsidTr="0046464B">
        <w:tc>
          <w:tcPr>
            <w:tcW w:w="1255" w:type="dxa"/>
          </w:tcPr>
          <w:p w14:paraId="3A22B847" w14:textId="77777777" w:rsidR="0046464B" w:rsidRPr="006A096D" w:rsidRDefault="0046464B" w:rsidP="0046464B">
            <w:pP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5</w:t>
            </w:r>
          </w:p>
        </w:tc>
        <w:tc>
          <w:tcPr>
            <w:tcW w:w="720" w:type="dxa"/>
          </w:tcPr>
          <w:p w14:paraId="61046032" w14:textId="77777777" w:rsidR="0046464B" w:rsidRPr="006A096D" w:rsidRDefault="0046464B" w:rsidP="0046464B">
            <w:pP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highlight w:val="yellow"/>
              </w:rPr>
              <w:t>0.41</w:t>
            </w:r>
          </w:p>
        </w:tc>
        <w:tc>
          <w:tcPr>
            <w:tcW w:w="990" w:type="dxa"/>
          </w:tcPr>
          <w:p w14:paraId="7FEB4749" w14:textId="77777777" w:rsidR="0046464B" w:rsidRPr="006A096D" w:rsidRDefault="0046464B" w:rsidP="0046464B">
            <w:pP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0.18</w:t>
            </w:r>
          </w:p>
        </w:tc>
      </w:tr>
      <w:tr w:rsidR="0046464B" w:rsidRPr="006A096D" w14:paraId="132B627F" w14:textId="77777777" w:rsidTr="0046464B">
        <w:tc>
          <w:tcPr>
            <w:tcW w:w="1255" w:type="dxa"/>
          </w:tcPr>
          <w:p w14:paraId="1BB7A482" w14:textId="77777777" w:rsidR="0046464B" w:rsidRPr="006A096D" w:rsidRDefault="0046464B" w:rsidP="0046464B">
            <w:pP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6</w:t>
            </w:r>
          </w:p>
        </w:tc>
        <w:tc>
          <w:tcPr>
            <w:tcW w:w="720" w:type="dxa"/>
          </w:tcPr>
          <w:p w14:paraId="6F2EC4B9" w14:textId="77777777" w:rsidR="0046464B" w:rsidRPr="006A096D" w:rsidRDefault="0046464B" w:rsidP="0046464B">
            <w:pP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0.40</w:t>
            </w:r>
          </w:p>
        </w:tc>
        <w:tc>
          <w:tcPr>
            <w:tcW w:w="990" w:type="dxa"/>
          </w:tcPr>
          <w:p w14:paraId="703DEFF4" w14:textId="77777777" w:rsidR="0046464B" w:rsidRPr="006A096D" w:rsidRDefault="0046464B" w:rsidP="0046464B">
            <w:pP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0.22</w:t>
            </w:r>
          </w:p>
        </w:tc>
      </w:tr>
      <w:tr w:rsidR="0046464B" w:rsidRPr="006A096D" w14:paraId="6EE9FC9A" w14:textId="77777777" w:rsidTr="0046464B">
        <w:tc>
          <w:tcPr>
            <w:tcW w:w="1255" w:type="dxa"/>
          </w:tcPr>
          <w:p w14:paraId="026E698C" w14:textId="77777777" w:rsidR="0046464B" w:rsidRPr="006A096D" w:rsidRDefault="0046464B" w:rsidP="0046464B">
            <w:pP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7</w:t>
            </w:r>
          </w:p>
        </w:tc>
        <w:tc>
          <w:tcPr>
            <w:tcW w:w="720" w:type="dxa"/>
          </w:tcPr>
          <w:p w14:paraId="60D3D74E" w14:textId="77777777" w:rsidR="0046464B" w:rsidRPr="006A096D" w:rsidRDefault="0046464B" w:rsidP="0046464B">
            <w:pP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0.32</w:t>
            </w:r>
          </w:p>
        </w:tc>
        <w:tc>
          <w:tcPr>
            <w:tcW w:w="990" w:type="dxa"/>
          </w:tcPr>
          <w:p w14:paraId="39F7B510" w14:textId="77777777" w:rsidR="0046464B" w:rsidRPr="006A096D" w:rsidRDefault="0046464B" w:rsidP="0046464B">
            <w:pP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0.21</w:t>
            </w:r>
          </w:p>
        </w:tc>
      </w:tr>
      <w:tr w:rsidR="0046464B" w:rsidRPr="006A096D" w14:paraId="7E149A1C" w14:textId="77777777" w:rsidTr="0046464B">
        <w:tc>
          <w:tcPr>
            <w:tcW w:w="1255" w:type="dxa"/>
          </w:tcPr>
          <w:p w14:paraId="218C9F53" w14:textId="77777777" w:rsidR="0046464B" w:rsidRPr="006A096D" w:rsidRDefault="0046464B" w:rsidP="0046464B">
            <w:pP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8</w:t>
            </w:r>
          </w:p>
        </w:tc>
        <w:tc>
          <w:tcPr>
            <w:tcW w:w="720" w:type="dxa"/>
          </w:tcPr>
          <w:p w14:paraId="2AC904E7" w14:textId="77777777" w:rsidR="0046464B" w:rsidRPr="006A096D" w:rsidRDefault="0046464B" w:rsidP="0046464B">
            <w:pP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0.32</w:t>
            </w:r>
          </w:p>
        </w:tc>
        <w:tc>
          <w:tcPr>
            <w:tcW w:w="990" w:type="dxa"/>
          </w:tcPr>
          <w:p w14:paraId="7CCDCBE9" w14:textId="77777777" w:rsidR="0046464B" w:rsidRPr="006A096D" w:rsidRDefault="0046464B" w:rsidP="0046464B">
            <w:pP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0.17</w:t>
            </w:r>
          </w:p>
        </w:tc>
      </w:tr>
      <w:tr w:rsidR="0046464B" w:rsidRPr="006A096D" w14:paraId="60CE3655" w14:textId="77777777" w:rsidTr="0046464B">
        <w:trPr>
          <w:trHeight w:val="292"/>
        </w:trPr>
        <w:tc>
          <w:tcPr>
            <w:tcW w:w="1255" w:type="dxa"/>
          </w:tcPr>
          <w:p w14:paraId="776916BC" w14:textId="77777777" w:rsidR="0046464B" w:rsidRPr="006A096D" w:rsidRDefault="0046464B" w:rsidP="0046464B">
            <w:pP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9</w:t>
            </w:r>
          </w:p>
        </w:tc>
        <w:tc>
          <w:tcPr>
            <w:tcW w:w="720" w:type="dxa"/>
          </w:tcPr>
          <w:p w14:paraId="159A2029" w14:textId="77777777" w:rsidR="0046464B" w:rsidRPr="006A096D" w:rsidRDefault="0046464B" w:rsidP="0046464B">
            <w:pP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0.30</w:t>
            </w:r>
          </w:p>
        </w:tc>
        <w:tc>
          <w:tcPr>
            <w:tcW w:w="990" w:type="dxa"/>
          </w:tcPr>
          <w:p w14:paraId="54D09418" w14:textId="77777777" w:rsidR="0046464B" w:rsidRPr="006A096D" w:rsidRDefault="0046464B" w:rsidP="0046464B">
            <w:pP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0.19</w:t>
            </w:r>
          </w:p>
        </w:tc>
      </w:tr>
      <w:tr w:rsidR="0046464B" w:rsidRPr="006A096D" w14:paraId="0E1FDC57" w14:textId="77777777" w:rsidTr="0046464B">
        <w:trPr>
          <w:trHeight w:val="616"/>
        </w:trPr>
        <w:tc>
          <w:tcPr>
            <w:tcW w:w="1255" w:type="dxa"/>
          </w:tcPr>
          <w:p w14:paraId="62073E02" w14:textId="77777777" w:rsidR="0046464B" w:rsidRPr="006A096D" w:rsidRDefault="0046464B" w:rsidP="0046464B">
            <w:pP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10</w:t>
            </w:r>
          </w:p>
        </w:tc>
        <w:tc>
          <w:tcPr>
            <w:tcW w:w="720" w:type="dxa"/>
          </w:tcPr>
          <w:p w14:paraId="4AE2B87B" w14:textId="77777777" w:rsidR="0046464B" w:rsidRPr="006A096D" w:rsidRDefault="0046464B" w:rsidP="0046464B">
            <w:pPr>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0.29</w:t>
            </w:r>
          </w:p>
        </w:tc>
        <w:tc>
          <w:tcPr>
            <w:tcW w:w="990" w:type="dxa"/>
          </w:tcPr>
          <w:p w14:paraId="76CC13C8" w14:textId="77777777" w:rsidR="0046464B" w:rsidRPr="006A096D" w:rsidRDefault="0046464B" w:rsidP="0046464B">
            <w:pPr>
              <w:keepNext/>
              <w:rPr>
                <w:rFonts w:ascii="Times New Roman" w:hAnsi="Times New Roman" w:cs="Times New Roman"/>
                <w:color w:val="000000" w:themeColor="text1"/>
                <w:sz w:val="18"/>
                <w:szCs w:val="18"/>
              </w:rPr>
            </w:pPr>
            <w:r w:rsidRPr="006A096D">
              <w:rPr>
                <w:rFonts w:ascii="Times New Roman" w:hAnsi="Times New Roman" w:cs="Times New Roman"/>
                <w:color w:val="000000" w:themeColor="text1"/>
                <w:sz w:val="18"/>
                <w:szCs w:val="18"/>
              </w:rPr>
              <w:t>0.19</w:t>
            </w:r>
          </w:p>
        </w:tc>
      </w:tr>
    </w:tbl>
    <w:p w14:paraId="5E9F3E2E" w14:textId="4611372A" w:rsidR="0046464B" w:rsidRPr="006A096D" w:rsidRDefault="0046464B" w:rsidP="0046464B">
      <w:pPr>
        <w:pStyle w:val="Caption"/>
        <w:framePr w:w="5728" w:h="541" w:hRule="exact" w:hSpace="180" w:wrap="around" w:vAnchor="text" w:hAnchor="page" w:x="165" w:y="113"/>
        <w:rPr>
          <w:rFonts w:asciiTheme="majorBidi" w:hAnsiTheme="majorBidi" w:cstheme="majorBidi"/>
        </w:rPr>
      </w:pPr>
      <w:r>
        <w:rPr>
          <w:rFonts w:asciiTheme="majorBidi" w:hAnsiTheme="majorBidi" w:cstheme="majorBidi"/>
        </w:rPr>
        <w:t>Table 1(left):</w:t>
      </w:r>
      <w:r w:rsidRPr="006A096D">
        <w:rPr>
          <w:rFonts w:asciiTheme="majorBidi" w:hAnsiTheme="majorBidi" w:cstheme="majorBidi"/>
        </w:rPr>
        <w:t xml:space="preserve"> </w:t>
      </w:r>
      <w:r>
        <w:rPr>
          <w:rFonts w:asciiTheme="majorBidi" w:hAnsiTheme="majorBidi" w:cstheme="majorBidi"/>
        </w:rPr>
        <w:t xml:space="preserve">Hierarchical Clustering methods performance. Table 1(right) </w:t>
      </w:r>
      <w:r w:rsidRPr="006A096D">
        <w:rPr>
          <w:rFonts w:asciiTheme="majorBidi" w:hAnsiTheme="majorBidi" w:cstheme="majorBidi"/>
        </w:rPr>
        <w:t>PAM and Kmeans performance through different Ks</w:t>
      </w:r>
    </w:p>
    <w:p w14:paraId="3DEE5EEF" w14:textId="77777777" w:rsidR="0046464B" w:rsidRDefault="0046464B" w:rsidP="00772F5C">
      <w:pPr>
        <w:keepNext/>
        <w:rPr>
          <w:rFonts w:ascii="Times New Roman" w:hAnsi="Times New Roman" w:cs="Times New Roman"/>
          <w:sz w:val="22"/>
          <w:szCs w:val="22"/>
        </w:rPr>
      </w:pPr>
    </w:p>
    <w:p w14:paraId="7395104E" w14:textId="77777777" w:rsidR="0046464B" w:rsidRDefault="0046464B" w:rsidP="00772F5C">
      <w:pPr>
        <w:keepNext/>
        <w:rPr>
          <w:rFonts w:ascii="Times New Roman" w:hAnsi="Times New Roman" w:cs="Times New Roman"/>
          <w:sz w:val="22"/>
          <w:szCs w:val="22"/>
        </w:rPr>
      </w:pPr>
    </w:p>
    <w:p w14:paraId="58A3106F" w14:textId="77777777" w:rsidR="0046464B" w:rsidRDefault="0046464B" w:rsidP="00772F5C">
      <w:pPr>
        <w:keepNext/>
        <w:rPr>
          <w:rFonts w:ascii="Times New Roman" w:hAnsi="Times New Roman" w:cs="Times New Roman"/>
          <w:sz w:val="22"/>
          <w:szCs w:val="22"/>
        </w:rPr>
      </w:pPr>
    </w:p>
    <w:p w14:paraId="3F92DE3B" w14:textId="77777777" w:rsidR="0046464B" w:rsidRDefault="0046464B" w:rsidP="00772F5C">
      <w:pPr>
        <w:keepNext/>
        <w:rPr>
          <w:rFonts w:ascii="Times New Roman" w:hAnsi="Times New Roman" w:cs="Times New Roman"/>
          <w:sz w:val="22"/>
          <w:szCs w:val="22"/>
        </w:rPr>
      </w:pPr>
    </w:p>
    <w:p w14:paraId="26B6C71D" w14:textId="77777777" w:rsidR="0046464B" w:rsidRDefault="0046464B" w:rsidP="00772F5C">
      <w:pPr>
        <w:keepNext/>
        <w:rPr>
          <w:rFonts w:ascii="Times New Roman" w:hAnsi="Times New Roman" w:cs="Times New Roman"/>
          <w:sz w:val="22"/>
          <w:szCs w:val="22"/>
        </w:rPr>
      </w:pPr>
    </w:p>
    <w:p w14:paraId="38671330" w14:textId="00646657" w:rsidR="00772F5C" w:rsidRPr="006A096D" w:rsidRDefault="00772F5C" w:rsidP="00772F5C">
      <w:pPr>
        <w:keepNext/>
        <w:rPr>
          <w:rFonts w:ascii="Times New Roman" w:hAnsi="Times New Roman" w:cs="Times New Roman"/>
          <w:sz w:val="22"/>
          <w:szCs w:val="22"/>
        </w:rPr>
      </w:pPr>
      <w:r w:rsidRPr="006A096D">
        <w:rPr>
          <w:rFonts w:ascii="Times New Roman" w:hAnsi="Times New Roman" w:cs="Times New Roman"/>
          <w:noProof/>
          <w:color w:val="000000" w:themeColor="text1"/>
          <w:sz w:val="22"/>
          <w:szCs w:val="22"/>
        </w:rPr>
        <w:drawing>
          <wp:inline distT="0" distB="0" distL="0" distR="0" wp14:anchorId="51017ECA" wp14:editId="0BA7B1D6">
            <wp:extent cx="2252566" cy="1822450"/>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lhouette_complete.png"/>
                    <pic:cNvPicPr/>
                  </pic:nvPicPr>
                  <pic:blipFill>
                    <a:blip r:embed="rId10">
                      <a:extLst>
                        <a:ext uri="{28A0092B-C50C-407E-A947-70E740481C1C}">
                          <a14:useLocalDpi xmlns:a14="http://schemas.microsoft.com/office/drawing/2010/main" val="0"/>
                        </a:ext>
                      </a:extLst>
                    </a:blip>
                    <a:stretch>
                      <a:fillRect/>
                    </a:stretch>
                  </pic:blipFill>
                  <pic:spPr>
                    <a:xfrm>
                      <a:off x="0" y="0"/>
                      <a:ext cx="2276884" cy="1842125"/>
                    </a:xfrm>
                    <a:prstGeom prst="rect">
                      <a:avLst/>
                    </a:prstGeom>
                  </pic:spPr>
                </pic:pic>
              </a:graphicData>
            </a:graphic>
          </wp:inline>
        </w:drawing>
      </w:r>
      <w:r w:rsidRPr="006A096D">
        <w:rPr>
          <w:rFonts w:ascii="Times New Roman" w:hAnsi="Times New Roman" w:cs="Times New Roman"/>
          <w:noProof/>
          <w:color w:val="000000" w:themeColor="text1"/>
          <w:sz w:val="22"/>
          <w:szCs w:val="22"/>
        </w:rPr>
        <w:drawing>
          <wp:inline distT="0" distB="0" distL="0" distR="0" wp14:anchorId="32A060DB" wp14:editId="59E36130">
            <wp:extent cx="2512450" cy="1870036"/>
            <wp:effectExtent l="0" t="0" r="254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lhouette_average.png"/>
                    <pic:cNvPicPr/>
                  </pic:nvPicPr>
                  <pic:blipFill>
                    <a:blip r:embed="rId11">
                      <a:extLst>
                        <a:ext uri="{28A0092B-C50C-407E-A947-70E740481C1C}">
                          <a14:useLocalDpi xmlns:a14="http://schemas.microsoft.com/office/drawing/2010/main" val="0"/>
                        </a:ext>
                      </a:extLst>
                    </a:blip>
                    <a:stretch>
                      <a:fillRect/>
                    </a:stretch>
                  </pic:blipFill>
                  <pic:spPr>
                    <a:xfrm>
                      <a:off x="0" y="0"/>
                      <a:ext cx="2521403" cy="1876700"/>
                    </a:xfrm>
                    <a:prstGeom prst="rect">
                      <a:avLst/>
                    </a:prstGeom>
                  </pic:spPr>
                </pic:pic>
              </a:graphicData>
            </a:graphic>
          </wp:inline>
        </w:drawing>
      </w:r>
    </w:p>
    <w:p w14:paraId="6A4CCA9E" w14:textId="3E073E10" w:rsidR="00772F5C" w:rsidRPr="006A096D" w:rsidRDefault="00772F5C" w:rsidP="006A096D">
      <w:pPr>
        <w:pStyle w:val="Caption"/>
        <w:jc w:val="center"/>
        <w:rPr>
          <w:rFonts w:ascii="Times New Roman" w:hAnsi="Times New Roman" w:cs="Times New Roman"/>
        </w:rPr>
      </w:pPr>
      <w:r w:rsidRPr="006A096D">
        <w:rPr>
          <w:rFonts w:ascii="Times New Roman" w:hAnsi="Times New Roman" w:cs="Times New Roman"/>
        </w:rPr>
        <w:t xml:space="preserve">Figure </w:t>
      </w:r>
      <w:r w:rsidR="0046464B">
        <w:rPr>
          <w:rFonts w:ascii="Times New Roman" w:hAnsi="Times New Roman" w:cs="Times New Roman"/>
        </w:rPr>
        <w:t>4</w:t>
      </w:r>
      <w:r w:rsidR="0046464B" w:rsidRPr="006A096D">
        <w:rPr>
          <w:rFonts w:ascii="Times New Roman" w:hAnsi="Times New Roman" w:cs="Times New Roman"/>
        </w:rPr>
        <w:t>: Silhouette</w:t>
      </w:r>
      <w:r w:rsidRPr="006A096D">
        <w:rPr>
          <w:rFonts w:ascii="Times New Roman" w:hAnsi="Times New Roman" w:cs="Times New Roman"/>
        </w:rPr>
        <w:t xml:space="preserve"> plots for k=6 using complete </w:t>
      </w:r>
      <w:r w:rsidR="006A096D" w:rsidRPr="006A096D">
        <w:rPr>
          <w:rFonts w:ascii="Times New Roman" w:hAnsi="Times New Roman" w:cs="Times New Roman"/>
        </w:rPr>
        <w:t>method (</w:t>
      </w:r>
      <w:r w:rsidRPr="006A096D">
        <w:rPr>
          <w:rFonts w:ascii="Times New Roman" w:hAnsi="Times New Roman" w:cs="Times New Roman"/>
        </w:rPr>
        <w:t>Green</w:t>
      </w:r>
      <w:r w:rsidR="006A096D" w:rsidRPr="006A096D">
        <w:rPr>
          <w:rFonts w:ascii="Times New Roman" w:hAnsi="Times New Roman" w:cs="Times New Roman"/>
        </w:rPr>
        <w:t>), for</w:t>
      </w:r>
      <w:r w:rsidRPr="006A096D">
        <w:rPr>
          <w:rFonts w:ascii="Times New Roman" w:hAnsi="Times New Roman" w:cs="Times New Roman"/>
        </w:rPr>
        <w:t xml:space="preserve"> k=4 using average method (blue)</w:t>
      </w:r>
    </w:p>
    <w:p w14:paraId="48764632" w14:textId="77777777" w:rsidR="0046464B" w:rsidRDefault="0046464B" w:rsidP="002E79B2">
      <w:pPr>
        <w:rPr>
          <w:rFonts w:ascii="Times New Roman" w:hAnsi="Times New Roman" w:cs="Times New Roman"/>
          <w:color w:val="000000" w:themeColor="text1"/>
          <w:sz w:val="22"/>
          <w:szCs w:val="22"/>
          <w:highlight w:val="yellow"/>
        </w:rPr>
      </w:pPr>
    </w:p>
    <w:p w14:paraId="678A6058" w14:textId="77777777" w:rsidR="0046464B" w:rsidRDefault="0046464B" w:rsidP="002E79B2">
      <w:pPr>
        <w:rPr>
          <w:rFonts w:ascii="Times New Roman" w:hAnsi="Times New Roman" w:cs="Times New Roman"/>
          <w:color w:val="000000" w:themeColor="text1"/>
          <w:sz w:val="22"/>
          <w:szCs w:val="22"/>
          <w:highlight w:val="yellow"/>
        </w:rPr>
      </w:pPr>
    </w:p>
    <w:p w14:paraId="67036A48" w14:textId="77777777" w:rsidR="0046464B" w:rsidRDefault="0046464B" w:rsidP="002E79B2">
      <w:pPr>
        <w:rPr>
          <w:rFonts w:ascii="Times New Roman" w:hAnsi="Times New Roman" w:cs="Times New Roman"/>
          <w:color w:val="000000" w:themeColor="text1"/>
          <w:sz w:val="22"/>
          <w:szCs w:val="22"/>
          <w:highlight w:val="yellow"/>
        </w:rPr>
      </w:pPr>
    </w:p>
    <w:p w14:paraId="48890DFA" w14:textId="77777777" w:rsidR="000F5885" w:rsidRDefault="00772F5C" w:rsidP="000F5885">
      <w:pPr>
        <w:rPr>
          <w:rFonts w:ascii="Times New Roman" w:hAnsi="Times New Roman" w:cs="Times New Roman"/>
          <w:color w:val="000000" w:themeColor="text1"/>
          <w:sz w:val="22"/>
          <w:szCs w:val="22"/>
        </w:rPr>
      </w:pPr>
      <w:r w:rsidRPr="000F5885">
        <w:rPr>
          <w:rFonts w:ascii="Times New Roman" w:hAnsi="Times New Roman" w:cs="Times New Roman"/>
          <w:color w:val="000000" w:themeColor="text1"/>
          <w:sz w:val="20"/>
          <w:szCs w:val="20"/>
        </w:rPr>
        <w:t>T</w:t>
      </w:r>
      <w:r w:rsidR="00350C58" w:rsidRPr="000F5885">
        <w:rPr>
          <w:noProof/>
          <w:sz w:val="20"/>
          <w:szCs w:val="20"/>
        </w:rPr>
        <mc:AlternateContent>
          <mc:Choice Requires="wps">
            <w:drawing>
              <wp:anchor distT="0" distB="0" distL="114300" distR="114300" simplePos="0" relativeHeight="251667456" behindDoc="0" locked="0" layoutInCell="1" allowOverlap="1" wp14:anchorId="6E69025E" wp14:editId="14B04A60">
                <wp:simplePos x="0" y="0"/>
                <wp:positionH relativeFrom="column">
                  <wp:posOffset>0</wp:posOffset>
                </wp:positionH>
                <wp:positionV relativeFrom="paragraph">
                  <wp:posOffset>1657985</wp:posOffset>
                </wp:positionV>
                <wp:extent cx="2244090" cy="635"/>
                <wp:effectExtent l="0" t="0" r="3810" b="12065"/>
                <wp:wrapSquare wrapText="bothSides"/>
                <wp:docPr id="9" name="Text Box 9"/>
                <wp:cNvGraphicFramePr/>
                <a:graphic xmlns:a="http://schemas.openxmlformats.org/drawingml/2006/main">
                  <a:graphicData uri="http://schemas.microsoft.com/office/word/2010/wordprocessingShape">
                    <wps:wsp>
                      <wps:cNvSpPr txBox="1"/>
                      <wps:spPr>
                        <a:xfrm>
                          <a:off x="0" y="0"/>
                          <a:ext cx="2244090" cy="635"/>
                        </a:xfrm>
                        <a:prstGeom prst="rect">
                          <a:avLst/>
                        </a:prstGeom>
                        <a:solidFill>
                          <a:prstClr val="white"/>
                        </a:solidFill>
                        <a:ln>
                          <a:noFill/>
                        </a:ln>
                      </wps:spPr>
                      <wps:txbx>
                        <w:txbxContent>
                          <w:p w14:paraId="710E1B42" w14:textId="7314FA66" w:rsidR="00350C58" w:rsidRPr="00922883" w:rsidRDefault="00350C58" w:rsidP="00350C58">
                            <w:pPr>
                              <w:pStyle w:val="Caption"/>
                              <w:rPr>
                                <w:rFonts w:ascii="Times New Roman" w:hAnsi="Times New Roman" w:cs="Times New Roman"/>
                                <w:noProof/>
                                <w:color w:val="000000" w:themeColor="text1"/>
                                <w:sz w:val="22"/>
                                <w:szCs w:val="22"/>
                              </w:rPr>
                            </w:pPr>
                            <w:r>
                              <w:t>Figure 5: Silhouette of Single HC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69025E" id="_x0000_t202" coordsize="21600,21600" o:spt="202" path="m,l,21600r21600,l21600,xe">
                <v:stroke joinstyle="miter"/>
                <v:path gradientshapeok="t" o:connecttype="rect"/>
              </v:shapetype>
              <v:shape id="Text Box 9" o:spid="_x0000_s1026" type="#_x0000_t202" style="position:absolute;margin-left:0;margin-top:130.55pt;width:176.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" stroked="f">
                <v:textbox style="mso-fit-shape-to-text:t" inset="0,0,0,0">
                  <w:txbxContent>
                    <w:p w14:paraId="710E1B42" w14:textId="7314FA66" w:rsidR="00350C58" w:rsidRPr="00922883" w:rsidRDefault="00350C58" w:rsidP="00350C58">
                      <w:pPr>
                        <w:pStyle w:val="Caption"/>
                        <w:rPr>
                          <w:rFonts w:ascii="Times New Roman" w:hAnsi="Times New Roman" w:cs="Times New Roman"/>
                          <w:noProof/>
                          <w:color w:val="000000" w:themeColor="text1"/>
                          <w:sz w:val="22"/>
                          <w:szCs w:val="22"/>
                        </w:rPr>
                      </w:pPr>
                      <w:r>
                        <w:t>Figure 5: Silhouette of Single HC method</w:t>
                      </w:r>
                    </w:p>
                  </w:txbxContent>
                </v:textbox>
                <w10:wrap type="square"/>
              </v:shape>
            </w:pict>
          </mc:Fallback>
        </mc:AlternateContent>
      </w:r>
      <w:r w:rsidR="006A096D" w:rsidRPr="000F5885">
        <w:rPr>
          <w:rFonts w:ascii="Times New Roman" w:hAnsi="Times New Roman" w:cs="Times New Roman"/>
          <w:noProof/>
          <w:color w:val="000000" w:themeColor="text1"/>
          <w:sz w:val="20"/>
          <w:szCs w:val="20"/>
        </w:rPr>
        <w:drawing>
          <wp:anchor distT="0" distB="0" distL="114300" distR="114300" simplePos="0" relativeHeight="251661312" behindDoc="0" locked="0" layoutInCell="1" allowOverlap="1" wp14:anchorId="256855DF" wp14:editId="584C76E3">
            <wp:simplePos x="0" y="0"/>
            <wp:positionH relativeFrom="margin">
              <wp:align>left</wp:align>
            </wp:positionH>
            <wp:positionV relativeFrom="margin">
              <wp:align>top</wp:align>
            </wp:positionV>
            <wp:extent cx="2244090" cy="2243455"/>
            <wp:effectExtent l="0" t="0" r="3810" b="4445"/>
            <wp:wrapSquare wrapText="bothSides"/>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lhouette_single.png"/>
                    <pic:cNvPicPr/>
                  </pic:nvPicPr>
                  <pic:blipFill>
                    <a:blip r:embed="rId12">
                      <a:extLst>
                        <a:ext uri="{28A0092B-C50C-407E-A947-70E740481C1C}">
                          <a14:useLocalDpi xmlns:a14="http://schemas.microsoft.com/office/drawing/2010/main" val="0"/>
                        </a:ext>
                      </a:extLst>
                    </a:blip>
                    <a:stretch>
                      <a:fillRect/>
                    </a:stretch>
                  </pic:blipFill>
                  <pic:spPr>
                    <a:xfrm>
                      <a:off x="0" y="0"/>
                      <a:ext cx="2244090" cy="2243455"/>
                    </a:xfrm>
                    <a:prstGeom prst="rect">
                      <a:avLst/>
                    </a:prstGeom>
                  </pic:spPr>
                </pic:pic>
              </a:graphicData>
            </a:graphic>
          </wp:anchor>
        </w:drawing>
      </w:r>
      <w:r w:rsidR="0029705E" w:rsidRPr="000F5885">
        <w:rPr>
          <w:rFonts w:ascii="Times New Roman" w:hAnsi="Times New Roman" w:cs="Times New Roman"/>
          <w:color w:val="000000" w:themeColor="text1"/>
          <w:sz w:val="20"/>
          <w:szCs w:val="20"/>
        </w:rPr>
        <w:t>he</w:t>
      </w:r>
      <w:r w:rsidR="000F5885" w:rsidRPr="000F5885">
        <w:rPr>
          <w:sz w:val="20"/>
          <w:szCs w:val="20"/>
        </w:rPr>
        <w:t xml:space="preserve"> </w:t>
      </w:r>
      <w:r w:rsidR="000F5885" w:rsidRPr="000F5885">
        <w:rPr>
          <w:rFonts w:ascii="Times New Roman" w:hAnsi="Times New Roman" w:cs="Times New Roman"/>
          <w:color w:val="000000" w:themeColor="text1"/>
          <w:sz w:val="20"/>
          <w:szCs w:val="20"/>
        </w:rPr>
        <w:t>silhouettes plot of the single method shows that there is not a strong cluster structure within this data as all the silhouette scores are less than 0.3. Average and complete methods have some clusters with a score close to 0.5 which are considered as some weak structure. Therefore, we could conclude from these results that hierarchical clustering methods are not able to build the strong structure we need to cluster the instances accurately.</w:t>
      </w:r>
      <w:r w:rsidR="000F5885" w:rsidRPr="000F5885">
        <w:rPr>
          <w:rFonts w:ascii="Times New Roman" w:hAnsi="Times New Roman" w:cs="Times New Roman"/>
          <w:color w:val="000000" w:themeColor="text1"/>
          <w:sz w:val="22"/>
          <w:szCs w:val="22"/>
        </w:rPr>
        <w:t xml:space="preserve"> </w:t>
      </w:r>
    </w:p>
    <w:p w14:paraId="324A6325" w14:textId="157F1D05" w:rsidR="00284A2A" w:rsidRPr="0046464B" w:rsidRDefault="006A096D" w:rsidP="000F5885">
      <w:pPr>
        <w:rPr>
          <w:rFonts w:ascii="Times New Roman" w:hAnsi="Times New Roman" w:cs="Times New Roman"/>
          <w:color w:val="000000" w:themeColor="text1"/>
          <w:sz w:val="22"/>
          <w:szCs w:val="22"/>
        </w:rPr>
      </w:pPr>
      <w:r w:rsidRPr="006A096D">
        <w:rPr>
          <w:rFonts w:ascii="Times New Roman" w:hAnsi="Times New Roman" w:cs="Times New Roman"/>
          <w:noProof/>
          <w:sz w:val="22"/>
          <w:szCs w:val="22"/>
        </w:rPr>
        <mc:AlternateContent>
          <mc:Choice Requires="wps">
            <w:drawing>
              <wp:anchor distT="0" distB="0" distL="114300" distR="114300" simplePos="0" relativeHeight="251660288" behindDoc="0" locked="0" layoutInCell="1" allowOverlap="1" wp14:anchorId="5F19BA1A" wp14:editId="0F68CC05">
                <wp:simplePos x="0" y="0"/>
                <wp:positionH relativeFrom="column">
                  <wp:posOffset>-58</wp:posOffset>
                </wp:positionH>
                <wp:positionV relativeFrom="paragraph">
                  <wp:posOffset>46990</wp:posOffset>
                </wp:positionV>
                <wp:extent cx="2244090" cy="635"/>
                <wp:effectExtent l="0" t="0" r="3810" b="12065"/>
                <wp:wrapSquare wrapText="bothSides"/>
                <wp:docPr id="8" name="Text Box 8"/>
                <wp:cNvGraphicFramePr/>
                <a:graphic xmlns:a="http://schemas.openxmlformats.org/drawingml/2006/main">
                  <a:graphicData uri="http://schemas.microsoft.com/office/word/2010/wordprocessingShape">
                    <wps:wsp>
                      <wps:cNvSpPr txBox="1"/>
                      <wps:spPr>
                        <a:xfrm>
                          <a:off x="0" y="0"/>
                          <a:ext cx="2244090" cy="635"/>
                        </a:xfrm>
                        <a:prstGeom prst="rect">
                          <a:avLst/>
                        </a:prstGeom>
                        <a:solidFill>
                          <a:prstClr val="white"/>
                        </a:solidFill>
                        <a:ln>
                          <a:noFill/>
                        </a:ln>
                      </wps:spPr>
                      <wps:txbx>
                        <w:txbxContent>
                          <w:p w14:paraId="57FC9754" w14:textId="55411148" w:rsidR="00350C58" w:rsidRPr="006A096D" w:rsidRDefault="00350C58" w:rsidP="00772F5C">
                            <w:pPr>
                              <w:pStyle w:val="Caption"/>
                              <w:rPr>
                                <w:rFonts w:asciiTheme="majorBidi" w:hAnsiTheme="majorBidi" w:cstheme="majorBidi"/>
                                <w:noProof/>
                                <w:color w:val="000000" w:themeColor="text1"/>
                              </w:rPr>
                            </w:pPr>
                            <w:r w:rsidRPr="006A096D">
                              <w:rPr>
                                <w:rFonts w:asciiTheme="majorBidi" w:hAnsiTheme="majorBidi" w:cstheme="majorBidi"/>
                              </w:rPr>
                              <w:t>Figure</w:t>
                            </w:r>
                            <w:r>
                              <w:rPr>
                                <w:rFonts w:asciiTheme="majorBidi" w:hAnsiTheme="majorBidi" w:cstheme="majorBidi"/>
                              </w:rPr>
                              <w:t xml:space="preserve"> </w:t>
                            </w:r>
                            <w:proofErr w:type="gramStart"/>
                            <w:r>
                              <w:rPr>
                                <w:rFonts w:asciiTheme="majorBidi" w:hAnsiTheme="majorBidi" w:cstheme="majorBidi"/>
                              </w:rPr>
                              <w:t>5</w:t>
                            </w:r>
                            <w:r w:rsidRPr="006A096D">
                              <w:rPr>
                                <w:rFonts w:asciiTheme="majorBidi" w:hAnsiTheme="majorBidi" w:cstheme="majorBidi"/>
                              </w:rPr>
                              <w:t>:Silhouette</w:t>
                            </w:r>
                            <w:proofErr w:type="gramEnd"/>
                            <w:r w:rsidRPr="006A096D">
                              <w:rPr>
                                <w:rFonts w:asciiTheme="majorBidi" w:hAnsiTheme="majorBidi" w:cstheme="majorBidi"/>
                              </w:rPr>
                              <w:t xml:space="preserve"> plot for k=2 using single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9BA1A" id="Text Box 8" o:spid="_x0000_s1027" type="#_x0000_t202" style="position:absolute;margin-left:0;margin-top:3.7pt;width:176.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" stroked="f">
                <v:textbox style="mso-fit-shape-to-text:t" inset="0,0,0,0">
                  <w:txbxContent>
                    <w:p w14:paraId="57FC9754" w14:textId="55411148" w:rsidR="00350C58" w:rsidRPr="006A096D" w:rsidRDefault="00350C58" w:rsidP="00772F5C">
                      <w:pPr>
                        <w:pStyle w:val="Caption"/>
                        <w:rPr>
                          <w:rFonts w:asciiTheme="majorBidi" w:hAnsiTheme="majorBidi" w:cstheme="majorBidi"/>
                          <w:noProof/>
                          <w:color w:val="000000" w:themeColor="text1"/>
                        </w:rPr>
                      </w:pPr>
                      <w:r w:rsidRPr="006A096D">
                        <w:rPr>
                          <w:rFonts w:asciiTheme="majorBidi" w:hAnsiTheme="majorBidi" w:cstheme="majorBidi"/>
                        </w:rPr>
                        <w:t>Figure</w:t>
                      </w:r>
                      <w:r>
                        <w:rPr>
                          <w:rFonts w:asciiTheme="majorBidi" w:hAnsiTheme="majorBidi" w:cstheme="majorBidi"/>
                        </w:rPr>
                        <w:t xml:space="preserve"> </w:t>
                      </w:r>
                      <w:proofErr w:type="gramStart"/>
                      <w:r>
                        <w:rPr>
                          <w:rFonts w:asciiTheme="majorBidi" w:hAnsiTheme="majorBidi" w:cstheme="majorBidi"/>
                        </w:rPr>
                        <w:t>5</w:t>
                      </w:r>
                      <w:r w:rsidRPr="006A096D">
                        <w:rPr>
                          <w:rFonts w:asciiTheme="majorBidi" w:hAnsiTheme="majorBidi" w:cstheme="majorBidi"/>
                        </w:rPr>
                        <w:t>:Silhouette</w:t>
                      </w:r>
                      <w:proofErr w:type="gramEnd"/>
                      <w:r w:rsidRPr="006A096D">
                        <w:rPr>
                          <w:rFonts w:asciiTheme="majorBidi" w:hAnsiTheme="majorBidi" w:cstheme="majorBidi"/>
                        </w:rPr>
                        <w:t xml:space="preserve"> plot for k=2 using single method</w:t>
                      </w:r>
                    </w:p>
                  </w:txbxContent>
                </v:textbox>
                <w10:wrap type="square"/>
              </v:shape>
            </w:pict>
          </mc:Fallback>
        </mc:AlternateContent>
      </w:r>
      <w:r w:rsidR="00284A2A" w:rsidRPr="0046464B">
        <w:rPr>
          <w:rFonts w:ascii="Times New Roman" w:hAnsi="Times New Roman" w:cs="Times New Roman"/>
          <w:b/>
          <w:bCs/>
          <w:i/>
          <w:iCs/>
          <w:color w:val="000000" w:themeColor="text1"/>
          <w:sz w:val="20"/>
          <w:szCs w:val="20"/>
        </w:rPr>
        <w:t>PA</w:t>
      </w:r>
      <w:r w:rsidRPr="0046464B">
        <w:rPr>
          <w:rFonts w:ascii="Times New Roman" w:hAnsi="Times New Roman" w:cs="Times New Roman"/>
          <w:b/>
          <w:bCs/>
          <w:i/>
          <w:iCs/>
          <w:color w:val="000000" w:themeColor="text1"/>
          <w:sz w:val="20"/>
          <w:szCs w:val="20"/>
        </w:rPr>
        <w:t>M</w:t>
      </w:r>
      <w:r w:rsidR="0046464B" w:rsidRPr="0046464B">
        <w:rPr>
          <w:rFonts w:ascii="Times New Roman" w:hAnsi="Times New Roman" w:cs="Times New Roman"/>
          <w:b/>
          <w:bCs/>
          <w:i/>
          <w:iCs/>
          <w:color w:val="000000" w:themeColor="text1"/>
          <w:sz w:val="20"/>
          <w:szCs w:val="20"/>
        </w:rPr>
        <w:t xml:space="preserve"> and Kmeans</w:t>
      </w:r>
      <w:r w:rsidR="00284A2A" w:rsidRPr="0046464B">
        <w:rPr>
          <w:rFonts w:ascii="Times New Roman" w:hAnsi="Times New Roman" w:cs="Times New Roman"/>
          <w:b/>
          <w:bCs/>
          <w:i/>
          <w:iCs/>
          <w:color w:val="000000" w:themeColor="text1"/>
          <w:sz w:val="20"/>
          <w:szCs w:val="20"/>
        </w:rPr>
        <w:t>:</w:t>
      </w:r>
    </w:p>
    <w:p w14:paraId="6EEA8BF4" w14:textId="77777777" w:rsidR="000F5885" w:rsidRPr="000F5885" w:rsidRDefault="000F5885" w:rsidP="000F5885">
      <w:pPr>
        <w:keepNext/>
        <w:rPr>
          <w:rFonts w:ascii="Times New Roman" w:hAnsi="Times New Roman" w:cs="Times New Roman"/>
          <w:color w:val="000000" w:themeColor="text1"/>
          <w:sz w:val="20"/>
          <w:szCs w:val="20"/>
        </w:rPr>
      </w:pPr>
      <w:r w:rsidRPr="000F5885">
        <w:rPr>
          <w:rFonts w:ascii="Times New Roman" w:hAnsi="Times New Roman" w:cs="Times New Roman"/>
          <w:color w:val="000000" w:themeColor="text1"/>
          <w:sz w:val="20"/>
          <w:szCs w:val="20"/>
        </w:rPr>
        <w:t xml:space="preserve">PAM is a more efficient version of K-means in which cluster representatives are medoids instead of random mean centers. This slight difference lets PAM become more robust to the noise and outliers. Like HC methods, the performance of PAM and K-means have been assessed through a different number of clusters shown in Table 2. The silhouette plot for PAM has been shown in Figure6. </w:t>
      </w:r>
    </w:p>
    <w:p w14:paraId="382D2191" w14:textId="3730C852" w:rsidR="00EF7FA3" w:rsidRDefault="000F5885" w:rsidP="000F5885">
      <w:pPr>
        <w:keepNext/>
        <w:rPr>
          <w:rFonts w:ascii="Times New Roman" w:hAnsi="Times New Roman" w:cs="Times New Roman"/>
          <w:color w:val="000000" w:themeColor="text1"/>
          <w:sz w:val="20"/>
          <w:szCs w:val="20"/>
        </w:rPr>
      </w:pPr>
      <w:r w:rsidRPr="000F5885">
        <w:rPr>
          <w:rFonts w:ascii="Times New Roman" w:hAnsi="Times New Roman" w:cs="Times New Roman"/>
          <w:color w:val="000000" w:themeColor="text1"/>
          <w:sz w:val="20"/>
          <w:szCs w:val="20"/>
        </w:rPr>
        <w:t xml:space="preserve">According to Figure 7, PAM gives the best silhouette width with K= 5.  Moreover, PAM shows a stronger structure in comparison to K-means according to its silhouettes plot. However, we could not conclude that PAM is capable of finding the strong clustering structure we would need in the data as its silhouette score in the </w:t>
      </w:r>
      <w:r w:rsidRPr="000F5885">
        <w:rPr>
          <w:rFonts w:ascii="Times New Roman" w:hAnsi="Times New Roman" w:cs="Times New Roman"/>
          <w:color w:val="000000" w:themeColor="text1"/>
          <w:sz w:val="20"/>
          <w:szCs w:val="20"/>
        </w:rPr>
        <w:t>best-case</w:t>
      </w:r>
      <w:r w:rsidRPr="000F5885">
        <w:rPr>
          <w:rFonts w:ascii="Times New Roman" w:hAnsi="Times New Roman" w:cs="Times New Roman"/>
          <w:color w:val="000000" w:themeColor="text1"/>
          <w:sz w:val="20"/>
          <w:szCs w:val="20"/>
        </w:rPr>
        <w:t xml:space="preserve"> scenario is low.</w:t>
      </w:r>
    </w:p>
    <w:p w14:paraId="2C95BECB" w14:textId="77777777" w:rsidR="000F5885" w:rsidRDefault="000F5885" w:rsidP="000F5885">
      <w:pPr>
        <w:keepNext/>
        <w:rPr>
          <w:rFonts w:ascii="Times New Roman" w:hAnsi="Times New Roman" w:cs="Times New Roman"/>
          <w:color w:val="000000" w:themeColor="text1"/>
          <w:sz w:val="20"/>
          <w:szCs w:val="20"/>
        </w:rPr>
      </w:pPr>
    </w:p>
    <w:p w14:paraId="5C787830" w14:textId="3BA6135A" w:rsidR="00EF7FA3" w:rsidRPr="00EF7FA3" w:rsidRDefault="00EF7FA3" w:rsidP="00C94862">
      <w:pPr>
        <w:keepNext/>
        <w:rPr>
          <w:rFonts w:ascii="Times New Roman" w:hAnsi="Times New Roman" w:cs="Times New Roman"/>
          <w:b/>
          <w:bCs/>
          <w:i/>
          <w:iCs/>
          <w:color w:val="000000" w:themeColor="text1"/>
          <w:sz w:val="20"/>
          <w:szCs w:val="20"/>
        </w:rPr>
      </w:pPr>
      <w:r w:rsidRPr="00EF7FA3">
        <w:rPr>
          <w:rFonts w:ascii="Times New Roman" w:hAnsi="Times New Roman" w:cs="Times New Roman"/>
          <w:b/>
          <w:bCs/>
          <w:i/>
          <w:iCs/>
          <w:color w:val="000000" w:themeColor="text1"/>
          <w:sz w:val="20"/>
          <w:szCs w:val="20"/>
        </w:rPr>
        <w:t>Clustering Analysis:</w:t>
      </w:r>
    </w:p>
    <w:p w14:paraId="50B7DB8F" w14:textId="5AF4DE5A" w:rsidR="00C94862" w:rsidRDefault="000F5885" w:rsidP="005348FA">
      <w:pPr>
        <w:keepNext/>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drawing>
          <wp:anchor distT="0" distB="0" distL="114300" distR="114300" simplePos="0" relativeHeight="251663360" behindDoc="0" locked="0" layoutInCell="1" allowOverlap="1" wp14:anchorId="5851AC5D" wp14:editId="0AC2430C">
            <wp:simplePos x="0" y="0"/>
            <wp:positionH relativeFrom="margin">
              <wp:posOffset>-446405</wp:posOffset>
            </wp:positionH>
            <wp:positionV relativeFrom="margin">
              <wp:posOffset>4638732</wp:posOffset>
            </wp:positionV>
            <wp:extent cx="2686685" cy="2014855"/>
            <wp:effectExtent l="0" t="0" r="5715" b="444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lhouette_kmeans.png"/>
                    <pic:cNvPicPr/>
                  </pic:nvPicPr>
                  <pic:blipFill>
                    <a:blip r:embed="rId13">
                      <a:extLst>
                        <a:ext uri="{28A0092B-C50C-407E-A947-70E740481C1C}">
                          <a14:useLocalDpi xmlns:a14="http://schemas.microsoft.com/office/drawing/2010/main" val="0"/>
                        </a:ext>
                      </a:extLst>
                    </a:blip>
                    <a:stretch>
                      <a:fillRect/>
                    </a:stretch>
                  </pic:blipFill>
                  <pic:spPr>
                    <a:xfrm>
                      <a:off x="0" y="0"/>
                      <a:ext cx="2686685" cy="2014855"/>
                    </a:xfrm>
                    <a:prstGeom prst="rect">
                      <a:avLst/>
                    </a:prstGeom>
                  </pic:spPr>
                </pic:pic>
              </a:graphicData>
            </a:graphic>
          </wp:anchor>
        </w:drawing>
      </w:r>
      <w:r w:rsidR="0027726A">
        <w:rPr>
          <w:noProof/>
        </w:rPr>
        <mc:AlternateContent>
          <mc:Choice Requires="wps">
            <w:drawing>
              <wp:anchor distT="0" distB="0" distL="114300" distR="114300" simplePos="0" relativeHeight="251665408" behindDoc="0" locked="0" layoutInCell="1" allowOverlap="1" wp14:anchorId="647236DE" wp14:editId="4CC8537F">
                <wp:simplePos x="0" y="0"/>
                <wp:positionH relativeFrom="column">
                  <wp:posOffset>-438381</wp:posOffset>
                </wp:positionH>
                <wp:positionV relativeFrom="paragraph">
                  <wp:posOffset>3201497</wp:posOffset>
                </wp:positionV>
                <wp:extent cx="2686685" cy="635"/>
                <wp:effectExtent l="0" t="0" r="5715" b="12065"/>
                <wp:wrapSquare wrapText="bothSides"/>
                <wp:docPr id="3" name="Text Box 3"/>
                <wp:cNvGraphicFramePr/>
                <a:graphic xmlns:a="http://schemas.openxmlformats.org/drawingml/2006/main">
                  <a:graphicData uri="http://schemas.microsoft.com/office/word/2010/wordprocessingShape">
                    <wps:wsp>
                      <wps:cNvSpPr txBox="1"/>
                      <wps:spPr>
                        <a:xfrm>
                          <a:off x="0" y="0"/>
                          <a:ext cx="2686685" cy="635"/>
                        </a:xfrm>
                        <a:prstGeom prst="rect">
                          <a:avLst/>
                        </a:prstGeom>
                        <a:solidFill>
                          <a:prstClr val="white"/>
                        </a:solidFill>
                        <a:ln>
                          <a:noFill/>
                        </a:ln>
                      </wps:spPr>
                      <wps:txbx>
                        <w:txbxContent>
                          <w:p w14:paraId="36A9463F" w14:textId="015AF179" w:rsidR="00350C58" w:rsidRPr="00483AA8" w:rsidRDefault="00350C58" w:rsidP="0046464B">
                            <w:pPr>
                              <w:pStyle w:val="Caption"/>
                              <w:rPr>
                                <w:rFonts w:ascii="Times New Roman" w:hAnsi="Times New Roman" w:cs="Times New Roman"/>
                                <w:noProof/>
                                <w:color w:val="000000" w:themeColor="text1"/>
                                <w:sz w:val="20"/>
                                <w:szCs w:val="20"/>
                              </w:rPr>
                            </w:pPr>
                            <w:r>
                              <w:t xml:space="preserve">Figure 6: </w:t>
                            </w:r>
                            <w:r w:rsidRPr="00371A6E">
                              <w:t xml:space="preserve">Silhouette plot for </w:t>
                            </w:r>
                            <w:proofErr w:type="gramStart"/>
                            <w:r w:rsidRPr="00371A6E">
                              <w:t>PAM</w:t>
                            </w:r>
                            <w:r>
                              <w:t>(</w:t>
                            </w:r>
                            <w:proofErr w:type="gramEnd"/>
                            <w:r>
                              <w:t>upper one)</w:t>
                            </w:r>
                            <w:r w:rsidRPr="00371A6E">
                              <w:t xml:space="preserve"> and K-means</w:t>
                            </w:r>
                            <w:r>
                              <w:t>(lower 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7236DE" id="_x0000_t202" coordsize="21600,21600" o:spt="202" path="m,l,21600r21600,l21600,xe">
                <v:stroke joinstyle="miter"/>
                <v:path gradientshapeok="t" o:connecttype="rect"/>
              </v:shapetype>
              <v:shape id="Text Box 3" o:spid="_x0000_s1028" type="#_x0000_t202" style="position:absolute;margin-left:-34.5pt;margin-top:252.1pt;width:211.5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" stroked="f">
                <v:textbox style="mso-fit-shape-to-text:t" inset="0,0,0,0">
                  <w:txbxContent>
                    <w:p w14:paraId="36A9463F" w14:textId="015AF179" w:rsidR="00350C58" w:rsidRPr="00483AA8" w:rsidRDefault="00350C58" w:rsidP="0046464B">
                      <w:pPr>
                        <w:pStyle w:val="Caption"/>
                        <w:rPr>
                          <w:rFonts w:ascii="Times New Roman" w:hAnsi="Times New Roman" w:cs="Times New Roman"/>
                          <w:noProof/>
                          <w:color w:val="000000" w:themeColor="text1"/>
                          <w:sz w:val="20"/>
                          <w:szCs w:val="20"/>
                        </w:rPr>
                      </w:pPr>
                      <w:r>
                        <w:t xml:space="preserve">Figure 6: </w:t>
                      </w:r>
                      <w:r w:rsidRPr="00371A6E">
                        <w:t xml:space="preserve">Silhouette plot for </w:t>
                      </w:r>
                      <w:proofErr w:type="gramStart"/>
                      <w:r w:rsidRPr="00371A6E">
                        <w:t>PAM</w:t>
                      </w:r>
                      <w:r>
                        <w:t>(</w:t>
                      </w:r>
                      <w:proofErr w:type="gramEnd"/>
                      <w:r>
                        <w:t>upper one)</w:t>
                      </w:r>
                      <w:r w:rsidRPr="00371A6E">
                        <w:t xml:space="preserve"> and K-means</w:t>
                      </w:r>
                      <w:r>
                        <w:t>(lower one)</w:t>
                      </w:r>
                    </w:p>
                  </w:txbxContent>
                </v:textbox>
                <w10:wrap type="square"/>
              </v:shape>
            </w:pict>
          </mc:Fallback>
        </mc:AlternateContent>
      </w:r>
      <w:r w:rsidR="00EF7FA3">
        <w:rPr>
          <w:rFonts w:ascii="Times New Roman" w:hAnsi="Times New Roman" w:cs="Times New Roman"/>
          <w:color w:val="000000" w:themeColor="text1"/>
          <w:sz w:val="20"/>
          <w:szCs w:val="20"/>
        </w:rPr>
        <w:t xml:space="preserve">Finally, we used the information within each clustering method to form the confusion matrices and analyze how well areas are clustered using these techniques. </w:t>
      </w:r>
      <w:r w:rsidR="00EF7FA3" w:rsidRPr="00EF7FA3">
        <w:rPr>
          <w:rFonts w:ascii="Times New Roman" w:hAnsi="Times New Roman" w:cs="Times New Roman"/>
          <w:color w:val="000000" w:themeColor="text1"/>
          <w:sz w:val="20"/>
          <w:szCs w:val="20"/>
        </w:rPr>
        <w:t xml:space="preserve">All the confusion matrices are provided in the Appendix I and we would only discuss </w:t>
      </w:r>
      <w:r w:rsidR="00EF7FA3">
        <w:rPr>
          <w:rFonts w:ascii="Times New Roman" w:hAnsi="Times New Roman" w:cs="Times New Roman"/>
          <w:color w:val="000000" w:themeColor="text1"/>
          <w:sz w:val="20"/>
          <w:szCs w:val="20"/>
        </w:rPr>
        <w:t xml:space="preserve">PAM </w:t>
      </w:r>
      <w:r w:rsidR="00EF7FA3" w:rsidRPr="00EF7FA3">
        <w:rPr>
          <w:rFonts w:ascii="Times New Roman" w:hAnsi="Times New Roman" w:cs="Times New Roman"/>
          <w:color w:val="000000" w:themeColor="text1"/>
          <w:sz w:val="20"/>
          <w:szCs w:val="20"/>
        </w:rPr>
        <w:t>results in this section</w:t>
      </w:r>
      <w:r w:rsidR="00EF7FA3">
        <w:rPr>
          <w:rFonts w:ascii="Times New Roman" w:hAnsi="Times New Roman" w:cs="Times New Roman"/>
          <w:color w:val="000000" w:themeColor="text1"/>
          <w:sz w:val="20"/>
          <w:szCs w:val="20"/>
        </w:rPr>
        <w:t xml:space="preserve"> as it outperforms other methods. </w:t>
      </w:r>
      <w:r w:rsidR="00EF7FA3" w:rsidRPr="00EF7FA3">
        <w:rPr>
          <w:rFonts w:ascii="Times New Roman" w:hAnsi="Times New Roman" w:cs="Times New Roman"/>
          <w:color w:val="000000" w:themeColor="text1"/>
          <w:sz w:val="20"/>
          <w:szCs w:val="20"/>
        </w:rPr>
        <w:t xml:space="preserve">The confusion matrix for regions vs number of clusters in pam K­means for K=5 has been shown in table 3. We can see that clusters </w:t>
      </w:r>
      <w:r w:rsidR="00EF7FA3">
        <w:rPr>
          <w:rFonts w:ascii="Times New Roman" w:hAnsi="Times New Roman" w:cs="Times New Roman"/>
          <w:color w:val="000000" w:themeColor="text1"/>
          <w:sz w:val="20"/>
          <w:szCs w:val="20"/>
        </w:rPr>
        <w:t>2</w:t>
      </w:r>
      <w:r w:rsidR="00EF7FA3" w:rsidRPr="00EF7FA3">
        <w:rPr>
          <w:rFonts w:ascii="Times New Roman" w:hAnsi="Times New Roman" w:cs="Times New Roman"/>
          <w:color w:val="000000" w:themeColor="text1"/>
          <w:sz w:val="20"/>
          <w:szCs w:val="20"/>
        </w:rPr>
        <w:t xml:space="preserve"> and </w:t>
      </w:r>
      <w:r w:rsidR="00EF7FA3">
        <w:rPr>
          <w:rFonts w:ascii="Times New Roman" w:hAnsi="Times New Roman" w:cs="Times New Roman"/>
          <w:color w:val="000000" w:themeColor="text1"/>
          <w:sz w:val="20"/>
          <w:szCs w:val="20"/>
        </w:rPr>
        <w:t>5</w:t>
      </w:r>
      <w:r w:rsidR="00EF7FA3" w:rsidRPr="00EF7FA3">
        <w:rPr>
          <w:rFonts w:ascii="Times New Roman" w:hAnsi="Times New Roman" w:cs="Times New Roman"/>
          <w:color w:val="000000" w:themeColor="text1"/>
          <w:sz w:val="20"/>
          <w:szCs w:val="20"/>
        </w:rPr>
        <w:t xml:space="preserve"> has been mostly captured data for </w:t>
      </w:r>
      <w:r w:rsidR="007F333D">
        <w:rPr>
          <w:rFonts w:ascii="Times New Roman" w:hAnsi="Times New Roman" w:cs="Times New Roman"/>
          <w:color w:val="000000" w:themeColor="text1"/>
          <w:sz w:val="20"/>
          <w:szCs w:val="20"/>
        </w:rPr>
        <w:t>Centre.North area</w:t>
      </w:r>
      <w:r w:rsidR="00EF7FA3" w:rsidRPr="00EF7FA3">
        <w:rPr>
          <w:rFonts w:ascii="Times New Roman" w:hAnsi="Times New Roman" w:cs="Times New Roman"/>
          <w:color w:val="000000" w:themeColor="text1"/>
          <w:sz w:val="20"/>
          <w:szCs w:val="20"/>
        </w:rPr>
        <w:t xml:space="preserve">. Cluster 4 totally captured data for </w:t>
      </w:r>
      <w:r w:rsidR="007F333D">
        <w:rPr>
          <w:rFonts w:ascii="Times New Roman" w:hAnsi="Times New Roman" w:cs="Times New Roman"/>
          <w:color w:val="000000" w:themeColor="text1"/>
          <w:sz w:val="20"/>
          <w:szCs w:val="20"/>
        </w:rPr>
        <w:t>Saridiana area</w:t>
      </w:r>
      <w:r w:rsidR="00EF7FA3" w:rsidRPr="00EF7FA3">
        <w:rPr>
          <w:rFonts w:ascii="Times New Roman" w:hAnsi="Times New Roman" w:cs="Times New Roman"/>
          <w:color w:val="000000" w:themeColor="text1"/>
          <w:sz w:val="20"/>
          <w:szCs w:val="20"/>
        </w:rPr>
        <w:t xml:space="preserve"> and clusters </w:t>
      </w:r>
      <w:r w:rsidR="00EF7FA3">
        <w:rPr>
          <w:rFonts w:ascii="Times New Roman" w:hAnsi="Times New Roman" w:cs="Times New Roman"/>
          <w:color w:val="000000" w:themeColor="text1"/>
          <w:sz w:val="20"/>
          <w:szCs w:val="20"/>
        </w:rPr>
        <w:t>1</w:t>
      </w:r>
      <w:r w:rsidR="00EF7FA3" w:rsidRPr="00EF7FA3">
        <w:rPr>
          <w:rFonts w:ascii="Times New Roman" w:hAnsi="Times New Roman" w:cs="Times New Roman"/>
          <w:color w:val="000000" w:themeColor="text1"/>
          <w:sz w:val="20"/>
          <w:szCs w:val="20"/>
        </w:rPr>
        <w:t xml:space="preserve"> and </w:t>
      </w:r>
      <w:r w:rsidR="00EF7FA3">
        <w:rPr>
          <w:rFonts w:ascii="Times New Roman" w:hAnsi="Times New Roman" w:cs="Times New Roman"/>
          <w:color w:val="000000" w:themeColor="text1"/>
          <w:sz w:val="20"/>
          <w:szCs w:val="20"/>
        </w:rPr>
        <w:t>3</w:t>
      </w:r>
      <w:r w:rsidR="00EF7FA3" w:rsidRPr="00EF7FA3">
        <w:rPr>
          <w:rFonts w:ascii="Times New Roman" w:hAnsi="Times New Roman" w:cs="Times New Roman"/>
          <w:color w:val="000000" w:themeColor="text1"/>
          <w:sz w:val="20"/>
          <w:szCs w:val="20"/>
        </w:rPr>
        <w:t xml:space="preserve"> captures most of the</w:t>
      </w:r>
      <w:r w:rsidR="007F333D">
        <w:rPr>
          <w:rFonts w:ascii="Times New Roman" w:hAnsi="Times New Roman" w:cs="Times New Roman"/>
          <w:color w:val="000000" w:themeColor="text1"/>
          <w:sz w:val="20"/>
          <w:szCs w:val="20"/>
        </w:rPr>
        <w:t xml:space="preserve"> southern area</w:t>
      </w:r>
      <w:r w:rsidR="00EF7FA3" w:rsidRPr="00EF7FA3">
        <w:rPr>
          <w:rFonts w:ascii="Times New Roman" w:hAnsi="Times New Roman" w:cs="Times New Roman"/>
          <w:color w:val="000000" w:themeColor="text1"/>
          <w:sz w:val="20"/>
          <w:szCs w:val="20"/>
        </w:rPr>
        <w:t>.</w:t>
      </w:r>
      <w:r w:rsidR="00EF7FA3">
        <w:rPr>
          <w:rFonts w:ascii="Times New Roman" w:hAnsi="Times New Roman" w:cs="Times New Roman"/>
          <w:color w:val="000000" w:themeColor="text1"/>
          <w:sz w:val="20"/>
          <w:szCs w:val="20"/>
        </w:rPr>
        <w:t xml:space="preserve"> </w:t>
      </w:r>
      <w:r w:rsidR="00EF7FA3" w:rsidRPr="00EF7FA3">
        <w:rPr>
          <w:rFonts w:ascii="Times New Roman" w:hAnsi="Times New Roman" w:cs="Times New Roman"/>
          <w:color w:val="000000" w:themeColor="text1"/>
          <w:sz w:val="20"/>
          <w:szCs w:val="20"/>
        </w:rPr>
        <w:t xml:space="preserve">Same has been applied for pam K­means with K=5 to show the confusion matrix for </w:t>
      </w:r>
      <w:r w:rsidR="007F333D">
        <w:rPr>
          <w:rFonts w:ascii="Times New Roman" w:hAnsi="Times New Roman" w:cs="Times New Roman"/>
          <w:color w:val="000000" w:themeColor="text1"/>
          <w:sz w:val="20"/>
          <w:szCs w:val="20"/>
        </w:rPr>
        <w:t>region</w:t>
      </w:r>
      <w:r w:rsidR="00EF7FA3" w:rsidRPr="00EF7FA3">
        <w:rPr>
          <w:rFonts w:ascii="Times New Roman" w:hAnsi="Times New Roman" w:cs="Times New Roman"/>
          <w:color w:val="000000" w:themeColor="text1"/>
          <w:sz w:val="20"/>
          <w:szCs w:val="20"/>
        </w:rPr>
        <w:t xml:space="preserve"> this time (Table4). We can say that areas 1, </w:t>
      </w:r>
      <w:r w:rsidR="007F333D">
        <w:rPr>
          <w:rFonts w:ascii="Times New Roman" w:hAnsi="Times New Roman" w:cs="Times New Roman"/>
          <w:color w:val="000000" w:themeColor="text1"/>
          <w:sz w:val="20"/>
          <w:szCs w:val="20"/>
        </w:rPr>
        <w:t>3</w:t>
      </w:r>
      <w:r w:rsidR="00EF7FA3" w:rsidRPr="00EF7FA3">
        <w:rPr>
          <w:rFonts w:ascii="Times New Roman" w:hAnsi="Times New Roman" w:cs="Times New Roman"/>
          <w:color w:val="000000" w:themeColor="text1"/>
          <w:sz w:val="20"/>
          <w:szCs w:val="20"/>
        </w:rPr>
        <w:t xml:space="preserve"> and </w:t>
      </w:r>
      <w:r w:rsidR="007F333D">
        <w:rPr>
          <w:rFonts w:ascii="Times New Roman" w:hAnsi="Times New Roman" w:cs="Times New Roman"/>
          <w:color w:val="000000" w:themeColor="text1"/>
          <w:sz w:val="20"/>
          <w:szCs w:val="20"/>
        </w:rPr>
        <w:t xml:space="preserve">8 </w:t>
      </w:r>
      <w:r w:rsidR="00EF7FA3" w:rsidRPr="00EF7FA3">
        <w:rPr>
          <w:rFonts w:ascii="Times New Roman" w:hAnsi="Times New Roman" w:cs="Times New Roman"/>
          <w:color w:val="000000" w:themeColor="text1"/>
          <w:sz w:val="20"/>
          <w:szCs w:val="20"/>
        </w:rPr>
        <w:t>ha</w:t>
      </w:r>
      <w:r w:rsidR="007F333D">
        <w:rPr>
          <w:rFonts w:ascii="Times New Roman" w:hAnsi="Times New Roman" w:cs="Times New Roman"/>
          <w:color w:val="000000" w:themeColor="text1"/>
          <w:sz w:val="20"/>
          <w:szCs w:val="20"/>
        </w:rPr>
        <w:t>ve</w:t>
      </w:r>
      <w:r w:rsidR="00EF7FA3" w:rsidRPr="00EF7FA3">
        <w:rPr>
          <w:rFonts w:ascii="Times New Roman" w:hAnsi="Times New Roman" w:cs="Times New Roman"/>
          <w:color w:val="000000" w:themeColor="text1"/>
          <w:sz w:val="20"/>
          <w:szCs w:val="20"/>
        </w:rPr>
        <w:t xml:space="preserve"> been mostly represented by cluster 1. </w:t>
      </w:r>
      <w:r w:rsidR="007F333D">
        <w:rPr>
          <w:rFonts w:ascii="Times New Roman" w:hAnsi="Times New Roman" w:cs="Times New Roman"/>
          <w:color w:val="000000" w:themeColor="text1"/>
          <w:sz w:val="20"/>
          <w:szCs w:val="20"/>
        </w:rPr>
        <w:t>Region 2</w:t>
      </w:r>
      <w:r w:rsidR="00EF7FA3" w:rsidRPr="00EF7FA3">
        <w:rPr>
          <w:rFonts w:ascii="Times New Roman" w:hAnsi="Times New Roman" w:cs="Times New Roman"/>
          <w:color w:val="000000" w:themeColor="text1"/>
          <w:sz w:val="20"/>
          <w:szCs w:val="20"/>
        </w:rPr>
        <w:t xml:space="preserve"> has been captured almost fully by cluster 3. </w:t>
      </w:r>
      <w:r w:rsidR="007F333D">
        <w:rPr>
          <w:rFonts w:ascii="Times New Roman" w:hAnsi="Times New Roman" w:cs="Times New Roman"/>
          <w:color w:val="000000" w:themeColor="text1"/>
          <w:sz w:val="20"/>
          <w:szCs w:val="20"/>
        </w:rPr>
        <w:t>Regions</w:t>
      </w:r>
      <w:r w:rsidR="00EF7FA3" w:rsidRPr="00EF7FA3">
        <w:rPr>
          <w:rFonts w:ascii="Times New Roman" w:hAnsi="Times New Roman" w:cs="Times New Roman"/>
          <w:color w:val="000000" w:themeColor="text1"/>
          <w:sz w:val="20"/>
          <w:szCs w:val="20"/>
        </w:rPr>
        <w:t xml:space="preserve"> </w:t>
      </w:r>
      <w:r w:rsidR="007F333D">
        <w:rPr>
          <w:rFonts w:ascii="Times New Roman" w:hAnsi="Times New Roman" w:cs="Times New Roman"/>
          <w:color w:val="000000" w:themeColor="text1"/>
          <w:sz w:val="20"/>
          <w:szCs w:val="20"/>
        </w:rPr>
        <w:t>6</w:t>
      </w:r>
      <w:r w:rsidR="00EF7FA3" w:rsidRPr="00EF7FA3">
        <w:rPr>
          <w:rFonts w:ascii="Times New Roman" w:hAnsi="Times New Roman" w:cs="Times New Roman"/>
          <w:color w:val="000000" w:themeColor="text1"/>
          <w:sz w:val="20"/>
          <w:szCs w:val="20"/>
        </w:rPr>
        <w:t xml:space="preserve"> and </w:t>
      </w:r>
      <w:r w:rsidR="007F333D">
        <w:rPr>
          <w:rFonts w:ascii="Times New Roman" w:hAnsi="Times New Roman" w:cs="Times New Roman"/>
          <w:color w:val="000000" w:themeColor="text1"/>
          <w:sz w:val="20"/>
          <w:szCs w:val="20"/>
        </w:rPr>
        <w:t>7</w:t>
      </w:r>
      <w:r w:rsidR="00EF7FA3" w:rsidRPr="00EF7FA3">
        <w:rPr>
          <w:rFonts w:ascii="Times New Roman" w:hAnsi="Times New Roman" w:cs="Times New Roman"/>
          <w:color w:val="000000" w:themeColor="text1"/>
          <w:sz w:val="20"/>
          <w:szCs w:val="20"/>
        </w:rPr>
        <w:t xml:space="preserve"> ha</w:t>
      </w:r>
      <w:r w:rsidR="007F333D">
        <w:rPr>
          <w:rFonts w:ascii="Times New Roman" w:hAnsi="Times New Roman" w:cs="Times New Roman"/>
          <w:color w:val="000000" w:themeColor="text1"/>
          <w:sz w:val="20"/>
          <w:szCs w:val="20"/>
        </w:rPr>
        <w:t>ve</w:t>
      </w:r>
      <w:r w:rsidR="00EF7FA3" w:rsidRPr="00EF7FA3">
        <w:rPr>
          <w:rFonts w:ascii="Times New Roman" w:hAnsi="Times New Roman" w:cs="Times New Roman"/>
          <w:color w:val="000000" w:themeColor="text1"/>
          <w:sz w:val="20"/>
          <w:szCs w:val="20"/>
        </w:rPr>
        <w:t xml:space="preserve"> been capture 100% by cluster number 4 as </w:t>
      </w:r>
      <w:r w:rsidR="007F333D">
        <w:rPr>
          <w:rFonts w:ascii="Times New Roman" w:hAnsi="Times New Roman" w:cs="Times New Roman"/>
          <w:color w:val="000000" w:themeColor="text1"/>
          <w:sz w:val="20"/>
          <w:szCs w:val="20"/>
        </w:rPr>
        <w:t>region</w:t>
      </w:r>
      <w:r w:rsidR="00EF7FA3" w:rsidRPr="00EF7FA3">
        <w:rPr>
          <w:rFonts w:ascii="Times New Roman" w:hAnsi="Times New Roman" w:cs="Times New Roman"/>
          <w:color w:val="000000" w:themeColor="text1"/>
          <w:sz w:val="20"/>
          <w:szCs w:val="20"/>
        </w:rPr>
        <w:t xml:space="preserve"> 9 by cluster 2</w:t>
      </w:r>
      <w:r w:rsidR="007F333D">
        <w:rPr>
          <w:rFonts w:ascii="Times New Roman" w:hAnsi="Times New Roman" w:cs="Times New Roman"/>
          <w:color w:val="000000" w:themeColor="text1"/>
          <w:sz w:val="20"/>
          <w:szCs w:val="20"/>
        </w:rPr>
        <w:t xml:space="preserve"> and Region 5 by cluster 5</w:t>
      </w:r>
      <w:r w:rsidR="00EF7FA3" w:rsidRPr="00EF7FA3">
        <w:rPr>
          <w:rFonts w:ascii="Times New Roman" w:hAnsi="Times New Roman" w:cs="Times New Roman"/>
          <w:color w:val="000000" w:themeColor="text1"/>
          <w:sz w:val="20"/>
          <w:szCs w:val="20"/>
        </w:rPr>
        <w:t xml:space="preserve">. </w:t>
      </w:r>
      <w:r w:rsidR="007F333D">
        <w:rPr>
          <w:rFonts w:ascii="Times New Roman" w:hAnsi="Times New Roman" w:cs="Times New Roman"/>
          <w:color w:val="000000" w:themeColor="text1"/>
          <w:sz w:val="20"/>
          <w:szCs w:val="20"/>
        </w:rPr>
        <w:t>Region</w:t>
      </w:r>
      <w:r w:rsidR="00EF7FA3" w:rsidRPr="00EF7FA3">
        <w:rPr>
          <w:rFonts w:ascii="Times New Roman" w:hAnsi="Times New Roman" w:cs="Times New Roman"/>
          <w:color w:val="000000" w:themeColor="text1"/>
          <w:sz w:val="20"/>
          <w:szCs w:val="20"/>
        </w:rPr>
        <w:t xml:space="preserve"> </w:t>
      </w:r>
      <w:r w:rsidR="007F333D">
        <w:rPr>
          <w:rFonts w:ascii="Times New Roman" w:hAnsi="Times New Roman" w:cs="Times New Roman"/>
          <w:color w:val="000000" w:themeColor="text1"/>
          <w:sz w:val="20"/>
          <w:szCs w:val="20"/>
        </w:rPr>
        <w:t>4</w:t>
      </w:r>
      <w:r w:rsidR="00EF7FA3" w:rsidRPr="00EF7FA3">
        <w:rPr>
          <w:rFonts w:ascii="Times New Roman" w:hAnsi="Times New Roman" w:cs="Times New Roman"/>
          <w:color w:val="000000" w:themeColor="text1"/>
          <w:sz w:val="20"/>
          <w:szCs w:val="20"/>
        </w:rPr>
        <w:t xml:space="preserve"> has been captured mostly but less than others by cluster number 2.</w:t>
      </w:r>
      <w:r w:rsidR="007F333D">
        <w:rPr>
          <w:rFonts w:ascii="Times New Roman" w:hAnsi="Times New Roman" w:cs="Times New Roman"/>
          <w:color w:val="000000" w:themeColor="text1"/>
          <w:sz w:val="20"/>
          <w:szCs w:val="20"/>
        </w:rPr>
        <w:t xml:space="preserve"> </w:t>
      </w:r>
      <w:r w:rsidR="00EF7FA3" w:rsidRPr="00EF7FA3">
        <w:rPr>
          <w:rFonts w:ascii="Times New Roman" w:hAnsi="Times New Roman" w:cs="Times New Roman"/>
          <w:color w:val="000000" w:themeColor="text1"/>
          <w:sz w:val="20"/>
          <w:szCs w:val="20"/>
        </w:rPr>
        <w:t xml:space="preserve">It can be seen that it is harder to recover the information about the </w:t>
      </w:r>
      <w:r w:rsidR="007F333D">
        <w:rPr>
          <w:rFonts w:ascii="Times New Roman" w:hAnsi="Times New Roman" w:cs="Times New Roman"/>
          <w:color w:val="000000" w:themeColor="text1"/>
          <w:sz w:val="20"/>
          <w:szCs w:val="20"/>
        </w:rPr>
        <w:t>regions</w:t>
      </w:r>
      <w:r w:rsidR="00EF7FA3" w:rsidRPr="00EF7FA3">
        <w:rPr>
          <w:rFonts w:ascii="Times New Roman" w:hAnsi="Times New Roman" w:cs="Times New Roman"/>
          <w:color w:val="000000" w:themeColor="text1"/>
          <w:sz w:val="20"/>
          <w:szCs w:val="20"/>
        </w:rPr>
        <w:t xml:space="preserve"> than the </w:t>
      </w:r>
      <w:r w:rsidR="007F333D">
        <w:rPr>
          <w:rFonts w:ascii="Times New Roman" w:hAnsi="Times New Roman" w:cs="Times New Roman"/>
          <w:color w:val="000000" w:themeColor="text1"/>
          <w:sz w:val="20"/>
          <w:szCs w:val="20"/>
        </w:rPr>
        <w:t>areas</w:t>
      </w:r>
      <w:r w:rsidR="00EF7FA3" w:rsidRPr="00EF7FA3">
        <w:rPr>
          <w:rFonts w:ascii="Times New Roman" w:hAnsi="Times New Roman" w:cs="Times New Roman"/>
          <w:color w:val="000000" w:themeColor="text1"/>
          <w:sz w:val="20"/>
          <w:szCs w:val="20"/>
        </w:rPr>
        <w:t>.</w:t>
      </w:r>
      <w:r w:rsidR="005348FA">
        <w:rPr>
          <w:rFonts w:ascii="Times New Roman" w:hAnsi="Times New Roman" w:cs="Times New Roman"/>
          <w:color w:val="000000" w:themeColor="text1"/>
          <w:sz w:val="20"/>
          <w:szCs w:val="20"/>
        </w:rPr>
        <w:t xml:space="preserve"> Regions within Saradiana area are in one cluster which shows PAM method could understand the underlying patterns for region within that area. However, in other two areas at least one of the regions are in different cluster which confirms that clustering in those areas were not completely successful. </w:t>
      </w:r>
      <w:r w:rsidR="0027726A">
        <w:rPr>
          <w:rFonts w:ascii="Times New Roman" w:hAnsi="Times New Roman" w:cs="Times New Roman"/>
          <w:color w:val="000000" w:themeColor="text1"/>
          <w:sz w:val="20"/>
          <w:szCs w:val="20"/>
        </w:rPr>
        <w:t xml:space="preserve">In conclusion, we were able to preserve the underlying patterns for regions within same area better in classification methods in comparison to clustering ones. </w:t>
      </w:r>
    </w:p>
    <w:p w14:paraId="11A578DD" w14:textId="216F38BE" w:rsidR="00C94862" w:rsidRDefault="00C94862" w:rsidP="0046464B">
      <w:pPr>
        <w:keepNext/>
        <w:rPr>
          <w:rFonts w:ascii="Times New Roman" w:hAnsi="Times New Roman" w:cs="Times New Roman"/>
          <w:color w:val="000000" w:themeColor="text1"/>
          <w:sz w:val="20"/>
          <w:szCs w:val="20"/>
        </w:rPr>
      </w:pPr>
    </w:p>
    <w:p w14:paraId="69F141B0" w14:textId="647E1210" w:rsidR="00060C22" w:rsidRDefault="00350C58" w:rsidP="002E79B2">
      <w:pPr>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drawing>
          <wp:anchor distT="0" distB="0" distL="114300" distR="114300" simplePos="0" relativeHeight="251662336" behindDoc="0" locked="0" layoutInCell="1" allowOverlap="1" wp14:anchorId="287BA92B" wp14:editId="1EEEB346">
            <wp:simplePos x="0" y="0"/>
            <wp:positionH relativeFrom="margin">
              <wp:posOffset>-685079</wp:posOffset>
            </wp:positionH>
            <wp:positionV relativeFrom="margin">
              <wp:posOffset>2562687</wp:posOffset>
            </wp:positionV>
            <wp:extent cx="2929890" cy="1974273"/>
            <wp:effectExtent l="0" t="0" r="3810" b="0"/>
            <wp:wrapSquare wrapText="bothSides"/>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lhouette_pam.png"/>
                    <pic:cNvPicPr/>
                  </pic:nvPicPr>
                  <pic:blipFill>
                    <a:blip r:embed="rId14">
                      <a:extLst>
                        <a:ext uri="{28A0092B-C50C-407E-A947-70E740481C1C}">
                          <a14:useLocalDpi xmlns:a14="http://schemas.microsoft.com/office/drawing/2010/main" val="0"/>
                        </a:ext>
                      </a:extLst>
                    </a:blip>
                    <a:stretch>
                      <a:fillRect/>
                    </a:stretch>
                  </pic:blipFill>
                  <pic:spPr>
                    <a:xfrm>
                      <a:off x="0" y="0"/>
                      <a:ext cx="2929890" cy="1974273"/>
                    </a:xfrm>
                    <a:prstGeom prst="rect">
                      <a:avLst/>
                    </a:prstGeom>
                  </pic:spPr>
                </pic:pic>
              </a:graphicData>
            </a:graphic>
          </wp:anchor>
        </w:drawing>
      </w:r>
    </w:p>
    <w:p w14:paraId="1EFA68AA" w14:textId="2D10B947" w:rsidR="00060C22" w:rsidRPr="006A096D" w:rsidRDefault="00060C22" w:rsidP="002E79B2">
      <w:pPr>
        <w:rPr>
          <w:rFonts w:ascii="Times New Roman" w:hAnsi="Times New Roman" w:cs="Times New Roman"/>
          <w:color w:val="000000" w:themeColor="text1"/>
          <w:sz w:val="20"/>
          <w:szCs w:val="20"/>
        </w:rPr>
      </w:pPr>
    </w:p>
    <w:p w14:paraId="29D27B6A" w14:textId="5AD6CE0F" w:rsidR="002E79B2" w:rsidRPr="006A096D" w:rsidRDefault="002E79B2" w:rsidP="003A57A0">
      <w:pPr>
        <w:rPr>
          <w:rFonts w:ascii="Times New Roman" w:hAnsi="Times New Roman" w:cs="Times New Roman"/>
          <w:color w:val="000000" w:themeColor="text1"/>
          <w:sz w:val="22"/>
          <w:szCs w:val="22"/>
        </w:rPr>
      </w:pPr>
      <w:bookmarkStart w:id="0" w:name="_GoBack"/>
      <w:bookmarkEnd w:id="0"/>
    </w:p>
    <w:p w14:paraId="370B77F2" w14:textId="2C9E92D4" w:rsidR="002E79B2" w:rsidRPr="006A096D" w:rsidRDefault="002E79B2" w:rsidP="003A57A0">
      <w:pPr>
        <w:rPr>
          <w:rFonts w:ascii="Times New Roman" w:hAnsi="Times New Roman" w:cs="Times New Roman"/>
          <w:color w:val="000000" w:themeColor="text1"/>
          <w:sz w:val="22"/>
          <w:szCs w:val="22"/>
        </w:rPr>
      </w:pPr>
    </w:p>
    <w:p w14:paraId="174BCB28" w14:textId="0A9471ED" w:rsidR="00846BD6" w:rsidRDefault="00846BD6" w:rsidP="00EF7FA3">
      <w:pPr>
        <w:rPr>
          <w:rFonts w:ascii="Times New Roman" w:hAnsi="Times New Roman" w:cs="Times New Roman"/>
          <w:b/>
          <w:bCs/>
          <w:i/>
          <w:iCs/>
          <w:color w:val="000000" w:themeColor="text1"/>
          <w:sz w:val="22"/>
          <w:szCs w:val="22"/>
        </w:rPr>
      </w:pPr>
    </w:p>
    <w:p w14:paraId="465286FE" w14:textId="77777777" w:rsidR="00EF7FA3" w:rsidRDefault="00EF7FA3" w:rsidP="00EF7FA3">
      <w:pPr>
        <w:rPr>
          <w:rFonts w:ascii="Times New Roman" w:hAnsi="Times New Roman" w:cs="Times New Roman"/>
          <w:b/>
          <w:bCs/>
          <w:i/>
          <w:iCs/>
          <w:color w:val="000000" w:themeColor="text1"/>
          <w:sz w:val="22"/>
          <w:szCs w:val="22"/>
        </w:rPr>
      </w:pPr>
    </w:p>
    <w:p w14:paraId="4784A0F5" w14:textId="77777777" w:rsidR="000F5885" w:rsidRDefault="000F5885" w:rsidP="0046464B">
      <w:pPr>
        <w:jc w:val="center"/>
        <w:rPr>
          <w:rFonts w:ascii="Times New Roman" w:hAnsi="Times New Roman" w:cs="Times New Roman"/>
          <w:b/>
          <w:bCs/>
          <w:i/>
          <w:iCs/>
          <w:color w:val="000000" w:themeColor="text1"/>
          <w:sz w:val="22"/>
          <w:szCs w:val="22"/>
        </w:rPr>
      </w:pPr>
    </w:p>
    <w:p w14:paraId="04EBDF78" w14:textId="4CE9FC66" w:rsidR="00060C22" w:rsidRPr="0046464B" w:rsidRDefault="00060C22" w:rsidP="0046464B">
      <w:pPr>
        <w:jc w:val="center"/>
        <w:rPr>
          <w:rFonts w:ascii="Times New Roman" w:hAnsi="Times New Roman" w:cs="Times New Roman"/>
          <w:b/>
          <w:bCs/>
          <w:i/>
          <w:iCs/>
          <w:color w:val="000000" w:themeColor="text1"/>
          <w:sz w:val="22"/>
          <w:szCs w:val="22"/>
        </w:rPr>
      </w:pPr>
      <w:r w:rsidRPr="0046464B">
        <w:rPr>
          <w:rFonts w:ascii="Times New Roman" w:hAnsi="Times New Roman" w:cs="Times New Roman"/>
          <w:b/>
          <w:bCs/>
          <w:i/>
          <w:iCs/>
          <w:color w:val="000000" w:themeColor="text1"/>
          <w:sz w:val="22"/>
          <w:szCs w:val="22"/>
        </w:rPr>
        <w:t>Appendix I</w:t>
      </w:r>
    </w:p>
    <w:p w14:paraId="0DAC311A" w14:textId="456A7AA7" w:rsidR="00060C22" w:rsidRDefault="00060C22">
      <w:pPr>
        <w:rPr>
          <w:rFonts w:ascii="Times New Roman" w:hAnsi="Times New Roman" w:cs="Times New Roman"/>
          <w:color w:val="000000" w:themeColor="text1"/>
          <w:sz w:val="22"/>
          <w:szCs w:val="22"/>
        </w:rPr>
      </w:pPr>
    </w:p>
    <w:p w14:paraId="559678D5" w14:textId="40F8C3A3" w:rsidR="00060C22"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PAM clustering results for regions and areas are shown in Table 3. </w:t>
      </w:r>
      <w:r w:rsidR="00ED0C04">
        <w:rPr>
          <w:rFonts w:ascii="Times New Roman" w:hAnsi="Times New Roman" w:cs="Times New Roman"/>
          <w:color w:val="000000" w:themeColor="text1"/>
          <w:sz w:val="22"/>
          <w:szCs w:val="22"/>
        </w:rPr>
        <w:t>(explained in the report)</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E01063" w14:paraId="1A9FF319" w14:textId="77777777" w:rsidTr="00E01063">
        <w:tc>
          <w:tcPr>
            <w:tcW w:w="1558" w:type="dxa"/>
            <w:shd w:val="clear" w:color="auto" w:fill="B4C6E7" w:themeFill="accent1" w:themeFillTint="66"/>
          </w:tcPr>
          <w:p w14:paraId="079842AC" w14:textId="049EF01D"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Cluster/Area</w:t>
            </w:r>
          </w:p>
        </w:tc>
        <w:tc>
          <w:tcPr>
            <w:tcW w:w="1558" w:type="dxa"/>
            <w:shd w:val="clear" w:color="auto" w:fill="B4C6E7" w:themeFill="accent1" w:themeFillTint="66"/>
          </w:tcPr>
          <w:p w14:paraId="774283EB" w14:textId="79C7A338"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1</w:t>
            </w:r>
          </w:p>
        </w:tc>
        <w:tc>
          <w:tcPr>
            <w:tcW w:w="1558" w:type="dxa"/>
            <w:shd w:val="clear" w:color="auto" w:fill="B4C6E7" w:themeFill="accent1" w:themeFillTint="66"/>
          </w:tcPr>
          <w:p w14:paraId="4DCBBA7E" w14:textId="53E568E9"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2</w:t>
            </w:r>
          </w:p>
        </w:tc>
        <w:tc>
          <w:tcPr>
            <w:tcW w:w="1558" w:type="dxa"/>
            <w:shd w:val="clear" w:color="auto" w:fill="B4C6E7" w:themeFill="accent1" w:themeFillTint="66"/>
          </w:tcPr>
          <w:p w14:paraId="1BBE51D0" w14:textId="3D05B41E"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3</w:t>
            </w:r>
          </w:p>
        </w:tc>
        <w:tc>
          <w:tcPr>
            <w:tcW w:w="1559" w:type="dxa"/>
            <w:shd w:val="clear" w:color="auto" w:fill="B4C6E7" w:themeFill="accent1" w:themeFillTint="66"/>
          </w:tcPr>
          <w:p w14:paraId="6F554A76" w14:textId="1643EC1A"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4</w:t>
            </w:r>
          </w:p>
        </w:tc>
        <w:tc>
          <w:tcPr>
            <w:tcW w:w="1559" w:type="dxa"/>
            <w:shd w:val="clear" w:color="auto" w:fill="B4C6E7" w:themeFill="accent1" w:themeFillTint="66"/>
          </w:tcPr>
          <w:p w14:paraId="36169005" w14:textId="46C5505A"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5</w:t>
            </w:r>
          </w:p>
        </w:tc>
      </w:tr>
      <w:tr w:rsidR="00E01063" w14:paraId="0FE04C80" w14:textId="77777777" w:rsidTr="00E01063">
        <w:tc>
          <w:tcPr>
            <w:tcW w:w="1558" w:type="dxa"/>
            <w:shd w:val="clear" w:color="auto" w:fill="B4C6E7" w:themeFill="accent1" w:themeFillTint="66"/>
          </w:tcPr>
          <w:p w14:paraId="053DD369" w14:textId="58889BD9"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Centre. North</w:t>
            </w:r>
          </w:p>
        </w:tc>
        <w:tc>
          <w:tcPr>
            <w:tcW w:w="1558" w:type="dxa"/>
          </w:tcPr>
          <w:p w14:paraId="2FE42801" w14:textId="1AA869AA"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1</w:t>
            </w:r>
          </w:p>
        </w:tc>
        <w:tc>
          <w:tcPr>
            <w:tcW w:w="1558" w:type="dxa"/>
          </w:tcPr>
          <w:p w14:paraId="5EDF856E" w14:textId="326D1DAD"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81</w:t>
            </w:r>
          </w:p>
        </w:tc>
        <w:tc>
          <w:tcPr>
            <w:tcW w:w="1558" w:type="dxa"/>
          </w:tcPr>
          <w:p w14:paraId="400EA959" w14:textId="01031D07"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9" w:type="dxa"/>
          </w:tcPr>
          <w:p w14:paraId="0D8393C0" w14:textId="33788139"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10</w:t>
            </w:r>
          </w:p>
        </w:tc>
        <w:tc>
          <w:tcPr>
            <w:tcW w:w="1559" w:type="dxa"/>
          </w:tcPr>
          <w:p w14:paraId="0BC7ED1E" w14:textId="3FCA1BD3"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59</w:t>
            </w:r>
          </w:p>
        </w:tc>
      </w:tr>
      <w:tr w:rsidR="00E01063" w14:paraId="57D06E54" w14:textId="77777777" w:rsidTr="00E01063">
        <w:tc>
          <w:tcPr>
            <w:tcW w:w="1558" w:type="dxa"/>
            <w:shd w:val="clear" w:color="auto" w:fill="B4C6E7" w:themeFill="accent1" w:themeFillTint="66"/>
          </w:tcPr>
          <w:p w14:paraId="2AE3919C" w14:textId="61A4531B"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Sardinia</w:t>
            </w:r>
          </w:p>
        </w:tc>
        <w:tc>
          <w:tcPr>
            <w:tcW w:w="1558" w:type="dxa"/>
          </w:tcPr>
          <w:p w14:paraId="7755CF9B" w14:textId="17AA580D"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8" w:type="dxa"/>
          </w:tcPr>
          <w:p w14:paraId="320A6785" w14:textId="08C46FDD"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8" w:type="dxa"/>
          </w:tcPr>
          <w:p w14:paraId="543216AF" w14:textId="5B49D42F"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9" w:type="dxa"/>
          </w:tcPr>
          <w:p w14:paraId="209D0859" w14:textId="433B2276"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98</w:t>
            </w:r>
          </w:p>
        </w:tc>
        <w:tc>
          <w:tcPr>
            <w:tcW w:w="1559" w:type="dxa"/>
          </w:tcPr>
          <w:p w14:paraId="435610D4" w14:textId="4EA5D299"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r>
      <w:tr w:rsidR="00E01063" w14:paraId="3D1FA26E" w14:textId="77777777" w:rsidTr="00E01063">
        <w:tc>
          <w:tcPr>
            <w:tcW w:w="1558" w:type="dxa"/>
            <w:shd w:val="clear" w:color="auto" w:fill="B4C6E7" w:themeFill="accent1" w:themeFillTint="66"/>
          </w:tcPr>
          <w:p w14:paraId="72257A22" w14:textId="322D134E"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South</w:t>
            </w:r>
          </w:p>
        </w:tc>
        <w:tc>
          <w:tcPr>
            <w:tcW w:w="1558" w:type="dxa"/>
          </w:tcPr>
          <w:p w14:paraId="22CB6097" w14:textId="0A9FB58B"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101</w:t>
            </w:r>
          </w:p>
        </w:tc>
        <w:tc>
          <w:tcPr>
            <w:tcW w:w="1558" w:type="dxa"/>
          </w:tcPr>
          <w:p w14:paraId="6F454C9B" w14:textId="47CBE323"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7</w:t>
            </w:r>
          </w:p>
        </w:tc>
        <w:tc>
          <w:tcPr>
            <w:tcW w:w="1558" w:type="dxa"/>
          </w:tcPr>
          <w:p w14:paraId="5098C8A6" w14:textId="4BD766C9"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215</w:t>
            </w:r>
          </w:p>
        </w:tc>
        <w:tc>
          <w:tcPr>
            <w:tcW w:w="1559" w:type="dxa"/>
          </w:tcPr>
          <w:p w14:paraId="10566957" w14:textId="218F11BA"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9" w:type="dxa"/>
          </w:tcPr>
          <w:p w14:paraId="5E13EAB2" w14:textId="08A7C4D8"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r>
    </w:tbl>
    <w:p w14:paraId="6521A05B" w14:textId="4F3B84ED" w:rsidR="00E01063" w:rsidRDefault="00E01063">
      <w:pPr>
        <w:rPr>
          <w:rFonts w:ascii="Times New Roman" w:hAnsi="Times New Roman" w:cs="Times New Roman"/>
          <w:color w:val="000000" w:themeColor="text1"/>
          <w:sz w:val="22"/>
          <w:szCs w:val="22"/>
        </w:rPr>
      </w:pPr>
    </w:p>
    <w:tbl>
      <w:tblPr>
        <w:tblStyle w:val="TableGrid"/>
        <w:tblW w:w="0" w:type="auto"/>
        <w:tblLook w:val="04A0" w:firstRow="1" w:lastRow="0" w:firstColumn="1" w:lastColumn="0" w:noHBand="0" w:noVBand="1"/>
      </w:tblPr>
      <w:tblGrid>
        <w:gridCol w:w="1592"/>
        <w:gridCol w:w="1551"/>
        <w:gridCol w:w="1551"/>
        <w:gridCol w:w="1552"/>
        <w:gridCol w:w="1552"/>
        <w:gridCol w:w="1552"/>
      </w:tblGrid>
      <w:tr w:rsidR="00E01063" w14:paraId="749A6F44" w14:textId="77777777" w:rsidTr="00E01063">
        <w:tc>
          <w:tcPr>
            <w:tcW w:w="1558" w:type="dxa"/>
            <w:shd w:val="clear" w:color="auto" w:fill="B4C6E7" w:themeFill="accent1" w:themeFillTint="66"/>
          </w:tcPr>
          <w:p w14:paraId="7523B91B" w14:textId="2ABB0B25"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Cluster/Region</w:t>
            </w:r>
          </w:p>
        </w:tc>
        <w:tc>
          <w:tcPr>
            <w:tcW w:w="1558" w:type="dxa"/>
            <w:shd w:val="clear" w:color="auto" w:fill="B4C6E7" w:themeFill="accent1" w:themeFillTint="66"/>
          </w:tcPr>
          <w:p w14:paraId="768136AB" w14:textId="606E2F7F"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1</w:t>
            </w:r>
          </w:p>
        </w:tc>
        <w:tc>
          <w:tcPr>
            <w:tcW w:w="1558" w:type="dxa"/>
            <w:shd w:val="clear" w:color="auto" w:fill="B4C6E7" w:themeFill="accent1" w:themeFillTint="66"/>
          </w:tcPr>
          <w:p w14:paraId="561B33AF" w14:textId="5B88151A"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2</w:t>
            </w:r>
          </w:p>
        </w:tc>
        <w:tc>
          <w:tcPr>
            <w:tcW w:w="1558" w:type="dxa"/>
            <w:shd w:val="clear" w:color="auto" w:fill="B4C6E7" w:themeFill="accent1" w:themeFillTint="66"/>
          </w:tcPr>
          <w:p w14:paraId="6C9A9A43" w14:textId="53FDCE7D"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3</w:t>
            </w:r>
          </w:p>
        </w:tc>
        <w:tc>
          <w:tcPr>
            <w:tcW w:w="1559" w:type="dxa"/>
            <w:shd w:val="clear" w:color="auto" w:fill="B4C6E7" w:themeFill="accent1" w:themeFillTint="66"/>
          </w:tcPr>
          <w:p w14:paraId="021CE671" w14:textId="4AE76DF2"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4</w:t>
            </w:r>
          </w:p>
        </w:tc>
        <w:tc>
          <w:tcPr>
            <w:tcW w:w="1559" w:type="dxa"/>
            <w:shd w:val="clear" w:color="auto" w:fill="B4C6E7" w:themeFill="accent1" w:themeFillTint="66"/>
          </w:tcPr>
          <w:p w14:paraId="29C13852" w14:textId="2B71C345"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5</w:t>
            </w:r>
          </w:p>
        </w:tc>
      </w:tr>
      <w:tr w:rsidR="00E01063" w14:paraId="690AFBCB" w14:textId="77777777" w:rsidTr="00E01063">
        <w:tc>
          <w:tcPr>
            <w:tcW w:w="1558" w:type="dxa"/>
            <w:shd w:val="clear" w:color="auto" w:fill="B4C6E7" w:themeFill="accent1" w:themeFillTint="66"/>
          </w:tcPr>
          <w:p w14:paraId="63AB6D80" w14:textId="74F79B26" w:rsidR="00E01063" w:rsidRDefault="00E01063">
            <w:pPr>
              <w:rPr>
                <w:rFonts w:ascii="Times New Roman" w:hAnsi="Times New Roman" w:cs="Times New Roman"/>
                <w:color w:val="000000" w:themeColor="text1"/>
                <w:sz w:val="22"/>
                <w:szCs w:val="22"/>
              </w:rPr>
            </w:pPr>
            <w:r w:rsidRPr="00E01063">
              <w:rPr>
                <w:rFonts w:ascii="Times New Roman" w:hAnsi="Times New Roman" w:cs="Times New Roman"/>
                <w:color w:val="000000" w:themeColor="text1"/>
                <w:sz w:val="22"/>
                <w:szCs w:val="22"/>
              </w:rPr>
              <w:t>Apulia.north</w:t>
            </w:r>
          </w:p>
        </w:tc>
        <w:tc>
          <w:tcPr>
            <w:tcW w:w="1558" w:type="dxa"/>
          </w:tcPr>
          <w:p w14:paraId="4294B39F" w14:textId="3801811C" w:rsidR="00E01063" w:rsidRDefault="00E01063">
            <w:pPr>
              <w:rPr>
                <w:rFonts w:ascii="Times New Roman" w:hAnsi="Times New Roman" w:cs="Times New Roman"/>
                <w:color w:val="000000" w:themeColor="text1"/>
                <w:sz w:val="22"/>
                <w:szCs w:val="22"/>
              </w:rPr>
            </w:pPr>
            <w:r w:rsidRPr="005348FA">
              <w:rPr>
                <w:rFonts w:ascii="Times New Roman" w:hAnsi="Times New Roman" w:cs="Times New Roman"/>
                <w:color w:val="000000" w:themeColor="text1"/>
                <w:sz w:val="22"/>
                <w:szCs w:val="22"/>
                <w:highlight w:val="magenta"/>
              </w:rPr>
              <w:t>20</w:t>
            </w:r>
          </w:p>
        </w:tc>
        <w:tc>
          <w:tcPr>
            <w:tcW w:w="1558" w:type="dxa"/>
          </w:tcPr>
          <w:p w14:paraId="5DBBB8B8" w14:textId="171BE88A"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5</w:t>
            </w:r>
          </w:p>
        </w:tc>
        <w:tc>
          <w:tcPr>
            <w:tcW w:w="1558" w:type="dxa"/>
          </w:tcPr>
          <w:p w14:paraId="05AA6282" w14:textId="49920ADE"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9" w:type="dxa"/>
          </w:tcPr>
          <w:p w14:paraId="7491CBC5" w14:textId="02B7D339"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9" w:type="dxa"/>
          </w:tcPr>
          <w:p w14:paraId="18434DC3" w14:textId="612EECC0"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r>
      <w:tr w:rsidR="00E01063" w14:paraId="6C7D60B8" w14:textId="77777777" w:rsidTr="00E01063">
        <w:tc>
          <w:tcPr>
            <w:tcW w:w="1558" w:type="dxa"/>
            <w:shd w:val="clear" w:color="auto" w:fill="B4C6E7" w:themeFill="accent1" w:themeFillTint="66"/>
          </w:tcPr>
          <w:p w14:paraId="656A7F4C" w14:textId="04A67EF8" w:rsidR="00E01063" w:rsidRDefault="00E01063">
            <w:pPr>
              <w:rPr>
                <w:rFonts w:ascii="Times New Roman" w:hAnsi="Times New Roman" w:cs="Times New Roman"/>
                <w:color w:val="000000" w:themeColor="text1"/>
                <w:sz w:val="22"/>
                <w:szCs w:val="22"/>
              </w:rPr>
            </w:pPr>
            <w:r w:rsidRPr="00E01063">
              <w:rPr>
                <w:rFonts w:ascii="Times New Roman" w:hAnsi="Times New Roman" w:cs="Times New Roman"/>
                <w:color w:val="000000" w:themeColor="text1"/>
                <w:sz w:val="22"/>
                <w:szCs w:val="22"/>
              </w:rPr>
              <w:t>Apulia.</w:t>
            </w:r>
            <w:r>
              <w:rPr>
                <w:rFonts w:ascii="Times New Roman" w:hAnsi="Times New Roman" w:cs="Times New Roman"/>
                <w:color w:val="000000" w:themeColor="text1"/>
                <w:sz w:val="22"/>
                <w:szCs w:val="22"/>
              </w:rPr>
              <w:t>south</w:t>
            </w:r>
          </w:p>
        </w:tc>
        <w:tc>
          <w:tcPr>
            <w:tcW w:w="1558" w:type="dxa"/>
          </w:tcPr>
          <w:p w14:paraId="41A27DAC" w14:textId="603D60AF"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2</w:t>
            </w:r>
          </w:p>
        </w:tc>
        <w:tc>
          <w:tcPr>
            <w:tcW w:w="1558" w:type="dxa"/>
          </w:tcPr>
          <w:p w14:paraId="11BBFB04" w14:textId="2DB30FBD"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8" w:type="dxa"/>
          </w:tcPr>
          <w:p w14:paraId="73997F86" w14:textId="7FE33950" w:rsidR="00E01063" w:rsidRDefault="00E01063">
            <w:pPr>
              <w:rPr>
                <w:rFonts w:ascii="Times New Roman" w:hAnsi="Times New Roman" w:cs="Times New Roman"/>
                <w:color w:val="000000" w:themeColor="text1"/>
                <w:sz w:val="22"/>
                <w:szCs w:val="22"/>
              </w:rPr>
            </w:pPr>
            <w:r w:rsidRPr="005348FA">
              <w:rPr>
                <w:rFonts w:ascii="Times New Roman" w:hAnsi="Times New Roman" w:cs="Times New Roman"/>
                <w:color w:val="000000" w:themeColor="text1"/>
                <w:sz w:val="22"/>
                <w:szCs w:val="22"/>
                <w:highlight w:val="magenta"/>
              </w:rPr>
              <w:t>204</w:t>
            </w:r>
          </w:p>
        </w:tc>
        <w:tc>
          <w:tcPr>
            <w:tcW w:w="1559" w:type="dxa"/>
          </w:tcPr>
          <w:p w14:paraId="62BE24EC" w14:textId="4B1AAFB8"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9" w:type="dxa"/>
          </w:tcPr>
          <w:p w14:paraId="339B6BA5" w14:textId="59D3F0D9"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r>
      <w:tr w:rsidR="00E01063" w14:paraId="014AC841" w14:textId="77777777" w:rsidTr="00E01063">
        <w:tc>
          <w:tcPr>
            <w:tcW w:w="1558" w:type="dxa"/>
            <w:shd w:val="clear" w:color="auto" w:fill="B4C6E7" w:themeFill="accent1" w:themeFillTint="66"/>
          </w:tcPr>
          <w:p w14:paraId="20F4737F" w14:textId="03DE645B"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Calabria</w:t>
            </w:r>
          </w:p>
        </w:tc>
        <w:tc>
          <w:tcPr>
            <w:tcW w:w="1558" w:type="dxa"/>
          </w:tcPr>
          <w:p w14:paraId="5CFFA454" w14:textId="452799ED" w:rsidR="00E01063" w:rsidRDefault="00E01063">
            <w:pPr>
              <w:rPr>
                <w:rFonts w:ascii="Times New Roman" w:hAnsi="Times New Roman" w:cs="Times New Roman"/>
                <w:color w:val="000000" w:themeColor="text1"/>
                <w:sz w:val="22"/>
                <w:szCs w:val="22"/>
              </w:rPr>
            </w:pPr>
            <w:r w:rsidRPr="005348FA">
              <w:rPr>
                <w:rFonts w:ascii="Times New Roman" w:hAnsi="Times New Roman" w:cs="Times New Roman"/>
                <w:color w:val="000000" w:themeColor="text1"/>
                <w:sz w:val="22"/>
                <w:szCs w:val="22"/>
                <w:highlight w:val="magenta"/>
              </w:rPr>
              <w:t>53</w:t>
            </w:r>
          </w:p>
        </w:tc>
        <w:tc>
          <w:tcPr>
            <w:tcW w:w="1558" w:type="dxa"/>
          </w:tcPr>
          <w:p w14:paraId="56501882" w14:textId="23A5EC99"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8" w:type="dxa"/>
          </w:tcPr>
          <w:p w14:paraId="59C925F1" w14:textId="5740E282"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3</w:t>
            </w:r>
          </w:p>
        </w:tc>
        <w:tc>
          <w:tcPr>
            <w:tcW w:w="1559" w:type="dxa"/>
          </w:tcPr>
          <w:p w14:paraId="14C16BEA" w14:textId="6F3E6E8A"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9" w:type="dxa"/>
          </w:tcPr>
          <w:p w14:paraId="5B55AFEC" w14:textId="492391C1"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r>
      <w:tr w:rsidR="00E01063" w14:paraId="02478318" w14:textId="77777777" w:rsidTr="00E01063">
        <w:tc>
          <w:tcPr>
            <w:tcW w:w="1558" w:type="dxa"/>
            <w:shd w:val="clear" w:color="auto" w:fill="B4C6E7" w:themeFill="accent1" w:themeFillTint="66"/>
          </w:tcPr>
          <w:p w14:paraId="2CF11F16" w14:textId="775AFCBA"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Liguria.east</w:t>
            </w:r>
          </w:p>
        </w:tc>
        <w:tc>
          <w:tcPr>
            <w:tcW w:w="1558" w:type="dxa"/>
          </w:tcPr>
          <w:p w14:paraId="39424EAF" w14:textId="749B690F"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1</w:t>
            </w:r>
          </w:p>
        </w:tc>
        <w:tc>
          <w:tcPr>
            <w:tcW w:w="1558" w:type="dxa"/>
          </w:tcPr>
          <w:p w14:paraId="3FD15DB0" w14:textId="6144C42C" w:rsidR="00E01063" w:rsidRDefault="00E01063">
            <w:pPr>
              <w:rPr>
                <w:rFonts w:ascii="Times New Roman" w:hAnsi="Times New Roman" w:cs="Times New Roman"/>
                <w:color w:val="000000" w:themeColor="text1"/>
                <w:sz w:val="22"/>
                <w:szCs w:val="22"/>
              </w:rPr>
            </w:pPr>
            <w:r w:rsidRPr="005348FA">
              <w:rPr>
                <w:rFonts w:ascii="Times New Roman" w:hAnsi="Times New Roman" w:cs="Times New Roman"/>
                <w:color w:val="000000" w:themeColor="text1"/>
                <w:sz w:val="22"/>
                <w:szCs w:val="22"/>
                <w:highlight w:val="cyan"/>
              </w:rPr>
              <w:t>30</w:t>
            </w:r>
          </w:p>
        </w:tc>
        <w:tc>
          <w:tcPr>
            <w:tcW w:w="1558" w:type="dxa"/>
          </w:tcPr>
          <w:p w14:paraId="5E03FD75" w14:textId="0ACD7F58"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9" w:type="dxa"/>
          </w:tcPr>
          <w:p w14:paraId="5A1F4725" w14:textId="089B1AFB"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9</w:t>
            </w:r>
          </w:p>
        </w:tc>
        <w:tc>
          <w:tcPr>
            <w:tcW w:w="1559" w:type="dxa"/>
          </w:tcPr>
          <w:p w14:paraId="7CF947E1" w14:textId="1BBA1C6D"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10</w:t>
            </w:r>
          </w:p>
        </w:tc>
      </w:tr>
      <w:tr w:rsidR="00E01063" w14:paraId="57854EA8" w14:textId="77777777" w:rsidTr="00E01063">
        <w:tc>
          <w:tcPr>
            <w:tcW w:w="1558" w:type="dxa"/>
            <w:shd w:val="clear" w:color="auto" w:fill="B4C6E7" w:themeFill="accent1" w:themeFillTint="66"/>
          </w:tcPr>
          <w:p w14:paraId="0C7CE90B" w14:textId="6A99659C"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Liguria.west</w:t>
            </w:r>
          </w:p>
        </w:tc>
        <w:tc>
          <w:tcPr>
            <w:tcW w:w="1558" w:type="dxa"/>
          </w:tcPr>
          <w:p w14:paraId="2F04FCC1" w14:textId="4DE14362"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8" w:type="dxa"/>
          </w:tcPr>
          <w:p w14:paraId="6D613398" w14:textId="55E2F2DF"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8" w:type="dxa"/>
          </w:tcPr>
          <w:p w14:paraId="450547B7" w14:textId="7E8C40E8"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9" w:type="dxa"/>
          </w:tcPr>
          <w:p w14:paraId="769D1284" w14:textId="65A2F3B3"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1</w:t>
            </w:r>
          </w:p>
        </w:tc>
        <w:tc>
          <w:tcPr>
            <w:tcW w:w="1559" w:type="dxa"/>
          </w:tcPr>
          <w:p w14:paraId="02DC4665" w14:textId="440CD698" w:rsidR="00E01063" w:rsidRDefault="00E01063">
            <w:pPr>
              <w:rPr>
                <w:rFonts w:ascii="Times New Roman" w:hAnsi="Times New Roman" w:cs="Times New Roman"/>
                <w:color w:val="000000" w:themeColor="text1"/>
                <w:sz w:val="22"/>
                <w:szCs w:val="22"/>
              </w:rPr>
            </w:pPr>
            <w:r w:rsidRPr="005348FA">
              <w:rPr>
                <w:rFonts w:ascii="Times New Roman" w:hAnsi="Times New Roman" w:cs="Times New Roman"/>
                <w:color w:val="000000" w:themeColor="text1"/>
                <w:sz w:val="22"/>
                <w:szCs w:val="22"/>
                <w:highlight w:val="cyan"/>
              </w:rPr>
              <w:t>49</w:t>
            </w:r>
          </w:p>
        </w:tc>
      </w:tr>
      <w:tr w:rsidR="00E01063" w14:paraId="02E927A7" w14:textId="77777777" w:rsidTr="00E01063">
        <w:tc>
          <w:tcPr>
            <w:tcW w:w="1558" w:type="dxa"/>
            <w:shd w:val="clear" w:color="auto" w:fill="B4C6E7" w:themeFill="accent1" w:themeFillTint="66"/>
          </w:tcPr>
          <w:p w14:paraId="30276531" w14:textId="22E22DA0"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Sardiana.coast</w:t>
            </w:r>
          </w:p>
        </w:tc>
        <w:tc>
          <w:tcPr>
            <w:tcW w:w="1558" w:type="dxa"/>
          </w:tcPr>
          <w:p w14:paraId="7261D154" w14:textId="3B916E7E"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8" w:type="dxa"/>
          </w:tcPr>
          <w:p w14:paraId="2DA87D20" w14:textId="5548B97B"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8" w:type="dxa"/>
          </w:tcPr>
          <w:p w14:paraId="33D506F9" w14:textId="62007820"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9" w:type="dxa"/>
          </w:tcPr>
          <w:p w14:paraId="0E7949D7" w14:textId="660F40F4" w:rsidR="00E01063" w:rsidRDefault="00E01063">
            <w:pPr>
              <w:rPr>
                <w:rFonts w:ascii="Times New Roman" w:hAnsi="Times New Roman" w:cs="Times New Roman"/>
                <w:color w:val="000000" w:themeColor="text1"/>
                <w:sz w:val="22"/>
                <w:szCs w:val="22"/>
              </w:rPr>
            </w:pPr>
            <w:r w:rsidRPr="005348FA">
              <w:rPr>
                <w:rFonts w:ascii="Times New Roman" w:hAnsi="Times New Roman" w:cs="Times New Roman"/>
                <w:color w:val="000000" w:themeColor="text1"/>
                <w:sz w:val="22"/>
                <w:szCs w:val="22"/>
                <w:highlight w:val="yellow"/>
              </w:rPr>
              <w:t>33</w:t>
            </w:r>
          </w:p>
        </w:tc>
        <w:tc>
          <w:tcPr>
            <w:tcW w:w="1559" w:type="dxa"/>
          </w:tcPr>
          <w:p w14:paraId="5E12663D" w14:textId="723BD09E"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r>
      <w:tr w:rsidR="00E01063" w14:paraId="263CB064" w14:textId="77777777" w:rsidTr="00E01063">
        <w:tc>
          <w:tcPr>
            <w:tcW w:w="1558" w:type="dxa"/>
            <w:shd w:val="clear" w:color="auto" w:fill="B4C6E7" w:themeFill="accent1" w:themeFillTint="66"/>
          </w:tcPr>
          <w:p w14:paraId="45A2DDF3" w14:textId="7DC475F5"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Sardiana.inland</w:t>
            </w:r>
          </w:p>
        </w:tc>
        <w:tc>
          <w:tcPr>
            <w:tcW w:w="1558" w:type="dxa"/>
          </w:tcPr>
          <w:p w14:paraId="14299A89" w14:textId="15977AC6"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8" w:type="dxa"/>
          </w:tcPr>
          <w:p w14:paraId="1B1A296D" w14:textId="7458AB03"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8" w:type="dxa"/>
          </w:tcPr>
          <w:p w14:paraId="55B40227" w14:textId="14873E57"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9" w:type="dxa"/>
          </w:tcPr>
          <w:p w14:paraId="75C37DE9" w14:textId="04A6FF29" w:rsidR="00E01063" w:rsidRDefault="00E01063">
            <w:pPr>
              <w:rPr>
                <w:rFonts w:ascii="Times New Roman" w:hAnsi="Times New Roman" w:cs="Times New Roman"/>
                <w:color w:val="000000" w:themeColor="text1"/>
                <w:sz w:val="22"/>
                <w:szCs w:val="22"/>
              </w:rPr>
            </w:pPr>
            <w:r w:rsidRPr="005348FA">
              <w:rPr>
                <w:rFonts w:ascii="Times New Roman" w:hAnsi="Times New Roman" w:cs="Times New Roman"/>
                <w:color w:val="000000" w:themeColor="text1"/>
                <w:sz w:val="22"/>
                <w:szCs w:val="22"/>
                <w:highlight w:val="yellow"/>
              </w:rPr>
              <w:t>65</w:t>
            </w:r>
          </w:p>
        </w:tc>
        <w:tc>
          <w:tcPr>
            <w:tcW w:w="1559" w:type="dxa"/>
          </w:tcPr>
          <w:p w14:paraId="67C25B7D" w14:textId="7BBF2086"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r>
      <w:tr w:rsidR="00E01063" w14:paraId="0A3CCD31" w14:textId="77777777" w:rsidTr="00E01063">
        <w:tc>
          <w:tcPr>
            <w:tcW w:w="1558" w:type="dxa"/>
            <w:shd w:val="clear" w:color="auto" w:fill="B4C6E7" w:themeFill="accent1" w:themeFillTint="66"/>
          </w:tcPr>
          <w:p w14:paraId="101DA5F1" w14:textId="15ED8100"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Sicily</w:t>
            </w:r>
          </w:p>
        </w:tc>
        <w:tc>
          <w:tcPr>
            <w:tcW w:w="1558" w:type="dxa"/>
          </w:tcPr>
          <w:p w14:paraId="5C73D4AF" w14:textId="01FF652E" w:rsidR="00E01063" w:rsidRDefault="00E01063">
            <w:pPr>
              <w:rPr>
                <w:rFonts w:ascii="Times New Roman" w:hAnsi="Times New Roman" w:cs="Times New Roman"/>
                <w:color w:val="000000" w:themeColor="text1"/>
                <w:sz w:val="22"/>
                <w:szCs w:val="22"/>
              </w:rPr>
            </w:pPr>
            <w:r w:rsidRPr="005348FA">
              <w:rPr>
                <w:rFonts w:ascii="Times New Roman" w:hAnsi="Times New Roman" w:cs="Times New Roman"/>
                <w:color w:val="000000" w:themeColor="text1"/>
                <w:sz w:val="22"/>
                <w:szCs w:val="22"/>
                <w:highlight w:val="magenta"/>
              </w:rPr>
              <w:t>26</w:t>
            </w:r>
          </w:p>
        </w:tc>
        <w:tc>
          <w:tcPr>
            <w:tcW w:w="1558" w:type="dxa"/>
          </w:tcPr>
          <w:p w14:paraId="62B31803" w14:textId="3DD94298"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2</w:t>
            </w:r>
          </w:p>
        </w:tc>
        <w:tc>
          <w:tcPr>
            <w:tcW w:w="1558" w:type="dxa"/>
          </w:tcPr>
          <w:p w14:paraId="0BAD0E26" w14:textId="52DC937E"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8</w:t>
            </w:r>
          </w:p>
        </w:tc>
        <w:tc>
          <w:tcPr>
            <w:tcW w:w="1559" w:type="dxa"/>
          </w:tcPr>
          <w:p w14:paraId="0904803B" w14:textId="7313242F"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9" w:type="dxa"/>
          </w:tcPr>
          <w:p w14:paraId="0CB8024C" w14:textId="40600FFE"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r>
      <w:tr w:rsidR="00E01063" w14:paraId="59E71A90" w14:textId="77777777" w:rsidTr="00E01063">
        <w:tc>
          <w:tcPr>
            <w:tcW w:w="1558" w:type="dxa"/>
            <w:shd w:val="clear" w:color="auto" w:fill="B4C6E7" w:themeFill="accent1" w:themeFillTint="66"/>
          </w:tcPr>
          <w:p w14:paraId="73308A29" w14:textId="2B37F0B6"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Umbria</w:t>
            </w:r>
          </w:p>
        </w:tc>
        <w:tc>
          <w:tcPr>
            <w:tcW w:w="1558" w:type="dxa"/>
          </w:tcPr>
          <w:p w14:paraId="28312E5D" w14:textId="405252EC"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8" w:type="dxa"/>
          </w:tcPr>
          <w:p w14:paraId="01CC6A80" w14:textId="1978D084" w:rsidR="00E01063" w:rsidRDefault="00E01063">
            <w:pPr>
              <w:rPr>
                <w:rFonts w:ascii="Times New Roman" w:hAnsi="Times New Roman" w:cs="Times New Roman"/>
                <w:color w:val="000000" w:themeColor="text1"/>
                <w:sz w:val="22"/>
                <w:szCs w:val="22"/>
              </w:rPr>
            </w:pPr>
            <w:r w:rsidRPr="005348FA">
              <w:rPr>
                <w:rFonts w:ascii="Times New Roman" w:hAnsi="Times New Roman" w:cs="Times New Roman"/>
                <w:color w:val="000000" w:themeColor="text1"/>
                <w:sz w:val="22"/>
                <w:szCs w:val="22"/>
                <w:highlight w:val="cyan"/>
              </w:rPr>
              <w:t>51</w:t>
            </w:r>
          </w:p>
        </w:tc>
        <w:tc>
          <w:tcPr>
            <w:tcW w:w="1558" w:type="dxa"/>
          </w:tcPr>
          <w:p w14:paraId="1A1E5345" w14:textId="4AE41997"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9" w:type="dxa"/>
          </w:tcPr>
          <w:p w14:paraId="186D3C56" w14:textId="2BB69431"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9" w:type="dxa"/>
          </w:tcPr>
          <w:p w14:paraId="31B0778D" w14:textId="165FE994"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r>
    </w:tbl>
    <w:p w14:paraId="10E1AB4D" w14:textId="78909B11" w:rsidR="00E01063" w:rsidRDefault="00E01063">
      <w:pPr>
        <w:rPr>
          <w:rFonts w:ascii="Times New Roman" w:hAnsi="Times New Roman" w:cs="Times New Roman"/>
          <w:color w:val="000000" w:themeColor="text1"/>
          <w:sz w:val="22"/>
          <w:szCs w:val="22"/>
        </w:rPr>
      </w:pPr>
    </w:p>
    <w:p w14:paraId="5E99E63E" w14:textId="5B7E771A" w:rsidR="00E01063" w:rsidRDefault="00E01063">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Kmeans clustering results for regions and areas are shown in Table 4. </w:t>
      </w:r>
      <w:r w:rsidR="00ED0C04">
        <w:rPr>
          <w:rFonts w:ascii="Times New Roman" w:hAnsi="Times New Roman" w:cs="Times New Roman"/>
          <w:color w:val="000000" w:themeColor="text1"/>
          <w:sz w:val="22"/>
          <w:szCs w:val="22"/>
        </w:rPr>
        <w:t>(Only northern part, marked by blue is clustered completely correct)</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E01063" w14:paraId="40E4676E" w14:textId="77777777" w:rsidTr="00411C85">
        <w:tc>
          <w:tcPr>
            <w:tcW w:w="1558" w:type="dxa"/>
            <w:shd w:val="clear" w:color="auto" w:fill="B4C6E7" w:themeFill="accent1" w:themeFillTint="66"/>
          </w:tcPr>
          <w:p w14:paraId="0C2825FE" w14:textId="77777777" w:rsidR="00E01063" w:rsidRDefault="00E01063"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Cluster/Area</w:t>
            </w:r>
          </w:p>
        </w:tc>
        <w:tc>
          <w:tcPr>
            <w:tcW w:w="1558" w:type="dxa"/>
            <w:shd w:val="clear" w:color="auto" w:fill="B4C6E7" w:themeFill="accent1" w:themeFillTint="66"/>
          </w:tcPr>
          <w:p w14:paraId="7B4642AF" w14:textId="77777777" w:rsidR="00E01063" w:rsidRDefault="00E01063"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1</w:t>
            </w:r>
          </w:p>
        </w:tc>
        <w:tc>
          <w:tcPr>
            <w:tcW w:w="1558" w:type="dxa"/>
            <w:shd w:val="clear" w:color="auto" w:fill="B4C6E7" w:themeFill="accent1" w:themeFillTint="66"/>
          </w:tcPr>
          <w:p w14:paraId="5179235E" w14:textId="6612500A" w:rsidR="00E01063" w:rsidRDefault="00E01063"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2</w:t>
            </w:r>
          </w:p>
        </w:tc>
        <w:tc>
          <w:tcPr>
            <w:tcW w:w="1558" w:type="dxa"/>
            <w:shd w:val="clear" w:color="auto" w:fill="B4C6E7" w:themeFill="accent1" w:themeFillTint="66"/>
          </w:tcPr>
          <w:p w14:paraId="2F4EA74A" w14:textId="77777777" w:rsidR="00E01063" w:rsidRDefault="00E01063"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3</w:t>
            </w:r>
          </w:p>
        </w:tc>
        <w:tc>
          <w:tcPr>
            <w:tcW w:w="1559" w:type="dxa"/>
            <w:shd w:val="clear" w:color="auto" w:fill="B4C6E7" w:themeFill="accent1" w:themeFillTint="66"/>
          </w:tcPr>
          <w:p w14:paraId="77748910" w14:textId="77777777" w:rsidR="00E01063" w:rsidRDefault="00E01063"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4</w:t>
            </w:r>
          </w:p>
        </w:tc>
        <w:tc>
          <w:tcPr>
            <w:tcW w:w="1559" w:type="dxa"/>
            <w:shd w:val="clear" w:color="auto" w:fill="B4C6E7" w:themeFill="accent1" w:themeFillTint="66"/>
          </w:tcPr>
          <w:p w14:paraId="4CBB1A15" w14:textId="77777777" w:rsidR="00E01063" w:rsidRDefault="00E01063"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5</w:t>
            </w:r>
          </w:p>
        </w:tc>
      </w:tr>
      <w:tr w:rsidR="00E01063" w14:paraId="43C36A72" w14:textId="77777777" w:rsidTr="00411C85">
        <w:tc>
          <w:tcPr>
            <w:tcW w:w="1558" w:type="dxa"/>
            <w:shd w:val="clear" w:color="auto" w:fill="B4C6E7" w:themeFill="accent1" w:themeFillTint="66"/>
          </w:tcPr>
          <w:p w14:paraId="1560AB99" w14:textId="77777777" w:rsidR="00E01063" w:rsidRDefault="00E01063"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Centre. North</w:t>
            </w:r>
          </w:p>
        </w:tc>
        <w:tc>
          <w:tcPr>
            <w:tcW w:w="1558" w:type="dxa"/>
          </w:tcPr>
          <w:p w14:paraId="38A3CEBF" w14:textId="3F62AD87" w:rsidR="00E01063" w:rsidRDefault="00E01063"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17</w:t>
            </w:r>
          </w:p>
        </w:tc>
        <w:tc>
          <w:tcPr>
            <w:tcW w:w="1558" w:type="dxa"/>
          </w:tcPr>
          <w:p w14:paraId="7F3F37C5" w14:textId="7D5586FA" w:rsidR="00E01063" w:rsidRDefault="00E01063"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8" w:type="dxa"/>
          </w:tcPr>
          <w:p w14:paraId="374B7E39" w14:textId="016E99EE" w:rsidR="00E01063" w:rsidRDefault="00E01063"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8</w:t>
            </w:r>
          </w:p>
        </w:tc>
        <w:tc>
          <w:tcPr>
            <w:tcW w:w="1559" w:type="dxa"/>
          </w:tcPr>
          <w:p w14:paraId="66361BB5" w14:textId="0B13E7C7" w:rsidR="00E01063" w:rsidRDefault="00E01063"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9" w:type="dxa"/>
          </w:tcPr>
          <w:p w14:paraId="44D1E823" w14:textId="6B194338" w:rsidR="00E01063" w:rsidRDefault="00E01063"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126</w:t>
            </w:r>
          </w:p>
        </w:tc>
      </w:tr>
      <w:tr w:rsidR="00E01063" w14:paraId="6CD814E7" w14:textId="77777777" w:rsidTr="00411C85">
        <w:tc>
          <w:tcPr>
            <w:tcW w:w="1558" w:type="dxa"/>
            <w:shd w:val="clear" w:color="auto" w:fill="B4C6E7" w:themeFill="accent1" w:themeFillTint="66"/>
          </w:tcPr>
          <w:p w14:paraId="3AD76830" w14:textId="77777777" w:rsidR="00E01063" w:rsidRDefault="00E01063"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Sardinia</w:t>
            </w:r>
          </w:p>
        </w:tc>
        <w:tc>
          <w:tcPr>
            <w:tcW w:w="1558" w:type="dxa"/>
          </w:tcPr>
          <w:p w14:paraId="74C4CBEE" w14:textId="43349DE0" w:rsidR="00E01063" w:rsidRDefault="00E01063"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70</w:t>
            </w:r>
          </w:p>
        </w:tc>
        <w:tc>
          <w:tcPr>
            <w:tcW w:w="1558" w:type="dxa"/>
          </w:tcPr>
          <w:p w14:paraId="3CD06924" w14:textId="77777777" w:rsidR="00E01063" w:rsidRDefault="00E01063"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8" w:type="dxa"/>
          </w:tcPr>
          <w:p w14:paraId="225E5156" w14:textId="77777777" w:rsidR="00E01063" w:rsidRDefault="00E01063"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9" w:type="dxa"/>
          </w:tcPr>
          <w:p w14:paraId="1763201E" w14:textId="1D3D3CF7" w:rsidR="00E01063" w:rsidRDefault="00E01063"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28</w:t>
            </w:r>
          </w:p>
        </w:tc>
        <w:tc>
          <w:tcPr>
            <w:tcW w:w="1559" w:type="dxa"/>
          </w:tcPr>
          <w:p w14:paraId="50D3EA80" w14:textId="77777777" w:rsidR="00E01063" w:rsidRDefault="00E01063"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r>
      <w:tr w:rsidR="00E01063" w14:paraId="33FB0103" w14:textId="77777777" w:rsidTr="00411C85">
        <w:tc>
          <w:tcPr>
            <w:tcW w:w="1558" w:type="dxa"/>
            <w:shd w:val="clear" w:color="auto" w:fill="B4C6E7" w:themeFill="accent1" w:themeFillTint="66"/>
          </w:tcPr>
          <w:p w14:paraId="38A6CB0B" w14:textId="77777777" w:rsidR="00E01063" w:rsidRDefault="00E01063"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South</w:t>
            </w:r>
          </w:p>
        </w:tc>
        <w:tc>
          <w:tcPr>
            <w:tcW w:w="1558" w:type="dxa"/>
          </w:tcPr>
          <w:p w14:paraId="71C838D7" w14:textId="3018CB42" w:rsidR="00E01063" w:rsidRDefault="00E01063"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3</w:t>
            </w:r>
          </w:p>
        </w:tc>
        <w:tc>
          <w:tcPr>
            <w:tcW w:w="1558" w:type="dxa"/>
          </w:tcPr>
          <w:p w14:paraId="293973C3" w14:textId="6731066D" w:rsidR="00E01063"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62</w:t>
            </w:r>
          </w:p>
        </w:tc>
        <w:tc>
          <w:tcPr>
            <w:tcW w:w="1558" w:type="dxa"/>
          </w:tcPr>
          <w:p w14:paraId="1C1AC9CC" w14:textId="10EE9E10" w:rsidR="00E01063"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80</w:t>
            </w:r>
          </w:p>
        </w:tc>
        <w:tc>
          <w:tcPr>
            <w:tcW w:w="1559" w:type="dxa"/>
          </w:tcPr>
          <w:p w14:paraId="4ABC554D" w14:textId="0C02A6E8" w:rsidR="00E01063"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136</w:t>
            </w:r>
          </w:p>
        </w:tc>
        <w:tc>
          <w:tcPr>
            <w:tcW w:w="1559" w:type="dxa"/>
          </w:tcPr>
          <w:p w14:paraId="36213BAC" w14:textId="41C0465B" w:rsidR="00E01063"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42</w:t>
            </w:r>
          </w:p>
        </w:tc>
      </w:tr>
    </w:tbl>
    <w:p w14:paraId="5BEB22D6" w14:textId="672050FA" w:rsidR="00E01063" w:rsidRDefault="00E01063">
      <w:pPr>
        <w:rPr>
          <w:rFonts w:ascii="Times New Roman" w:hAnsi="Times New Roman" w:cs="Times New Roman"/>
          <w:color w:val="000000" w:themeColor="text1"/>
          <w:sz w:val="22"/>
          <w:szCs w:val="22"/>
        </w:rPr>
      </w:pPr>
    </w:p>
    <w:tbl>
      <w:tblPr>
        <w:tblStyle w:val="TableGrid"/>
        <w:tblW w:w="0" w:type="auto"/>
        <w:tblLook w:val="04A0" w:firstRow="1" w:lastRow="0" w:firstColumn="1" w:lastColumn="0" w:noHBand="0" w:noVBand="1"/>
      </w:tblPr>
      <w:tblGrid>
        <w:gridCol w:w="1592"/>
        <w:gridCol w:w="1551"/>
        <w:gridCol w:w="1551"/>
        <w:gridCol w:w="1551"/>
        <w:gridCol w:w="1553"/>
        <w:gridCol w:w="1552"/>
      </w:tblGrid>
      <w:tr w:rsidR="00411C85" w14:paraId="53ED024B" w14:textId="77777777" w:rsidTr="00411C85">
        <w:tc>
          <w:tcPr>
            <w:tcW w:w="1558" w:type="dxa"/>
            <w:shd w:val="clear" w:color="auto" w:fill="B4C6E7" w:themeFill="accent1" w:themeFillTint="66"/>
          </w:tcPr>
          <w:p w14:paraId="467C860C"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Cluster/Region</w:t>
            </w:r>
          </w:p>
        </w:tc>
        <w:tc>
          <w:tcPr>
            <w:tcW w:w="1558" w:type="dxa"/>
            <w:shd w:val="clear" w:color="auto" w:fill="B4C6E7" w:themeFill="accent1" w:themeFillTint="66"/>
          </w:tcPr>
          <w:p w14:paraId="322F4CEE"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1</w:t>
            </w:r>
          </w:p>
        </w:tc>
        <w:tc>
          <w:tcPr>
            <w:tcW w:w="1558" w:type="dxa"/>
            <w:shd w:val="clear" w:color="auto" w:fill="B4C6E7" w:themeFill="accent1" w:themeFillTint="66"/>
          </w:tcPr>
          <w:p w14:paraId="5BA726BE"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2</w:t>
            </w:r>
          </w:p>
        </w:tc>
        <w:tc>
          <w:tcPr>
            <w:tcW w:w="1558" w:type="dxa"/>
            <w:shd w:val="clear" w:color="auto" w:fill="B4C6E7" w:themeFill="accent1" w:themeFillTint="66"/>
          </w:tcPr>
          <w:p w14:paraId="36863086"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3</w:t>
            </w:r>
          </w:p>
        </w:tc>
        <w:tc>
          <w:tcPr>
            <w:tcW w:w="1559" w:type="dxa"/>
            <w:shd w:val="clear" w:color="auto" w:fill="B4C6E7" w:themeFill="accent1" w:themeFillTint="66"/>
          </w:tcPr>
          <w:p w14:paraId="550054ED"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4</w:t>
            </w:r>
          </w:p>
        </w:tc>
        <w:tc>
          <w:tcPr>
            <w:tcW w:w="1559" w:type="dxa"/>
            <w:shd w:val="clear" w:color="auto" w:fill="B4C6E7" w:themeFill="accent1" w:themeFillTint="66"/>
          </w:tcPr>
          <w:p w14:paraId="08C6F68C"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5</w:t>
            </w:r>
          </w:p>
        </w:tc>
      </w:tr>
      <w:tr w:rsidR="00411C85" w14:paraId="09FC36D8" w14:textId="77777777" w:rsidTr="00411C85">
        <w:tc>
          <w:tcPr>
            <w:tcW w:w="1558" w:type="dxa"/>
            <w:shd w:val="clear" w:color="auto" w:fill="B4C6E7" w:themeFill="accent1" w:themeFillTint="66"/>
          </w:tcPr>
          <w:p w14:paraId="467DE23E" w14:textId="77777777" w:rsidR="00411C85" w:rsidRDefault="00411C85" w:rsidP="00411C85">
            <w:pPr>
              <w:rPr>
                <w:rFonts w:ascii="Times New Roman" w:hAnsi="Times New Roman" w:cs="Times New Roman"/>
                <w:color w:val="000000" w:themeColor="text1"/>
                <w:sz w:val="22"/>
                <w:szCs w:val="22"/>
              </w:rPr>
            </w:pPr>
            <w:r w:rsidRPr="00E01063">
              <w:rPr>
                <w:rFonts w:ascii="Times New Roman" w:hAnsi="Times New Roman" w:cs="Times New Roman"/>
                <w:color w:val="000000" w:themeColor="text1"/>
                <w:sz w:val="22"/>
                <w:szCs w:val="22"/>
              </w:rPr>
              <w:t>Apulia.north</w:t>
            </w:r>
          </w:p>
        </w:tc>
        <w:tc>
          <w:tcPr>
            <w:tcW w:w="1558" w:type="dxa"/>
          </w:tcPr>
          <w:p w14:paraId="665D4D0C" w14:textId="1ACD2E83"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8" w:type="dxa"/>
          </w:tcPr>
          <w:p w14:paraId="2461AE1C" w14:textId="1DD6D62E"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8" w:type="dxa"/>
          </w:tcPr>
          <w:p w14:paraId="52613F76" w14:textId="126D6790"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1</w:t>
            </w:r>
          </w:p>
        </w:tc>
        <w:tc>
          <w:tcPr>
            <w:tcW w:w="1559" w:type="dxa"/>
          </w:tcPr>
          <w:p w14:paraId="77CC8328"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9" w:type="dxa"/>
          </w:tcPr>
          <w:p w14:paraId="7BD087F2" w14:textId="1A315B17" w:rsidR="00411C85" w:rsidRDefault="00411C85" w:rsidP="00411C85">
            <w:pPr>
              <w:rPr>
                <w:rFonts w:ascii="Times New Roman" w:hAnsi="Times New Roman" w:cs="Times New Roman"/>
                <w:color w:val="000000" w:themeColor="text1"/>
                <w:sz w:val="22"/>
                <w:szCs w:val="22"/>
              </w:rPr>
            </w:pPr>
            <w:r w:rsidRPr="0027726A">
              <w:rPr>
                <w:rFonts w:ascii="Times New Roman" w:hAnsi="Times New Roman" w:cs="Times New Roman"/>
                <w:color w:val="000000" w:themeColor="text1"/>
                <w:sz w:val="22"/>
                <w:szCs w:val="22"/>
                <w:highlight w:val="magenta"/>
              </w:rPr>
              <w:t>24</w:t>
            </w:r>
          </w:p>
        </w:tc>
      </w:tr>
      <w:tr w:rsidR="00411C85" w14:paraId="63972223" w14:textId="77777777" w:rsidTr="00411C85">
        <w:tc>
          <w:tcPr>
            <w:tcW w:w="1558" w:type="dxa"/>
            <w:shd w:val="clear" w:color="auto" w:fill="B4C6E7" w:themeFill="accent1" w:themeFillTint="66"/>
          </w:tcPr>
          <w:p w14:paraId="2BD0AD8C" w14:textId="77777777" w:rsidR="00411C85" w:rsidRDefault="00411C85" w:rsidP="00411C85">
            <w:pPr>
              <w:rPr>
                <w:rFonts w:ascii="Times New Roman" w:hAnsi="Times New Roman" w:cs="Times New Roman"/>
                <w:color w:val="000000" w:themeColor="text1"/>
                <w:sz w:val="22"/>
                <w:szCs w:val="22"/>
              </w:rPr>
            </w:pPr>
            <w:r w:rsidRPr="00E01063">
              <w:rPr>
                <w:rFonts w:ascii="Times New Roman" w:hAnsi="Times New Roman" w:cs="Times New Roman"/>
                <w:color w:val="000000" w:themeColor="text1"/>
                <w:sz w:val="22"/>
                <w:szCs w:val="22"/>
              </w:rPr>
              <w:t>Apulia.</w:t>
            </w:r>
            <w:r>
              <w:rPr>
                <w:rFonts w:ascii="Times New Roman" w:hAnsi="Times New Roman" w:cs="Times New Roman"/>
                <w:color w:val="000000" w:themeColor="text1"/>
                <w:sz w:val="22"/>
                <w:szCs w:val="22"/>
              </w:rPr>
              <w:t>south</w:t>
            </w:r>
          </w:p>
        </w:tc>
        <w:tc>
          <w:tcPr>
            <w:tcW w:w="1558" w:type="dxa"/>
          </w:tcPr>
          <w:p w14:paraId="7F9EACB9"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2</w:t>
            </w:r>
          </w:p>
        </w:tc>
        <w:tc>
          <w:tcPr>
            <w:tcW w:w="1558" w:type="dxa"/>
          </w:tcPr>
          <w:p w14:paraId="05551F62" w14:textId="4F6EA646"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61</w:t>
            </w:r>
          </w:p>
        </w:tc>
        <w:tc>
          <w:tcPr>
            <w:tcW w:w="1558" w:type="dxa"/>
          </w:tcPr>
          <w:p w14:paraId="2DA1B4EA" w14:textId="090B8CAB"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15</w:t>
            </w:r>
          </w:p>
        </w:tc>
        <w:tc>
          <w:tcPr>
            <w:tcW w:w="1559" w:type="dxa"/>
          </w:tcPr>
          <w:p w14:paraId="2FA64555" w14:textId="70DC8AA8" w:rsidR="00411C85" w:rsidRDefault="00411C85" w:rsidP="00411C85">
            <w:pPr>
              <w:rPr>
                <w:rFonts w:ascii="Times New Roman" w:hAnsi="Times New Roman" w:cs="Times New Roman"/>
                <w:color w:val="000000" w:themeColor="text1"/>
                <w:sz w:val="22"/>
                <w:szCs w:val="22"/>
              </w:rPr>
            </w:pPr>
            <w:r w:rsidRPr="0027726A">
              <w:rPr>
                <w:rFonts w:ascii="Times New Roman" w:hAnsi="Times New Roman" w:cs="Times New Roman"/>
                <w:color w:val="000000" w:themeColor="text1"/>
                <w:sz w:val="22"/>
                <w:szCs w:val="22"/>
                <w:highlight w:val="magenta"/>
              </w:rPr>
              <w:t>128</w:t>
            </w:r>
          </w:p>
        </w:tc>
        <w:tc>
          <w:tcPr>
            <w:tcW w:w="1559" w:type="dxa"/>
          </w:tcPr>
          <w:p w14:paraId="18BE9CEE"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r>
      <w:tr w:rsidR="00411C85" w14:paraId="3E2C3C42" w14:textId="77777777" w:rsidTr="00411C85">
        <w:tc>
          <w:tcPr>
            <w:tcW w:w="1558" w:type="dxa"/>
            <w:shd w:val="clear" w:color="auto" w:fill="B4C6E7" w:themeFill="accent1" w:themeFillTint="66"/>
          </w:tcPr>
          <w:p w14:paraId="38058417"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Calabria</w:t>
            </w:r>
          </w:p>
        </w:tc>
        <w:tc>
          <w:tcPr>
            <w:tcW w:w="1558" w:type="dxa"/>
          </w:tcPr>
          <w:p w14:paraId="46A924FF" w14:textId="4F93C06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8" w:type="dxa"/>
          </w:tcPr>
          <w:p w14:paraId="61FD1EC8"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8" w:type="dxa"/>
          </w:tcPr>
          <w:p w14:paraId="4692B7D2" w14:textId="7A32E678" w:rsidR="00411C85" w:rsidRDefault="00411C85" w:rsidP="00411C85">
            <w:pPr>
              <w:rPr>
                <w:rFonts w:ascii="Times New Roman" w:hAnsi="Times New Roman" w:cs="Times New Roman"/>
                <w:color w:val="000000" w:themeColor="text1"/>
                <w:sz w:val="22"/>
                <w:szCs w:val="22"/>
              </w:rPr>
            </w:pPr>
            <w:r w:rsidRPr="0027726A">
              <w:rPr>
                <w:rFonts w:ascii="Times New Roman" w:hAnsi="Times New Roman" w:cs="Times New Roman"/>
                <w:color w:val="000000" w:themeColor="text1"/>
                <w:sz w:val="22"/>
                <w:szCs w:val="22"/>
                <w:highlight w:val="magenta"/>
              </w:rPr>
              <w:t>51</w:t>
            </w:r>
          </w:p>
        </w:tc>
        <w:tc>
          <w:tcPr>
            <w:tcW w:w="1559" w:type="dxa"/>
          </w:tcPr>
          <w:p w14:paraId="05A2D2FA" w14:textId="2EFD22A6"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1</w:t>
            </w:r>
          </w:p>
        </w:tc>
        <w:tc>
          <w:tcPr>
            <w:tcW w:w="1559" w:type="dxa"/>
          </w:tcPr>
          <w:p w14:paraId="52847292" w14:textId="3650C035"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4</w:t>
            </w:r>
          </w:p>
        </w:tc>
      </w:tr>
      <w:tr w:rsidR="00411C85" w14:paraId="09B34A0B" w14:textId="77777777" w:rsidTr="00411C85">
        <w:tc>
          <w:tcPr>
            <w:tcW w:w="1558" w:type="dxa"/>
            <w:shd w:val="clear" w:color="auto" w:fill="B4C6E7" w:themeFill="accent1" w:themeFillTint="66"/>
          </w:tcPr>
          <w:p w14:paraId="42107510"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Liguria.east</w:t>
            </w:r>
          </w:p>
        </w:tc>
        <w:tc>
          <w:tcPr>
            <w:tcW w:w="1558" w:type="dxa"/>
          </w:tcPr>
          <w:p w14:paraId="0C67AC6D" w14:textId="0C42B9BF"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8" w:type="dxa"/>
          </w:tcPr>
          <w:p w14:paraId="004E7B43" w14:textId="05469B9C"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8" w:type="dxa"/>
          </w:tcPr>
          <w:p w14:paraId="5DDB6C84" w14:textId="394CD9C6"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7</w:t>
            </w:r>
          </w:p>
        </w:tc>
        <w:tc>
          <w:tcPr>
            <w:tcW w:w="1559" w:type="dxa"/>
          </w:tcPr>
          <w:p w14:paraId="45DEE01E" w14:textId="69CF15BC"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9" w:type="dxa"/>
          </w:tcPr>
          <w:p w14:paraId="1248B0CC" w14:textId="3A13E09A" w:rsidR="00411C85" w:rsidRDefault="00411C85" w:rsidP="00411C85">
            <w:pPr>
              <w:rPr>
                <w:rFonts w:ascii="Times New Roman" w:hAnsi="Times New Roman" w:cs="Times New Roman"/>
                <w:color w:val="000000" w:themeColor="text1"/>
                <w:sz w:val="22"/>
                <w:szCs w:val="22"/>
              </w:rPr>
            </w:pPr>
            <w:r w:rsidRPr="0027726A">
              <w:rPr>
                <w:rFonts w:ascii="Times New Roman" w:hAnsi="Times New Roman" w:cs="Times New Roman"/>
                <w:color w:val="000000" w:themeColor="text1"/>
                <w:sz w:val="22"/>
                <w:szCs w:val="22"/>
                <w:highlight w:val="cyan"/>
              </w:rPr>
              <w:t>43</w:t>
            </w:r>
          </w:p>
        </w:tc>
      </w:tr>
      <w:tr w:rsidR="00411C85" w14:paraId="4FE444B8" w14:textId="77777777" w:rsidTr="00411C85">
        <w:tc>
          <w:tcPr>
            <w:tcW w:w="1558" w:type="dxa"/>
            <w:shd w:val="clear" w:color="auto" w:fill="B4C6E7" w:themeFill="accent1" w:themeFillTint="66"/>
          </w:tcPr>
          <w:p w14:paraId="3E2C49DC"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Liguria.west</w:t>
            </w:r>
          </w:p>
        </w:tc>
        <w:tc>
          <w:tcPr>
            <w:tcW w:w="1558" w:type="dxa"/>
          </w:tcPr>
          <w:p w14:paraId="441A49CC" w14:textId="2B8ADAD1"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17</w:t>
            </w:r>
          </w:p>
        </w:tc>
        <w:tc>
          <w:tcPr>
            <w:tcW w:w="1558" w:type="dxa"/>
          </w:tcPr>
          <w:p w14:paraId="3F8DFEE3"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8" w:type="dxa"/>
          </w:tcPr>
          <w:p w14:paraId="457813E5" w14:textId="5CAC9221"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1</w:t>
            </w:r>
          </w:p>
        </w:tc>
        <w:tc>
          <w:tcPr>
            <w:tcW w:w="1559" w:type="dxa"/>
          </w:tcPr>
          <w:p w14:paraId="2AA01255" w14:textId="322CE83A"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9" w:type="dxa"/>
          </w:tcPr>
          <w:p w14:paraId="59EC0E0F" w14:textId="44B464CE" w:rsidR="00411C85" w:rsidRDefault="00411C85" w:rsidP="00411C85">
            <w:pPr>
              <w:rPr>
                <w:rFonts w:ascii="Times New Roman" w:hAnsi="Times New Roman" w:cs="Times New Roman"/>
                <w:color w:val="000000" w:themeColor="text1"/>
                <w:sz w:val="22"/>
                <w:szCs w:val="22"/>
              </w:rPr>
            </w:pPr>
            <w:r w:rsidRPr="00ED0C04">
              <w:rPr>
                <w:rFonts w:ascii="Times New Roman" w:hAnsi="Times New Roman" w:cs="Times New Roman"/>
                <w:color w:val="000000" w:themeColor="text1"/>
                <w:sz w:val="22"/>
                <w:szCs w:val="22"/>
                <w:highlight w:val="cyan"/>
              </w:rPr>
              <w:t>32</w:t>
            </w:r>
          </w:p>
        </w:tc>
      </w:tr>
      <w:tr w:rsidR="00411C85" w14:paraId="249392F0" w14:textId="77777777" w:rsidTr="00411C85">
        <w:tc>
          <w:tcPr>
            <w:tcW w:w="1558" w:type="dxa"/>
            <w:shd w:val="clear" w:color="auto" w:fill="B4C6E7" w:themeFill="accent1" w:themeFillTint="66"/>
          </w:tcPr>
          <w:p w14:paraId="032D1692"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Sardiana.coast</w:t>
            </w:r>
          </w:p>
        </w:tc>
        <w:tc>
          <w:tcPr>
            <w:tcW w:w="1558" w:type="dxa"/>
          </w:tcPr>
          <w:p w14:paraId="73C79CB4" w14:textId="32CF1A85"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5</w:t>
            </w:r>
          </w:p>
        </w:tc>
        <w:tc>
          <w:tcPr>
            <w:tcW w:w="1558" w:type="dxa"/>
          </w:tcPr>
          <w:p w14:paraId="4BD3920A"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8" w:type="dxa"/>
          </w:tcPr>
          <w:p w14:paraId="0E9662BA"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9" w:type="dxa"/>
          </w:tcPr>
          <w:p w14:paraId="3A562BEC" w14:textId="4BD69A99" w:rsidR="00411C85" w:rsidRDefault="00411C85" w:rsidP="00411C85">
            <w:pPr>
              <w:rPr>
                <w:rFonts w:ascii="Times New Roman" w:hAnsi="Times New Roman" w:cs="Times New Roman"/>
                <w:color w:val="000000" w:themeColor="text1"/>
                <w:sz w:val="22"/>
                <w:szCs w:val="22"/>
              </w:rPr>
            </w:pPr>
            <w:r w:rsidRPr="00ED0C04">
              <w:rPr>
                <w:rFonts w:ascii="Times New Roman" w:hAnsi="Times New Roman" w:cs="Times New Roman"/>
                <w:color w:val="000000" w:themeColor="text1"/>
                <w:sz w:val="22"/>
                <w:szCs w:val="22"/>
                <w:highlight w:val="yellow"/>
              </w:rPr>
              <w:t>28</w:t>
            </w:r>
          </w:p>
        </w:tc>
        <w:tc>
          <w:tcPr>
            <w:tcW w:w="1559" w:type="dxa"/>
          </w:tcPr>
          <w:p w14:paraId="16DFD8F9"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r>
      <w:tr w:rsidR="00411C85" w14:paraId="1F947868" w14:textId="77777777" w:rsidTr="00411C85">
        <w:tc>
          <w:tcPr>
            <w:tcW w:w="1558" w:type="dxa"/>
            <w:shd w:val="clear" w:color="auto" w:fill="B4C6E7" w:themeFill="accent1" w:themeFillTint="66"/>
          </w:tcPr>
          <w:p w14:paraId="4C78C9CB"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Sardiana.inland</w:t>
            </w:r>
          </w:p>
        </w:tc>
        <w:tc>
          <w:tcPr>
            <w:tcW w:w="1558" w:type="dxa"/>
          </w:tcPr>
          <w:p w14:paraId="50E24AF6" w14:textId="16E442F0" w:rsidR="00411C85" w:rsidRDefault="00411C85" w:rsidP="00411C85">
            <w:pPr>
              <w:rPr>
                <w:rFonts w:ascii="Times New Roman" w:hAnsi="Times New Roman" w:cs="Times New Roman"/>
                <w:color w:val="000000" w:themeColor="text1"/>
                <w:sz w:val="22"/>
                <w:szCs w:val="22"/>
              </w:rPr>
            </w:pPr>
            <w:r w:rsidRPr="00ED0C04">
              <w:rPr>
                <w:rFonts w:ascii="Times New Roman" w:hAnsi="Times New Roman" w:cs="Times New Roman"/>
                <w:color w:val="000000" w:themeColor="text1"/>
                <w:sz w:val="22"/>
                <w:szCs w:val="22"/>
                <w:highlight w:val="yellow"/>
              </w:rPr>
              <w:t>65</w:t>
            </w:r>
          </w:p>
        </w:tc>
        <w:tc>
          <w:tcPr>
            <w:tcW w:w="1558" w:type="dxa"/>
          </w:tcPr>
          <w:p w14:paraId="14628D85"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8" w:type="dxa"/>
          </w:tcPr>
          <w:p w14:paraId="23DBEC1A"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9" w:type="dxa"/>
          </w:tcPr>
          <w:p w14:paraId="46FD718B" w14:textId="27363D26"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9" w:type="dxa"/>
          </w:tcPr>
          <w:p w14:paraId="03F9C202"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r>
      <w:tr w:rsidR="00411C85" w14:paraId="275C0985" w14:textId="77777777" w:rsidTr="00411C85">
        <w:tc>
          <w:tcPr>
            <w:tcW w:w="1558" w:type="dxa"/>
            <w:shd w:val="clear" w:color="auto" w:fill="B4C6E7" w:themeFill="accent1" w:themeFillTint="66"/>
          </w:tcPr>
          <w:p w14:paraId="1DDBF1AB"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Sicily</w:t>
            </w:r>
          </w:p>
        </w:tc>
        <w:tc>
          <w:tcPr>
            <w:tcW w:w="1558" w:type="dxa"/>
          </w:tcPr>
          <w:p w14:paraId="19D2F654" w14:textId="0928C65C"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1</w:t>
            </w:r>
          </w:p>
        </w:tc>
        <w:tc>
          <w:tcPr>
            <w:tcW w:w="1558" w:type="dxa"/>
          </w:tcPr>
          <w:p w14:paraId="4D40B9C0" w14:textId="6A7E47A9"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1</w:t>
            </w:r>
          </w:p>
        </w:tc>
        <w:tc>
          <w:tcPr>
            <w:tcW w:w="1558" w:type="dxa"/>
          </w:tcPr>
          <w:p w14:paraId="4722CE4C" w14:textId="1629E2D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13</w:t>
            </w:r>
          </w:p>
        </w:tc>
        <w:tc>
          <w:tcPr>
            <w:tcW w:w="1559" w:type="dxa"/>
          </w:tcPr>
          <w:p w14:paraId="1D510165" w14:textId="15C27A6D"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7</w:t>
            </w:r>
          </w:p>
        </w:tc>
        <w:tc>
          <w:tcPr>
            <w:tcW w:w="1559" w:type="dxa"/>
          </w:tcPr>
          <w:p w14:paraId="47AF339E" w14:textId="41104203" w:rsidR="00411C85" w:rsidRDefault="00411C85" w:rsidP="00411C85">
            <w:pPr>
              <w:rPr>
                <w:rFonts w:ascii="Times New Roman" w:hAnsi="Times New Roman" w:cs="Times New Roman"/>
                <w:color w:val="000000" w:themeColor="text1"/>
                <w:sz w:val="22"/>
                <w:szCs w:val="22"/>
              </w:rPr>
            </w:pPr>
            <w:r w:rsidRPr="00ED0C04">
              <w:rPr>
                <w:rFonts w:ascii="Times New Roman" w:hAnsi="Times New Roman" w:cs="Times New Roman"/>
                <w:color w:val="000000" w:themeColor="text1"/>
                <w:sz w:val="22"/>
                <w:szCs w:val="22"/>
                <w:highlight w:val="magenta"/>
              </w:rPr>
              <w:t>14</w:t>
            </w:r>
          </w:p>
        </w:tc>
      </w:tr>
      <w:tr w:rsidR="00411C85" w14:paraId="67869D41" w14:textId="77777777" w:rsidTr="00411C85">
        <w:tc>
          <w:tcPr>
            <w:tcW w:w="1558" w:type="dxa"/>
            <w:shd w:val="clear" w:color="auto" w:fill="B4C6E7" w:themeFill="accent1" w:themeFillTint="66"/>
          </w:tcPr>
          <w:p w14:paraId="10E5F3FC"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Umbria</w:t>
            </w:r>
          </w:p>
        </w:tc>
        <w:tc>
          <w:tcPr>
            <w:tcW w:w="1558" w:type="dxa"/>
          </w:tcPr>
          <w:p w14:paraId="60CDB4A8"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8" w:type="dxa"/>
          </w:tcPr>
          <w:p w14:paraId="4E986E04" w14:textId="3E5F007D"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8" w:type="dxa"/>
          </w:tcPr>
          <w:p w14:paraId="48C17940"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9" w:type="dxa"/>
          </w:tcPr>
          <w:p w14:paraId="4155785F"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9" w:type="dxa"/>
          </w:tcPr>
          <w:p w14:paraId="06F7B27A" w14:textId="1DA42CFF" w:rsidR="00411C85" w:rsidRDefault="00411C85" w:rsidP="00411C85">
            <w:pPr>
              <w:rPr>
                <w:rFonts w:ascii="Times New Roman" w:hAnsi="Times New Roman" w:cs="Times New Roman"/>
                <w:color w:val="000000" w:themeColor="text1"/>
                <w:sz w:val="22"/>
                <w:szCs w:val="22"/>
              </w:rPr>
            </w:pPr>
            <w:r w:rsidRPr="00ED0C04">
              <w:rPr>
                <w:rFonts w:ascii="Times New Roman" w:hAnsi="Times New Roman" w:cs="Times New Roman"/>
                <w:color w:val="000000" w:themeColor="text1"/>
                <w:sz w:val="22"/>
                <w:szCs w:val="22"/>
                <w:highlight w:val="cyan"/>
              </w:rPr>
              <w:t>51</w:t>
            </w:r>
          </w:p>
        </w:tc>
      </w:tr>
    </w:tbl>
    <w:p w14:paraId="2915DAED" w14:textId="5DA28AAF" w:rsidR="00411C85" w:rsidRDefault="00411C85">
      <w:pPr>
        <w:rPr>
          <w:rFonts w:ascii="Times New Roman" w:hAnsi="Times New Roman" w:cs="Times New Roman"/>
          <w:color w:val="000000" w:themeColor="text1"/>
          <w:sz w:val="22"/>
          <w:szCs w:val="22"/>
        </w:rPr>
      </w:pPr>
    </w:p>
    <w:p w14:paraId="6428F3D1" w14:textId="4A2F25AC"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Complete HC methods results for regions and areas are shown in Table 5. </w:t>
      </w:r>
      <w:r w:rsidR="00ED0C04">
        <w:rPr>
          <w:rFonts w:ascii="Times New Roman" w:hAnsi="Times New Roman" w:cs="Times New Roman"/>
          <w:color w:val="000000" w:themeColor="text1"/>
          <w:sz w:val="22"/>
          <w:szCs w:val="22"/>
        </w:rPr>
        <w:t>(Only regions in Sardiana area are classified correctly)</w:t>
      </w:r>
    </w:p>
    <w:tbl>
      <w:tblPr>
        <w:tblStyle w:val="TableGrid"/>
        <w:tblW w:w="0" w:type="auto"/>
        <w:tblLook w:val="04A0" w:firstRow="1" w:lastRow="0" w:firstColumn="1" w:lastColumn="0" w:noHBand="0" w:noVBand="1"/>
      </w:tblPr>
      <w:tblGrid>
        <w:gridCol w:w="1509"/>
        <w:gridCol w:w="1306"/>
        <w:gridCol w:w="1306"/>
        <w:gridCol w:w="1306"/>
        <w:gridCol w:w="1332"/>
        <w:gridCol w:w="1332"/>
        <w:gridCol w:w="1259"/>
      </w:tblGrid>
      <w:tr w:rsidR="00411C85" w14:paraId="22AFF938" w14:textId="27B78E9E" w:rsidTr="00411C85">
        <w:tc>
          <w:tcPr>
            <w:tcW w:w="1509" w:type="dxa"/>
            <w:shd w:val="clear" w:color="auto" w:fill="B4C6E7" w:themeFill="accent1" w:themeFillTint="66"/>
          </w:tcPr>
          <w:p w14:paraId="3D0A74DA"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Cluster/Area</w:t>
            </w:r>
          </w:p>
        </w:tc>
        <w:tc>
          <w:tcPr>
            <w:tcW w:w="1306" w:type="dxa"/>
            <w:shd w:val="clear" w:color="auto" w:fill="B4C6E7" w:themeFill="accent1" w:themeFillTint="66"/>
          </w:tcPr>
          <w:p w14:paraId="5531B6BF"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1</w:t>
            </w:r>
          </w:p>
        </w:tc>
        <w:tc>
          <w:tcPr>
            <w:tcW w:w="1306" w:type="dxa"/>
            <w:shd w:val="clear" w:color="auto" w:fill="B4C6E7" w:themeFill="accent1" w:themeFillTint="66"/>
          </w:tcPr>
          <w:p w14:paraId="6F3C9846"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2</w:t>
            </w:r>
          </w:p>
        </w:tc>
        <w:tc>
          <w:tcPr>
            <w:tcW w:w="1306" w:type="dxa"/>
            <w:shd w:val="clear" w:color="auto" w:fill="B4C6E7" w:themeFill="accent1" w:themeFillTint="66"/>
          </w:tcPr>
          <w:p w14:paraId="02AA9BF0"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3</w:t>
            </w:r>
          </w:p>
        </w:tc>
        <w:tc>
          <w:tcPr>
            <w:tcW w:w="1332" w:type="dxa"/>
            <w:shd w:val="clear" w:color="auto" w:fill="B4C6E7" w:themeFill="accent1" w:themeFillTint="66"/>
          </w:tcPr>
          <w:p w14:paraId="662CE5E1"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4</w:t>
            </w:r>
          </w:p>
        </w:tc>
        <w:tc>
          <w:tcPr>
            <w:tcW w:w="1332" w:type="dxa"/>
            <w:shd w:val="clear" w:color="auto" w:fill="B4C6E7" w:themeFill="accent1" w:themeFillTint="66"/>
          </w:tcPr>
          <w:p w14:paraId="637BE292"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5</w:t>
            </w:r>
          </w:p>
        </w:tc>
        <w:tc>
          <w:tcPr>
            <w:tcW w:w="1259" w:type="dxa"/>
            <w:shd w:val="clear" w:color="auto" w:fill="B4C6E7" w:themeFill="accent1" w:themeFillTint="66"/>
          </w:tcPr>
          <w:p w14:paraId="47E70795" w14:textId="3C057FD6"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6</w:t>
            </w:r>
          </w:p>
        </w:tc>
      </w:tr>
      <w:tr w:rsidR="00411C85" w14:paraId="2340AE92" w14:textId="051AC436" w:rsidTr="00411C85">
        <w:tc>
          <w:tcPr>
            <w:tcW w:w="1509" w:type="dxa"/>
            <w:shd w:val="clear" w:color="auto" w:fill="B4C6E7" w:themeFill="accent1" w:themeFillTint="66"/>
          </w:tcPr>
          <w:p w14:paraId="53F8AEB0"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Centre. North</w:t>
            </w:r>
          </w:p>
        </w:tc>
        <w:tc>
          <w:tcPr>
            <w:tcW w:w="1306" w:type="dxa"/>
          </w:tcPr>
          <w:p w14:paraId="06526B82" w14:textId="5ECF12DE"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306" w:type="dxa"/>
          </w:tcPr>
          <w:p w14:paraId="22F31E57"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306" w:type="dxa"/>
          </w:tcPr>
          <w:p w14:paraId="63DFA75A" w14:textId="125BD346"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332" w:type="dxa"/>
          </w:tcPr>
          <w:p w14:paraId="162406EF"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332" w:type="dxa"/>
          </w:tcPr>
          <w:p w14:paraId="7F2AAD20" w14:textId="7B228294"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90</w:t>
            </w:r>
          </w:p>
        </w:tc>
        <w:tc>
          <w:tcPr>
            <w:tcW w:w="1259" w:type="dxa"/>
          </w:tcPr>
          <w:p w14:paraId="6EE6005D" w14:textId="566E7EC4"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61</w:t>
            </w:r>
          </w:p>
        </w:tc>
      </w:tr>
      <w:tr w:rsidR="00411C85" w14:paraId="04B282BD" w14:textId="08A8EB32" w:rsidTr="00411C85">
        <w:tc>
          <w:tcPr>
            <w:tcW w:w="1509" w:type="dxa"/>
            <w:shd w:val="clear" w:color="auto" w:fill="B4C6E7" w:themeFill="accent1" w:themeFillTint="66"/>
          </w:tcPr>
          <w:p w14:paraId="0375D9F4"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Sardinia</w:t>
            </w:r>
          </w:p>
        </w:tc>
        <w:tc>
          <w:tcPr>
            <w:tcW w:w="1306" w:type="dxa"/>
          </w:tcPr>
          <w:p w14:paraId="5B3720FC" w14:textId="74460EA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306" w:type="dxa"/>
          </w:tcPr>
          <w:p w14:paraId="6CF937FD"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306" w:type="dxa"/>
          </w:tcPr>
          <w:p w14:paraId="2FE5D9F3"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332" w:type="dxa"/>
          </w:tcPr>
          <w:p w14:paraId="1FE70EA1" w14:textId="04F6CBA6"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98</w:t>
            </w:r>
          </w:p>
        </w:tc>
        <w:tc>
          <w:tcPr>
            <w:tcW w:w="1332" w:type="dxa"/>
          </w:tcPr>
          <w:p w14:paraId="7E28F7AC"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259" w:type="dxa"/>
          </w:tcPr>
          <w:p w14:paraId="535396EF" w14:textId="68021585"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r>
      <w:tr w:rsidR="00411C85" w14:paraId="708A55EB" w14:textId="48D22A63" w:rsidTr="00411C85">
        <w:tc>
          <w:tcPr>
            <w:tcW w:w="1509" w:type="dxa"/>
            <w:shd w:val="clear" w:color="auto" w:fill="B4C6E7" w:themeFill="accent1" w:themeFillTint="66"/>
          </w:tcPr>
          <w:p w14:paraId="4F4E4CE0"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South</w:t>
            </w:r>
          </w:p>
        </w:tc>
        <w:tc>
          <w:tcPr>
            <w:tcW w:w="1306" w:type="dxa"/>
          </w:tcPr>
          <w:p w14:paraId="09E7FA68" w14:textId="3EAD233D"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37</w:t>
            </w:r>
          </w:p>
        </w:tc>
        <w:tc>
          <w:tcPr>
            <w:tcW w:w="1306" w:type="dxa"/>
          </w:tcPr>
          <w:p w14:paraId="237E10C5" w14:textId="2640A531"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82</w:t>
            </w:r>
          </w:p>
        </w:tc>
        <w:tc>
          <w:tcPr>
            <w:tcW w:w="1306" w:type="dxa"/>
          </w:tcPr>
          <w:p w14:paraId="365616C1" w14:textId="7CC0C729"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204</w:t>
            </w:r>
          </w:p>
        </w:tc>
        <w:tc>
          <w:tcPr>
            <w:tcW w:w="1332" w:type="dxa"/>
          </w:tcPr>
          <w:p w14:paraId="1FB3C501" w14:textId="0599B9FA"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332" w:type="dxa"/>
          </w:tcPr>
          <w:p w14:paraId="4E997780" w14:textId="5875DC8C"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259" w:type="dxa"/>
          </w:tcPr>
          <w:p w14:paraId="41B0F075" w14:textId="3C9AD53B"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r>
    </w:tbl>
    <w:p w14:paraId="3FAF3C28" w14:textId="50A1D524" w:rsidR="00411C85" w:rsidRDefault="00411C85">
      <w:pPr>
        <w:rPr>
          <w:rFonts w:ascii="Times New Roman" w:hAnsi="Times New Roman" w:cs="Times New Roman"/>
          <w:color w:val="000000" w:themeColor="text1"/>
          <w:sz w:val="22"/>
          <w:szCs w:val="22"/>
        </w:rPr>
      </w:pPr>
    </w:p>
    <w:tbl>
      <w:tblPr>
        <w:tblStyle w:val="TableGrid"/>
        <w:tblW w:w="0" w:type="auto"/>
        <w:tblLook w:val="04A0" w:firstRow="1" w:lastRow="0" w:firstColumn="1" w:lastColumn="0" w:noHBand="0" w:noVBand="1"/>
      </w:tblPr>
      <w:tblGrid>
        <w:gridCol w:w="1593"/>
        <w:gridCol w:w="1297"/>
        <w:gridCol w:w="1296"/>
        <w:gridCol w:w="1296"/>
        <w:gridCol w:w="1323"/>
        <w:gridCol w:w="1297"/>
        <w:gridCol w:w="1248"/>
      </w:tblGrid>
      <w:tr w:rsidR="00411C85" w14:paraId="7B9D9F49" w14:textId="404120FA" w:rsidTr="00411C85">
        <w:tc>
          <w:tcPr>
            <w:tcW w:w="1593" w:type="dxa"/>
            <w:shd w:val="clear" w:color="auto" w:fill="B4C6E7" w:themeFill="accent1" w:themeFillTint="66"/>
          </w:tcPr>
          <w:p w14:paraId="5D274B95"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Cluster/Region</w:t>
            </w:r>
          </w:p>
        </w:tc>
        <w:tc>
          <w:tcPr>
            <w:tcW w:w="1297" w:type="dxa"/>
            <w:shd w:val="clear" w:color="auto" w:fill="B4C6E7" w:themeFill="accent1" w:themeFillTint="66"/>
          </w:tcPr>
          <w:p w14:paraId="478B6E04"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1</w:t>
            </w:r>
          </w:p>
        </w:tc>
        <w:tc>
          <w:tcPr>
            <w:tcW w:w="1296" w:type="dxa"/>
            <w:shd w:val="clear" w:color="auto" w:fill="B4C6E7" w:themeFill="accent1" w:themeFillTint="66"/>
          </w:tcPr>
          <w:p w14:paraId="4B0875F4"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2</w:t>
            </w:r>
          </w:p>
        </w:tc>
        <w:tc>
          <w:tcPr>
            <w:tcW w:w="1296" w:type="dxa"/>
            <w:shd w:val="clear" w:color="auto" w:fill="B4C6E7" w:themeFill="accent1" w:themeFillTint="66"/>
          </w:tcPr>
          <w:p w14:paraId="1EA1FE10"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3</w:t>
            </w:r>
          </w:p>
        </w:tc>
        <w:tc>
          <w:tcPr>
            <w:tcW w:w="1323" w:type="dxa"/>
            <w:shd w:val="clear" w:color="auto" w:fill="B4C6E7" w:themeFill="accent1" w:themeFillTint="66"/>
          </w:tcPr>
          <w:p w14:paraId="479C7F48"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4</w:t>
            </w:r>
          </w:p>
        </w:tc>
        <w:tc>
          <w:tcPr>
            <w:tcW w:w="1297" w:type="dxa"/>
            <w:shd w:val="clear" w:color="auto" w:fill="B4C6E7" w:themeFill="accent1" w:themeFillTint="66"/>
          </w:tcPr>
          <w:p w14:paraId="59CBD455"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5</w:t>
            </w:r>
          </w:p>
        </w:tc>
        <w:tc>
          <w:tcPr>
            <w:tcW w:w="1248" w:type="dxa"/>
            <w:shd w:val="clear" w:color="auto" w:fill="B4C6E7" w:themeFill="accent1" w:themeFillTint="66"/>
          </w:tcPr>
          <w:p w14:paraId="1D9AF28A" w14:textId="41F960D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6</w:t>
            </w:r>
          </w:p>
        </w:tc>
      </w:tr>
      <w:tr w:rsidR="00411C85" w14:paraId="1FBF1DB8" w14:textId="5C5748D6" w:rsidTr="00411C85">
        <w:tc>
          <w:tcPr>
            <w:tcW w:w="1593" w:type="dxa"/>
            <w:shd w:val="clear" w:color="auto" w:fill="B4C6E7" w:themeFill="accent1" w:themeFillTint="66"/>
          </w:tcPr>
          <w:p w14:paraId="68F4AEA0" w14:textId="77777777" w:rsidR="00411C85" w:rsidRDefault="00411C85" w:rsidP="00411C85">
            <w:pPr>
              <w:rPr>
                <w:rFonts w:ascii="Times New Roman" w:hAnsi="Times New Roman" w:cs="Times New Roman"/>
                <w:color w:val="000000" w:themeColor="text1"/>
                <w:sz w:val="22"/>
                <w:szCs w:val="22"/>
              </w:rPr>
            </w:pPr>
            <w:r w:rsidRPr="00E01063">
              <w:rPr>
                <w:rFonts w:ascii="Times New Roman" w:hAnsi="Times New Roman" w:cs="Times New Roman"/>
                <w:color w:val="000000" w:themeColor="text1"/>
                <w:sz w:val="22"/>
                <w:szCs w:val="22"/>
              </w:rPr>
              <w:t>Apulia.north</w:t>
            </w:r>
          </w:p>
        </w:tc>
        <w:tc>
          <w:tcPr>
            <w:tcW w:w="1297" w:type="dxa"/>
          </w:tcPr>
          <w:p w14:paraId="0DDC1AC0" w14:textId="2AF5AEA8" w:rsidR="00411C85" w:rsidRDefault="00411C85" w:rsidP="00411C85">
            <w:pPr>
              <w:rPr>
                <w:rFonts w:ascii="Times New Roman" w:hAnsi="Times New Roman" w:cs="Times New Roman"/>
                <w:color w:val="000000" w:themeColor="text1"/>
                <w:sz w:val="22"/>
                <w:szCs w:val="22"/>
              </w:rPr>
            </w:pPr>
            <w:r w:rsidRPr="00ED0C04">
              <w:rPr>
                <w:rFonts w:ascii="Times New Roman" w:hAnsi="Times New Roman" w:cs="Times New Roman"/>
                <w:color w:val="000000" w:themeColor="text1"/>
                <w:sz w:val="22"/>
                <w:szCs w:val="22"/>
                <w:highlight w:val="magenta"/>
              </w:rPr>
              <w:t>23</w:t>
            </w:r>
          </w:p>
        </w:tc>
        <w:tc>
          <w:tcPr>
            <w:tcW w:w="1296" w:type="dxa"/>
          </w:tcPr>
          <w:p w14:paraId="4FFAFD6F" w14:textId="08472AD4"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2</w:t>
            </w:r>
          </w:p>
        </w:tc>
        <w:tc>
          <w:tcPr>
            <w:tcW w:w="1296" w:type="dxa"/>
          </w:tcPr>
          <w:p w14:paraId="6AD96250" w14:textId="75F8EE6C"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323" w:type="dxa"/>
          </w:tcPr>
          <w:p w14:paraId="309D92D8"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297" w:type="dxa"/>
          </w:tcPr>
          <w:p w14:paraId="28174502" w14:textId="676FE11D"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248" w:type="dxa"/>
          </w:tcPr>
          <w:p w14:paraId="1B921622" w14:textId="1A86D72C"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r>
      <w:tr w:rsidR="00411C85" w14:paraId="32F008F9" w14:textId="4E67C867" w:rsidTr="00411C85">
        <w:tc>
          <w:tcPr>
            <w:tcW w:w="1593" w:type="dxa"/>
            <w:shd w:val="clear" w:color="auto" w:fill="B4C6E7" w:themeFill="accent1" w:themeFillTint="66"/>
          </w:tcPr>
          <w:p w14:paraId="01E3D3F8" w14:textId="77777777" w:rsidR="00411C85" w:rsidRDefault="00411C85" w:rsidP="00411C85">
            <w:pPr>
              <w:rPr>
                <w:rFonts w:ascii="Times New Roman" w:hAnsi="Times New Roman" w:cs="Times New Roman"/>
                <w:color w:val="000000" w:themeColor="text1"/>
                <w:sz w:val="22"/>
                <w:szCs w:val="22"/>
              </w:rPr>
            </w:pPr>
            <w:r w:rsidRPr="00E01063">
              <w:rPr>
                <w:rFonts w:ascii="Times New Roman" w:hAnsi="Times New Roman" w:cs="Times New Roman"/>
                <w:color w:val="000000" w:themeColor="text1"/>
                <w:sz w:val="22"/>
                <w:szCs w:val="22"/>
              </w:rPr>
              <w:t>Apulia.</w:t>
            </w:r>
            <w:r>
              <w:rPr>
                <w:rFonts w:ascii="Times New Roman" w:hAnsi="Times New Roman" w:cs="Times New Roman"/>
                <w:color w:val="000000" w:themeColor="text1"/>
                <w:sz w:val="22"/>
                <w:szCs w:val="22"/>
              </w:rPr>
              <w:t>south</w:t>
            </w:r>
          </w:p>
        </w:tc>
        <w:tc>
          <w:tcPr>
            <w:tcW w:w="1297" w:type="dxa"/>
          </w:tcPr>
          <w:p w14:paraId="1C478672" w14:textId="74A79E42"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296" w:type="dxa"/>
          </w:tcPr>
          <w:p w14:paraId="7EFD837A" w14:textId="542FDC2A"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10</w:t>
            </w:r>
          </w:p>
        </w:tc>
        <w:tc>
          <w:tcPr>
            <w:tcW w:w="1296" w:type="dxa"/>
          </w:tcPr>
          <w:p w14:paraId="5EA9DBC6" w14:textId="32102A45" w:rsidR="00411C85" w:rsidRDefault="00411C85" w:rsidP="00411C85">
            <w:pPr>
              <w:rPr>
                <w:rFonts w:ascii="Times New Roman" w:hAnsi="Times New Roman" w:cs="Times New Roman"/>
                <w:color w:val="000000" w:themeColor="text1"/>
                <w:sz w:val="22"/>
                <w:szCs w:val="22"/>
              </w:rPr>
            </w:pPr>
            <w:r w:rsidRPr="00ED0C04">
              <w:rPr>
                <w:rFonts w:ascii="Times New Roman" w:hAnsi="Times New Roman" w:cs="Times New Roman"/>
                <w:color w:val="000000" w:themeColor="text1"/>
                <w:sz w:val="22"/>
                <w:szCs w:val="22"/>
                <w:highlight w:val="magenta"/>
              </w:rPr>
              <w:t>196</w:t>
            </w:r>
          </w:p>
        </w:tc>
        <w:tc>
          <w:tcPr>
            <w:tcW w:w="1323" w:type="dxa"/>
          </w:tcPr>
          <w:p w14:paraId="35612FE5" w14:textId="2CB32D89" w:rsidR="00411C85"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297" w:type="dxa"/>
          </w:tcPr>
          <w:p w14:paraId="6C772C6B"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248" w:type="dxa"/>
          </w:tcPr>
          <w:p w14:paraId="7E7FFE24" w14:textId="69399DC2" w:rsidR="00411C85"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r>
      <w:tr w:rsidR="00411C85" w14:paraId="67F5551E" w14:textId="0F45AC68" w:rsidTr="00411C85">
        <w:tc>
          <w:tcPr>
            <w:tcW w:w="1593" w:type="dxa"/>
            <w:shd w:val="clear" w:color="auto" w:fill="B4C6E7" w:themeFill="accent1" w:themeFillTint="66"/>
          </w:tcPr>
          <w:p w14:paraId="3D94F4ED"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lastRenderedPageBreak/>
              <w:t>Calabria</w:t>
            </w:r>
          </w:p>
        </w:tc>
        <w:tc>
          <w:tcPr>
            <w:tcW w:w="1297" w:type="dxa"/>
          </w:tcPr>
          <w:p w14:paraId="1684F1FB"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296" w:type="dxa"/>
          </w:tcPr>
          <w:p w14:paraId="0543E169" w14:textId="1F608818" w:rsidR="00411C85" w:rsidRDefault="00411C85" w:rsidP="00411C85">
            <w:pPr>
              <w:rPr>
                <w:rFonts w:ascii="Times New Roman" w:hAnsi="Times New Roman" w:cs="Times New Roman"/>
                <w:color w:val="000000" w:themeColor="text1"/>
                <w:sz w:val="22"/>
                <w:szCs w:val="22"/>
              </w:rPr>
            </w:pPr>
            <w:r w:rsidRPr="00ED0C04">
              <w:rPr>
                <w:rFonts w:ascii="Times New Roman" w:hAnsi="Times New Roman" w:cs="Times New Roman"/>
                <w:color w:val="000000" w:themeColor="text1"/>
                <w:sz w:val="22"/>
                <w:szCs w:val="22"/>
                <w:highlight w:val="magenta"/>
              </w:rPr>
              <w:t>56</w:t>
            </w:r>
          </w:p>
        </w:tc>
        <w:tc>
          <w:tcPr>
            <w:tcW w:w="1296" w:type="dxa"/>
          </w:tcPr>
          <w:p w14:paraId="182B279A" w14:textId="319FFC1B" w:rsidR="00411C85"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323" w:type="dxa"/>
          </w:tcPr>
          <w:p w14:paraId="4A9B0A19" w14:textId="597E7ECC" w:rsidR="00411C85"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297" w:type="dxa"/>
          </w:tcPr>
          <w:p w14:paraId="38DF420A" w14:textId="2392D4DA" w:rsidR="00411C85"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248" w:type="dxa"/>
          </w:tcPr>
          <w:p w14:paraId="7EF3D909" w14:textId="62661A07" w:rsidR="00411C85"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r>
      <w:tr w:rsidR="00411C85" w14:paraId="26AB39B7" w14:textId="6BDA2481" w:rsidTr="00411C85">
        <w:tc>
          <w:tcPr>
            <w:tcW w:w="1593" w:type="dxa"/>
            <w:shd w:val="clear" w:color="auto" w:fill="B4C6E7" w:themeFill="accent1" w:themeFillTint="66"/>
          </w:tcPr>
          <w:p w14:paraId="49CF57C9"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Liguria.east</w:t>
            </w:r>
          </w:p>
        </w:tc>
        <w:tc>
          <w:tcPr>
            <w:tcW w:w="1297" w:type="dxa"/>
          </w:tcPr>
          <w:p w14:paraId="32678579"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296" w:type="dxa"/>
          </w:tcPr>
          <w:p w14:paraId="4878496D"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296" w:type="dxa"/>
          </w:tcPr>
          <w:p w14:paraId="49A5A59A" w14:textId="09FB3E76" w:rsidR="00411C85"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323" w:type="dxa"/>
          </w:tcPr>
          <w:p w14:paraId="72CED7F7"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297" w:type="dxa"/>
          </w:tcPr>
          <w:p w14:paraId="04400277" w14:textId="7C64DDD7" w:rsidR="00411C85" w:rsidRDefault="007145A0" w:rsidP="00411C85">
            <w:pPr>
              <w:rPr>
                <w:rFonts w:ascii="Times New Roman" w:hAnsi="Times New Roman" w:cs="Times New Roman"/>
                <w:color w:val="000000" w:themeColor="text1"/>
                <w:sz w:val="22"/>
                <w:szCs w:val="22"/>
              </w:rPr>
            </w:pPr>
            <w:r w:rsidRPr="00ED0C04">
              <w:rPr>
                <w:rFonts w:ascii="Times New Roman" w:hAnsi="Times New Roman" w:cs="Times New Roman"/>
                <w:color w:val="000000" w:themeColor="text1"/>
                <w:sz w:val="22"/>
                <w:szCs w:val="22"/>
                <w:highlight w:val="cyan"/>
              </w:rPr>
              <w:t>39</w:t>
            </w:r>
          </w:p>
        </w:tc>
        <w:tc>
          <w:tcPr>
            <w:tcW w:w="1248" w:type="dxa"/>
          </w:tcPr>
          <w:p w14:paraId="2AB75AFB" w14:textId="0D34A4E6" w:rsidR="00411C85"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11</w:t>
            </w:r>
          </w:p>
        </w:tc>
      </w:tr>
      <w:tr w:rsidR="00411C85" w14:paraId="07B9727C" w14:textId="572A1B3C" w:rsidTr="00411C85">
        <w:tc>
          <w:tcPr>
            <w:tcW w:w="1593" w:type="dxa"/>
            <w:shd w:val="clear" w:color="auto" w:fill="B4C6E7" w:themeFill="accent1" w:themeFillTint="66"/>
          </w:tcPr>
          <w:p w14:paraId="11D1FAF3"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Liguria.west</w:t>
            </w:r>
          </w:p>
        </w:tc>
        <w:tc>
          <w:tcPr>
            <w:tcW w:w="1297" w:type="dxa"/>
          </w:tcPr>
          <w:p w14:paraId="3F94EB1C" w14:textId="3B10CF6C"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296" w:type="dxa"/>
          </w:tcPr>
          <w:p w14:paraId="4F0C58CD"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296" w:type="dxa"/>
          </w:tcPr>
          <w:p w14:paraId="27B7A331" w14:textId="0FEF64A8" w:rsidR="00411C85"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323" w:type="dxa"/>
          </w:tcPr>
          <w:p w14:paraId="4AFC45CC"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297" w:type="dxa"/>
          </w:tcPr>
          <w:p w14:paraId="4B0E8963" w14:textId="35840D35" w:rsidR="00411C85"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248" w:type="dxa"/>
          </w:tcPr>
          <w:p w14:paraId="0563B4A7" w14:textId="15C17EA2" w:rsidR="00411C85" w:rsidRDefault="007145A0" w:rsidP="00411C85">
            <w:pPr>
              <w:rPr>
                <w:rFonts w:ascii="Times New Roman" w:hAnsi="Times New Roman" w:cs="Times New Roman"/>
                <w:color w:val="000000" w:themeColor="text1"/>
                <w:sz w:val="22"/>
                <w:szCs w:val="22"/>
              </w:rPr>
            </w:pPr>
            <w:r w:rsidRPr="00ED0C04">
              <w:rPr>
                <w:rFonts w:ascii="Times New Roman" w:hAnsi="Times New Roman" w:cs="Times New Roman"/>
                <w:color w:val="000000" w:themeColor="text1"/>
                <w:sz w:val="22"/>
                <w:szCs w:val="22"/>
                <w:highlight w:val="cyan"/>
              </w:rPr>
              <w:t>50</w:t>
            </w:r>
          </w:p>
        </w:tc>
      </w:tr>
      <w:tr w:rsidR="00411C85" w14:paraId="128E126E" w14:textId="5D1614B4" w:rsidTr="00411C85">
        <w:tc>
          <w:tcPr>
            <w:tcW w:w="1593" w:type="dxa"/>
            <w:shd w:val="clear" w:color="auto" w:fill="B4C6E7" w:themeFill="accent1" w:themeFillTint="66"/>
          </w:tcPr>
          <w:p w14:paraId="7069B884"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Sardiana.coast</w:t>
            </w:r>
          </w:p>
        </w:tc>
        <w:tc>
          <w:tcPr>
            <w:tcW w:w="1297" w:type="dxa"/>
          </w:tcPr>
          <w:p w14:paraId="22D88602" w14:textId="0E6FBBA3"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296" w:type="dxa"/>
          </w:tcPr>
          <w:p w14:paraId="6799BD7C"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296" w:type="dxa"/>
          </w:tcPr>
          <w:p w14:paraId="1007382F"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323" w:type="dxa"/>
          </w:tcPr>
          <w:p w14:paraId="00031967" w14:textId="41A3418E" w:rsidR="00411C85" w:rsidRDefault="007145A0" w:rsidP="00411C85">
            <w:pPr>
              <w:rPr>
                <w:rFonts w:ascii="Times New Roman" w:hAnsi="Times New Roman" w:cs="Times New Roman"/>
                <w:color w:val="000000" w:themeColor="text1"/>
                <w:sz w:val="22"/>
                <w:szCs w:val="22"/>
              </w:rPr>
            </w:pPr>
            <w:r w:rsidRPr="00ED0C04">
              <w:rPr>
                <w:rFonts w:ascii="Times New Roman" w:hAnsi="Times New Roman" w:cs="Times New Roman"/>
                <w:color w:val="000000" w:themeColor="text1"/>
                <w:sz w:val="22"/>
                <w:szCs w:val="22"/>
                <w:highlight w:val="yellow"/>
              </w:rPr>
              <w:t>33</w:t>
            </w:r>
          </w:p>
        </w:tc>
        <w:tc>
          <w:tcPr>
            <w:tcW w:w="1297" w:type="dxa"/>
          </w:tcPr>
          <w:p w14:paraId="11F22BFC" w14:textId="14EAC06A" w:rsidR="00411C85"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248" w:type="dxa"/>
          </w:tcPr>
          <w:p w14:paraId="33251369" w14:textId="3B23B96F" w:rsidR="00411C85"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r>
      <w:tr w:rsidR="00411C85" w14:paraId="563851C5" w14:textId="30666AB4" w:rsidTr="00411C85">
        <w:tc>
          <w:tcPr>
            <w:tcW w:w="1593" w:type="dxa"/>
            <w:shd w:val="clear" w:color="auto" w:fill="B4C6E7" w:themeFill="accent1" w:themeFillTint="66"/>
          </w:tcPr>
          <w:p w14:paraId="6F65C9E2"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Sardiana.inland</w:t>
            </w:r>
          </w:p>
        </w:tc>
        <w:tc>
          <w:tcPr>
            <w:tcW w:w="1297" w:type="dxa"/>
          </w:tcPr>
          <w:p w14:paraId="2EFEC2F9" w14:textId="299BD375"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296" w:type="dxa"/>
          </w:tcPr>
          <w:p w14:paraId="7E8AA0D9"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296" w:type="dxa"/>
          </w:tcPr>
          <w:p w14:paraId="27498F3B"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323" w:type="dxa"/>
          </w:tcPr>
          <w:p w14:paraId="4C08A193" w14:textId="65D579A5" w:rsidR="00411C85" w:rsidRDefault="007145A0" w:rsidP="00411C85">
            <w:pPr>
              <w:rPr>
                <w:rFonts w:ascii="Times New Roman" w:hAnsi="Times New Roman" w:cs="Times New Roman"/>
                <w:color w:val="000000" w:themeColor="text1"/>
                <w:sz w:val="22"/>
                <w:szCs w:val="22"/>
              </w:rPr>
            </w:pPr>
            <w:r w:rsidRPr="00ED0C04">
              <w:rPr>
                <w:rFonts w:ascii="Times New Roman" w:hAnsi="Times New Roman" w:cs="Times New Roman"/>
                <w:color w:val="000000" w:themeColor="text1"/>
                <w:sz w:val="22"/>
                <w:szCs w:val="22"/>
                <w:highlight w:val="yellow"/>
              </w:rPr>
              <w:t>65</w:t>
            </w:r>
          </w:p>
        </w:tc>
        <w:tc>
          <w:tcPr>
            <w:tcW w:w="1297" w:type="dxa"/>
          </w:tcPr>
          <w:p w14:paraId="022B67C3"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248" w:type="dxa"/>
          </w:tcPr>
          <w:p w14:paraId="641840C6" w14:textId="648DB415" w:rsidR="00411C85"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r>
      <w:tr w:rsidR="00411C85" w14:paraId="1467E63A" w14:textId="1179CD6A" w:rsidTr="00411C85">
        <w:tc>
          <w:tcPr>
            <w:tcW w:w="1593" w:type="dxa"/>
            <w:shd w:val="clear" w:color="auto" w:fill="B4C6E7" w:themeFill="accent1" w:themeFillTint="66"/>
          </w:tcPr>
          <w:p w14:paraId="49A5D9AB"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Sicily</w:t>
            </w:r>
          </w:p>
        </w:tc>
        <w:tc>
          <w:tcPr>
            <w:tcW w:w="1297" w:type="dxa"/>
          </w:tcPr>
          <w:p w14:paraId="7A9C6390" w14:textId="3934C488"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14</w:t>
            </w:r>
          </w:p>
        </w:tc>
        <w:tc>
          <w:tcPr>
            <w:tcW w:w="1296" w:type="dxa"/>
          </w:tcPr>
          <w:p w14:paraId="5CA48179" w14:textId="5551B8B0" w:rsidR="00411C85" w:rsidRDefault="00411C85" w:rsidP="00411C85">
            <w:pPr>
              <w:rPr>
                <w:rFonts w:ascii="Times New Roman" w:hAnsi="Times New Roman" w:cs="Times New Roman"/>
                <w:color w:val="000000" w:themeColor="text1"/>
                <w:sz w:val="22"/>
                <w:szCs w:val="22"/>
              </w:rPr>
            </w:pPr>
            <w:r w:rsidRPr="00ED0C04">
              <w:rPr>
                <w:rFonts w:ascii="Times New Roman" w:hAnsi="Times New Roman" w:cs="Times New Roman"/>
                <w:color w:val="000000" w:themeColor="text1"/>
                <w:sz w:val="22"/>
                <w:szCs w:val="22"/>
                <w:highlight w:val="magenta"/>
              </w:rPr>
              <w:t>14</w:t>
            </w:r>
          </w:p>
        </w:tc>
        <w:tc>
          <w:tcPr>
            <w:tcW w:w="1296" w:type="dxa"/>
          </w:tcPr>
          <w:p w14:paraId="2E07EA08" w14:textId="74731F4F" w:rsidR="00411C85"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8</w:t>
            </w:r>
          </w:p>
        </w:tc>
        <w:tc>
          <w:tcPr>
            <w:tcW w:w="1323" w:type="dxa"/>
          </w:tcPr>
          <w:p w14:paraId="00A9FE0A" w14:textId="7813C61E" w:rsidR="00411C85"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297" w:type="dxa"/>
          </w:tcPr>
          <w:p w14:paraId="148383E7" w14:textId="1FA71E14" w:rsidR="00411C85"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248" w:type="dxa"/>
          </w:tcPr>
          <w:p w14:paraId="08CA1B0D" w14:textId="2B4284E3" w:rsidR="00411C85"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r>
      <w:tr w:rsidR="00411C85" w14:paraId="37BB2F69" w14:textId="4C7C7666" w:rsidTr="00411C85">
        <w:tc>
          <w:tcPr>
            <w:tcW w:w="1593" w:type="dxa"/>
            <w:shd w:val="clear" w:color="auto" w:fill="B4C6E7" w:themeFill="accent1" w:themeFillTint="66"/>
          </w:tcPr>
          <w:p w14:paraId="70F7EB9D"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Umbria</w:t>
            </w:r>
          </w:p>
        </w:tc>
        <w:tc>
          <w:tcPr>
            <w:tcW w:w="1297" w:type="dxa"/>
          </w:tcPr>
          <w:p w14:paraId="7216D27E"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296" w:type="dxa"/>
          </w:tcPr>
          <w:p w14:paraId="709615F2"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296" w:type="dxa"/>
          </w:tcPr>
          <w:p w14:paraId="48D4CD97"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323" w:type="dxa"/>
          </w:tcPr>
          <w:p w14:paraId="26DFEA41" w14:textId="77777777"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297" w:type="dxa"/>
          </w:tcPr>
          <w:p w14:paraId="772A95A1" w14:textId="77777777" w:rsidR="00411C85" w:rsidRDefault="00411C85" w:rsidP="00411C85">
            <w:pPr>
              <w:rPr>
                <w:rFonts w:ascii="Times New Roman" w:hAnsi="Times New Roman" w:cs="Times New Roman"/>
                <w:color w:val="000000" w:themeColor="text1"/>
                <w:sz w:val="22"/>
                <w:szCs w:val="22"/>
              </w:rPr>
            </w:pPr>
            <w:r w:rsidRPr="00ED0C04">
              <w:rPr>
                <w:rFonts w:ascii="Times New Roman" w:hAnsi="Times New Roman" w:cs="Times New Roman"/>
                <w:color w:val="000000" w:themeColor="text1"/>
                <w:sz w:val="22"/>
                <w:szCs w:val="22"/>
                <w:highlight w:val="cyan"/>
              </w:rPr>
              <w:t>51</w:t>
            </w:r>
          </w:p>
        </w:tc>
        <w:tc>
          <w:tcPr>
            <w:tcW w:w="1248" w:type="dxa"/>
          </w:tcPr>
          <w:p w14:paraId="5DD6F521" w14:textId="31F0CA96" w:rsidR="00411C85"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r>
    </w:tbl>
    <w:p w14:paraId="6B7AB2B9" w14:textId="2316949B" w:rsidR="00411C85" w:rsidRDefault="00411C85">
      <w:pPr>
        <w:rPr>
          <w:rFonts w:ascii="Times New Roman" w:hAnsi="Times New Roman" w:cs="Times New Roman"/>
          <w:color w:val="000000" w:themeColor="text1"/>
          <w:sz w:val="22"/>
          <w:szCs w:val="22"/>
        </w:rPr>
      </w:pPr>
    </w:p>
    <w:p w14:paraId="79CCFDDE" w14:textId="242B1CB5" w:rsidR="00411C85" w:rsidRDefault="00411C85"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Average HC methods results for regions and areas are shown in Table </w:t>
      </w:r>
      <w:r w:rsidR="0034707D">
        <w:rPr>
          <w:rFonts w:ascii="Times New Roman" w:hAnsi="Times New Roman" w:cs="Times New Roman"/>
          <w:color w:val="000000" w:themeColor="text1"/>
          <w:sz w:val="22"/>
          <w:szCs w:val="22"/>
        </w:rPr>
        <w:t>6</w:t>
      </w:r>
      <w:r>
        <w:rPr>
          <w:rFonts w:ascii="Times New Roman" w:hAnsi="Times New Roman" w:cs="Times New Roman"/>
          <w:color w:val="000000" w:themeColor="text1"/>
          <w:sz w:val="22"/>
          <w:szCs w:val="22"/>
        </w:rPr>
        <w:t xml:space="preserve">. </w:t>
      </w:r>
      <w:r w:rsidR="00ED0C04">
        <w:rPr>
          <w:rFonts w:ascii="Times New Roman" w:hAnsi="Times New Roman" w:cs="Times New Roman"/>
          <w:color w:val="000000" w:themeColor="text1"/>
          <w:sz w:val="22"/>
          <w:szCs w:val="22"/>
        </w:rPr>
        <w:t>(Regions in northern and Saridiana areas are classified correctly)</w:t>
      </w:r>
    </w:p>
    <w:tbl>
      <w:tblPr>
        <w:tblStyle w:val="TableGrid"/>
        <w:tblW w:w="0" w:type="auto"/>
        <w:tblLook w:val="04A0" w:firstRow="1" w:lastRow="0" w:firstColumn="1" w:lastColumn="0" w:noHBand="0" w:noVBand="1"/>
      </w:tblPr>
      <w:tblGrid>
        <w:gridCol w:w="1558"/>
        <w:gridCol w:w="1558"/>
        <w:gridCol w:w="1558"/>
        <w:gridCol w:w="1558"/>
      </w:tblGrid>
      <w:tr w:rsidR="007145A0" w14:paraId="62D7BB07" w14:textId="77777777" w:rsidTr="00411C85">
        <w:tc>
          <w:tcPr>
            <w:tcW w:w="1558" w:type="dxa"/>
            <w:shd w:val="clear" w:color="auto" w:fill="B4C6E7" w:themeFill="accent1" w:themeFillTint="66"/>
          </w:tcPr>
          <w:p w14:paraId="6D17FB40"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Cluster/Area</w:t>
            </w:r>
          </w:p>
        </w:tc>
        <w:tc>
          <w:tcPr>
            <w:tcW w:w="1558" w:type="dxa"/>
            <w:shd w:val="clear" w:color="auto" w:fill="B4C6E7" w:themeFill="accent1" w:themeFillTint="66"/>
          </w:tcPr>
          <w:p w14:paraId="4C0EC1F5"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1</w:t>
            </w:r>
          </w:p>
        </w:tc>
        <w:tc>
          <w:tcPr>
            <w:tcW w:w="1558" w:type="dxa"/>
            <w:shd w:val="clear" w:color="auto" w:fill="B4C6E7" w:themeFill="accent1" w:themeFillTint="66"/>
          </w:tcPr>
          <w:p w14:paraId="6D33A9A5"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2</w:t>
            </w:r>
          </w:p>
        </w:tc>
        <w:tc>
          <w:tcPr>
            <w:tcW w:w="1558" w:type="dxa"/>
            <w:shd w:val="clear" w:color="auto" w:fill="B4C6E7" w:themeFill="accent1" w:themeFillTint="66"/>
          </w:tcPr>
          <w:p w14:paraId="72001061"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3</w:t>
            </w:r>
          </w:p>
        </w:tc>
      </w:tr>
      <w:tr w:rsidR="007145A0" w14:paraId="3F560455" w14:textId="77777777" w:rsidTr="00411C85">
        <w:tc>
          <w:tcPr>
            <w:tcW w:w="1558" w:type="dxa"/>
            <w:shd w:val="clear" w:color="auto" w:fill="B4C6E7" w:themeFill="accent1" w:themeFillTint="66"/>
          </w:tcPr>
          <w:p w14:paraId="092EED83"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Centre. North</w:t>
            </w:r>
          </w:p>
        </w:tc>
        <w:tc>
          <w:tcPr>
            <w:tcW w:w="1558" w:type="dxa"/>
          </w:tcPr>
          <w:p w14:paraId="685A78A1" w14:textId="1794382E"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8" w:type="dxa"/>
          </w:tcPr>
          <w:p w14:paraId="71D2A19C"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8" w:type="dxa"/>
          </w:tcPr>
          <w:p w14:paraId="388ED7CE" w14:textId="0511709E"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151</w:t>
            </w:r>
          </w:p>
        </w:tc>
      </w:tr>
      <w:tr w:rsidR="007145A0" w14:paraId="6FE8FB91" w14:textId="77777777" w:rsidTr="00411C85">
        <w:tc>
          <w:tcPr>
            <w:tcW w:w="1558" w:type="dxa"/>
            <w:shd w:val="clear" w:color="auto" w:fill="B4C6E7" w:themeFill="accent1" w:themeFillTint="66"/>
          </w:tcPr>
          <w:p w14:paraId="61F10E17"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Sardinia</w:t>
            </w:r>
          </w:p>
        </w:tc>
        <w:tc>
          <w:tcPr>
            <w:tcW w:w="1558" w:type="dxa"/>
          </w:tcPr>
          <w:p w14:paraId="77B660B1" w14:textId="620F2F2D"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8" w:type="dxa"/>
          </w:tcPr>
          <w:p w14:paraId="2AA86C6D"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8" w:type="dxa"/>
          </w:tcPr>
          <w:p w14:paraId="1A544A79" w14:textId="52CACC39"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98</w:t>
            </w:r>
          </w:p>
        </w:tc>
      </w:tr>
      <w:tr w:rsidR="007145A0" w14:paraId="0DE3F3FB" w14:textId="77777777" w:rsidTr="00411C85">
        <w:tc>
          <w:tcPr>
            <w:tcW w:w="1558" w:type="dxa"/>
            <w:shd w:val="clear" w:color="auto" w:fill="B4C6E7" w:themeFill="accent1" w:themeFillTint="66"/>
          </w:tcPr>
          <w:p w14:paraId="5807EAC7"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South</w:t>
            </w:r>
          </w:p>
        </w:tc>
        <w:tc>
          <w:tcPr>
            <w:tcW w:w="1558" w:type="dxa"/>
          </w:tcPr>
          <w:p w14:paraId="42C6ACEF" w14:textId="3873572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121</w:t>
            </w:r>
          </w:p>
        </w:tc>
        <w:tc>
          <w:tcPr>
            <w:tcW w:w="1558" w:type="dxa"/>
          </w:tcPr>
          <w:p w14:paraId="5AE52217" w14:textId="36FD1702"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202</w:t>
            </w:r>
          </w:p>
        </w:tc>
        <w:tc>
          <w:tcPr>
            <w:tcW w:w="1558" w:type="dxa"/>
          </w:tcPr>
          <w:p w14:paraId="2359C152" w14:textId="4358B7A4"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r>
    </w:tbl>
    <w:p w14:paraId="344FC065" w14:textId="7D13A717" w:rsidR="00411C85" w:rsidRDefault="00411C85">
      <w:pPr>
        <w:rPr>
          <w:rFonts w:ascii="Times New Roman" w:hAnsi="Times New Roman" w:cs="Times New Roman"/>
          <w:color w:val="000000" w:themeColor="text1"/>
          <w:sz w:val="22"/>
          <w:szCs w:val="22"/>
        </w:rPr>
      </w:pPr>
    </w:p>
    <w:tbl>
      <w:tblPr>
        <w:tblStyle w:val="TableGrid"/>
        <w:tblW w:w="0" w:type="auto"/>
        <w:tblLook w:val="04A0" w:firstRow="1" w:lastRow="0" w:firstColumn="1" w:lastColumn="0" w:noHBand="0" w:noVBand="1"/>
      </w:tblPr>
      <w:tblGrid>
        <w:gridCol w:w="1592"/>
        <w:gridCol w:w="1551"/>
        <w:gridCol w:w="1551"/>
        <w:gridCol w:w="1551"/>
      </w:tblGrid>
      <w:tr w:rsidR="007145A0" w14:paraId="76DEA479" w14:textId="77777777" w:rsidTr="007145A0">
        <w:tc>
          <w:tcPr>
            <w:tcW w:w="1592" w:type="dxa"/>
            <w:shd w:val="clear" w:color="auto" w:fill="B4C6E7" w:themeFill="accent1" w:themeFillTint="66"/>
          </w:tcPr>
          <w:p w14:paraId="3EDC4E6E"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Cluster/Region</w:t>
            </w:r>
          </w:p>
        </w:tc>
        <w:tc>
          <w:tcPr>
            <w:tcW w:w="1551" w:type="dxa"/>
            <w:shd w:val="clear" w:color="auto" w:fill="B4C6E7" w:themeFill="accent1" w:themeFillTint="66"/>
          </w:tcPr>
          <w:p w14:paraId="24B9B8C4"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1</w:t>
            </w:r>
          </w:p>
        </w:tc>
        <w:tc>
          <w:tcPr>
            <w:tcW w:w="1551" w:type="dxa"/>
            <w:shd w:val="clear" w:color="auto" w:fill="B4C6E7" w:themeFill="accent1" w:themeFillTint="66"/>
          </w:tcPr>
          <w:p w14:paraId="03F1F2C6"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2</w:t>
            </w:r>
          </w:p>
        </w:tc>
        <w:tc>
          <w:tcPr>
            <w:tcW w:w="1551" w:type="dxa"/>
            <w:shd w:val="clear" w:color="auto" w:fill="B4C6E7" w:themeFill="accent1" w:themeFillTint="66"/>
          </w:tcPr>
          <w:p w14:paraId="73FB58EA"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3</w:t>
            </w:r>
          </w:p>
        </w:tc>
      </w:tr>
      <w:tr w:rsidR="007145A0" w14:paraId="766A3F77" w14:textId="77777777" w:rsidTr="007145A0">
        <w:tc>
          <w:tcPr>
            <w:tcW w:w="1592" w:type="dxa"/>
            <w:shd w:val="clear" w:color="auto" w:fill="B4C6E7" w:themeFill="accent1" w:themeFillTint="66"/>
          </w:tcPr>
          <w:p w14:paraId="5658A3E0" w14:textId="77777777" w:rsidR="007145A0" w:rsidRDefault="007145A0" w:rsidP="00411C85">
            <w:pPr>
              <w:rPr>
                <w:rFonts w:ascii="Times New Roman" w:hAnsi="Times New Roman" w:cs="Times New Roman"/>
                <w:color w:val="000000" w:themeColor="text1"/>
                <w:sz w:val="22"/>
                <w:szCs w:val="22"/>
              </w:rPr>
            </w:pPr>
            <w:r w:rsidRPr="00E01063">
              <w:rPr>
                <w:rFonts w:ascii="Times New Roman" w:hAnsi="Times New Roman" w:cs="Times New Roman"/>
                <w:color w:val="000000" w:themeColor="text1"/>
                <w:sz w:val="22"/>
                <w:szCs w:val="22"/>
              </w:rPr>
              <w:t>Apulia.north</w:t>
            </w:r>
          </w:p>
        </w:tc>
        <w:tc>
          <w:tcPr>
            <w:tcW w:w="1551" w:type="dxa"/>
          </w:tcPr>
          <w:p w14:paraId="2193B433" w14:textId="3827901B" w:rsidR="007145A0" w:rsidRDefault="007145A0" w:rsidP="00411C85">
            <w:pPr>
              <w:rPr>
                <w:rFonts w:ascii="Times New Roman" w:hAnsi="Times New Roman" w:cs="Times New Roman"/>
                <w:color w:val="000000" w:themeColor="text1"/>
                <w:sz w:val="22"/>
                <w:szCs w:val="22"/>
              </w:rPr>
            </w:pPr>
            <w:r w:rsidRPr="00ED0C04">
              <w:rPr>
                <w:rFonts w:ascii="Times New Roman" w:hAnsi="Times New Roman" w:cs="Times New Roman"/>
                <w:color w:val="000000" w:themeColor="text1"/>
                <w:sz w:val="22"/>
                <w:szCs w:val="22"/>
                <w:highlight w:val="magenta"/>
              </w:rPr>
              <w:t>25</w:t>
            </w:r>
          </w:p>
        </w:tc>
        <w:tc>
          <w:tcPr>
            <w:tcW w:w="1551" w:type="dxa"/>
          </w:tcPr>
          <w:p w14:paraId="3A74CA9D"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1" w:type="dxa"/>
          </w:tcPr>
          <w:p w14:paraId="2D8DCAD1" w14:textId="2B90768B"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r>
      <w:tr w:rsidR="007145A0" w14:paraId="77DE6E90" w14:textId="77777777" w:rsidTr="007145A0">
        <w:tc>
          <w:tcPr>
            <w:tcW w:w="1592" w:type="dxa"/>
            <w:shd w:val="clear" w:color="auto" w:fill="B4C6E7" w:themeFill="accent1" w:themeFillTint="66"/>
          </w:tcPr>
          <w:p w14:paraId="6511B4AF" w14:textId="77777777" w:rsidR="007145A0" w:rsidRDefault="007145A0" w:rsidP="00411C85">
            <w:pPr>
              <w:rPr>
                <w:rFonts w:ascii="Times New Roman" w:hAnsi="Times New Roman" w:cs="Times New Roman"/>
                <w:color w:val="000000" w:themeColor="text1"/>
                <w:sz w:val="22"/>
                <w:szCs w:val="22"/>
              </w:rPr>
            </w:pPr>
            <w:r w:rsidRPr="00E01063">
              <w:rPr>
                <w:rFonts w:ascii="Times New Roman" w:hAnsi="Times New Roman" w:cs="Times New Roman"/>
                <w:color w:val="000000" w:themeColor="text1"/>
                <w:sz w:val="22"/>
                <w:szCs w:val="22"/>
              </w:rPr>
              <w:t>Apulia.</w:t>
            </w:r>
            <w:r>
              <w:rPr>
                <w:rFonts w:ascii="Times New Roman" w:hAnsi="Times New Roman" w:cs="Times New Roman"/>
                <w:color w:val="000000" w:themeColor="text1"/>
                <w:sz w:val="22"/>
                <w:szCs w:val="22"/>
              </w:rPr>
              <w:t>south</w:t>
            </w:r>
          </w:p>
        </w:tc>
        <w:tc>
          <w:tcPr>
            <w:tcW w:w="1551" w:type="dxa"/>
          </w:tcPr>
          <w:p w14:paraId="734D9289" w14:textId="58FFD015"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7</w:t>
            </w:r>
          </w:p>
        </w:tc>
        <w:tc>
          <w:tcPr>
            <w:tcW w:w="1551" w:type="dxa"/>
          </w:tcPr>
          <w:p w14:paraId="01FB805E" w14:textId="132BB76C" w:rsidR="007145A0" w:rsidRDefault="007145A0" w:rsidP="00411C85">
            <w:pPr>
              <w:rPr>
                <w:rFonts w:ascii="Times New Roman" w:hAnsi="Times New Roman" w:cs="Times New Roman"/>
                <w:color w:val="000000" w:themeColor="text1"/>
                <w:sz w:val="22"/>
                <w:szCs w:val="22"/>
              </w:rPr>
            </w:pPr>
            <w:r w:rsidRPr="00ED0C04">
              <w:rPr>
                <w:rFonts w:ascii="Times New Roman" w:hAnsi="Times New Roman" w:cs="Times New Roman"/>
                <w:color w:val="000000" w:themeColor="text1"/>
                <w:sz w:val="22"/>
                <w:szCs w:val="22"/>
                <w:highlight w:val="magenta"/>
              </w:rPr>
              <w:t>199</w:t>
            </w:r>
          </w:p>
        </w:tc>
        <w:tc>
          <w:tcPr>
            <w:tcW w:w="1551" w:type="dxa"/>
          </w:tcPr>
          <w:p w14:paraId="28784D86" w14:textId="1D9C6C19"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r>
      <w:tr w:rsidR="007145A0" w14:paraId="00172C03" w14:textId="77777777" w:rsidTr="007145A0">
        <w:tc>
          <w:tcPr>
            <w:tcW w:w="1592" w:type="dxa"/>
            <w:shd w:val="clear" w:color="auto" w:fill="B4C6E7" w:themeFill="accent1" w:themeFillTint="66"/>
          </w:tcPr>
          <w:p w14:paraId="2B4485F2"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Calabria</w:t>
            </w:r>
          </w:p>
        </w:tc>
        <w:tc>
          <w:tcPr>
            <w:tcW w:w="1551" w:type="dxa"/>
          </w:tcPr>
          <w:p w14:paraId="7ED363A9" w14:textId="73B823AA" w:rsidR="007145A0" w:rsidRDefault="007145A0" w:rsidP="00411C85">
            <w:pPr>
              <w:rPr>
                <w:rFonts w:ascii="Times New Roman" w:hAnsi="Times New Roman" w:cs="Times New Roman"/>
                <w:color w:val="000000" w:themeColor="text1"/>
                <w:sz w:val="22"/>
                <w:szCs w:val="22"/>
              </w:rPr>
            </w:pPr>
            <w:r w:rsidRPr="00ED0C04">
              <w:rPr>
                <w:rFonts w:ascii="Times New Roman" w:hAnsi="Times New Roman" w:cs="Times New Roman"/>
                <w:color w:val="000000" w:themeColor="text1"/>
                <w:sz w:val="22"/>
                <w:szCs w:val="22"/>
                <w:highlight w:val="magenta"/>
              </w:rPr>
              <w:t>55</w:t>
            </w:r>
          </w:p>
        </w:tc>
        <w:tc>
          <w:tcPr>
            <w:tcW w:w="1551" w:type="dxa"/>
          </w:tcPr>
          <w:p w14:paraId="0EA346EE" w14:textId="191BD8A6"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1</w:t>
            </w:r>
          </w:p>
        </w:tc>
        <w:tc>
          <w:tcPr>
            <w:tcW w:w="1551" w:type="dxa"/>
          </w:tcPr>
          <w:p w14:paraId="28E4C7BE" w14:textId="71B90C13"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r>
      <w:tr w:rsidR="007145A0" w14:paraId="059233CE" w14:textId="77777777" w:rsidTr="007145A0">
        <w:tc>
          <w:tcPr>
            <w:tcW w:w="1592" w:type="dxa"/>
            <w:shd w:val="clear" w:color="auto" w:fill="B4C6E7" w:themeFill="accent1" w:themeFillTint="66"/>
          </w:tcPr>
          <w:p w14:paraId="140020D8"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Liguria.east</w:t>
            </w:r>
          </w:p>
        </w:tc>
        <w:tc>
          <w:tcPr>
            <w:tcW w:w="1551" w:type="dxa"/>
          </w:tcPr>
          <w:p w14:paraId="63F8C952"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1" w:type="dxa"/>
          </w:tcPr>
          <w:p w14:paraId="5A5047E4"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1" w:type="dxa"/>
          </w:tcPr>
          <w:p w14:paraId="54E2DC2E" w14:textId="7AB80B4C" w:rsidR="007145A0" w:rsidRDefault="007145A0" w:rsidP="00411C85">
            <w:pPr>
              <w:rPr>
                <w:rFonts w:ascii="Times New Roman" w:hAnsi="Times New Roman" w:cs="Times New Roman"/>
                <w:color w:val="000000" w:themeColor="text1"/>
                <w:sz w:val="22"/>
                <w:szCs w:val="22"/>
              </w:rPr>
            </w:pPr>
            <w:r w:rsidRPr="00ED0C04">
              <w:rPr>
                <w:rFonts w:ascii="Times New Roman" w:hAnsi="Times New Roman" w:cs="Times New Roman"/>
                <w:color w:val="000000" w:themeColor="text1"/>
                <w:sz w:val="22"/>
                <w:szCs w:val="22"/>
                <w:highlight w:val="cyan"/>
              </w:rPr>
              <w:t>50</w:t>
            </w:r>
          </w:p>
        </w:tc>
      </w:tr>
      <w:tr w:rsidR="007145A0" w14:paraId="15D698D1" w14:textId="77777777" w:rsidTr="007145A0">
        <w:tc>
          <w:tcPr>
            <w:tcW w:w="1592" w:type="dxa"/>
            <w:shd w:val="clear" w:color="auto" w:fill="B4C6E7" w:themeFill="accent1" w:themeFillTint="66"/>
          </w:tcPr>
          <w:p w14:paraId="54DA24ED"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Liguria.west</w:t>
            </w:r>
          </w:p>
        </w:tc>
        <w:tc>
          <w:tcPr>
            <w:tcW w:w="1551" w:type="dxa"/>
          </w:tcPr>
          <w:p w14:paraId="4FC76FB0" w14:textId="247A323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1" w:type="dxa"/>
          </w:tcPr>
          <w:p w14:paraId="311499BE"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1" w:type="dxa"/>
          </w:tcPr>
          <w:p w14:paraId="7E5AC997" w14:textId="76A90B0F" w:rsidR="007145A0" w:rsidRDefault="007145A0" w:rsidP="00411C85">
            <w:pPr>
              <w:rPr>
                <w:rFonts w:ascii="Times New Roman" w:hAnsi="Times New Roman" w:cs="Times New Roman"/>
                <w:color w:val="000000" w:themeColor="text1"/>
                <w:sz w:val="22"/>
                <w:szCs w:val="22"/>
              </w:rPr>
            </w:pPr>
            <w:r w:rsidRPr="00ED0C04">
              <w:rPr>
                <w:rFonts w:ascii="Times New Roman" w:hAnsi="Times New Roman" w:cs="Times New Roman"/>
                <w:color w:val="000000" w:themeColor="text1"/>
                <w:sz w:val="22"/>
                <w:szCs w:val="22"/>
                <w:highlight w:val="cyan"/>
              </w:rPr>
              <w:t>50</w:t>
            </w:r>
          </w:p>
        </w:tc>
      </w:tr>
      <w:tr w:rsidR="007145A0" w14:paraId="7881EA1A" w14:textId="77777777" w:rsidTr="007145A0">
        <w:tc>
          <w:tcPr>
            <w:tcW w:w="1592" w:type="dxa"/>
            <w:shd w:val="clear" w:color="auto" w:fill="B4C6E7" w:themeFill="accent1" w:themeFillTint="66"/>
          </w:tcPr>
          <w:p w14:paraId="64B157C6"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Sardiana.coast</w:t>
            </w:r>
          </w:p>
        </w:tc>
        <w:tc>
          <w:tcPr>
            <w:tcW w:w="1551" w:type="dxa"/>
          </w:tcPr>
          <w:p w14:paraId="02813C92" w14:textId="39382833"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1" w:type="dxa"/>
          </w:tcPr>
          <w:p w14:paraId="32FD6742"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1" w:type="dxa"/>
          </w:tcPr>
          <w:p w14:paraId="3E6F2DFD" w14:textId="7B7F36CD" w:rsidR="007145A0" w:rsidRDefault="007145A0" w:rsidP="00411C85">
            <w:pPr>
              <w:rPr>
                <w:rFonts w:ascii="Times New Roman" w:hAnsi="Times New Roman" w:cs="Times New Roman"/>
                <w:color w:val="000000" w:themeColor="text1"/>
                <w:sz w:val="22"/>
                <w:szCs w:val="22"/>
              </w:rPr>
            </w:pPr>
            <w:r w:rsidRPr="00ED0C04">
              <w:rPr>
                <w:rFonts w:ascii="Times New Roman" w:hAnsi="Times New Roman" w:cs="Times New Roman"/>
                <w:color w:val="000000" w:themeColor="text1"/>
                <w:sz w:val="22"/>
                <w:szCs w:val="22"/>
                <w:highlight w:val="yellow"/>
              </w:rPr>
              <w:t>33</w:t>
            </w:r>
          </w:p>
        </w:tc>
      </w:tr>
      <w:tr w:rsidR="007145A0" w14:paraId="78E4E1D6" w14:textId="77777777" w:rsidTr="007145A0">
        <w:tc>
          <w:tcPr>
            <w:tcW w:w="1592" w:type="dxa"/>
            <w:shd w:val="clear" w:color="auto" w:fill="B4C6E7" w:themeFill="accent1" w:themeFillTint="66"/>
          </w:tcPr>
          <w:p w14:paraId="2AFEF30A"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Sardiana.inland</w:t>
            </w:r>
          </w:p>
        </w:tc>
        <w:tc>
          <w:tcPr>
            <w:tcW w:w="1551" w:type="dxa"/>
          </w:tcPr>
          <w:p w14:paraId="11BE8966" w14:textId="1108BD35"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1" w:type="dxa"/>
          </w:tcPr>
          <w:p w14:paraId="55A9BB76"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1" w:type="dxa"/>
          </w:tcPr>
          <w:p w14:paraId="6B897A8D" w14:textId="3759ACA2" w:rsidR="007145A0" w:rsidRDefault="007145A0" w:rsidP="00411C85">
            <w:pPr>
              <w:rPr>
                <w:rFonts w:ascii="Times New Roman" w:hAnsi="Times New Roman" w:cs="Times New Roman"/>
                <w:color w:val="000000" w:themeColor="text1"/>
                <w:sz w:val="22"/>
                <w:szCs w:val="22"/>
              </w:rPr>
            </w:pPr>
            <w:r w:rsidRPr="00ED0C04">
              <w:rPr>
                <w:rFonts w:ascii="Times New Roman" w:hAnsi="Times New Roman" w:cs="Times New Roman"/>
                <w:color w:val="000000" w:themeColor="text1"/>
                <w:sz w:val="22"/>
                <w:szCs w:val="22"/>
                <w:highlight w:val="yellow"/>
              </w:rPr>
              <w:t>65</w:t>
            </w:r>
          </w:p>
        </w:tc>
      </w:tr>
      <w:tr w:rsidR="007145A0" w14:paraId="7380BDFC" w14:textId="77777777" w:rsidTr="007145A0">
        <w:tc>
          <w:tcPr>
            <w:tcW w:w="1592" w:type="dxa"/>
            <w:shd w:val="clear" w:color="auto" w:fill="B4C6E7" w:themeFill="accent1" w:themeFillTint="66"/>
          </w:tcPr>
          <w:p w14:paraId="7FB8D4A3"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Sicily</w:t>
            </w:r>
          </w:p>
        </w:tc>
        <w:tc>
          <w:tcPr>
            <w:tcW w:w="1551" w:type="dxa"/>
          </w:tcPr>
          <w:p w14:paraId="70C261D4" w14:textId="4CEDDD2F" w:rsidR="007145A0" w:rsidRDefault="007145A0" w:rsidP="00411C85">
            <w:pPr>
              <w:rPr>
                <w:rFonts w:ascii="Times New Roman" w:hAnsi="Times New Roman" w:cs="Times New Roman"/>
                <w:color w:val="000000" w:themeColor="text1"/>
                <w:sz w:val="22"/>
                <w:szCs w:val="22"/>
              </w:rPr>
            </w:pPr>
            <w:r w:rsidRPr="00ED0C04">
              <w:rPr>
                <w:rFonts w:ascii="Times New Roman" w:hAnsi="Times New Roman" w:cs="Times New Roman"/>
                <w:color w:val="000000" w:themeColor="text1"/>
                <w:sz w:val="22"/>
                <w:szCs w:val="22"/>
                <w:highlight w:val="magenta"/>
              </w:rPr>
              <w:t>34</w:t>
            </w:r>
          </w:p>
        </w:tc>
        <w:tc>
          <w:tcPr>
            <w:tcW w:w="1551" w:type="dxa"/>
          </w:tcPr>
          <w:p w14:paraId="6C300284" w14:textId="0119C5E3"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2</w:t>
            </w:r>
          </w:p>
        </w:tc>
        <w:tc>
          <w:tcPr>
            <w:tcW w:w="1551" w:type="dxa"/>
          </w:tcPr>
          <w:p w14:paraId="08DD6F94" w14:textId="74A75120"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r>
      <w:tr w:rsidR="007145A0" w14:paraId="4BE73832" w14:textId="77777777" w:rsidTr="007145A0">
        <w:tc>
          <w:tcPr>
            <w:tcW w:w="1592" w:type="dxa"/>
            <w:shd w:val="clear" w:color="auto" w:fill="B4C6E7" w:themeFill="accent1" w:themeFillTint="66"/>
          </w:tcPr>
          <w:p w14:paraId="2D05560C"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Umbria</w:t>
            </w:r>
          </w:p>
        </w:tc>
        <w:tc>
          <w:tcPr>
            <w:tcW w:w="1551" w:type="dxa"/>
          </w:tcPr>
          <w:p w14:paraId="40C2DA9C"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1" w:type="dxa"/>
          </w:tcPr>
          <w:p w14:paraId="0E495AC2"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c>
          <w:tcPr>
            <w:tcW w:w="1551" w:type="dxa"/>
          </w:tcPr>
          <w:p w14:paraId="2F2B6DEA" w14:textId="176B2D73" w:rsidR="007145A0" w:rsidRDefault="007145A0" w:rsidP="00411C85">
            <w:pPr>
              <w:rPr>
                <w:rFonts w:ascii="Times New Roman" w:hAnsi="Times New Roman" w:cs="Times New Roman"/>
                <w:color w:val="000000" w:themeColor="text1"/>
                <w:sz w:val="22"/>
                <w:szCs w:val="22"/>
              </w:rPr>
            </w:pPr>
            <w:r w:rsidRPr="00ED0C04">
              <w:rPr>
                <w:rFonts w:ascii="Times New Roman" w:hAnsi="Times New Roman" w:cs="Times New Roman"/>
                <w:color w:val="000000" w:themeColor="text1"/>
                <w:sz w:val="22"/>
                <w:szCs w:val="22"/>
                <w:highlight w:val="cyan"/>
              </w:rPr>
              <w:t>51</w:t>
            </w:r>
          </w:p>
        </w:tc>
      </w:tr>
    </w:tbl>
    <w:p w14:paraId="75FE256C" w14:textId="0063AD76" w:rsidR="00411C85" w:rsidRDefault="00411C85">
      <w:pPr>
        <w:rPr>
          <w:rFonts w:ascii="Times New Roman" w:hAnsi="Times New Roman" w:cs="Times New Roman"/>
          <w:color w:val="000000" w:themeColor="text1"/>
          <w:sz w:val="22"/>
          <w:szCs w:val="22"/>
        </w:rPr>
      </w:pPr>
    </w:p>
    <w:p w14:paraId="0B0237E6" w14:textId="6F273697" w:rsidR="00411C85" w:rsidRDefault="00411C85">
      <w:pPr>
        <w:rPr>
          <w:rFonts w:ascii="Times New Roman" w:hAnsi="Times New Roman" w:cs="Times New Roman"/>
          <w:color w:val="000000" w:themeColor="text1"/>
          <w:sz w:val="22"/>
          <w:szCs w:val="22"/>
        </w:rPr>
      </w:pPr>
    </w:p>
    <w:p w14:paraId="4E662460" w14:textId="2F6603FD" w:rsidR="00411C85" w:rsidRDefault="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Single HC methods results for regions and areas are shown in Table </w:t>
      </w:r>
      <w:r w:rsidR="0034707D">
        <w:rPr>
          <w:rFonts w:ascii="Times New Roman" w:hAnsi="Times New Roman" w:cs="Times New Roman"/>
          <w:color w:val="000000" w:themeColor="text1"/>
          <w:sz w:val="22"/>
          <w:szCs w:val="22"/>
        </w:rPr>
        <w:t>7</w:t>
      </w:r>
      <w:r>
        <w:rPr>
          <w:rFonts w:ascii="Times New Roman" w:hAnsi="Times New Roman" w:cs="Times New Roman"/>
          <w:color w:val="000000" w:themeColor="text1"/>
          <w:sz w:val="22"/>
          <w:szCs w:val="22"/>
        </w:rPr>
        <w:t>.</w:t>
      </w:r>
      <w:r w:rsidR="00ED0C04">
        <w:rPr>
          <w:rFonts w:ascii="Times New Roman" w:hAnsi="Times New Roman" w:cs="Times New Roman"/>
          <w:color w:val="000000" w:themeColor="text1"/>
          <w:sz w:val="22"/>
          <w:szCs w:val="22"/>
        </w:rPr>
        <w:t xml:space="preserve"> (All the regions almost shown by first cluster which confirms the weak results single method produced)</w:t>
      </w:r>
    </w:p>
    <w:tbl>
      <w:tblPr>
        <w:tblStyle w:val="TableGrid"/>
        <w:tblW w:w="0" w:type="auto"/>
        <w:tblLook w:val="04A0" w:firstRow="1" w:lastRow="0" w:firstColumn="1" w:lastColumn="0" w:noHBand="0" w:noVBand="1"/>
      </w:tblPr>
      <w:tblGrid>
        <w:gridCol w:w="1558"/>
        <w:gridCol w:w="1558"/>
        <w:gridCol w:w="1558"/>
      </w:tblGrid>
      <w:tr w:rsidR="007145A0" w14:paraId="341EE191" w14:textId="77777777" w:rsidTr="00411C85">
        <w:tc>
          <w:tcPr>
            <w:tcW w:w="1558" w:type="dxa"/>
            <w:shd w:val="clear" w:color="auto" w:fill="B4C6E7" w:themeFill="accent1" w:themeFillTint="66"/>
          </w:tcPr>
          <w:p w14:paraId="79C89CC2"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Cluster/Area</w:t>
            </w:r>
          </w:p>
        </w:tc>
        <w:tc>
          <w:tcPr>
            <w:tcW w:w="1558" w:type="dxa"/>
            <w:shd w:val="clear" w:color="auto" w:fill="B4C6E7" w:themeFill="accent1" w:themeFillTint="66"/>
          </w:tcPr>
          <w:p w14:paraId="2032B697"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1</w:t>
            </w:r>
          </w:p>
        </w:tc>
        <w:tc>
          <w:tcPr>
            <w:tcW w:w="1558" w:type="dxa"/>
            <w:shd w:val="clear" w:color="auto" w:fill="B4C6E7" w:themeFill="accent1" w:themeFillTint="66"/>
          </w:tcPr>
          <w:p w14:paraId="549378ED"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2</w:t>
            </w:r>
          </w:p>
        </w:tc>
      </w:tr>
      <w:tr w:rsidR="007145A0" w14:paraId="3C6B0C5F" w14:textId="77777777" w:rsidTr="00411C85">
        <w:tc>
          <w:tcPr>
            <w:tcW w:w="1558" w:type="dxa"/>
            <w:shd w:val="clear" w:color="auto" w:fill="B4C6E7" w:themeFill="accent1" w:themeFillTint="66"/>
          </w:tcPr>
          <w:p w14:paraId="1FC03977"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Centre. North</w:t>
            </w:r>
          </w:p>
        </w:tc>
        <w:tc>
          <w:tcPr>
            <w:tcW w:w="1558" w:type="dxa"/>
          </w:tcPr>
          <w:p w14:paraId="2C695024" w14:textId="483BE475"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151</w:t>
            </w:r>
          </w:p>
        </w:tc>
        <w:tc>
          <w:tcPr>
            <w:tcW w:w="1558" w:type="dxa"/>
          </w:tcPr>
          <w:p w14:paraId="5F343A9C"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r>
      <w:tr w:rsidR="007145A0" w14:paraId="15F3B356" w14:textId="77777777" w:rsidTr="00411C85">
        <w:tc>
          <w:tcPr>
            <w:tcW w:w="1558" w:type="dxa"/>
            <w:shd w:val="clear" w:color="auto" w:fill="B4C6E7" w:themeFill="accent1" w:themeFillTint="66"/>
          </w:tcPr>
          <w:p w14:paraId="71C67891"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Sardinia</w:t>
            </w:r>
          </w:p>
        </w:tc>
        <w:tc>
          <w:tcPr>
            <w:tcW w:w="1558" w:type="dxa"/>
          </w:tcPr>
          <w:p w14:paraId="660C4DA2" w14:textId="0EE7D6A9"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98</w:t>
            </w:r>
          </w:p>
        </w:tc>
        <w:tc>
          <w:tcPr>
            <w:tcW w:w="1558" w:type="dxa"/>
          </w:tcPr>
          <w:p w14:paraId="010B1C8B"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r>
      <w:tr w:rsidR="007145A0" w14:paraId="2CD072B3" w14:textId="77777777" w:rsidTr="00411C85">
        <w:tc>
          <w:tcPr>
            <w:tcW w:w="1558" w:type="dxa"/>
            <w:shd w:val="clear" w:color="auto" w:fill="B4C6E7" w:themeFill="accent1" w:themeFillTint="66"/>
          </w:tcPr>
          <w:p w14:paraId="4133B698"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South</w:t>
            </w:r>
          </w:p>
        </w:tc>
        <w:tc>
          <w:tcPr>
            <w:tcW w:w="1558" w:type="dxa"/>
          </w:tcPr>
          <w:p w14:paraId="77F0C294" w14:textId="25E159ED"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322</w:t>
            </w:r>
          </w:p>
        </w:tc>
        <w:tc>
          <w:tcPr>
            <w:tcW w:w="1558" w:type="dxa"/>
          </w:tcPr>
          <w:p w14:paraId="6A658E0A" w14:textId="49D32D0B"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1</w:t>
            </w:r>
          </w:p>
        </w:tc>
      </w:tr>
    </w:tbl>
    <w:p w14:paraId="43C62821" w14:textId="53CCFF57" w:rsidR="00411C85" w:rsidRDefault="00411C85">
      <w:pPr>
        <w:rPr>
          <w:rFonts w:ascii="Times New Roman" w:hAnsi="Times New Roman" w:cs="Times New Roman"/>
          <w:color w:val="000000" w:themeColor="text1"/>
          <w:sz w:val="22"/>
          <w:szCs w:val="22"/>
        </w:rPr>
      </w:pPr>
    </w:p>
    <w:tbl>
      <w:tblPr>
        <w:tblStyle w:val="TableGrid"/>
        <w:tblW w:w="0" w:type="auto"/>
        <w:tblLook w:val="04A0" w:firstRow="1" w:lastRow="0" w:firstColumn="1" w:lastColumn="0" w:noHBand="0" w:noVBand="1"/>
      </w:tblPr>
      <w:tblGrid>
        <w:gridCol w:w="1592"/>
        <w:gridCol w:w="1551"/>
        <w:gridCol w:w="1551"/>
      </w:tblGrid>
      <w:tr w:rsidR="007145A0" w14:paraId="5481B3FB" w14:textId="77777777" w:rsidTr="007145A0">
        <w:tc>
          <w:tcPr>
            <w:tcW w:w="1592" w:type="dxa"/>
            <w:shd w:val="clear" w:color="auto" w:fill="B4C6E7" w:themeFill="accent1" w:themeFillTint="66"/>
          </w:tcPr>
          <w:p w14:paraId="7C645171"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Cluster/Region</w:t>
            </w:r>
          </w:p>
        </w:tc>
        <w:tc>
          <w:tcPr>
            <w:tcW w:w="1551" w:type="dxa"/>
            <w:shd w:val="clear" w:color="auto" w:fill="B4C6E7" w:themeFill="accent1" w:themeFillTint="66"/>
          </w:tcPr>
          <w:p w14:paraId="2F955031"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1</w:t>
            </w:r>
          </w:p>
        </w:tc>
        <w:tc>
          <w:tcPr>
            <w:tcW w:w="1551" w:type="dxa"/>
            <w:shd w:val="clear" w:color="auto" w:fill="B4C6E7" w:themeFill="accent1" w:themeFillTint="66"/>
          </w:tcPr>
          <w:p w14:paraId="0E323043"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2</w:t>
            </w:r>
          </w:p>
        </w:tc>
      </w:tr>
      <w:tr w:rsidR="007145A0" w14:paraId="76BF8A72" w14:textId="77777777" w:rsidTr="007145A0">
        <w:tc>
          <w:tcPr>
            <w:tcW w:w="1592" w:type="dxa"/>
            <w:shd w:val="clear" w:color="auto" w:fill="B4C6E7" w:themeFill="accent1" w:themeFillTint="66"/>
          </w:tcPr>
          <w:p w14:paraId="0EE2878B" w14:textId="77777777" w:rsidR="007145A0" w:rsidRDefault="007145A0" w:rsidP="00411C85">
            <w:pPr>
              <w:rPr>
                <w:rFonts w:ascii="Times New Roman" w:hAnsi="Times New Roman" w:cs="Times New Roman"/>
                <w:color w:val="000000" w:themeColor="text1"/>
                <w:sz w:val="22"/>
                <w:szCs w:val="22"/>
              </w:rPr>
            </w:pPr>
            <w:r w:rsidRPr="00E01063">
              <w:rPr>
                <w:rFonts w:ascii="Times New Roman" w:hAnsi="Times New Roman" w:cs="Times New Roman"/>
                <w:color w:val="000000" w:themeColor="text1"/>
                <w:sz w:val="22"/>
                <w:szCs w:val="22"/>
              </w:rPr>
              <w:t>Apulia.north</w:t>
            </w:r>
          </w:p>
        </w:tc>
        <w:tc>
          <w:tcPr>
            <w:tcW w:w="1551" w:type="dxa"/>
          </w:tcPr>
          <w:p w14:paraId="23768D6E" w14:textId="2F3CD436" w:rsidR="007145A0" w:rsidRDefault="007145A0" w:rsidP="00411C85">
            <w:pPr>
              <w:rPr>
                <w:rFonts w:ascii="Times New Roman" w:hAnsi="Times New Roman" w:cs="Times New Roman"/>
                <w:color w:val="000000" w:themeColor="text1"/>
                <w:sz w:val="22"/>
                <w:szCs w:val="22"/>
              </w:rPr>
            </w:pPr>
            <w:r w:rsidRPr="00ED0C04">
              <w:rPr>
                <w:rFonts w:ascii="Times New Roman" w:hAnsi="Times New Roman" w:cs="Times New Roman"/>
                <w:color w:val="000000" w:themeColor="text1"/>
                <w:sz w:val="22"/>
                <w:szCs w:val="22"/>
                <w:highlight w:val="magenta"/>
              </w:rPr>
              <w:t>25</w:t>
            </w:r>
          </w:p>
        </w:tc>
        <w:tc>
          <w:tcPr>
            <w:tcW w:w="1551" w:type="dxa"/>
          </w:tcPr>
          <w:p w14:paraId="161C75B4"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r>
      <w:tr w:rsidR="007145A0" w14:paraId="3090415D" w14:textId="77777777" w:rsidTr="007145A0">
        <w:tc>
          <w:tcPr>
            <w:tcW w:w="1592" w:type="dxa"/>
            <w:shd w:val="clear" w:color="auto" w:fill="B4C6E7" w:themeFill="accent1" w:themeFillTint="66"/>
          </w:tcPr>
          <w:p w14:paraId="2D2F2722" w14:textId="77777777" w:rsidR="007145A0" w:rsidRDefault="007145A0" w:rsidP="00411C85">
            <w:pPr>
              <w:rPr>
                <w:rFonts w:ascii="Times New Roman" w:hAnsi="Times New Roman" w:cs="Times New Roman"/>
                <w:color w:val="000000" w:themeColor="text1"/>
                <w:sz w:val="22"/>
                <w:szCs w:val="22"/>
              </w:rPr>
            </w:pPr>
            <w:r w:rsidRPr="00E01063">
              <w:rPr>
                <w:rFonts w:ascii="Times New Roman" w:hAnsi="Times New Roman" w:cs="Times New Roman"/>
                <w:color w:val="000000" w:themeColor="text1"/>
                <w:sz w:val="22"/>
                <w:szCs w:val="22"/>
              </w:rPr>
              <w:t>Apulia.</w:t>
            </w:r>
            <w:r>
              <w:rPr>
                <w:rFonts w:ascii="Times New Roman" w:hAnsi="Times New Roman" w:cs="Times New Roman"/>
                <w:color w:val="000000" w:themeColor="text1"/>
                <w:sz w:val="22"/>
                <w:szCs w:val="22"/>
              </w:rPr>
              <w:t>south</w:t>
            </w:r>
          </w:p>
        </w:tc>
        <w:tc>
          <w:tcPr>
            <w:tcW w:w="1551" w:type="dxa"/>
          </w:tcPr>
          <w:p w14:paraId="04FD169A" w14:textId="365C56FB" w:rsidR="007145A0" w:rsidRDefault="007145A0" w:rsidP="00411C85">
            <w:pPr>
              <w:rPr>
                <w:rFonts w:ascii="Times New Roman" w:hAnsi="Times New Roman" w:cs="Times New Roman"/>
                <w:color w:val="000000" w:themeColor="text1"/>
                <w:sz w:val="22"/>
                <w:szCs w:val="22"/>
              </w:rPr>
            </w:pPr>
            <w:r w:rsidRPr="00ED0C04">
              <w:rPr>
                <w:rFonts w:ascii="Times New Roman" w:hAnsi="Times New Roman" w:cs="Times New Roman"/>
                <w:color w:val="000000" w:themeColor="text1"/>
                <w:sz w:val="22"/>
                <w:szCs w:val="22"/>
                <w:highlight w:val="magenta"/>
              </w:rPr>
              <w:t>205</w:t>
            </w:r>
          </w:p>
        </w:tc>
        <w:tc>
          <w:tcPr>
            <w:tcW w:w="1551" w:type="dxa"/>
          </w:tcPr>
          <w:p w14:paraId="7C58BDDA" w14:textId="0F81B83F"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1</w:t>
            </w:r>
          </w:p>
        </w:tc>
      </w:tr>
      <w:tr w:rsidR="007145A0" w14:paraId="6885FD30" w14:textId="77777777" w:rsidTr="007145A0">
        <w:tc>
          <w:tcPr>
            <w:tcW w:w="1592" w:type="dxa"/>
            <w:shd w:val="clear" w:color="auto" w:fill="B4C6E7" w:themeFill="accent1" w:themeFillTint="66"/>
          </w:tcPr>
          <w:p w14:paraId="29285E89"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Calabria</w:t>
            </w:r>
          </w:p>
        </w:tc>
        <w:tc>
          <w:tcPr>
            <w:tcW w:w="1551" w:type="dxa"/>
          </w:tcPr>
          <w:p w14:paraId="0CBF67C4" w14:textId="02E5ED71" w:rsidR="007145A0" w:rsidRDefault="007145A0" w:rsidP="00411C85">
            <w:pPr>
              <w:rPr>
                <w:rFonts w:ascii="Times New Roman" w:hAnsi="Times New Roman" w:cs="Times New Roman"/>
                <w:color w:val="000000" w:themeColor="text1"/>
                <w:sz w:val="22"/>
                <w:szCs w:val="22"/>
              </w:rPr>
            </w:pPr>
            <w:r w:rsidRPr="00ED0C04">
              <w:rPr>
                <w:rFonts w:ascii="Times New Roman" w:hAnsi="Times New Roman" w:cs="Times New Roman"/>
                <w:color w:val="000000" w:themeColor="text1"/>
                <w:sz w:val="22"/>
                <w:szCs w:val="22"/>
                <w:highlight w:val="magenta"/>
              </w:rPr>
              <w:t>56</w:t>
            </w:r>
          </w:p>
        </w:tc>
        <w:tc>
          <w:tcPr>
            <w:tcW w:w="1551" w:type="dxa"/>
          </w:tcPr>
          <w:p w14:paraId="25FC944F"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r>
      <w:tr w:rsidR="007145A0" w14:paraId="31E43578" w14:textId="77777777" w:rsidTr="007145A0">
        <w:tc>
          <w:tcPr>
            <w:tcW w:w="1592" w:type="dxa"/>
            <w:shd w:val="clear" w:color="auto" w:fill="B4C6E7" w:themeFill="accent1" w:themeFillTint="66"/>
          </w:tcPr>
          <w:p w14:paraId="774F04E8"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Liguria.east</w:t>
            </w:r>
          </w:p>
        </w:tc>
        <w:tc>
          <w:tcPr>
            <w:tcW w:w="1551" w:type="dxa"/>
          </w:tcPr>
          <w:p w14:paraId="2D7C3CC2" w14:textId="01735D5F" w:rsidR="007145A0" w:rsidRDefault="007145A0" w:rsidP="00411C85">
            <w:pPr>
              <w:rPr>
                <w:rFonts w:ascii="Times New Roman" w:hAnsi="Times New Roman" w:cs="Times New Roman"/>
                <w:color w:val="000000" w:themeColor="text1"/>
                <w:sz w:val="22"/>
                <w:szCs w:val="22"/>
              </w:rPr>
            </w:pPr>
            <w:r w:rsidRPr="00ED0C04">
              <w:rPr>
                <w:rFonts w:ascii="Times New Roman" w:hAnsi="Times New Roman" w:cs="Times New Roman"/>
                <w:color w:val="000000" w:themeColor="text1"/>
                <w:sz w:val="22"/>
                <w:szCs w:val="22"/>
                <w:highlight w:val="cyan"/>
              </w:rPr>
              <w:t>50</w:t>
            </w:r>
          </w:p>
        </w:tc>
        <w:tc>
          <w:tcPr>
            <w:tcW w:w="1551" w:type="dxa"/>
          </w:tcPr>
          <w:p w14:paraId="1233975A"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r>
      <w:tr w:rsidR="007145A0" w14:paraId="7BE41059" w14:textId="77777777" w:rsidTr="007145A0">
        <w:tc>
          <w:tcPr>
            <w:tcW w:w="1592" w:type="dxa"/>
            <w:shd w:val="clear" w:color="auto" w:fill="B4C6E7" w:themeFill="accent1" w:themeFillTint="66"/>
          </w:tcPr>
          <w:p w14:paraId="1AE41529"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Liguria.west</w:t>
            </w:r>
          </w:p>
        </w:tc>
        <w:tc>
          <w:tcPr>
            <w:tcW w:w="1551" w:type="dxa"/>
          </w:tcPr>
          <w:p w14:paraId="3B0C9432" w14:textId="228A0237" w:rsidR="007145A0" w:rsidRDefault="007145A0" w:rsidP="00411C85">
            <w:pPr>
              <w:rPr>
                <w:rFonts w:ascii="Times New Roman" w:hAnsi="Times New Roman" w:cs="Times New Roman"/>
                <w:color w:val="000000" w:themeColor="text1"/>
                <w:sz w:val="22"/>
                <w:szCs w:val="22"/>
              </w:rPr>
            </w:pPr>
            <w:r w:rsidRPr="00ED0C04">
              <w:rPr>
                <w:rFonts w:ascii="Times New Roman" w:hAnsi="Times New Roman" w:cs="Times New Roman"/>
                <w:color w:val="000000" w:themeColor="text1"/>
                <w:sz w:val="22"/>
                <w:szCs w:val="22"/>
                <w:highlight w:val="cyan"/>
              </w:rPr>
              <w:t>50</w:t>
            </w:r>
          </w:p>
        </w:tc>
        <w:tc>
          <w:tcPr>
            <w:tcW w:w="1551" w:type="dxa"/>
          </w:tcPr>
          <w:p w14:paraId="6C9E14E2"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r>
      <w:tr w:rsidR="007145A0" w14:paraId="22F0A938" w14:textId="77777777" w:rsidTr="007145A0">
        <w:tc>
          <w:tcPr>
            <w:tcW w:w="1592" w:type="dxa"/>
            <w:shd w:val="clear" w:color="auto" w:fill="B4C6E7" w:themeFill="accent1" w:themeFillTint="66"/>
          </w:tcPr>
          <w:p w14:paraId="77541A05"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Sardiana.coast</w:t>
            </w:r>
          </w:p>
        </w:tc>
        <w:tc>
          <w:tcPr>
            <w:tcW w:w="1551" w:type="dxa"/>
          </w:tcPr>
          <w:p w14:paraId="70771D09" w14:textId="2CF65861" w:rsidR="007145A0" w:rsidRDefault="007145A0" w:rsidP="00411C85">
            <w:pPr>
              <w:rPr>
                <w:rFonts w:ascii="Times New Roman" w:hAnsi="Times New Roman" w:cs="Times New Roman"/>
                <w:color w:val="000000" w:themeColor="text1"/>
                <w:sz w:val="22"/>
                <w:szCs w:val="22"/>
              </w:rPr>
            </w:pPr>
            <w:r w:rsidRPr="00ED0C04">
              <w:rPr>
                <w:rFonts w:ascii="Times New Roman" w:hAnsi="Times New Roman" w:cs="Times New Roman"/>
                <w:color w:val="000000" w:themeColor="text1"/>
                <w:sz w:val="22"/>
                <w:szCs w:val="22"/>
                <w:highlight w:val="yellow"/>
              </w:rPr>
              <w:t>33</w:t>
            </w:r>
          </w:p>
        </w:tc>
        <w:tc>
          <w:tcPr>
            <w:tcW w:w="1551" w:type="dxa"/>
          </w:tcPr>
          <w:p w14:paraId="24A1DFC7"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r>
      <w:tr w:rsidR="007145A0" w14:paraId="60C4C5D5" w14:textId="77777777" w:rsidTr="007145A0">
        <w:tc>
          <w:tcPr>
            <w:tcW w:w="1592" w:type="dxa"/>
            <w:shd w:val="clear" w:color="auto" w:fill="B4C6E7" w:themeFill="accent1" w:themeFillTint="66"/>
          </w:tcPr>
          <w:p w14:paraId="05989D6B"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Sardiana.inland</w:t>
            </w:r>
          </w:p>
        </w:tc>
        <w:tc>
          <w:tcPr>
            <w:tcW w:w="1551" w:type="dxa"/>
          </w:tcPr>
          <w:p w14:paraId="4ADBBDB4" w14:textId="77777777" w:rsidR="007145A0" w:rsidRDefault="007145A0" w:rsidP="00411C85">
            <w:pPr>
              <w:rPr>
                <w:rFonts w:ascii="Times New Roman" w:hAnsi="Times New Roman" w:cs="Times New Roman"/>
                <w:color w:val="000000" w:themeColor="text1"/>
                <w:sz w:val="22"/>
                <w:szCs w:val="22"/>
              </w:rPr>
            </w:pPr>
            <w:r w:rsidRPr="00ED0C04">
              <w:rPr>
                <w:rFonts w:ascii="Times New Roman" w:hAnsi="Times New Roman" w:cs="Times New Roman"/>
                <w:color w:val="000000" w:themeColor="text1"/>
                <w:sz w:val="22"/>
                <w:szCs w:val="22"/>
                <w:highlight w:val="yellow"/>
              </w:rPr>
              <w:t>65</w:t>
            </w:r>
          </w:p>
        </w:tc>
        <w:tc>
          <w:tcPr>
            <w:tcW w:w="1551" w:type="dxa"/>
          </w:tcPr>
          <w:p w14:paraId="6B098631"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r>
      <w:tr w:rsidR="007145A0" w14:paraId="0170E2B6" w14:textId="77777777" w:rsidTr="007145A0">
        <w:tc>
          <w:tcPr>
            <w:tcW w:w="1592" w:type="dxa"/>
            <w:shd w:val="clear" w:color="auto" w:fill="B4C6E7" w:themeFill="accent1" w:themeFillTint="66"/>
          </w:tcPr>
          <w:p w14:paraId="77E67563"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Sicily</w:t>
            </w:r>
          </w:p>
        </w:tc>
        <w:tc>
          <w:tcPr>
            <w:tcW w:w="1551" w:type="dxa"/>
          </w:tcPr>
          <w:p w14:paraId="5F323E37" w14:textId="70B3B0B9" w:rsidR="007145A0" w:rsidRDefault="007145A0" w:rsidP="00411C85">
            <w:pPr>
              <w:rPr>
                <w:rFonts w:ascii="Times New Roman" w:hAnsi="Times New Roman" w:cs="Times New Roman"/>
                <w:color w:val="000000" w:themeColor="text1"/>
                <w:sz w:val="22"/>
                <w:szCs w:val="22"/>
              </w:rPr>
            </w:pPr>
            <w:r w:rsidRPr="00ED0C04">
              <w:rPr>
                <w:rFonts w:ascii="Times New Roman" w:hAnsi="Times New Roman" w:cs="Times New Roman"/>
                <w:color w:val="000000" w:themeColor="text1"/>
                <w:sz w:val="22"/>
                <w:szCs w:val="22"/>
                <w:highlight w:val="magenta"/>
              </w:rPr>
              <w:t>36</w:t>
            </w:r>
          </w:p>
        </w:tc>
        <w:tc>
          <w:tcPr>
            <w:tcW w:w="1551" w:type="dxa"/>
          </w:tcPr>
          <w:p w14:paraId="2589A983" w14:textId="074D3D23"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r>
      <w:tr w:rsidR="007145A0" w14:paraId="01ADADDC" w14:textId="77777777" w:rsidTr="007145A0">
        <w:tc>
          <w:tcPr>
            <w:tcW w:w="1592" w:type="dxa"/>
            <w:shd w:val="clear" w:color="auto" w:fill="B4C6E7" w:themeFill="accent1" w:themeFillTint="66"/>
          </w:tcPr>
          <w:p w14:paraId="62B60DD2"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Umbria</w:t>
            </w:r>
          </w:p>
        </w:tc>
        <w:tc>
          <w:tcPr>
            <w:tcW w:w="1551" w:type="dxa"/>
          </w:tcPr>
          <w:p w14:paraId="7D3D29D9" w14:textId="1DD8032F" w:rsidR="007145A0" w:rsidRDefault="007145A0" w:rsidP="00411C85">
            <w:pPr>
              <w:rPr>
                <w:rFonts w:ascii="Times New Roman" w:hAnsi="Times New Roman" w:cs="Times New Roman"/>
                <w:color w:val="000000" w:themeColor="text1"/>
                <w:sz w:val="22"/>
                <w:szCs w:val="22"/>
              </w:rPr>
            </w:pPr>
            <w:r w:rsidRPr="00ED0C04">
              <w:rPr>
                <w:rFonts w:ascii="Times New Roman" w:hAnsi="Times New Roman" w:cs="Times New Roman"/>
                <w:color w:val="000000" w:themeColor="text1"/>
                <w:sz w:val="22"/>
                <w:szCs w:val="22"/>
                <w:highlight w:val="cyan"/>
              </w:rPr>
              <w:t>51</w:t>
            </w:r>
          </w:p>
        </w:tc>
        <w:tc>
          <w:tcPr>
            <w:tcW w:w="1551" w:type="dxa"/>
          </w:tcPr>
          <w:p w14:paraId="2E7B591A" w14:textId="77777777" w:rsidR="007145A0" w:rsidRDefault="007145A0" w:rsidP="00411C85">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w:t>
            </w:r>
          </w:p>
        </w:tc>
      </w:tr>
    </w:tbl>
    <w:p w14:paraId="7A6C7CED" w14:textId="77777777" w:rsidR="00411C85" w:rsidRPr="006A096D" w:rsidRDefault="00411C85">
      <w:pPr>
        <w:rPr>
          <w:rFonts w:ascii="Times New Roman" w:hAnsi="Times New Roman" w:cs="Times New Roman"/>
          <w:color w:val="000000" w:themeColor="text1"/>
          <w:sz w:val="22"/>
          <w:szCs w:val="22"/>
        </w:rPr>
      </w:pPr>
    </w:p>
    <w:sectPr w:rsidR="00411C85" w:rsidRPr="006A096D" w:rsidSect="00D40975">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080469" w14:textId="77777777" w:rsidR="00FB714C" w:rsidRDefault="00FB714C" w:rsidP="006A096D">
      <w:r>
        <w:separator/>
      </w:r>
    </w:p>
  </w:endnote>
  <w:endnote w:type="continuationSeparator" w:id="0">
    <w:p w14:paraId="4F968C66" w14:textId="77777777" w:rsidR="00FB714C" w:rsidRDefault="00FB714C" w:rsidP="006A09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1F8D25" w14:textId="77777777" w:rsidR="00FB714C" w:rsidRDefault="00FB714C" w:rsidP="006A096D">
      <w:r>
        <w:separator/>
      </w:r>
    </w:p>
  </w:footnote>
  <w:footnote w:type="continuationSeparator" w:id="0">
    <w:p w14:paraId="48D40B24" w14:textId="77777777" w:rsidR="00FB714C" w:rsidRDefault="00FB714C" w:rsidP="006A09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85D97" w14:textId="74C4C0EB" w:rsidR="00350C58" w:rsidRDefault="00350C58">
    <w:pPr>
      <w:pStyle w:val="Header"/>
    </w:pPr>
    <w:r>
      <w:t>Kiana Alikhademi</w:t>
    </w:r>
    <w:r>
      <w:ptab w:relativeTo="margin" w:alignment="center" w:leader="none"/>
    </w:r>
    <w:r w:rsidRPr="0046464B">
      <w:t xml:space="preserve"> </w:t>
    </w:r>
    <w:r>
      <w:t>Multivariate Data Analysis-Spring 2019</w:t>
    </w:r>
    <w:r>
      <w:tab/>
      <w:t>Homework 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7A0"/>
    <w:rsid w:val="00035009"/>
    <w:rsid w:val="00060C22"/>
    <w:rsid w:val="00094B09"/>
    <w:rsid w:val="000F5885"/>
    <w:rsid w:val="001D0A92"/>
    <w:rsid w:val="0027726A"/>
    <w:rsid w:val="00284A2A"/>
    <w:rsid w:val="0029705E"/>
    <w:rsid w:val="002E79B2"/>
    <w:rsid w:val="0033652E"/>
    <w:rsid w:val="0034707D"/>
    <w:rsid w:val="00350C58"/>
    <w:rsid w:val="003A57A0"/>
    <w:rsid w:val="00411C85"/>
    <w:rsid w:val="0046464B"/>
    <w:rsid w:val="005348FA"/>
    <w:rsid w:val="00547C58"/>
    <w:rsid w:val="005F2082"/>
    <w:rsid w:val="006A096D"/>
    <w:rsid w:val="007145A0"/>
    <w:rsid w:val="00772B34"/>
    <w:rsid w:val="00772F5C"/>
    <w:rsid w:val="007C58CD"/>
    <w:rsid w:val="007F333D"/>
    <w:rsid w:val="00846BD6"/>
    <w:rsid w:val="008E20EC"/>
    <w:rsid w:val="009C7B27"/>
    <w:rsid w:val="00AB2594"/>
    <w:rsid w:val="00B3748D"/>
    <w:rsid w:val="00C734D5"/>
    <w:rsid w:val="00C94862"/>
    <w:rsid w:val="00D24061"/>
    <w:rsid w:val="00D3406F"/>
    <w:rsid w:val="00D40975"/>
    <w:rsid w:val="00D47813"/>
    <w:rsid w:val="00E01063"/>
    <w:rsid w:val="00ED0C04"/>
    <w:rsid w:val="00EE5C17"/>
    <w:rsid w:val="00EF7FA3"/>
    <w:rsid w:val="00F162B0"/>
    <w:rsid w:val="00F9725B"/>
    <w:rsid w:val="00FB5F51"/>
    <w:rsid w:val="00FB714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1E809"/>
  <w14:defaultImageDpi w14:val="32767"/>
  <w15:chartTrackingRefBased/>
  <w15:docId w15:val="{B77A41D7-313F-2749-9E6C-1B2E5BA54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4A2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84A2A"/>
    <w:rPr>
      <w:rFonts w:ascii="Times New Roman" w:hAnsi="Times New Roman" w:cs="Times New Roman"/>
      <w:sz w:val="18"/>
      <w:szCs w:val="18"/>
    </w:rPr>
  </w:style>
  <w:style w:type="paragraph" w:styleId="Caption">
    <w:name w:val="caption"/>
    <w:basedOn w:val="Normal"/>
    <w:next w:val="Normal"/>
    <w:uiPriority w:val="35"/>
    <w:unhideWhenUsed/>
    <w:qFormat/>
    <w:rsid w:val="00284A2A"/>
    <w:pPr>
      <w:spacing w:after="200"/>
    </w:pPr>
    <w:rPr>
      <w:i/>
      <w:iCs/>
      <w:color w:val="44546A" w:themeColor="text2"/>
      <w:sz w:val="18"/>
      <w:szCs w:val="18"/>
    </w:rPr>
  </w:style>
  <w:style w:type="table" w:styleId="TableGrid">
    <w:name w:val="Table Grid"/>
    <w:basedOn w:val="TableNormal"/>
    <w:uiPriority w:val="39"/>
    <w:rsid w:val="00D340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6A096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096D"/>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A096D"/>
    <w:pPr>
      <w:tabs>
        <w:tab w:val="center" w:pos="4680"/>
        <w:tab w:val="right" w:pos="9360"/>
      </w:tabs>
    </w:pPr>
  </w:style>
  <w:style w:type="character" w:customStyle="1" w:styleId="HeaderChar">
    <w:name w:val="Header Char"/>
    <w:basedOn w:val="DefaultParagraphFont"/>
    <w:link w:val="Header"/>
    <w:uiPriority w:val="99"/>
    <w:rsid w:val="006A096D"/>
  </w:style>
  <w:style w:type="paragraph" w:styleId="Footer">
    <w:name w:val="footer"/>
    <w:basedOn w:val="Normal"/>
    <w:link w:val="FooterChar"/>
    <w:uiPriority w:val="99"/>
    <w:unhideWhenUsed/>
    <w:rsid w:val="006A096D"/>
    <w:pPr>
      <w:tabs>
        <w:tab w:val="center" w:pos="4680"/>
        <w:tab w:val="right" w:pos="9360"/>
      </w:tabs>
    </w:pPr>
  </w:style>
  <w:style w:type="character" w:customStyle="1" w:styleId="FooterChar">
    <w:name w:val="Footer Char"/>
    <w:basedOn w:val="DefaultParagraphFont"/>
    <w:link w:val="Footer"/>
    <w:uiPriority w:val="99"/>
    <w:rsid w:val="006A09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554564">
      <w:bodyDiv w:val="1"/>
      <w:marLeft w:val="0"/>
      <w:marRight w:val="0"/>
      <w:marTop w:val="0"/>
      <w:marBottom w:val="0"/>
      <w:divBdr>
        <w:top w:val="none" w:sz="0" w:space="0" w:color="auto"/>
        <w:left w:val="none" w:sz="0" w:space="0" w:color="auto"/>
        <w:bottom w:val="none" w:sz="0" w:space="0" w:color="auto"/>
        <w:right w:val="none" w:sz="0" w:space="0" w:color="auto"/>
      </w:divBdr>
      <w:divsChild>
        <w:div w:id="892930800">
          <w:marLeft w:val="0"/>
          <w:marRight w:val="0"/>
          <w:marTop w:val="0"/>
          <w:marBottom w:val="0"/>
          <w:divBdr>
            <w:top w:val="none" w:sz="0" w:space="0" w:color="auto"/>
            <w:left w:val="none" w:sz="0" w:space="0" w:color="auto"/>
            <w:bottom w:val="none" w:sz="0" w:space="0" w:color="auto"/>
            <w:right w:val="none" w:sz="0" w:space="0" w:color="auto"/>
          </w:divBdr>
          <w:divsChild>
            <w:div w:id="493108610">
              <w:marLeft w:val="0"/>
              <w:marRight w:val="0"/>
              <w:marTop w:val="0"/>
              <w:marBottom w:val="0"/>
              <w:divBdr>
                <w:top w:val="none" w:sz="0" w:space="0" w:color="auto"/>
                <w:left w:val="none" w:sz="0" w:space="0" w:color="auto"/>
                <w:bottom w:val="none" w:sz="0" w:space="0" w:color="auto"/>
                <w:right w:val="none" w:sz="0" w:space="0" w:color="auto"/>
              </w:divBdr>
              <w:divsChild>
                <w:div w:id="1611156669">
                  <w:marLeft w:val="0"/>
                  <w:marRight w:val="0"/>
                  <w:marTop w:val="0"/>
                  <w:marBottom w:val="0"/>
                  <w:divBdr>
                    <w:top w:val="none" w:sz="0" w:space="0" w:color="auto"/>
                    <w:left w:val="none" w:sz="0" w:space="0" w:color="auto"/>
                    <w:bottom w:val="none" w:sz="0" w:space="0" w:color="auto"/>
                    <w:right w:val="none" w:sz="0" w:space="0" w:color="auto"/>
                  </w:divBdr>
                  <w:divsChild>
                    <w:div w:id="112920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698480">
      <w:bodyDiv w:val="1"/>
      <w:marLeft w:val="0"/>
      <w:marRight w:val="0"/>
      <w:marTop w:val="0"/>
      <w:marBottom w:val="0"/>
      <w:divBdr>
        <w:top w:val="none" w:sz="0" w:space="0" w:color="auto"/>
        <w:left w:val="none" w:sz="0" w:space="0" w:color="auto"/>
        <w:bottom w:val="none" w:sz="0" w:space="0" w:color="auto"/>
        <w:right w:val="none" w:sz="0" w:space="0" w:color="auto"/>
      </w:divBdr>
      <w:divsChild>
        <w:div w:id="1246262201">
          <w:marLeft w:val="0"/>
          <w:marRight w:val="0"/>
          <w:marTop w:val="0"/>
          <w:marBottom w:val="0"/>
          <w:divBdr>
            <w:top w:val="none" w:sz="0" w:space="0" w:color="auto"/>
            <w:left w:val="none" w:sz="0" w:space="0" w:color="auto"/>
            <w:bottom w:val="none" w:sz="0" w:space="0" w:color="auto"/>
            <w:right w:val="none" w:sz="0" w:space="0" w:color="auto"/>
          </w:divBdr>
          <w:divsChild>
            <w:div w:id="1076977556">
              <w:marLeft w:val="0"/>
              <w:marRight w:val="0"/>
              <w:marTop w:val="0"/>
              <w:marBottom w:val="0"/>
              <w:divBdr>
                <w:top w:val="none" w:sz="0" w:space="0" w:color="auto"/>
                <w:left w:val="none" w:sz="0" w:space="0" w:color="auto"/>
                <w:bottom w:val="none" w:sz="0" w:space="0" w:color="auto"/>
                <w:right w:val="none" w:sz="0" w:space="0" w:color="auto"/>
              </w:divBdr>
              <w:divsChild>
                <w:div w:id="983703582">
                  <w:marLeft w:val="0"/>
                  <w:marRight w:val="0"/>
                  <w:marTop w:val="0"/>
                  <w:marBottom w:val="0"/>
                  <w:divBdr>
                    <w:top w:val="none" w:sz="0" w:space="0" w:color="auto"/>
                    <w:left w:val="none" w:sz="0" w:space="0" w:color="auto"/>
                    <w:bottom w:val="none" w:sz="0" w:space="0" w:color="auto"/>
                    <w:right w:val="none" w:sz="0" w:space="0" w:color="auto"/>
                  </w:divBdr>
                  <w:divsChild>
                    <w:div w:id="107015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325054">
      <w:bodyDiv w:val="1"/>
      <w:marLeft w:val="0"/>
      <w:marRight w:val="0"/>
      <w:marTop w:val="0"/>
      <w:marBottom w:val="0"/>
      <w:divBdr>
        <w:top w:val="none" w:sz="0" w:space="0" w:color="auto"/>
        <w:left w:val="none" w:sz="0" w:space="0" w:color="auto"/>
        <w:bottom w:val="none" w:sz="0" w:space="0" w:color="auto"/>
        <w:right w:val="none" w:sz="0" w:space="0" w:color="auto"/>
      </w:divBdr>
    </w:div>
    <w:div w:id="1055280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37FE03-F2EF-5047-BB5B-F1E2D3E61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1153</Words>
  <Characters>6578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Alikhademi,Kiana</dc:creator>
  <cp:keywords/>
  <dc:description/>
  <cp:lastModifiedBy>Alikhademi,Kiana</cp:lastModifiedBy>
  <cp:revision>4</cp:revision>
  <dcterms:created xsi:type="dcterms:W3CDTF">2019-04-03T17:06:00Z</dcterms:created>
  <dcterms:modified xsi:type="dcterms:W3CDTF">2019-04-04T17:08:00Z</dcterms:modified>
</cp:coreProperties>
</file>