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ACF" w:rsidRPr="001C76A5" w:rsidRDefault="001C76A5" w:rsidP="001C76A5">
      <w:pPr>
        <w:jc w:val="center"/>
        <w:rPr>
          <w:rFonts w:ascii="Arial" w:hAnsi="Arial" w:cs="Arial"/>
          <w:sz w:val="24"/>
          <w:szCs w:val="24"/>
        </w:rPr>
      </w:pPr>
      <w:r w:rsidRPr="001C76A5">
        <w:rPr>
          <w:rFonts w:ascii="Arial" w:hAnsi="Arial" w:cs="Arial"/>
          <w:sz w:val="24"/>
          <w:szCs w:val="24"/>
        </w:rPr>
        <w:t>COMPONENTES DE REDE</w:t>
      </w:r>
    </w:p>
    <w:p w:rsidR="001C76A5" w:rsidRPr="001C76A5" w:rsidRDefault="001C76A5" w:rsidP="001C76A5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1C76A5">
        <w:rPr>
          <w:rFonts w:ascii="Arial" w:hAnsi="Arial" w:cs="Arial"/>
          <w:color w:val="000000"/>
        </w:rPr>
        <w:t>Cada uma das Camadas do Modelo OSI</w:t>
      </w:r>
    </w:p>
    <w:p w:rsidR="001C76A5" w:rsidRPr="001C76A5" w:rsidRDefault="001C76A5" w:rsidP="001C76A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1C76A5" w:rsidRPr="001C76A5" w:rsidRDefault="001C76A5" w:rsidP="001C76A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1C76A5" w:rsidRPr="001C76A5" w:rsidRDefault="001C76A5" w:rsidP="001C76A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1C76A5" w:rsidRPr="001C76A5" w:rsidRDefault="001C76A5" w:rsidP="001C76A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1C76A5">
        <w:rPr>
          <w:rFonts w:ascii="Arial" w:hAnsi="Arial" w:cs="Arial"/>
          <w:color w:val="000000"/>
        </w:rPr>
        <w:t xml:space="preserve">O Modelo OSI (Open Systems </w:t>
      </w:r>
      <w:proofErr w:type="spellStart"/>
      <w:r w:rsidRPr="001C76A5">
        <w:rPr>
          <w:rFonts w:ascii="Arial" w:hAnsi="Arial" w:cs="Arial"/>
          <w:color w:val="000000"/>
        </w:rPr>
        <w:t>Interconnection</w:t>
      </w:r>
      <w:proofErr w:type="spellEnd"/>
      <w:r w:rsidRPr="001C76A5">
        <w:rPr>
          <w:rFonts w:ascii="Arial" w:hAnsi="Arial" w:cs="Arial"/>
          <w:color w:val="000000"/>
        </w:rPr>
        <w:t>) é uma estrutura conceitual que descreve as funções de comunicação de rede em uma série de camadas interconectadas. Cada camada possui responsabilidades específicas para garantir a comunicação eficiente e confiável entre dispositivos. As camadas do modelo OSI são:</w:t>
      </w:r>
    </w:p>
    <w:p w:rsidR="001C76A5" w:rsidRPr="001C76A5" w:rsidRDefault="001C76A5" w:rsidP="001C76A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1C76A5" w:rsidRPr="001C76A5" w:rsidRDefault="001C76A5" w:rsidP="001C76A5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bookmarkStart w:id="0" w:name="_GoBack"/>
      <w:bookmarkEnd w:id="0"/>
      <w:r w:rsidRPr="001C76A5">
        <w:rPr>
          <w:rFonts w:ascii="Arial" w:hAnsi="Arial" w:cs="Arial"/>
          <w:color w:val="000000"/>
        </w:rPr>
        <w:t>Camada 1: Física:</w:t>
      </w:r>
    </w:p>
    <w:p w:rsidR="001C76A5" w:rsidRPr="001C76A5" w:rsidRDefault="001C76A5" w:rsidP="001C76A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Lida com a transmissão e recepção de bits brutos no meio físico.</w:t>
      </w:r>
    </w:p>
    <w:p w:rsidR="001C76A5" w:rsidRPr="001C76A5" w:rsidRDefault="001C76A5" w:rsidP="001C76A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Funcionalidade: Codificação de bits, modulação.</w:t>
      </w:r>
    </w:p>
    <w:p w:rsidR="001C76A5" w:rsidRPr="00857C3A" w:rsidRDefault="001C76A5" w:rsidP="001C76A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Localização: No nível mais baixo da pilha OSI.</w:t>
      </w:r>
    </w:p>
    <w:p w:rsidR="00857C3A" w:rsidRPr="001C76A5" w:rsidRDefault="00857C3A" w:rsidP="00857C3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Camada 2: Enlace:</w:t>
      </w:r>
    </w:p>
    <w:p w:rsidR="00857C3A" w:rsidRPr="001C76A5" w:rsidRDefault="00857C3A" w:rsidP="00857C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Controla a comunicação direta entre dispositivos adjacentes na mesma rede.</w:t>
      </w:r>
    </w:p>
    <w:p w:rsidR="00857C3A" w:rsidRPr="001C76A5" w:rsidRDefault="00857C3A" w:rsidP="00857C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Funcionalidade: Controle de acesso ao meio, detecção de erros.</w:t>
      </w:r>
    </w:p>
    <w:p w:rsidR="00857C3A" w:rsidRPr="00857C3A" w:rsidRDefault="00857C3A" w:rsidP="00857C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Localização: Abaixo da camada de rede.</w:t>
      </w:r>
    </w:p>
    <w:p w:rsidR="00857C3A" w:rsidRPr="001C76A5" w:rsidRDefault="00857C3A" w:rsidP="00857C3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Camada 3: Rede:</w:t>
      </w:r>
    </w:p>
    <w:p w:rsidR="00857C3A" w:rsidRPr="001C76A5" w:rsidRDefault="00857C3A" w:rsidP="00857C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Responsável pelo encaminhamento de pacotes de dados entre diferentes redes.</w:t>
      </w:r>
    </w:p>
    <w:p w:rsidR="00857C3A" w:rsidRPr="001C76A5" w:rsidRDefault="00857C3A" w:rsidP="00857C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Funcionalidade: Roteamento, endereçamento lógico.</w:t>
      </w:r>
    </w:p>
    <w:p w:rsidR="00857C3A" w:rsidRPr="00857C3A" w:rsidRDefault="00857C3A" w:rsidP="00857C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Localização: Abaixo da camada de transporte.</w:t>
      </w:r>
    </w:p>
    <w:p w:rsidR="00857C3A" w:rsidRPr="001C76A5" w:rsidRDefault="00857C3A" w:rsidP="00857C3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Camada 4: Transporte:</w:t>
      </w:r>
    </w:p>
    <w:p w:rsidR="00857C3A" w:rsidRPr="001C76A5" w:rsidRDefault="00857C3A" w:rsidP="00857C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Fornece controle de fluxo e divisão dos dados em segmentos para o envio confiável entre dispositivos.</w:t>
      </w:r>
    </w:p>
    <w:p w:rsidR="00857C3A" w:rsidRPr="001C76A5" w:rsidRDefault="00857C3A" w:rsidP="00857C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Protocolos: TCP, UDP.</w:t>
      </w:r>
    </w:p>
    <w:p w:rsidR="00857C3A" w:rsidRPr="001C76A5" w:rsidRDefault="00857C3A" w:rsidP="00857C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Funcionalidade: Controle de fluxo, multiplexação.</w:t>
      </w:r>
    </w:p>
    <w:p w:rsidR="00857C3A" w:rsidRPr="00857C3A" w:rsidRDefault="00857C3A" w:rsidP="00857C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Localização: Abaixo da camada de sessão.</w:t>
      </w:r>
    </w:p>
    <w:p w:rsidR="00857C3A" w:rsidRPr="001C76A5" w:rsidRDefault="00857C3A" w:rsidP="00857C3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Camada 5: Sessão:</w:t>
      </w:r>
    </w:p>
    <w:p w:rsidR="00857C3A" w:rsidRPr="001C76A5" w:rsidRDefault="00857C3A" w:rsidP="00857C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Estabelece, gerencia e encerra sessões de comunicação entre dispositivos.</w:t>
      </w:r>
    </w:p>
    <w:p w:rsidR="00857C3A" w:rsidRPr="001C76A5" w:rsidRDefault="00857C3A" w:rsidP="00857C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Funcionalidade: Controle de diálogo, sincronização.</w:t>
      </w:r>
    </w:p>
    <w:p w:rsidR="00857C3A" w:rsidRPr="00857C3A" w:rsidRDefault="00857C3A" w:rsidP="00857C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Localização: Abaixo da camada de apresentação.</w:t>
      </w:r>
    </w:p>
    <w:p w:rsidR="00857C3A" w:rsidRPr="001C76A5" w:rsidRDefault="00857C3A" w:rsidP="00857C3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Camada 6: Apresentação:</w:t>
      </w:r>
    </w:p>
    <w:p w:rsidR="00857C3A" w:rsidRPr="001C76A5" w:rsidRDefault="00857C3A" w:rsidP="00857C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Lida com a formatação e representação dos dados, garantindo a compatibilidade entre diferentes sistemas.</w:t>
      </w:r>
    </w:p>
    <w:p w:rsidR="00857C3A" w:rsidRPr="001C76A5" w:rsidRDefault="00857C3A" w:rsidP="00857C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Funcionalidade: Tradução, compressão e criptografia de dados.</w:t>
      </w:r>
    </w:p>
    <w:p w:rsidR="00857C3A" w:rsidRPr="001C76A5" w:rsidRDefault="00857C3A" w:rsidP="00857C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Exemplos: SSL/TLS.</w:t>
      </w:r>
    </w:p>
    <w:p w:rsidR="00857C3A" w:rsidRPr="00857C3A" w:rsidRDefault="00857C3A" w:rsidP="00857C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Localização: Abaixo da camada de aplicação.</w:t>
      </w:r>
    </w:p>
    <w:p w:rsidR="00857C3A" w:rsidRPr="001C76A5" w:rsidRDefault="00857C3A" w:rsidP="00857C3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Camada 7: Aplicação:</w:t>
      </w:r>
    </w:p>
    <w:p w:rsidR="00857C3A" w:rsidRPr="001C76A5" w:rsidRDefault="00857C3A" w:rsidP="00857C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Trata da interação direta com os aplicativos e serviços que os usuários finais utilizam.</w:t>
      </w:r>
    </w:p>
    <w:p w:rsidR="00857C3A" w:rsidRPr="001C76A5" w:rsidRDefault="00857C3A" w:rsidP="00857C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Exemplos: HTTP, SMTP, FTP.</w:t>
      </w:r>
    </w:p>
    <w:p w:rsidR="00857C3A" w:rsidRPr="001C76A5" w:rsidRDefault="00857C3A" w:rsidP="00857C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Funcionalidade: Gerencia a comunicação entre os aplicativos.</w:t>
      </w:r>
    </w:p>
    <w:p w:rsidR="00857C3A" w:rsidRPr="001C76A5" w:rsidRDefault="00857C3A" w:rsidP="00857C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Localização: No topo da pilha OSI.</w:t>
      </w:r>
    </w:p>
    <w:p w:rsidR="00857C3A" w:rsidRPr="001C76A5" w:rsidRDefault="00857C3A" w:rsidP="00857C3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857C3A" w:rsidRPr="001C76A5" w:rsidRDefault="00857C3A" w:rsidP="00857C3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857C3A" w:rsidRPr="001C76A5" w:rsidRDefault="00857C3A" w:rsidP="00857C3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857C3A" w:rsidRPr="001C76A5" w:rsidRDefault="00857C3A" w:rsidP="00857C3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857C3A" w:rsidRPr="001C76A5" w:rsidRDefault="00857C3A" w:rsidP="00857C3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857C3A" w:rsidRPr="001C76A5" w:rsidRDefault="00857C3A" w:rsidP="00857C3A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1C76A5" w:rsidRPr="001C76A5" w:rsidRDefault="001C76A5" w:rsidP="001C76A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1C76A5" w:rsidRPr="001C76A5" w:rsidRDefault="001C76A5" w:rsidP="001C76A5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1C76A5">
        <w:rPr>
          <w:rFonts w:ascii="Arial" w:hAnsi="Arial" w:cs="Arial"/>
          <w:color w:val="000000"/>
        </w:rPr>
        <w:t>Cada uma das camadas do modelo OSI desempenha um papel crucial na comunicação e interconexão de dispositivos em uma rede, garantindo a entrega eficiente e confiável dos dados.</w:t>
      </w:r>
    </w:p>
    <w:p w:rsidR="001C76A5" w:rsidRDefault="001C76A5" w:rsidP="001C76A5">
      <w:pPr>
        <w:pStyle w:val="NormalWeb"/>
        <w:spacing w:before="0" w:beforeAutospacing="0" w:after="0" w:afterAutospacing="0"/>
      </w:pPr>
    </w:p>
    <w:p w:rsidR="001C76A5" w:rsidRDefault="001C76A5" w:rsidP="001C76A5">
      <w:pPr>
        <w:pStyle w:val="NormalWeb"/>
        <w:spacing w:before="0" w:beforeAutospacing="0" w:after="0" w:afterAutospacing="0"/>
      </w:pPr>
    </w:p>
    <w:p w:rsidR="001C76A5" w:rsidRDefault="001C76A5" w:rsidP="001C76A5">
      <w:pPr>
        <w:pStyle w:val="NormalWeb"/>
        <w:spacing w:before="0" w:beforeAutospacing="0" w:after="0" w:afterAutospacing="0"/>
      </w:pPr>
    </w:p>
    <w:p w:rsidR="001C76A5" w:rsidRDefault="001C76A5" w:rsidP="001C76A5">
      <w:pPr>
        <w:pStyle w:val="NormalWeb"/>
        <w:spacing w:before="0" w:beforeAutospacing="0" w:after="0" w:afterAutospacing="0"/>
      </w:pPr>
    </w:p>
    <w:p w:rsidR="001C76A5" w:rsidRDefault="001C76A5" w:rsidP="001C76A5">
      <w:pPr>
        <w:pStyle w:val="NormalWeb"/>
        <w:spacing w:before="0" w:beforeAutospacing="0" w:after="0" w:afterAutospacing="0"/>
      </w:pPr>
    </w:p>
    <w:p w:rsidR="001C76A5" w:rsidRDefault="001C76A5" w:rsidP="001C76A5">
      <w:pPr>
        <w:pStyle w:val="NormalWeb"/>
        <w:spacing w:before="0" w:beforeAutospacing="0" w:after="0" w:afterAutospacing="0"/>
      </w:pPr>
    </w:p>
    <w:p w:rsidR="001C76A5" w:rsidRDefault="001C76A5" w:rsidP="001C76A5">
      <w:pPr>
        <w:pStyle w:val="NormalWeb"/>
        <w:spacing w:before="0" w:beforeAutospacing="0" w:after="0" w:afterAutospacing="0"/>
      </w:pPr>
    </w:p>
    <w:p w:rsidR="001C76A5" w:rsidRDefault="001C76A5" w:rsidP="001C76A5">
      <w:pPr>
        <w:pStyle w:val="NormalWeb"/>
        <w:spacing w:before="0" w:beforeAutospacing="0" w:after="0" w:afterAutospacing="0"/>
      </w:pPr>
    </w:p>
    <w:p w:rsidR="001C76A5" w:rsidRDefault="001C76A5" w:rsidP="001C76A5">
      <w:pPr>
        <w:pStyle w:val="NormalWeb"/>
        <w:spacing w:before="0" w:beforeAutospacing="0" w:after="0" w:afterAutospacing="0"/>
        <w:jc w:val="both"/>
      </w:pPr>
    </w:p>
    <w:p w:rsidR="001C76A5" w:rsidRDefault="001C76A5" w:rsidP="001C76A5">
      <w:pPr>
        <w:jc w:val="center"/>
      </w:pPr>
    </w:p>
    <w:sectPr w:rsidR="001C7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31D50"/>
    <w:multiLevelType w:val="hybridMultilevel"/>
    <w:tmpl w:val="743EE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A5"/>
    <w:rsid w:val="001C76A5"/>
    <w:rsid w:val="00857C3A"/>
    <w:rsid w:val="00B60259"/>
    <w:rsid w:val="00FC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580B4"/>
  <w15:chartTrackingRefBased/>
  <w15:docId w15:val="{C4C06B69-4641-4103-8849-F864EC78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317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DOMINGOS PORTO</dc:creator>
  <cp:keywords/>
  <dc:description/>
  <cp:lastModifiedBy>KALIL DOMINGOS PORTO</cp:lastModifiedBy>
  <cp:revision>1</cp:revision>
  <cp:lastPrinted>2023-08-15T12:20:00Z</cp:lastPrinted>
  <dcterms:created xsi:type="dcterms:W3CDTF">2023-08-15T12:07:00Z</dcterms:created>
  <dcterms:modified xsi:type="dcterms:W3CDTF">2023-08-15T12:21:00Z</dcterms:modified>
</cp:coreProperties>
</file>