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480" w:rsidRDefault="00AC7480" w:rsidP="00AC7480">
      <w:r>
        <w:t>Narrative for Stu &amp; Donna Ross, 57 Red Hawk Rd.</w:t>
      </w:r>
    </w:p>
    <w:p w:rsidR="00AC7480" w:rsidRDefault="00AC7480" w:rsidP="00AC7480"/>
    <w:p w:rsidR="00AC7480" w:rsidRDefault="00AC7480" w:rsidP="00AC7480">
      <w:r>
        <w:t xml:space="preserve">The owners designed this kitchen in their 2017 house to be functional and elegant.  The space they have created is sleek and modern, while providing a gathering place that feels warm and lively.  Geometric shapes, quartz counters, and glass tile create a peaceful haven.  Custom matching wood-grain cabinets and hickory-engineered wood flooring wrap the room in a natural glow.  </w:t>
      </w:r>
    </w:p>
    <w:p w:rsidR="00E32FCC" w:rsidRDefault="00AC7480" w:rsidP="00AC7480">
      <w:r>
        <w:t>A special custom feature here is that there is not a backsplash, and “hidden” outlets mounted in the countertop pop up when pressed.  Additional features include automatic window coverings, a large pendant light over the island, and a separate pantry for storage.  The many large windows allow much natural light, and create an indoor/outdoor effect, while also showing off the beauty of the mountains nearby.</w:t>
      </w:r>
      <w:bookmarkStart w:id="0" w:name="_GoBack"/>
      <w:bookmarkEnd w:id="0"/>
    </w:p>
    <w:sectPr w:rsidR="00E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80"/>
    <w:rsid w:val="003D59F8"/>
    <w:rsid w:val="00517D3D"/>
    <w:rsid w:val="005B42F5"/>
    <w:rsid w:val="00AC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93AED-FF70-4C8F-8F7F-3BAF8852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Murray</dc:creator>
  <cp:keywords/>
  <dc:description/>
  <cp:lastModifiedBy>Donna Murray</cp:lastModifiedBy>
  <cp:revision>1</cp:revision>
  <dcterms:created xsi:type="dcterms:W3CDTF">2022-01-07T01:25:00Z</dcterms:created>
  <dcterms:modified xsi:type="dcterms:W3CDTF">2022-01-07T01:26:00Z</dcterms:modified>
</cp:coreProperties>
</file>