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480" w:before="0" w:line="360" w:lineRule="auto"/>
        <w:jc w:val="center"/>
      </w:pPr>
      <w:r>
        <w:rPr>
          <w:rFonts w:ascii="Times New Roman" w:cs="Times New Roman" w:eastAsia="Times New Roman" w:hAnsi="Times New Roman"/>
          <w:b/>
          <w:bCs/>
          <w:sz w:val="28"/>
          <w:szCs w:val="28"/>
        </w:rPr>
        <w:t xml:space="preserve">КИРИШҮҮ</w:t>
      </w:r>
    </w:p>
    <w:p>
      <w:pPr>
        <w:spacing w:after="160" w:before="280" w:line="360" w:lineRule="auto"/>
      </w:pPr>
      <w:r>
        <w:rPr>
          <w:rFonts w:ascii="Times New Roman" w:cs="Times New Roman" w:eastAsia="Times New Roman" w:hAnsi="Times New Roman"/>
          <w:b/>
          <w:bCs/>
          <w:sz w:val="28"/>
          <w:szCs w:val="28"/>
          <w:u w:val="single"/>
        </w:rPr>
        <w:t xml:space="preserve">Темасынын актуалдуулугу</w:t>
      </w:r>
    </w:p>
    <w:p>
      <w:pPr>
        <w:spacing w:after="0" w:before="0" w:line="360" w:lineRule="auto"/>
        <w:ind w:firstLine="709"/>
        <w:jc w:val="both"/>
      </w:pPr>
      <w:r>
        <w:rPr>
          <w:rFonts w:ascii="Times New Roman" w:cs="Times New Roman" w:eastAsia="Times New Roman" w:hAnsi="Times New Roman"/>
          <w:sz w:val="28"/>
          <w:szCs w:val="28"/>
        </w:rPr>
        <w:t xml:space="preserve">Биздин заманда цифралык технологиялардын тез өнүгүшү адамдардын күнүмдүк жашоосунун ажырагыс бөлүгүнө айланып калды. Смартфондор, планшеттер жана ноутбуктар аркылуу колдонуучулар кызматтарга, маалыматка жана байланышка кандай гана жагдайда болбосун, каалаган убакытта кира алуусун талап кылат. Бул өзгөрүү маалыматтык технологиялар тармагында иштеген компаниялар жана иштеп чыгуучулар үчүн жаңы, олуттуу кыйынчылыктарды жаратат.</w:t>
      </w:r>
    </w:p>
    <w:p>
      <w:pPr>
        <w:spacing w:after="0" w:before="0" w:line="360" w:lineRule="auto"/>
        <w:ind w:firstLine="709"/>
        <w:jc w:val="both"/>
      </w:pPr>
      <w:r>
        <w:rPr>
          <w:rFonts w:ascii="Times New Roman" w:cs="Times New Roman" w:eastAsia="Times New Roman" w:hAnsi="Times New Roman"/>
          <w:sz w:val="28"/>
          <w:szCs w:val="28"/>
        </w:rPr>
        <w:t xml:space="preserve">Азыркы мобилдик тиркемелер рыногунда эки башкы ыкма өкүм сүрөт: нативдик мобилдик тиркемелер жана кадимки веб-тиркемелер. Нативдик тиркемелер — Android үчүн Kotlin же Java, iOS үчүн Swift же Objective-C тилдеринде жазылган тиркемелер — жогорку өндүрүмдүүлүктү жана аппараттык мүмкүнчүлүктөргө толук жетүүнү камсыз кылат. Бирок алардын олуттуу кемчиликтери да бар: ар бир платформа үчүн өзүнчө иштеп чыгуу команда талап кылат, баа кымбат, жаңыртуулар App Store же Play Store аркылуу колдонуучунун кол менен орнотуусуна муктаж. Статистика боюнча, нативдик мобилдик тиркеменин орточо иштеп чыгуу баасы 50,000–300,000 АКШ долларына жетет.</w:t>
      </w:r>
    </w:p>
    <w:p>
      <w:pPr>
        <w:spacing w:after="0" w:before="0" w:line="360" w:lineRule="auto"/>
        <w:ind w:firstLine="709"/>
        <w:jc w:val="both"/>
      </w:pPr>
      <w:r>
        <w:rPr>
          <w:rFonts w:ascii="Times New Roman" w:cs="Times New Roman" w:eastAsia="Times New Roman" w:hAnsi="Times New Roman"/>
          <w:sz w:val="28"/>
          <w:szCs w:val="28"/>
        </w:rPr>
        <w:t xml:space="preserve">Кадимки веб-тиркемелер, өз кезегинде, бир платформада иштелип чыгып, каалаган браузери бар аппараттан жеткиликтүү болгону менен, олуттуу функционалдуу чектөөлөргө дуушар болот. Алар оффлайн режиминде иштей алbaй, push-билдирмелерди жөнөтө алbaй, колдонуучунун аппаратына орнотулbaй калат. Натыйжада, колдонуучулардын тажрыйбасы нативдик тиркемелерге салыштырганда олуттуу төмөн болот.</w:t>
      </w:r>
    </w:p>
    <w:p>
      <w:pPr>
        <w:spacing w:after="0" w:before="0" w:line="360" w:lineRule="auto"/>
        <w:ind w:firstLine="709"/>
        <w:jc w:val="both"/>
      </w:pPr>
      <w:r>
        <w:rPr>
          <w:rFonts w:ascii="Times New Roman" w:cs="Times New Roman" w:eastAsia="Times New Roman" w:hAnsi="Times New Roman"/>
          <w:sz w:val="28"/>
          <w:szCs w:val="28"/>
        </w:rPr>
        <w:t xml:space="preserve">Ушул эки ыкманын ортосундагы кемчиликтерди жоюу жана эки дүйнөнүн артыкчылыктарын бириктирүү зарылдыгы Progressive Web Application (PWA) — Прогрессивдик Веб-Тиркеме деп аталган жаңы концепциянын пайда болушуна алып келди. PWA — бул Service Worker, Web App Manifest, Cache API жана башка заманбап веб-стандарттарына таянып курулган, нативдик тиркемелерге мүнөздүү өзгөчөлүктөрдү — оффлайн иштөөнү, орнотуу мүмкүнчүлүгүн, push-билдирмелерди жана тез жүктөлүүнү — колдонуучуга сунуштай алган веб-тиркемелердин жаңы муундагы тиби.</w:t>
      </w:r>
    </w:p>
    <w:p>
      <w:pPr>
        <w:spacing w:after="0" w:before="0" w:line="360" w:lineRule="auto"/>
        <w:ind w:firstLine="709"/>
        <w:jc w:val="both"/>
      </w:pPr>
      <w:r>
        <w:rPr>
          <w:rFonts w:ascii="Times New Roman" w:cs="Times New Roman" w:eastAsia="Times New Roman" w:hAnsi="Times New Roman"/>
          <w:sz w:val="28"/>
          <w:szCs w:val="28"/>
        </w:rPr>
        <w:t xml:space="preserve">PWA технологиясын колдонуунун дүйнөлүк тажрыйбасы анын натыйжалуулугун ачык-айкын далилдеп жатат. Twitter өзүнүн PWA нускасын (Twitter Lite) ишке киргизгенден кийин колдонуучулардын активдүүлүгү 65 пайызга өсүп, тиркемени жүктөп алуусу 75 пайызга, трафик чыгымдары 70 пайызга кыскарган. Алибаба (AliExpress) PWA-га өткөндөн кийин жаңы колдонуучулардын конверсиясы 104 пайызга, мобилдик заказдар 76 пайызга жогорулаган. Starbucks компаниясынын PWA нускасы нативдик iOS тиркемесинен 99,84 пайыз кичине болуп, бирок анын функционалдуулугунун дээрлик баарын камтыган.</w:t>
      </w:r>
    </w:p>
    <w:p>
      <w:pPr>
        <w:spacing w:after="0" w:before="0" w:line="360" w:lineRule="auto"/>
        <w:ind w:firstLine="709"/>
        <w:jc w:val="both"/>
      </w:pPr>
      <w:r>
        <w:rPr>
          <w:rFonts w:ascii="Times New Roman" w:cs="Times New Roman" w:eastAsia="Times New Roman" w:hAnsi="Times New Roman"/>
          <w:sz w:val="28"/>
          <w:szCs w:val="28"/>
        </w:rPr>
        <w:t xml:space="preserve">Кыргызстандын маалыматтык технологиялар тармагы акыркы жылдарда тынымсыз өсүп жатат. 2023–2024-жылдарда өлкөдө IT компаниялардын саны 30 пайызга өскөн, мобилдик интернет колдонуучулардын саны 3,5 миллиондон ашкан. Бирок жергиликтүү иштеп чыгуучулар нативдик мобилдик тиркемелер жасоо үчүн зарыл ресурстардан (бюджет, адистер, убакыт) дайыма эле жетишерлик камсыз болe алbaй турат. Бул контекстте PWA технологиясы — нативдик тиркемелерге балама катары — кыргыздык IT индустриясы үчүн өзгөчө перспективалуу болуп саналат. PWA-ны колдонуу менен кичи жана орто компаниялар нативдик тиркемелер иштеп чыгуу чыгымдарын 60–80 пайызга кыскарта алышат.</w:t>
      </w:r>
    </w:p>
    <w:p>
      <w:pPr>
        <w:spacing w:after="0" w:before="0" w:line="360" w:lineRule="auto"/>
        <w:ind w:firstLine="709"/>
        <w:jc w:val="both"/>
      </w:pPr>
      <w:r>
        <w:rPr>
          <w:rFonts w:ascii="Times New Roman" w:cs="Times New Roman" w:eastAsia="Times New Roman" w:hAnsi="Times New Roman"/>
          <w:sz w:val="28"/>
          <w:szCs w:val="28"/>
        </w:rPr>
        <w:t xml:space="preserve">Ошентип, PWA технологиясын изилдөөнүн жана аны иш жүзүндө ишке ашыруунун масаласы бүгүнкү күндө Кыргызстандын цифралык экономикасынын өнүгүшү контекстинде айрыкча актуалдуу болуп саналат.</w:t>
      </w:r>
    </w:p>
    <w:p>
      <w:pPr>
        <w:spacing w:after="0" w:before="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максаты</w:t>
      </w:r>
    </w:p>
    <w:p>
      <w:pPr>
        <w:spacing w:after="0" w:before="0" w:line="360" w:lineRule="auto"/>
        <w:ind w:firstLine="709"/>
        <w:jc w:val="both"/>
      </w:pPr>
      <w:r>
        <w:rPr>
          <w:rFonts w:ascii="Times New Roman" w:cs="Times New Roman" w:eastAsia="Times New Roman" w:hAnsi="Times New Roman"/>
          <w:sz w:val="28"/>
          <w:szCs w:val="28"/>
        </w:rPr>
        <w:t xml:space="preserve">Бул диссертациялык иштин негизги максаты — Progressive Web Application (PWA) технологиясынын теориялык негиздерин системалуу түрдө изилдеп жана аны реалдуу «Cheff» долбоорунун мисалында практикалык жактан ишке ашыруу аркылуу технологиянын өндүрүмдүүлүккө жана колдонуучу тажрыйбасына тийгизген таасирин сандык жана сапаттык баалоо.</w:t>
      </w:r>
    </w:p>
    <w:p>
      <w:pPr>
        <w:spacing w:after="0" w:before="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милдеттери</w:t>
      </w:r>
    </w:p>
    <w:p>
      <w:pPr>
        <w:spacing w:after="0" w:before="0" w:line="360" w:lineRule="auto"/>
        <w:ind w:firstLine="709"/>
        <w:jc w:val="both"/>
      </w:pPr>
      <w:r>
        <w:rPr>
          <w:rFonts w:ascii="Times New Roman" w:cs="Times New Roman" w:eastAsia="Times New Roman" w:hAnsi="Times New Roman"/>
          <w:sz w:val="28"/>
          <w:szCs w:val="28"/>
        </w:rPr>
        <w:t xml:space="preserve">Коюлган максатка жетишүү үчүн төмөнкүдөй конкреттүү милдеттер аныкталды:</w:t>
      </w:r>
    </w:p>
    <w:p>
      <w:pPr>
        <w:spacing w:after="100" w:before="0" w:line="360" w:lineRule="auto"/>
        <w:ind w:left="709" w:hanging="355"/>
        <w:jc w:val="both"/>
      </w:pPr>
      <w:r>
        <w:rPr>
          <w:rFonts w:ascii="Times New Roman" w:cs="Times New Roman" w:eastAsia="Times New Roman" w:hAnsi="Times New Roman"/>
          <w:sz w:val="28"/>
          <w:szCs w:val="28"/>
        </w:rPr>
        <w:t xml:space="preserve">1. PWA технологиясынын концептуалдык негиздерин, тарыхын жана дүйнөлүк практикадагы орунун изилдөө;</w:t>
      </w:r>
    </w:p>
    <w:p>
      <w:pPr>
        <w:spacing w:after="100" w:before="0" w:line="360" w:lineRule="auto"/>
        <w:ind w:left="709" w:hanging="355"/>
        <w:jc w:val="both"/>
      </w:pPr>
      <w:r>
        <w:rPr>
          <w:rFonts w:ascii="Times New Roman" w:cs="Times New Roman" w:eastAsia="Times New Roman" w:hAnsi="Times New Roman"/>
          <w:sz w:val="28"/>
          <w:szCs w:val="28"/>
        </w:rPr>
        <w:t xml:space="preserve">2. Service Worker, Web App Manifest, Cache API, Push API жана башка PWA компоненттеринин архитектурасын жана иштөө принциптерин терең талдоо;</w:t>
      </w:r>
    </w:p>
    <w:p>
      <w:pPr>
        <w:spacing w:after="100" w:before="0" w:line="360" w:lineRule="auto"/>
        <w:ind w:left="709" w:hanging="355"/>
        <w:jc w:val="both"/>
      </w:pPr>
      <w:r>
        <w:rPr>
          <w:rFonts w:ascii="Times New Roman" w:cs="Times New Roman" w:eastAsia="Times New Roman" w:hAnsi="Times New Roman"/>
          <w:sz w:val="28"/>
          <w:szCs w:val="28"/>
        </w:rPr>
        <w:t xml:space="preserve">3. Нативдик, гибриддик жана PWA тиркемелерин функционалдуулук, баа, өндүрүмдүүлүк жана колдонуу оңойлугу боюнча салыштырмалуу талдоодон өткөрүү;</w:t>
      </w:r>
    </w:p>
    <w:p>
      <w:pPr>
        <w:spacing w:after="100" w:before="0" w:line="360" w:lineRule="auto"/>
        <w:ind w:left="709" w:hanging="355"/>
        <w:jc w:val="both"/>
      </w:pPr>
      <w:r>
        <w:rPr>
          <w:rFonts w:ascii="Times New Roman" w:cs="Times New Roman" w:eastAsia="Times New Roman" w:hAnsi="Times New Roman"/>
          <w:sz w:val="28"/>
          <w:szCs w:val="28"/>
        </w:rPr>
        <w:t xml:space="preserve">4. «Cheff» долбоорунда PWA технологиясынын бардык негизги компоненттерин ишке ашыруу — Service Worker Workbox аркылуу конфигурациялоо, Web App Manifest орнотуу, оффлайн режим, Background Sync жана push-билдирмелерди интеграциялоо;</w:t>
      </w:r>
    </w:p>
    <w:p>
      <w:pPr>
        <w:spacing w:after="100" w:before="0" w:line="360" w:lineRule="auto"/>
        <w:ind w:left="709" w:hanging="355"/>
        <w:jc w:val="both"/>
      </w:pPr>
      <w:r>
        <w:rPr>
          <w:rFonts w:ascii="Times New Roman" w:cs="Times New Roman" w:eastAsia="Times New Roman" w:hAnsi="Times New Roman"/>
          <w:sz w:val="28"/>
          <w:szCs w:val="28"/>
        </w:rPr>
        <w:t xml:space="preserve">5. Google Lighthouse аудит куралы аркылуу тиркеменин Performance, PWA, Accessibility, Best Practices жана SEO категориялары боюнча баллдарын ченөп, PWA киргизилүүгө чейин жана кийинки абалды салыштыруу;</w:t>
      </w:r>
    </w:p>
    <w:p>
      <w:pPr>
        <w:spacing w:after="100" w:before="0" w:line="360" w:lineRule="auto"/>
        <w:ind w:left="709" w:hanging="355"/>
        <w:jc w:val="both"/>
      </w:pPr>
      <w:r>
        <w:rPr>
          <w:rFonts w:ascii="Times New Roman" w:cs="Times New Roman" w:eastAsia="Times New Roman" w:hAnsi="Times New Roman"/>
          <w:sz w:val="28"/>
          <w:szCs w:val="28"/>
        </w:rPr>
        <w:t xml:space="preserve">6. Ар кандай браузерлерде жана операциялык тутумдарда кросс-платформалык тесттөөнү аткарып, мүмкүн болгон шайкеш келбестиктерди аныктоо;</w:t>
      </w:r>
    </w:p>
    <w:p>
      <w:pPr>
        <w:spacing w:after="100" w:before="0" w:line="360" w:lineRule="auto"/>
        <w:ind w:left="709" w:hanging="355"/>
        <w:jc w:val="both"/>
      </w:pPr>
      <w:r>
        <w:rPr>
          <w:rFonts w:ascii="Times New Roman" w:cs="Times New Roman" w:eastAsia="Times New Roman" w:hAnsi="Times New Roman"/>
          <w:sz w:val="28"/>
          <w:szCs w:val="28"/>
        </w:rPr>
        <w:t xml:space="preserve">7. Алынган тажрыйбанын жана тест натыйжаларынын негизинде практикалык сунуштарды иштеп чыгуу.</w:t>
      </w:r>
    </w:p>
    <w:p>
      <w:pPr>
        <w:spacing w:after="0" w:before="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объектиси</w:t>
      </w:r>
    </w:p>
    <w:p>
      <w:pPr>
        <w:spacing w:after="0" w:before="0" w:line="360" w:lineRule="auto"/>
        <w:ind w:firstLine="709"/>
        <w:jc w:val="both"/>
      </w:pPr>
      <w:r>
        <w:rPr>
          <w:rFonts w:ascii="Times New Roman" w:cs="Times New Roman" w:eastAsia="Times New Roman" w:hAnsi="Times New Roman"/>
          <w:sz w:val="28"/>
          <w:szCs w:val="28"/>
        </w:rPr>
        <w:t xml:space="preserve">Изилдөөнүн объектиси болуп — заманбап веб-тиркемелерди иштеп чыгуу процессинде колдонулган Progressive Web Application (PWA) технологиясы жана анын Кыргызстандын цифралык экономикасына тийгизген мүмкүн болгон таасири саналат.</w:t>
      </w:r>
    </w:p>
    <w:p>
      <w:pPr>
        <w:spacing w:after="0" w:before="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предмети</w:t>
      </w:r>
    </w:p>
    <w:p>
      <w:pPr>
        <w:spacing w:after="0" w:before="0" w:line="360" w:lineRule="auto"/>
        <w:ind w:firstLine="709"/>
        <w:jc w:val="both"/>
      </w:pPr>
      <w:r>
        <w:rPr>
          <w:rFonts w:ascii="Times New Roman" w:cs="Times New Roman" w:eastAsia="Times New Roman" w:hAnsi="Times New Roman"/>
          <w:sz w:val="28"/>
          <w:szCs w:val="28"/>
        </w:rPr>
        <w:t xml:space="preserve">Изилдөөнүн предмети болуп — PWA технологиясынын негизги техникалык компоненттери: Service Worker, Web App Manifest, Cache API, Push API, IndexedDB, Background Sync API жана аларды реалдуу «Cheff» долбоорунда ишке ашыруунун жолдору саналат.</w:t>
      </w:r>
    </w:p>
    <w:p>
      <w:pPr>
        <w:spacing w:after="0" w:before="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методдору</w:t>
      </w:r>
    </w:p>
    <w:p>
      <w:pPr>
        <w:spacing w:after="0" w:before="0" w:line="360" w:lineRule="auto"/>
        <w:ind w:firstLine="709"/>
        <w:jc w:val="both"/>
      </w:pPr>
      <w:r>
        <w:rPr>
          <w:rFonts w:ascii="Times New Roman" w:cs="Times New Roman" w:eastAsia="Times New Roman" w:hAnsi="Times New Roman"/>
          <w:sz w:val="28"/>
          <w:szCs w:val="28"/>
        </w:rPr>
        <w:t xml:space="preserve">Диссертациялык иштин максаттарына жетишүү үчүн төмөнкүдөй изилдөө методдорунун комплекси колдонулду:</w:t>
      </w:r>
    </w:p>
    <w:p>
      <w:pPr>
        <w:spacing w:after="80" w:before="0" w:line="360" w:lineRule="auto"/>
        <w:ind w:left="709"/>
        <w:jc w:val="both"/>
      </w:pPr>
      <w:r>
        <w:rPr>
          <w:rFonts w:ascii="Times New Roman" w:cs="Times New Roman" w:eastAsia="Times New Roman" w:hAnsi="Times New Roman"/>
          <w:sz w:val="28"/>
          <w:szCs w:val="28"/>
        </w:rPr>
        <w:t xml:space="preserve">— Теориялык анализ жана синтез — PWA боюнча илимий адабияттарды, техникалык документацияларды жана дүйнөлүк практика мисалдарын изилдөө;</w:t>
      </w:r>
    </w:p>
    <w:p>
      <w:pPr>
        <w:spacing w:after="80" w:before="0" w:line="360" w:lineRule="auto"/>
        <w:ind w:left="709"/>
        <w:jc w:val="both"/>
      </w:pPr>
      <w:r>
        <w:rPr>
          <w:rFonts w:ascii="Times New Roman" w:cs="Times New Roman" w:eastAsia="Times New Roman" w:hAnsi="Times New Roman"/>
          <w:sz w:val="28"/>
          <w:szCs w:val="28"/>
        </w:rPr>
        <w:t xml:space="preserve">— Салыштырмалуу талдоо — нативдик, гибриддик жана PWA тиркемелерин бир нече критерийлер боюнча системалуу салыштыруу;</w:t>
      </w:r>
    </w:p>
    <w:p>
      <w:pPr>
        <w:spacing w:after="80" w:before="0" w:line="360" w:lineRule="auto"/>
        <w:ind w:left="709"/>
        <w:jc w:val="both"/>
      </w:pPr>
      <w:r>
        <w:rPr>
          <w:rFonts w:ascii="Times New Roman" w:cs="Times New Roman" w:eastAsia="Times New Roman" w:hAnsi="Times New Roman"/>
          <w:sz w:val="28"/>
          <w:szCs w:val="28"/>
        </w:rPr>
        <w:t xml:space="preserve">— Тажрыйбалык-конструктивдик метод — реалдуу долбоордо PWA компоненттерин ишке ашыруу жана конфигурациялоо;</w:t>
      </w:r>
    </w:p>
    <w:p>
      <w:pPr>
        <w:spacing w:after="80" w:before="0" w:line="360" w:lineRule="auto"/>
        <w:ind w:left="709"/>
        <w:jc w:val="both"/>
      </w:pPr>
      <w:r>
        <w:rPr>
          <w:rFonts w:ascii="Times New Roman" w:cs="Times New Roman" w:eastAsia="Times New Roman" w:hAnsi="Times New Roman"/>
          <w:sz w:val="28"/>
          <w:szCs w:val="28"/>
        </w:rPr>
        <w:t xml:space="preserve">— Инструменталдык тесттөө — Google Lighthouse, Chrome DevTools, BrowserStack куралдары аркылуу тиркеменин өндүрүмдүүлүгүн жана шайкештигин ченөө;</w:t>
      </w:r>
    </w:p>
    <w:p>
      <w:pPr>
        <w:spacing w:after="80" w:before="0" w:line="360" w:lineRule="auto"/>
        <w:ind w:left="709"/>
        <w:jc w:val="both"/>
      </w:pPr>
      <w:r>
        <w:rPr>
          <w:rFonts w:ascii="Times New Roman" w:cs="Times New Roman" w:eastAsia="Times New Roman" w:hAnsi="Times New Roman"/>
          <w:sz w:val="28"/>
          <w:szCs w:val="28"/>
        </w:rPr>
        <w:t xml:space="preserve">— Статистикалык талдоо — тест натыйжаларын сандык жактан бааланып, жыйынтыктарды таблица жана диаграммалар аркылуу берүү.</w:t>
      </w:r>
    </w:p>
    <w:p>
      <w:pPr>
        <w:spacing w:after="0" w:before="0" w:line="360" w:lineRule="auto"/>
      </w:pPr>
    </w:p>
    <w:p>
      <w:pPr>
        <w:spacing w:after="160" w:before="280" w:line="360" w:lineRule="auto"/>
      </w:pPr>
      <w:r>
        <w:rPr>
          <w:rFonts w:ascii="Times New Roman" w:cs="Times New Roman" w:eastAsia="Times New Roman" w:hAnsi="Times New Roman"/>
          <w:b/>
          <w:bCs/>
          <w:sz w:val="28"/>
          <w:szCs w:val="28"/>
          <w:u w:val="single"/>
        </w:rPr>
        <w:t xml:space="preserve">Иштин практикалык маанилүүлүгү</w:t>
      </w:r>
    </w:p>
    <w:p>
      <w:pPr>
        <w:spacing w:after="0" w:before="0" w:line="360" w:lineRule="auto"/>
        <w:ind w:firstLine="709"/>
        <w:jc w:val="both"/>
      </w:pPr>
      <w:r>
        <w:rPr>
          <w:rFonts w:ascii="Times New Roman" w:cs="Times New Roman" w:eastAsia="Times New Roman" w:hAnsi="Times New Roman"/>
          <w:sz w:val="28"/>
          <w:szCs w:val="28"/>
        </w:rPr>
        <w:t xml:space="preserve">Диссертациялык иштин практикалык маанилүүлүгү бир нече аспекттен турат. Биринчиден, иштелип чыгылган «Cheff» PWA долбоору реалдуу бизнес чөйрөсүндө орнотулуп, колдонуучуларга сунушталышы мүмкүн. Экинчиден, иштин жүрүшүндө жетилдирилген ишке ашыруу тажрыйбасы жана технологиялык чечимдер кыргыздык иштеп чыгуучулар үчүн практикалык колдонмо болуп кызмат кыла алат.</w:t>
      </w:r>
    </w:p>
    <w:p>
      <w:pPr>
        <w:spacing w:after="0" w:before="0" w:line="360" w:lineRule="auto"/>
        <w:ind w:firstLine="709"/>
        <w:jc w:val="both"/>
      </w:pPr>
      <w:r>
        <w:rPr>
          <w:rFonts w:ascii="Times New Roman" w:cs="Times New Roman" w:eastAsia="Times New Roman" w:hAnsi="Times New Roman"/>
          <w:sz w:val="28"/>
          <w:szCs w:val="28"/>
        </w:rPr>
        <w:t xml:space="preserve">Үчүнчүдөн, иштин жыйынтыктары Кыргызстандын IT компанияларына, стартаптарына жана мекемелерине нативдик тиркемелерге балама катары PWA технологиясын колдонуунун экономикалык жана техникалык жактан максатка ылайыктуулугун аныктоого жардам берет. Кыргызстанда интернет жылдамдыгынын дагы эле айрым аймактарда жетишсиздигин эске алуу менен, оффлайн иштөө мүмкүнчүлүгүн камтыган PWA тиркемелери жергиликтүү рынок үчүн өзгөчө маанилүү.</w:t>
      </w:r>
    </w:p>
    <w:p>
      <w:pPr>
        <w:spacing w:after="0" w:before="0" w:line="360" w:lineRule="auto"/>
        <w:ind w:firstLine="709"/>
        <w:jc w:val="both"/>
      </w:pPr>
      <w:r>
        <w:rPr>
          <w:rFonts w:ascii="Times New Roman" w:cs="Times New Roman" w:eastAsia="Times New Roman" w:hAnsi="Times New Roman"/>
          <w:sz w:val="28"/>
          <w:szCs w:val="28"/>
        </w:rPr>
        <w:t xml:space="preserve">Диссертациялык иш өзүнүн мазмунунда кыргыз тилинде жазылган — бул технологиялык билимди кыргыз тилиндеги адабияттарга байытуу жагынан да белгилүү бир салым кошот.</w:t>
      </w:r>
    </w:p>
    <w:p>
      <w:pPr>
        <w:spacing w:after="0" w:before="0" w:line="360" w:lineRule="auto"/>
      </w:pPr>
    </w:p>
    <w:p>
      <w:pPr>
        <w:spacing w:after="160" w:before="280" w:line="360" w:lineRule="auto"/>
      </w:pPr>
      <w:r>
        <w:rPr>
          <w:rFonts w:ascii="Times New Roman" w:cs="Times New Roman" w:eastAsia="Times New Roman" w:hAnsi="Times New Roman"/>
          <w:b/>
          <w:bCs/>
          <w:sz w:val="28"/>
          <w:szCs w:val="28"/>
          <w:u w:val="single"/>
        </w:rPr>
        <w:t xml:space="preserve">Иштин структурасы</w:t>
      </w:r>
    </w:p>
    <w:p>
      <w:pPr>
        <w:spacing w:after="0" w:before="0" w:line="360" w:lineRule="auto"/>
        <w:ind w:firstLine="709"/>
        <w:jc w:val="both"/>
      </w:pPr>
      <w:r>
        <w:rPr>
          <w:rFonts w:ascii="Times New Roman" w:cs="Times New Roman" w:eastAsia="Times New Roman" w:hAnsi="Times New Roman"/>
          <w:sz w:val="28"/>
          <w:szCs w:val="28"/>
        </w:rPr>
        <w:t xml:space="preserve">Диссертациялык иш мазмуннан, киришүүдөн, үч негизги бөлүмдөн, корутундудан, колдонулган адабияттар тизмесинен (22 булак) жана төрт тиркемеден турат. Иштин жалпы көлөмү 70-дан ашуун баракты түзөт.</w:t>
      </w:r>
    </w:p>
    <w:p>
      <w:pPr>
        <w:spacing w:after="0" w:before="0" w:line="360" w:lineRule="auto"/>
        <w:ind w:firstLine="709"/>
        <w:jc w:val="both"/>
      </w:pPr>
      <w:r>
        <w:rPr>
          <w:rFonts w:ascii="Times New Roman" w:cs="Times New Roman" w:eastAsia="Times New Roman" w:hAnsi="Times New Roman"/>
          <w:sz w:val="28"/>
          <w:szCs w:val="28"/>
        </w:rPr>
        <w:t xml:space="preserve">Биринчи бөлүмдө PWA технологиясынын теориялык негиздери, тарыхы, негизги компоненттери жана дүйнөлүк тажрыйба мисалдары каралат. Экинчи бөлүмдө «Cheff» долбоорунда PWA-ны практикалык ишке ашыруунун толук баяндамасы берилет. Үчүнчү бөлүмдө Lighthouse аудитинин натыйжалары, оффлайн тесттөө, кросс-браузердик тесттөө жана коопсуздук талдоосу камтылат.</w:t>
      </w:r>
    </w:p>
    <w:sectPr>
      <w:footerReference w:type="default" r:id="rId7"/>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2026-05-10T07:42:37.543Z</dcterms:created>
  <dcterms:modified xsi:type="dcterms:W3CDTF">2026-05-10T07:42:37.544Z</dcterms:modified>
</cp:coreProperties>
</file>

<file path=docProps/custom.xml><?xml version="1.0" encoding="utf-8"?>
<Properties xmlns="http://schemas.openxmlformats.org/officeDocument/2006/custom-properties" xmlns:vt="http://schemas.openxmlformats.org/officeDocument/2006/docPropsVTypes"/>
</file>