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80" w:before="0" w:line="360" w:lineRule="auto"/>
        <w:jc w:val="center"/>
      </w:pPr>
      <w:r>
        <w:rPr>
          <w:rFonts w:ascii="Times New Roman" w:cs="Times New Roman" w:eastAsia="Times New Roman" w:hAnsi="Times New Roman"/>
          <w:b/>
          <w:bCs/>
          <w:sz w:val="28"/>
          <w:szCs w:val="28"/>
        </w:rPr>
        <w:t xml:space="preserve">КОРУТУНДУ</w:t>
      </w:r>
    </w:p>
    <w:p>
      <w:pPr>
        <w:spacing w:after="0" w:before="0" w:line="360" w:lineRule="auto"/>
        <w:ind w:firstLine="709"/>
        <w:jc w:val="both"/>
      </w:pPr>
      <w:r>
        <w:rPr>
          <w:rFonts w:ascii="Times New Roman" w:cs="Times New Roman" w:eastAsia="Times New Roman" w:hAnsi="Times New Roman"/>
          <w:sz w:val="28"/>
          <w:szCs w:val="28"/>
        </w:rPr>
        <w:t xml:space="preserve">Диссертациялык иштин жыйынтыгы катары коюлган максат жана бардык милдеттер толук ишке ашырылды деп ишеничтүү айтууга болот. Progressive Web Application (PWA) технологиясы кыйла терең изилденип, анын теориялык негиздери системалуу түрдө баяндалды, реалдуу «Cheff» долбоорунда практикалык жүзүндө ишке ашырылды жана алынган натыйжалар Lighthouse аудити, оффлайн тесттери жана кросс-браузердик тесттер аркылуу системалуу баалоодон өткөрүлдү.</w:t>
      </w:r>
    </w:p>
    <w:p>
      <w:pPr>
        <w:spacing w:after="0" w:before="0" w:line="360" w:lineRule="auto"/>
        <w:ind w:firstLine="709"/>
        <w:jc w:val="both"/>
      </w:pPr>
      <w:r>
        <w:rPr>
          <w:rFonts w:ascii="Times New Roman" w:cs="Times New Roman" w:eastAsia="Times New Roman" w:hAnsi="Times New Roman"/>
          <w:sz w:val="28"/>
          <w:szCs w:val="28"/>
        </w:rPr>
        <w:t xml:space="preserve">Иштин биринчи бөлүмүндө PWA технологиясынын теориялык негиздери жан-жактуу изилденди. Веб-тиркемелердин тарыхы жана PWA концепциясынын пайда болушунун себептери ачыкталды. Service Worker, Web App Manifest, Cache API, Push API, IndexedDB жана Background Sync API компоненттеринин иштөө принциптери жана архитектурасы деталдуу баяндалды. Нативдик, гибриддик жана PWA тиркемелеринин 10 критерий боюнча системалуу салыштыруусу PWA-нын ресурстарды үнөмдөп, кросс-платформалуулукту камсыз кылаарын тастыктады. Twitter Lite, AliExpress, Starbucks, Pinterest компанияларынын тажрыйбасы PWA технологиясынын ишкердик натыйжаларга оң таасирин далилдеди.</w:t>
      </w:r>
    </w:p>
    <w:p>
      <w:pPr>
        <w:spacing w:after="0" w:before="0" w:line="360" w:lineRule="auto"/>
        <w:ind w:firstLine="709"/>
        <w:jc w:val="both"/>
      </w:pPr>
      <w:r>
        <w:rPr>
          <w:rFonts w:ascii="Times New Roman" w:cs="Times New Roman" w:eastAsia="Times New Roman" w:hAnsi="Times New Roman"/>
          <w:sz w:val="28"/>
          <w:szCs w:val="28"/>
        </w:rPr>
        <w:t xml:space="preserve">Иштин экинчи бөлүмүндө «Cheff» долбоорунда PWA технологиясынын бардык негизги компоненттерин ийгиликтүү ишке ашыруу аткарылды. React 18, Vite 4, vite-plugin-pwa, Workbox 7 жана Supabase технологиялар стеки кыргыздык иштеп чыгуучулар үчүн практикалык жактан сыналган жана сунушталган комбинация болуп калды. App Shell архитектурасы, NetworkFirst кэш стратегиясы, IndexedDB оффлайн кэши, Background Sync, push-билдирмелер жана Installability функциялары толук конфигурацияланды жана жумушта иштетилди.</w:t>
      </w:r>
    </w:p>
    <w:p>
      <w:pPr>
        <w:spacing w:after="0" w:before="0" w:line="360" w:lineRule="auto"/>
        <w:ind w:firstLine="709"/>
        <w:jc w:val="both"/>
      </w:pPr>
      <w:r>
        <w:rPr>
          <w:rFonts w:ascii="Times New Roman" w:cs="Times New Roman" w:eastAsia="Times New Roman" w:hAnsi="Times New Roman"/>
          <w:sz w:val="28"/>
          <w:szCs w:val="28"/>
        </w:rPr>
        <w:t xml:space="preserve">Үчүнчү бөлүмдөгү тесттөө натыйжалары долбоордун ийгилигин сандык тастыктады. Google Lighthouse аудитинде PWA баллы 100/100, Performance баллы 91/100 болду. Биринчи мазмундуу чийүү убакты 3.2 секундадан 1.4 секундага чейин кыскарды. Экинчи кирүүдөн тармак трафик 92.5%га азайды. Бардык 8 оффлайн тест сценарийи ийгиликтүү аяктады. 9 браузер/платформа комбинациясынын баарында негизги функционалдуулук туура иштеди.</w:t>
      </w:r>
    </w:p>
    <w:p>
      <w:pPr>
        <w:spacing w:after="0" w:before="0" w:line="360" w:lineRule="auto"/>
      </w:pPr>
    </w:p>
    <w:p>
      <w:pPr>
        <w:spacing w:after="0" w:before="0" w:line="360" w:lineRule="auto"/>
        <w:ind w:firstLine="709"/>
        <w:jc w:val="both"/>
      </w:pPr>
      <w:r>
        <w:rPr>
          <w:rFonts w:ascii="Times New Roman" w:cs="Times New Roman" w:eastAsia="Times New Roman" w:hAnsi="Times New Roman"/>
          <w:sz w:val="28"/>
          <w:szCs w:val="28"/>
        </w:rPr>
        <w:t xml:space="preserve">Иштин жыйынтыгы катары төмөнкүдөй негизги корутундулар чыгарылды:</w:t>
      </w:r>
    </w:p>
    <w:p>
      <w:pPr>
        <w:spacing w:after="100" w:before="0" w:line="360" w:lineRule="auto"/>
        <w:ind w:left="709" w:hanging="355"/>
        <w:jc w:val="both"/>
      </w:pPr>
      <w:r>
        <w:rPr>
          <w:rFonts w:ascii="Times New Roman" w:cs="Times New Roman" w:eastAsia="Times New Roman" w:hAnsi="Times New Roman"/>
          <w:sz w:val="28"/>
          <w:szCs w:val="28"/>
        </w:rPr>
        <w:t xml:space="preserve">1. PWA технологиясы нативдик тиркемелерди жок кылбайт, бирок алардын орунун бир катар контексттерде ишенимдүү ала алат. Айрыкча интернет жай болгон же мобилдик маалымат чыгымы жогору аймактарда PWA натыйжасы нативдик тиркемеден кем эмес.</w:t>
      </w:r>
    </w:p>
    <w:p>
      <w:pPr>
        <w:spacing w:after="100" w:before="0" w:line="360" w:lineRule="auto"/>
        <w:ind w:left="709" w:hanging="355"/>
        <w:jc w:val="both"/>
      </w:pPr>
      <w:r>
        <w:rPr>
          <w:rFonts w:ascii="Times New Roman" w:cs="Times New Roman" w:eastAsia="Times New Roman" w:hAnsi="Times New Roman"/>
          <w:sz w:val="28"/>
          <w:szCs w:val="28"/>
        </w:rPr>
        <w:t xml:space="preserve">2. Иштеп чыгуу чыгымдарын кыскартуу реалдуу. Бир команда, бир код базасы, бир жайгаштыруу процесси — iOS, Android жана Desktop платформаларына бирдей жетүү камсыздалат. Бул Кыргызстандын IT компаниялары үчүн бюджеттик чектөөлөр шарттарында стратегиялык артыкчылык.</w:t>
      </w:r>
    </w:p>
    <w:p>
      <w:pPr>
        <w:spacing w:after="100" w:before="0" w:line="360" w:lineRule="auto"/>
        <w:ind w:left="709" w:hanging="355"/>
        <w:jc w:val="both"/>
      </w:pPr>
      <w:r>
        <w:rPr>
          <w:rFonts w:ascii="Times New Roman" w:cs="Times New Roman" w:eastAsia="Times New Roman" w:hAnsi="Times New Roman"/>
          <w:sz w:val="28"/>
          <w:szCs w:val="28"/>
        </w:rPr>
        <w:t xml:space="preserve">3. PWA-нын оффлайн мүмкүнчүлүгү колдонуучунун тажрыйбасын реалдуу жакшыртат. 93% тестирленген колдонуучу нативдик тиркемеден айырмасын сезмеди. Бул технологиянын брендге болгон ишенимге да оң таасири бар.</w:t>
      </w:r>
    </w:p>
    <w:p>
      <w:pPr>
        <w:spacing w:after="100" w:before="0" w:line="360" w:lineRule="auto"/>
        <w:ind w:left="709" w:hanging="355"/>
        <w:jc w:val="both"/>
      </w:pPr>
      <w:r>
        <w:rPr>
          <w:rFonts w:ascii="Times New Roman" w:cs="Times New Roman" w:eastAsia="Times New Roman" w:hAnsi="Times New Roman"/>
          <w:sz w:val="28"/>
          <w:szCs w:val="28"/>
        </w:rPr>
        <w:t xml:space="preserve">4. Kеш механизмдери трафик чыгымдарын кескин кыскартат. Экинчи жолу кирүүдө 92.5% трафикти үнөмдөө — бул колдонуучу ыраазылыгын жогорулатат жана сервердик жүк чыгымдарын азайтат.</w:t>
      </w:r>
    </w:p>
    <w:p>
      <w:pPr>
        <w:spacing w:after="100" w:before="0" w:line="360" w:lineRule="auto"/>
        <w:ind w:left="709" w:hanging="355"/>
        <w:jc w:val="both"/>
      </w:pPr>
      <w:r>
        <w:rPr>
          <w:rFonts w:ascii="Times New Roman" w:cs="Times New Roman" w:eastAsia="Times New Roman" w:hAnsi="Times New Roman"/>
          <w:sz w:val="28"/>
          <w:szCs w:val="28"/>
        </w:rPr>
        <w:t xml:space="preserve">5. iOS Safari-де push-билдирмелер 2023-жылдан бери иштейт. Бул мурда PWA-нын эң ири кемчилиги болчу — азыр ал чечилди.</w:t>
      </w:r>
    </w:p>
    <w:p>
      <w:pPr>
        <w:spacing w:after="0" w:before="0" w:line="360" w:lineRule="auto"/>
      </w:pPr>
    </w:p>
    <w:p>
      <w:pPr>
        <w:spacing w:after="0" w:before="0" w:line="360" w:lineRule="auto"/>
        <w:ind w:firstLine="709"/>
        <w:jc w:val="both"/>
      </w:pPr>
      <w:r>
        <w:rPr>
          <w:rFonts w:ascii="Times New Roman" w:cs="Times New Roman" w:eastAsia="Times New Roman" w:hAnsi="Times New Roman"/>
          <w:sz w:val="28"/>
          <w:szCs w:val="28"/>
        </w:rPr>
        <w:t xml:space="preserve">Диссертациялык иш Кыргызстандын IT тармагынын учурдагы муктаждыктарына жооп берет. Жергиликтүү иштеп чыгуучулар, стартаптар жана ишкерлер үчүн иштин жыйынтыктары практикалык жактан пайдаланылышы мүмкүн: технологиялар стекин тандоодо, архитектуралык чечимдерди кабыл алууда жана PWA-нын экономикалык максатка ылайыктуулугун баалоодо.</w:t>
      </w:r>
    </w:p>
    <w:p>
      <w:pPr>
        <w:spacing w:after="0" w:before="0" w:line="360" w:lineRule="auto"/>
        <w:ind w:firstLine="709"/>
        <w:jc w:val="both"/>
      </w:pPr>
      <w:r>
        <w:rPr>
          <w:rFonts w:ascii="Times New Roman" w:cs="Times New Roman" w:eastAsia="Times New Roman" w:hAnsi="Times New Roman"/>
          <w:sz w:val="28"/>
          <w:szCs w:val="28"/>
        </w:rPr>
        <w:t xml:space="preserve">Болочокто изилдөөнүн кеңейтилиши мүмкүн болгон багыттар: Web Bluetooth жана Web NFC технологиялары киргизилгенде PWA-нын аппараттык мүмкүнчүлүктөрүнө жетүү чектөөлөрүнүн кыскаруусун изилдөө; PWA тиркемелерини Кыргызстандагы 3G/2G тармак шарттарында тесттөө; Машина үйрөнүү (ML) моделдерин Service Worker аркылуу оффлайн режимде иштетүүнүн мүмкүнчүлүктөрүн изилдөө.</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2026-05-10T08:06:54.707Z</dcterms:created>
  <dcterms:modified xsi:type="dcterms:W3CDTF">2026-05-10T08:06:54.707Z</dcterms:modified>
</cp:coreProperties>
</file>

<file path=docProps/custom.xml><?xml version="1.0" encoding="utf-8"?>
<Properties xmlns="http://schemas.openxmlformats.org/officeDocument/2006/custom-properties" xmlns:vt="http://schemas.openxmlformats.org/officeDocument/2006/docPropsVTypes"/>
</file>