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907CC" w14:textId="2EA3526D" w:rsidR="009B234A" w:rsidRPr="00305C23" w:rsidRDefault="009B234A" w:rsidP="00884739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05C23">
        <w:rPr>
          <w:rFonts w:ascii="Times New Roman" w:hAnsi="Times New Roman" w:cs="Times New Roman"/>
          <w:b/>
          <w:bCs/>
          <w:sz w:val="20"/>
          <w:szCs w:val="20"/>
        </w:rPr>
        <w:t xml:space="preserve">R&amp;D </w:t>
      </w:r>
      <w:r w:rsidR="00305C23" w:rsidRPr="00305C23">
        <w:rPr>
          <w:rFonts w:ascii="Times New Roman" w:hAnsi="Times New Roman" w:cs="Times New Roman"/>
          <w:b/>
          <w:bCs/>
          <w:sz w:val="20"/>
          <w:szCs w:val="20"/>
        </w:rPr>
        <w:t xml:space="preserve">Tax </w:t>
      </w:r>
      <w:r w:rsidRPr="00305C23">
        <w:rPr>
          <w:rFonts w:ascii="Times New Roman" w:hAnsi="Times New Roman" w:cs="Times New Roman"/>
          <w:b/>
          <w:bCs/>
          <w:sz w:val="20"/>
          <w:szCs w:val="20"/>
        </w:rPr>
        <w:t>AI Agent</w:t>
      </w:r>
    </w:p>
    <w:p w14:paraId="0659C25D" w14:textId="77777777" w:rsidR="001933D5" w:rsidRPr="00305C23" w:rsidRDefault="001933D5" w:rsidP="00884739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05C23">
        <w:rPr>
          <w:rFonts w:ascii="Times New Roman" w:hAnsi="Times New Roman" w:cs="Times New Roman"/>
          <w:b/>
          <w:bCs/>
          <w:sz w:val="20"/>
          <w:szCs w:val="20"/>
        </w:rPr>
        <w:t>1. Introduction</w:t>
      </w:r>
    </w:p>
    <w:p w14:paraId="3C8211DF" w14:textId="77777777" w:rsidR="001933D5" w:rsidRPr="00305C23" w:rsidRDefault="001933D5" w:rsidP="00884739">
      <w:p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sz w:val="20"/>
          <w:szCs w:val="20"/>
        </w:rPr>
        <w:t>1.1 </w:t>
      </w:r>
      <w:r w:rsidRPr="00305C23">
        <w:rPr>
          <w:rFonts w:ascii="Times New Roman" w:hAnsi="Times New Roman" w:cs="Times New Roman"/>
          <w:b/>
          <w:bCs/>
          <w:sz w:val="20"/>
          <w:szCs w:val="20"/>
        </w:rPr>
        <w:t>Purpose</w:t>
      </w:r>
    </w:p>
    <w:p w14:paraId="64F478AB" w14:textId="77777777" w:rsidR="001933D5" w:rsidRPr="00305C23" w:rsidRDefault="001933D5" w:rsidP="0088473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sz w:val="20"/>
          <w:szCs w:val="20"/>
        </w:rPr>
        <w:t>The purpose of this document is to define the requirements for the AI Agent for R&amp;D Tax, which will assist in identifying eligible R&amp;D activities, calculating tax credits, and generating reports.</w:t>
      </w:r>
    </w:p>
    <w:p w14:paraId="11C61E1A" w14:textId="77777777" w:rsidR="001933D5" w:rsidRPr="00305C23" w:rsidRDefault="001933D5" w:rsidP="00884739">
      <w:p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sz w:val="20"/>
          <w:szCs w:val="20"/>
        </w:rPr>
        <w:t>1.2 </w:t>
      </w:r>
      <w:r w:rsidRPr="00305C23">
        <w:rPr>
          <w:rFonts w:ascii="Times New Roman" w:hAnsi="Times New Roman" w:cs="Times New Roman"/>
          <w:b/>
          <w:bCs/>
          <w:sz w:val="20"/>
          <w:szCs w:val="20"/>
        </w:rPr>
        <w:t>Document Conventions</w:t>
      </w:r>
    </w:p>
    <w:p w14:paraId="787D8716" w14:textId="77777777" w:rsidR="001933D5" w:rsidRPr="00305C23" w:rsidRDefault="001933D5" w:rsidP="0088473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sz w:val="20"/>
          <w:szCs w:val="20"/>
        </w:rPr>
        <w:t>This document follows the IEEE SRS template format.</w:t>
      </w:r>
    </w:p>
    <w:p w14:paraId="02B44750" w14:textId="77777777" w:rsidR="001933D5" w:rsidRPr="00305C23" w:rsidRDefault="001933D5" w:rsidP="00884739">
      <w:p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sz w:val="20"/>
          <w:szCs w:val="20"/>
        </w:rPr>
        <w:t>1.3 </w:t>
      </w:r>
      <w:r w:rsidRPr="00305C23">
        <w:rPr>
          <w:rFonts w:ascii="Times New Roman" w:hAnsi="Times New Roman" w:cs="Times New Roman"/>
          <w:b/>
          <w:bCs/>
          <w:sz w:val="20"/>
          <w:szCs w:val="20"/>
        </w:rPr>
        <w:t>Intended Audience and Reading Suggestions</w:t>
      </w:r>
    </w:p>
    <w:p w14:paraId="59208654" w14:textId="4298784C" w:rsidR="001933D5" w:rsidRPr="00305C23" w:rsidRDefault="001933D5" w:rsidP="0088473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sz w:val="20"/>
          <w:szCs w:val="20"/>
        </w:rPr>
        <w:t xml:space="preserve">Intended for </w:t>
      </w:r>
      <w:r w:rsidR="00884739" w:rsidRPr="00305C23">
        <w:rPr>
          <w:rFonts w:ascii="Times New Roman" w:hAnsi="Times New Roman" w:cs="Times New Roman"/>
          <w:sz w:val="20"/>
          <w:szCs w:val="20"/>
        </w:rPr>
        <w:t xml:space="preserve">R&amp;D consultants, </w:t>
      </w:r>
      <w:r w:rsidRPr="00305C23">
        <w:rPr>
          <w:rFonts w:ascii="Times New Roman" w:hAnsi="Times New Roman" w:cs="Times New Roman"/>
          <w:sz w:val="20"/>
          <w:szCs w:val="20"/>
        </w:rPr>
        <w:t>project managers, developers, data scientists, and stakeholders involved in the development and deployment of the AI agent.</w:t>
      </w:r>
    </w:p>
    <w:p w14:paraId="4FCE1C2F" w14:textId="77777777" w:rsidR="001933D5" w:rsidRPr="00305C23" w:rsidRDefault="001933D5" w:rsidP="00884739">
      <w:p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sz w:val="20"/>
          <w:szCs w:val="20"/>
        </w:rPr>
        <w:t>1.4 </w:t>
      </w:r>
      <w:r w:rsidRPr="00305C23">
        <w:rPr>
          <w:rFonts w:ascii="Times New Roman" w:hAnsi="Times New Roman" w:cs="Times New Roman"/>
          <w:b/>
          <w:bCs/>
          <w:sz w:val="20"/>
          <w:szCs w:val="20"/>
        </w:rPr>
        <w:t>Product Scope</w:t>
      </w:r>
    </w:p>
    <w:p w14:paraId="311C157C" w14:textId="77777777" w:rsidR="001933D5" w:rsidRPr="00305C23" w:rsidRDefault="001933D5" w:rsidP="0088473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sz w:val="20"/>
          <w:szCs w:val="20"/>
        </w:rPr>
        <w:t>The AI Agent for R&amp;D Tax will automate the identification of eligible R&amp;D activities, calculate tax credits, and generate detailed reports. It will also place collected information into project descriptions and answer user questions.</w:t>
      </w:r>
    </w:p>
    <w:p w14:paraId="1D710ACB" w14:textId="77777777" w:rsidR="001933D5" w:rsidRPr="00305C23" w:rsidRDefault="001933D5" w:rsidP="00884739">
      <w:p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sz w:val="20"/>
          <w:szCs w:val="20"/>
        </w:rPr>
        <w:t>1.5 </w:t>
      </w:r>
      <w:r w:rsidRPr="00305C23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14B7D1EF" w14:textId="77777777" w:rsidR="001933D5" w:rsidRPr="00305C23" w:rsidRDefault="001933D5" w:rsidP="0088473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sz w:val="20"/>
          <w:szCs w:val="20"/>
        </w:rPr>
        <w:t>Relevant tax regulations and guidelines.</w:t>
      </w:r>
    </w:p>
    <w:p w14:paraId="6AFD7C89" w14:textId="77777777" w:rsidR="001933D5" w:rsidRPr="00305C23" w:rsidRDefault="001933D5" w:rsidP="0088473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sz w:val="20"/>
          <w:szCs w:val="20"/>
        </w:rPr>
        <w:t>IEEE Std 830-1998 for Software Requirements Specifications.</w:t>
      </w:r>
    </w:p>
    <w:p w14:paraId="199F9540" w14:textId="77777777" w:rsidR="001933D5" w:rsidRPr="00305C23" w:rsidRDefault="001933D5" w:rsidP="00884739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05C23">
        <w:rPr>
          <w:rFonts w:ascii="Times New Roman" w:hAnsi="Times New Roman" w:cs="Times New Roman"/>
          <w:b/>
          <w:bCs/>
          <w:sz w:val="20"/>
          <w:szCs w:val="20"/>
        </w:rPr>
        <w:t>2. Overall Description</w:t>
      </w:r>
    </w:p>
    <w:p w14:paraId="1A2D66EF" w14:textId="77777777" w:rsidR="001933D5" w:rsidRPr="00305C23" w:rsidRDefault="001933D5" w:rsidP="00884739">
      <w:p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sz w:val="20"/>
          <w:szCs w:val="20"/>
        </w:rPr>
        <w:t>2.1 </w:t>
      </w:r>
      <w:r w:rsidRPr="00305C23">
        <w:rPr>
          <w:rFonts w:ascii="Times New Roman" w:hAnsi="Times New Roman" w:cs="Times New Roman"/>
          <w:b/>
          <w:bCs/>
          <w:sz w:val="20"/>
          <w:szCs w:val="20"/>
        </w:rPr>
        <w:t>Product Perspective</w:t>
      </w:r>
    </w:p>
    <w:p w14:paraId="5AD29885" w14:textId="67E4521E" w:rsidR="001933D5" w:rsidRPr="00305C23" w:rsidRDefault="001933D5" w:rsidP="0088473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sz w:val="20"/>
          <w:szCs w:val="20"/>
        </w:rPr>
        <w:t xml:space="preserve">The AI agent will be a standalone application integrated with a web-based user interface. It will leverage </w:t>
      </w:r>
      <w:r w:rsidR="004F3844">
        <w:rPr>
          <w:rFonts w:ascii="Times New Roman" w:hAnsi="Times New Roman" w:cs="Times New Roman"/>
          <w:sz w:val="20"/>
          <w:szCs w:val="20"/>
        </w:rPr>
        <w:t>LLMs</w:t>
      </w:r>
      <w:r w:rsidRPr="00305C23">
        <w:rPr>
          <w:rFonts w:ascii="Times New Roman" w:hAnsi="Times New Roman" w:cs="Times New Roman"/>
          <w:sz w:val="20"/>
          <w:szCs w:val="20"/>
        </w:rPr>
        <w:t xml:space="preserve"> to process data and provide insights.</w:t>
      </w:r>
    </w:p>
    <w:p w14:paraId="5C31FAE9" w14:textId="77777777" w:rsidR="001933D5" w:rsidRPr="00305C23" w:rsidRDefault="001933D5" w:rsidP="00884739">
      <w:p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sz w:val="20"/>
          <w:szCs w:val="20"/>
        </w:rPr>
        <w:t>2.2 </w:t>
      </w:r>
      <w:r w:rsidRPr="00305C23">
        <w:rPr>
          <w:rFonts w:ascii="Times New Roman" w:hAnsi="Times New Roman" w:cs="Times New Roman"/>
          <w:b/>
          <w:bCs/>
          <w:sz w:val="20"/>
          <w:szCs w:val="20"/>
        </w:rPr>
        <w:t>Product Functions</w:t>
      </w:r>
    </w:p>
    <w:p w14:paraId="04739943" w14:textId="77777777" w:rsidR="001933D5" w:rsidRPr="00305C23" w:rsidRDefault="001933D5" w:rsidP="0088473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sz w:val="20"/>
          <w:szCs w:val="20"/>
        </w:rPr>
        <w:t>Data collection and preprocessing.</w:t>
      </w:r>
    </w:p>
    <w:p w14:paraId="0C3BA387" w14:textId="77777777" w:rsidR="001933D5" w:rsidRPr="00305C23" w:rsidRDefault="001933D5" w:rsidP="0088473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sz w:val="20"/>
          <w:szCs w:val="20"/>
        </w:rPr>
        <w:t>Generation of reports.</w:t>
      </w:r>
    </w:p>
    <w:p w14:paraId="66FD2E95" w14:textId="77777777" w:rsidR="001933D5" w:rsidRPr="00305C23" w:rsidRDefault="001933D5" w:rsidP="0088473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sz w:val="20"/>
          <w:szCs w:val="20"/>
        </w:rPr>
        <w:t>Placement of information into project descriptions.</w:t>
      </w:r>
    </w:p>
    <w:p w14:paraId="19F10158" w14:textId="77777777" w:rsidR="001933D5" w:rsidRPr="00305C23" w:rsidRDefault="001933D5" w:rsidP="0088473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sz w:val="20"/>
          <w:szCs w:val="20"/>
        </w:rPr>
        <w:t>Answering user questions.</w:t>
      </w:r>
    </w:p>
    <w:p w14:paraId="4DCD4012" w14:textId="77777777" w:rsidR="001933D5" w:rsidRPr="00305C23" w:rsidRDefault="001933D5" w:rsidP="00884739">
      <w:p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sz w:val="20"/>
          <w:szCs w:val="20"/>
        </w:rPr>
        <w:t>2.3 </w:t>
      </w:r>
      <w:r w:rsidRPr="00305C23">
        <w:rPr>
          <w:rFonts w:ascii="Times New Roman" w:hAnsi="Times New Roman" w:cs="Times New Roman"/>
          <w:b/>
          <w:bCs/>
          <w:sz w:val="20"/>
          <w:szCs w:val="20"/>
        </w:rPr>
        <w:t>User Classes and Characteristics</w:t>
      </w:r>
    </w:p>
    <w:p w14:paraId="561FC7BB" w14:textId="77777777" w:rsidR="001933D5" w:rsidRPr="00305C23" w:rsidRDefault="001933D5" w:rsidP="0088473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b/>
          <w:bCs/>
          <w:sz w:val="20"/>
          <w:szCs w:val="20"/>
        </w:rPr>
        <w:t>Tax Professionals</w:t>
      </w:r>
      <w:r w:rsidRPr="00305C23">
        <w:rPr>
          <w:rFonts w:ascii="Times New Roman" w:hAnsi="Times New Roman" w:cs="Times New Roman"/>
          <w:sz w:val="20"/>
          <w:szCs w:val="20"/>
        </w:rPr>
        <w:t>: Users with expertise in tax regulations who will use the AI agent to streamline their work.</w:t>
      </w:r>
    </w:p>
    <w:p w14:paraId="6B79CEC7" w14:textId="4EE5E0CD" w:rsidR="00884739" w:rsidRPr="004F3844" w:rsidRDefault="001933D5" w:rsidP="0088473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b/>
          <w:bCs/>
          <w:sz w:val="20"/>
          <w:szCs w:val="20"/>
        </w:rPr>
        <w:t>Business Owners</w:t>
      </w:r>
      <w:r w:rsidRPr="00305C23">
        <w:rPr>
          <w:rFonts w:ascii="Times New Roman" w:hAnsi="Times New Roman" w:cs="Times New Roman"/>
          <w:sz w:val="20"/>
          <w:szCs w:val="20"/>
        </w:rPr>
        <w:t>: Users seeking to understand and claim R&amp;D tax credits for their businesses.</w:t>
      </w:r>
    </w:p>
    <w:p w14:paraId="1B00FCD1" w14:textId="6E4BC2B7" w:rsidR="001933D5" w:rsidRPr="00305C23" w:rsidRDefault="001933D5" w:rsidP="00884739">
      <w:p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sz w:val="20"/>
          <w:szCs w:val="20"/>
        </w:rPr>
        <w:t>2.4 </w:t>
      </w:r>
      <w:r w:rsidRPr="00305C23">
        <w:rPr>
          <w:rFonts w:ascii="Times New Roman" w:hAnsi="Times New Roman" w:cs="Times New Roman"/>
          <w:b/>
          <w:bCs/>
          <w:sz w:val="20"/>
          <w:szCs w:val="20"/>
        </w:rPr>
        <w:t>Operating Environment</w:t>
      </w:r>
    </w:p>
    <w:p w14:paraId="0FEF94ED" w14:textId="77777777" w:rsidR="001933D5" w:rsidRPr="00305C23" w:rsidRDefault="001933D5" w:rsidP="0088473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sz w:val="20"/>
          <w:szCs w:val="20"/>
        </w:rPr>
        <w:t>The AI agent will operate in a web-based environment, accessible via standard web browsers.</w:t>
      </w:r>
    </w:p>
    <w:p w14:paraId="75310802" w14:textId="77777777" w:rsidR="001933D5" w:rsidRPr="00305C23" w:rsidRDefault="001933D5" w:rsidP="00884739">
      <w:p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sz w:val="20"/>
          <w:szCs w:val="20"/>
        </w:rPr>
        <w:t>2.5 </w:t>
      </w:r>
      <w:r w:rsidRPr="00305C23">
        <w:rPr>
          <w:rFonts w:ascii="Times New Roman" w:hAnsi="Times New Roman" w:cs="Times New Roman"/>
          <w:b/>
          <w:bCs/>
          <w:sz w:val="20"/>
          <w:szCs w:val="20"/>
        </w:rPr>
        <w:t>Design and Implementation Constraints</w:t>
      </w:r>
    </w:p>
    <w:p w14:paraId="750D329A" w14:textId="77777777" w:rsidR="001933D5" w:rsidRPr="00305C23" w:rsidRDefault="001933D5" w:rsidP="0088473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sz w:val="20"/>
          <w:szCs w:val="20"/>
        </w:rPr>
        <w:t>Compliance with data privacy regulations.</w:t>
      </w:r>
    </w:p>
    <w:p w14:paraId="165B4425" w14:textId="77777777" w:rsidR="001933D5" w:rsidRPr="00305C23" w:rsidRDefault="001933D5" w:rsidP="0088473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sz w:val="20"/>
          <w:szCs w:val="20"/>
        </w:rPr>
        <w:lastRenderedPageBreak/>
        <w:t>Ensuring high accuracy and reliability of the AI models.</w:t>
      </w:r>
    </w:p>
    <w:p w14:paraId="4651FF35" w14:textId="77777777" w:rsidR="001933D5" w:rsidRPr="00305C23" w:rsidRDefault="001933D5" w:rsidP="00884739">
      <w:p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sz w:val="20"/>
          <w:szCs w:val="20"/>
        </w:rPr>
        <w:t>2.6 </w:t>
      </w:r>
      <w:r w:rsidRPr="00305C23">
        <w:rPr>
          <w:rFonts w:ascii="Times New Roman" w:hAnsi="Times New Roman" w:cs="Times New Roman"/>
          <w:b/>
          <w:bCs/>
          <w:sz w:val="20"/>
          <w:szCs w:val="20"/>
        </w:rPr>
        <w:t>User Documentation</w:t>
      </w:r>
    </w:p>
    <w:p w14:paraId="52B85DD5" w14:textId="77777777" w:rsidR="001933D5" w:rsidRPr="00305C23" w:rsidRDefault="001933D5" w:rsidP="00884739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sz w:val="20"/>
          <w:szCs w:val="20"/>
        </w:rPr>
        <w:t>User manuals and online help guides will be provided.</w:t>
      </w:r>
    </w:p>
    <w:p w14:paraId="05F49C75" w14:textId="77777777" w:rsidR="001933D5" w:rsidRPr="00305C23" w:rsidRDefault="001933D5" w:rsidP="00884739">
      <w:p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sz w:val="20"/>
          <w:szCs w:val="20"/>
        </w:rPr>
        <w:t>2.7 </w:t>
      </w:r>
      <w:r w:rsidRPr="00305C23">
        <w:rPr>
          <w:rFonts w:ascii="Times New Roman" w:hAnsi="Times New Roman" w:cs="Times New Roman"/>
          <w:b/>
          <w:bCs/>
          <w:sz w:val="20"/>
          <w:szCs w:val="20"/>
        </w:rPr>
        <w:t>Assumptions and Dependencies</w:t>
      </w:r>
    </w:p>
    <w:p w14:paraId="1422F372" w14:textId="77777777" w:rsidR="001933D5" w:rsidRPr="00305C23" w:rsidRDefault="001933D5" w:rsidP="00884739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sz w:val="20"/>
          <w:szCs w:val="20"/>
        </w:rPr>
        <w:t>Availability of relevant and high-quality data for training the AI models.</w:t>
      </w:r>
    </w:p>
    <w:p w14:paraId="1BE22612" w14:textId="77777777" w:rsidR="001933D5" w:rsidRPr="00305C23" w:rsidRDefault="001933D5" w:rsidP="00884739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sz w:val="20"/>
          <w:szCs w:val="20"/>
        </w:rPr>
        <w:t>Access to cloud services for deployment.</w:t>
      </w:r>
    </w:p>
    <w:p w14:paraId="4DDB4938" w14:textId="77777777" w:rsidR="001933D5" w:rsidRPr="00305C23" w:rsidRDefault="001933D5" w:rsidP="00884739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05C23">
        <w:rPr>
          <w:rFonts w:ascii="Times New Roman" w:hAnsi="Times New Roman" w:cs="Times New Roman"/>
          <w:b/>
          <w:bCs/>
          <w:sz w:val="20"/>
          <w:szCs w:val="20"/>
        </w:rPr>
        <w:t>3. External Interface Requirements</w:t>
      </w:r>
    </w:p>
    <w:p w14:paraId="7094CA86" w14:textId="77777777" w:rsidR="001933D5" w:rsidRPr="00305C23" w:rsidRDefault="001933D5" w:rsidP="00884739">
      <w:p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sz w:val="20"/>
          <w:szCs w:val="20"/>
        </w:rPr>
        <w:t>3.1 </w:t>
      </w:r>
      <w:r w:rsidRPr="00305C23">
        <w:rPr>
          <w:rFonts w:ascii="Times New Roman" w:hAnsi="Times New Roman" w:cs="Times New Roman"/>
          <w:b/>
          <w:bCs/>
          <w:sz w:val="20"/>
          <w:szCs w:val="20"/>
        </w:rPr>
        <w:t>User Interfaces</w:t>
      </w:r>
    </w:p>
    <w:p w14:paraId="172A6713" w14:textId="77777777" w:rsidR="001933D5" w:rsidRPr="00305C23" w:rsidRDefault="001933D5" w:rsidP="00884739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sz w:val="20"/>
          <w:szCs w:val="20"/>
        </w:rPr>
        <w:t>A web-based interface for data input, result visualization, and interaction with the AI agent.</w:t>
      </w:r>
    </w:p>
    <w:p w14:paraId="50C1090F" w14:textId="77777777" w:rsidR="001933D5" w:rsidRPr="00305C23" w:rsidRDefault="001933D5" w:rsidP="00884739">
      <w:p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sz w:val="20"/>
          <w:szCs w:val="20"/>
        </w:rPr>
        <w:t>3.2 </w:t>
      </w:r>
      <w:r w:rsidRPr="00305C23">
        <w:rPr>
          <w:rFonts w:ascii="Times New Roman" w:hAnsi="Times New Roman" w:cs="Times New Roman"/>
          <w:b/>
          <w:bCs/>
          <w:sz w:val="20"/>
          <w:szCs w:val="20"/>
        </w:rPr>
        <w:t>Hardware Interfaces</w:t>
      </w:r>
    </w:p>
    <w:p w14:paraId="18857764" w14:textId="77777777" w:rsidR="001933D5" w:rsidRPr="00305C23" w:rsidRDefault="001933D5" w:rsidP="00884739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sz w:val="20"/>
          <w:szCs w:val="20"/>
        </w:rPr>
        <w:t>Standard web servers and cloud infrastructure.</w:t>
      </w:r>
    </w:p>
    <w:p w14:paraId="5342033B" w14:textId="77777777" w:rsidR="001933D5" w:rsidRDefault="001933D5" w:rsidP="00884739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05C23">
        <w:rPr>
          <w:rFonts w:ascii="Times New Roman" w:hAnsi="Times New Roman" w:cs="Times New Roman"/>
          <w:sz w:val="20"/>
          <w:szCs w:val="20"/>
        </w:rPr>
        <w:t>3.3 </w:t>
      </w:r>
      <w:r w:rsidRPr="00305C23">
        <w:rPr>
          <w:rFonts w:ascii="Times New Roman" w:hAnsi="Times New Roman" w:cs="Times New Roman"/>
          <w:b/>
          <w:bCs/>
          <w:sz w:val="20"/>
          <w:szCs w:val="20"/>
        </w:rPr>
        <w:t>Software Interfaces</w:t>
      </w:r>
    </w:p>
    <w:p w14:paraId="03C134A6" w14:textId="526F2237" w:rsidR="004F3844" w:rsidRPr="004F3844" w:rsidRDefault="004F3844" w:rsidP="004F3844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Flask </w:t>
      </w:r>
      <w:r w:rsidRPr="004F3844">
        <w:rPr>
          <w:rFonts w:ascii="Times New Roman" w:hAnsi="Times New Roman" w:cs="Times New Roman"/>
          <w:sz w:val="20"/>
          <w:szCs w:val="20"/>
        </w:rPr>
        <w:t>a lightweight, flexible, and easy-to-learn Python microframework for building web applications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30252D" w14:textId="315C245B" w:rsidR="001933D5" w:rsidRPr="00305C23" w:rsidRDefault="001933D5" w:rsidP="004F384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32E0626" w14:textId="397855FC" w:rsidR="001933D5" w:rsidRPr="00305C23" w:rsidRDefault="004F3844" w:rsidP="00884739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="001933D5" w:rsidRPr="00305C23">
        <w:rPr>
          <w:rFonts w:ascii="Times New Roman" w:hAnsi="Times New Roman" w:cs="Times New Roman"/>
          <w:b/>
          <w:bCs/>
          <w:sz w:val="20"/>
          <w:szCs w:val="20"/>
        </w:rPr>
        <w:t>. Non-Functional Requirements</w:t>
      </w:r>
    </w:p>
    <w:p w14:paraId="47AEC6D5" w14:textId="5EB56868" w:rsidR="001933D5" w:rsidRPr="00305C23" w:rsidRDefault="004F3844" w:rsidP="0088473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 w:rsidR="001933D5" w:rsidRPr="00305C23">
        <w:rPr>
          <w:rFonts w:ascii="Times New Roman" w:hAnsi="Times New Roman" w:cs="Times New Roman"/>
          <w:sz w:val="20"/>
          <w:szCs w:val="20"/>
        </w:rPr>
        <w:t>.1 </w:t>
      </w:r>
      <w:r w:rsidR="001933D5" w:rsidRPr="00305C23">
        <w:rPr>
          <w:rFonts w:ascii="Times New Roman" w:hAnsi="Times New Roman" w:cs="Times New Roman"/>
          <w:b/>
          <w:bCs/>
          <w:sz w:val="20"/>
          <w:szCs w:val="20"/>
        </w:rPr>
        <w:t>Performance</w:t>
      </w:r>
    </w:p>
    <w:p w14:paraId="170EA9EE" w14:textId="77777777" w:rsidR="001933D5" w:rsidRPr="00305C23" w:rsidRDefault="001933D5" w:rsidP="00884739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sz w:val="20"/>
          <w:szCs w:val="20"/>
        </w:rPr>
        <w:t>The system shall process data and generate predictions within a reasonable time frame.</w:t>
      </w:r>
    </w:p>
    <w:p w14:paraId="2899CD0E" w14:textId="10743190" w:rsidR="001933D5" w:rsidRPr="00305C23" w:rsidRDefault="004F3844" w:rsidP="0088473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 w:rsidR="001933D5" w:rsidRPr="00305C23">
        <w:rPr>
          <w:rFonts w:ascii="Times New Roman" w:hAnsi="Times New Roman" w:cs="Times New Roman"/>
          <w:sz w:val="20"/>
          <w:szCs w:val="20"/>
        </w:rPr>
        <w:t>.2 </w:t>
      </w:r>
      <w:r w:rsidR="001933D5" w:rsidRPr="00305C23">
        <w:rPr>
          <w:rFonts w:ascii="Times New Roman" w:hAnsi="Times New Roman" w:cs="Times New Roman"/>
          <w:b/>
          <w:bCs/>
          <w:sz w:val="20"/>
          <w:szCs w:val="20"/>
        </w:rPr>
        <w:t>Scalability</w:t>
      </w:r>
    </w:p>
    <w:p w14:paraId="2F5C5167" w14:textId="77777777" w:rsidR="001933D5" w:rsidRPr="00305C23" w:rsidRDefault="001933D5" w:rsidP="00884739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sz w:val="20"/>
          <w:szCs w:val="20"/>
        </w:rPr>
        <w:t>The system shall handle increasing amounts of data and users.</w:t>
      </w:r>
    </w:p>
    <w:p w14:paraId="03ABA28E" w14:textId="533970E5" w:rsidR="001933D5" w:rsidRPr="00305C23" w:rsidRDefault="004F3844" w:rsidP="0088473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 w:rsidR="001933D5" w:rsidRPr="00305C23">
        <w:rPr>
          <w:rFonts w:ascii="Times New Roman" w:hAnsi="Times New Roman" w:cs="Times New Roman"/>
          <w:sz w:val="20"/>
          <w:szCs w:val="20"/>
        </w:rPr>
        <w:t>.3 </w:t>
      </w:r>
      <w:r w:rsidR="001933D5" w:rsidRPr="00305C23">
        <w:rPr>
          <w:rFonts w:ascii="Times New Roman" w:hAnsi="Times New Roman" w:cs="Times New Roman"/>
          <w:b/>
          <w:bCs/>
          <w:sz w:val="20"/>
          <w:szCs w:val="20"/>
        </w:rPr>
        <w:t>Reliability</w:t>
      </w:r>
    </w:p>
    <w:p w14:paraId="6A87D5A9" w14:textId="77777777" w:rsidR="001933D5" w:rsidRPr="00305C23" w:rsidRDefault="001933D5" w:rsidP="00884739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sz w:val="20"/>
          <w:szCs w:val="20"/>
        </w:rPr>
        <w:t>The system shall be reliable and available with minimal downtime.</w:t>
      </w:r>
    </w:p>
    <w:p w14:paraId="781C9772" w14:textId="4B2D95A6" w:rsidR="001933D5" w:rsidRPr="00305C23" w:rsidRDefault="004F3844" w:rsidP="0088473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 w:rsidR="001933D5" w:rsidRPr="00305C23">
        <w:rPr>
          <w:rFonts w:ascii="Times New Roman" w:hAnsi="Times New Roman" w:cs="Times New Roman"/>
          <w:sz w:val="20"/>
          <w:szCs w:val="20"/>
        </w:rPr>
        <w:t>.4 </w:t>
      </w:r>
      <w:r w:rsidR="001933D5" w:rsidRPr="00305C23">
        <w:rPr>
          <w:rFonts w:ascii="Times New Roman" w:hAnsi="Times New Roman" w:cs="Times New Roman"/>
          <w:b/>
          <w:bCs/>
          <w:sz w:val="20"/>
          <w:szCs w:val="20"/>
        </w:rPr>
        <w:t>Usability</w:t>
      </w:r>
    </w:p>
    <w:p w14:paraId="7BEAF58F" w14:textId="77777777" w:rsidR="001933D5" w:rsidRPr="00305C23" w:rsidRDefault="001933D5" w:rsidP="0088473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sz w:val="20"/>
          <w:szCs w:val="20"/>
        </w:rPr>
        <w:t>The user interface shall be intuitive and easy to use.</w:t>
      </w:r>
    </w:p>
    <w:p w14:paraId="7FDB669B" w14:textId="687EBF83" w:rsidR="001933D5" w:rsidRPr="00305C23" w:rsidRDefault="004F3844" w:rsidP="0088473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 w:rsidR="001933D5" w:rsidRPr="00305C23">
        <w:rPr>
          <w:rFonts w:ascii="Times New Roman" w:hAnsi="Times New Roman" w:cs="Times New Roman"/>
          <w:sz w:val="20"/>
          <w:szCs w:val="20"/>
        </w:rPr>
        <w:t>.5 </w:t>
      </w:r>
      <w:r w:rsidR="001933D5" w:rsidRPr="00305C23">
        <w:rPr>
          <w:rFonts w:ascii="Times New Roman" w:hAnsi="Times New Roman" w:cs="Times New Roman"/>
          <w:b/>
          <w:bCs/>
          <w:sz w:val="20"/>
          <w:szCs w:val="20"/>
        </w:rPr>
        <w:t>Maintainability</w:t>
      </w:r>
    </w:p>
    <w:p w14:paraId="1EFC4BA9" w14:textId="77777777" w:rsidR="001933D5" w:rsidRPr="00305C23" w:rsidRDefault="001933D5" w:rsidP="00884739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sz w:val="20"/>
          <w:szCs w:val="20"/>
        </w:rPr>
        <w:t>The system shall be easy to maintain and update.</w:t>
      </w:r>
    </w:p>
    <w:p w14:paraId="4FEF55E7" w14:textId="7BBACE4A" w:rsidR="001933D5" w:rsidRPr="00305C23" w:rsidRDefault="004F3844" w:rsidP="00884739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="001933D5" w:rsidRPr="00305C23">
        <w:rPr>
          <w:rFonts w:ascii="Times New Roman" w:hAnsi="Times New Roman" w:cs="Times New Roman"/>
          <w:b/>
          <w:bCs/>
          <w:sz w:val="20"/>
          <w:szCs w:val="20"/>
        </w:rPr>
        <w:t>. Other Requirements</w:t>
      </w:r>
    </w:p>
    <w:p w14:paraId="2BBF7202" w14:textId="77777777" w:rsidR="001933D5" w:rsidRPr="00305C23" w:rsidRDefault="001933D5" w:rsidP="00884739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b/>
          <w:bCs/>
          <w:sz w:val="20"/>
          <w:szCs w:val="20"/>
        </w:rPr>
        <w:t>Security</w:t>
      </w:r>
      <w:r w:rsidRPr="00305C23">
        <w:rPr>
          <w:rFonts w:ascii="Times New Roman" w:hAnsi="Times New Roman" w:cs="Times New Roman"/>
          <w:sz w:val="20"/>
          <w:szCs w:val="20"/>
        </w:rPr>
        <w:t>: The system shall ensure data privacy and comply with relevant regulations.</w:t>
      </w:r>
    </w:p>
    <w:p w14:paraId="6A859090" w14:textId="77777777" w:rsidR="001933D5" w:rsidRPr="00305C23" w:rsidRDefault="001933D5" w:rsidP="00884739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b/>
          <w:bCs/>
          <w:sz w:val="20"/>
          <w:szCs w:val="20"/>
        </w:rPr>
        <w:t>Compliance</w:t>
      </w:r>
      <w:r w:rsidRPr="00305C23">
        <w:rPr>
          <w:rFonts w:ascii="Times New Roman" w:hAnsi="Times New Roman" w:cs="Times New Roman"/>
          <w:sz w:val="20"/>
          <w:szCs w:val="20"/>
        </w:rPr>
        <w:t>: The system shall comply with tax regulations and guidelines.</w:t>
      </w:r>
    </w:p>
    <w:p w14:paraId="2107DC5A" w14:textId="472D400D" w:rsidR="001933D5" w:rsidRPr="00305C23" w:rsidRDefault="004F3844" w:rsidP="00884739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="001933D5" w:rsidRPr="00305C23">
        <w:rPr>
          <w:rFonts w:ascii="Times New Roman" w:hAnsi="Times New Roman" w:cs="Times New Roman"/>
          <w:b/>
          <w:bCs/>
          <w:sz w:val="20"/>
          <w:szCs w:val="20"/>
        </w:rPr>
        <w:t>. Technology Choice</w:t>
      </w:r>
    </w:p>
    <w:p w14:paraId="657F175F" w14:textId="1F287FE4" w:rsidR="005F3FBE" w:rsidRPr="00305C23" w:rsidRDefault="001933D5" w:rsidP="00884739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05C23">
        <w:rPr>
          <w:rFonts w:ascii="Times New Roman" w:hAnsi="Times New Roman" w:cs="Times New Roman"/>
          <w:b/>
          <w:bCs/>
          <w:sz w:val="20"/>
          <w:szCs w:val="20"/>
        </w:rPr>
        <w:t>AI Model</w:t>
      </w:r>
      <w:r w:rsidRPr="00305C23">
        <w:rPr>
          <w:rFonts w:ascii="Times New Roman" w:hAnsi="Times New Roman" w:cs="Times New Roman"/>
          <w:sz w:val="20"/>
          <w:szCs w:val="20"/>
        </w:rPr>
        <w:t>: The AI agent will be powered by OLAMA</w:t>
      </w:r>
      <w:r w:rsidR="004F3844">
        <w:rPr>
          <w:rFonts w:ascii="Times New Roman" w:hAnsi="Times New Roman" w:cs="Times New Roman"/>
          <w:sz w:val="20"/>
          <w:szCs w:val="20"/>
        </w:rPr>
        <w:t>’s gemma3</w:t>
      </w:r>
      <w:r w:rsidRPr="00305C23">
        <w:rPr>
          <w:rFonts w:ascii="Times New Roman" w:hAnsi="Times New Roman" w:cs="Times New Roman"/>
          <w:sz w:val="20"/>
          <w:szCs w:val="20"/>
        </w:rPr>
        <w:t xml:space="preserve"> due to its strengths in factual accuracy, logical deduction, and multi-step reasoning, which are crucial for processing tax-related information accurately. OLAMA is also an open-source AI model, which is crucial for security related purposes.</w:t>
      </w:r>
    </w:p>
    <w:sectPr w:rsidR="005F3FBE" w:rsidRPr="00305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882"/>
    <w:multiLevelType w:val="multilevel"/>
    <w:tmpl w:val="AE26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13239"/>
    <w:multiLevelType w:val="multilevel"/>
    <w:tmpl w:val="D4AE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0145A"/>
    <w:multiLevelType w:val="multilevel"/>
    <w:tmpl w:val="DA42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B58D3"/>
    <w:multiLevelType w:val="multilevel"/>
    <w:tmpl w:val="E2CE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56992"/>
    <w:multiLevelType w:val="multilevel"/>
    <w:tmpl w:val="92DE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6222A"/>
    <w:multiLevelType w:val="multilevel"/>
    <w:tmpl w:val="DDE0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21B00"/>
    <w:multiLevelType w:val="multilevel"/>
    <w:tmpl w:val="1AFC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41549"/>
    <w:multiLevelType w:val="hybridMultilevel"/>
    <w:tmpl w:val="70BC7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90644"/>
    <w:multiLevelType w:val="multilevel"/>
    <w:tmpl w:val="3E4C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C5096E"/>
    <w:multiLevelType w:val="multilevel"/>
    <w:tmpl w:val="DD84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536D52"/>
    <w:multiLevelType w:val="multilevel"/>
    <w:tmpl w:val="56C8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F922CB"/>
    <w:multiLevelType w:val="multilevel"/>
    <w:tmpl w:val="177A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A2065"/>
    <w:multiLevelType w:val="multilevel"/>
    <w:tmpl w:val="CFF0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C92EFB"/>
    <w:multiLevelType w:val="multilevel"/>
    <w:tmpl w:val="2C02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2064DC"/>
    <w:multiLevelType w:val="multilevel"/>
    <w:tmpl w:val="47B2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D96E78"/>
    <w:multiLevelType w:val="multilevel"/>
    <w:tmpl w:val="5C28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C6A7E"/>
    <w:multiLevelType w:val="multilevel"/>
    <w:tmpl w:val="6CC4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60748"/>
    <w:multiLevelType w:val="multilevel"/>
    <w:tmpl w:val="2C16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67266E"/>
    <w:multiLevelType w:val="multilevel"/>
    <w:tmpl w:val="1268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255E93"/>
    <w:multiLevelType w:val="multilevel"/>
    <w:tmpl w:val="D4B4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8824D1"/>
    <w:multiLevelType w:val="multilevel"/>
    <w:tmpl w:val="4A1E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B94896"/>
    <w:multiLevelType w:val="multilevel"/>
    <w:tmpl w:val="CACE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370667"/>
    <w:multiLevelType w:val="multilevel"/>
    <w:tmpl w:val="9D08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AC1243"/>
    <w:multiLevelType w:val="multilevel"/>
    <w:tmpl w:val="818C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9E3B13"/>
    <w:multiLevelType w:val="multilevel"/>
    <w:tmpl w:val="058A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6B5FF2"/>
    <w:multiLevelType w:val="multilevel"/>
    <w:tmpl w:val="18DC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AC2C9D"/>
    <w:multiLevelType w:val="multilevel"/>
    <w:tmpl w:val="914E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9475F8"/>
    <w:multiLevelType w:val="multilevel"/>
    <w:tmpl w:val="045E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7C1AF7"/>
    <w:multiLevelType w:val="multilevel"/>
    <w:tmpl w:val="5576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353D92"/>
    <w:multiLevelType w:val="multilevel"/>
    <w:tmpl w:val="B92A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33286">
    <w:abstractNumId w:val="16"/>
  </w:num>
  <w:num w:numId="2" w16cid:durableId="1640070688">
    <w:abstractNumId w:val="11"/>
  </w:num>
  <w:num w:numId="3" w16cid:durableId="1248923975">
    <w:abstractNumId w:val="24"/>
  </w:num>
  <w:num w:numId="4" w16cid:durableId="151143364">
    <w:abstractNumId w:val="0"/>
  </w:num>
  <w:num w:numId="5" w16cid:durableId="1062483589">
    <w:abstractNumId w:val="1"/>
  </w:num>
  <w:num w:numId="6" w16cid:durableId="592476146">
    <w:abstractNumId w:val="17"/>
  </w:num>
  <w:num w:numId="7" w16cid:durableId="875657307">
    <w:abstractNumId w:val="20"/>
  </w:num>
  <w:num w:numId="8" w16cid:durableId="663554020">
    <w:abstractNumId w:val="6"/>
  </w:num>
  <w:num w:numId="9" w16cid:durableId="1915241375">
    <w:abstractNumId w:val="26"/>
  </w:num>
  <w:num w:numId="10" w16cid:durableId="1933509459">
    <w:abstractNumId w:val="25"/>
  </w:num>
  <w:num w:numId="11" w16cid:durableId="170725176">
    <w:abstractNumId w:val="12"/>
  </w:num>
  <w:num w:numId="12" w16cid:durableId="417101726">
    <w:abstractNumId w:val="2"/>
  </w:num>
  <w:num w:numId="13" w16cid:durableId="851147861">
    <w:abstractNumId w:val="14"/>
  </w:num>
  <w:num w:numId="14" w16cid:durableId="1245191243">
    <w:abstractNumId w:val="8"/>
  </w:num>
  <w:num w:numId="15" w16cid:durableId="1085492601">
    <w:abstractNumId w:val="10"/>
  </w:num>
  <w:num w:numId="16" w16cid:durableId="1021591036">
    <w:abstractNumId w:val="23"/>
  </w:num>
  <w:num w:numId="17" w16cid:durableId="283315760">
    <w:abstractNumId w:val="15"/>
  </w:num>
  <w:num w:numId="18" w16cid:durableId="213851619">
    <w:abstractNumId w:val="3"/>
  </w:num>
  <w:num w:numId="19" w16cid:durableId="1844395944">
    <w:abstractNumId w:val="18"/>
  </w:num>
  <w:num w:numId="20" w16cid:durableId="876744119">
    <w:abstractNumId w:val="27"/>
  </w:num>
  <w:num w:numId="21" w16cid:durableId="2131239221">
    <w:abstractNumId w:val="22"/>
  </w:num>
  <w:num w:numId="22" w16cid:durableId="370619777">
    <w:abstractNumId w:val="13"/>
  </w:num>
  <w:num w:numId="23" w16cid:durableId="531383654">
    <w:abstractNumId w:val="19"/>
  </w:num>
  <w:num w:numId="24" w16cid:durableId="1630475559">
    <w:abstractNumId w:val="4"/>
  </w:num>
  <w:num w:numId="25" w16cid:durableId="1013343355">
    <w:abstractNumId w:val="9"/>
  </w:num>
  <w:num w:numId="26" w16cid:durableId="242762800">
    <w:abstractNumId w:val="29"/>
  </w:num>
  <w:num w:numId="27" w16cid:durableId="729302185">
    <w:abstractNumId w:val="5"/>
  </w:num>
  <w:num w:numId="28" w16cid:durableId="1028331183">
    <w:abstractNumId w:val="21"/>
  </w:num>
  <w:num w:numId="29" w16cid:durableId="1075929432">
    <w:abstractNumId w:val="28"/>
  </w:num>
  <w:num w:numId="30" w16cid:durableId="1447626776">
    <w:abstractNumId w:val="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BC"/>
    <w:rsid w:val="001933D5"/>
    <w:rsid w:val="00305C23"/>
    <w:rsid w:val="004F3844"/>
    <w:rsid w:val="005F3FBE"/>
    <w:rsid w:val="00611028"/>
    <w:rsid w:val="006B48FC"/>
    <w:rsid w:val="007B5A9A"/>
    <w:rsid w:val="00884739"/>
    <w:rsid w:val="009B234A"/>
    <w:rsid w:val="00AF28BC"/>
    <w:rsid w:val="00D4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06A8"/>
  <w15:chartTrackingRefBased/>
  <w15:docId w15:val="{9367985E-B03F-4C42-B257-340113A8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2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Saba, Kalim</dc:creator>
  <cp:keywords/>
  <dc:description/>
  <cp:lastModifiedBy>Kalim Saba</cp:lastModifiedBy>
  <cp:revision>8</cp:revision>
  <dcterms:created xsi:type="dcterms:W3CDTF">2025-03-10T00:14:00Z</dcterms:created>
  <dcterms:modified xsi:type="dcterms:W3CDTF">2025-04-15T05:57:00Z</dcterms:modified>
</cp:coreProperties>
</file>