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6B3C265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051FB9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B43862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/01/2025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110B5E59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B43862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A4B41">
              <w:rPr>
                <w:rFonts w:ascii="Arial" w:eastAsia="Times New Roman" w:hAnsi="Arial" w:cs="Arial"/>
                <w:b/>
              </w:rPr>
              <w:t>24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B43862">
              <w:rPr>
                <w:rFonts w:ascii="Arial" w:eastAsia="Times New Roman" w:hAnsi="Arial" w:cs="Arial"/>
                <w:b/>
              </w:rPr>
              <w:t>3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1A4B41">
              <w:rPr>
                <w:rFonts w:ascii="Arial" w:eastAsia="Times New Roman" w:hAnsi="Arial" w:cs="Arial"/>
                <w:b/>
              </w:rPr>
              <w:t>28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3295B95D" w14:textId="77777777" w:rsidR="004C0D75" w:rsidRDefault="00B43862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BEEDATA ANALYTICS</w:t>
            </w:r>
          </w:p>
          <w:p w14:paraId="39809E6B" w14:textId="6307ED5D" w:rsidR="0029497E" w:rsidRDefault="00B43862" w:rsidP="00686C5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proofErr w:type="gramStart"/>
            <w:r>
              <w:rPr>
                <w:rFonts w:ascii="Arial" w:eastAsia="Times New Roman" w:hAnsi="Arial" w:cs="Arial"/>
                <w:b/>
              </w:rPr>
              <w:t>Work :</w:t>
            </w:r>
            <w:proofErr w:type="gramEnd"/>
            <w:r>
              <w:rPr>
                <w:rFonts w:ascii="Arial" w:eastAsia="Times New Roman" w:hAnsi="Arial" w:cs="Arial"/>
                <w:b/>
              </w:rPr>
              <w:t xml:space="preserve">- </w:t>
            </w:r>
            <w:r w:rsidR="0029497E">
              <w:rPr>
                <w:rFonts w:ascii="Arial" w:eastAsia="Times New Roman" w:hAnsi="Arial" w:cs="Arial"/>
                <w:b/>
              </w:rPr>
              <w:t xml:space="preserve">Created BDA – 114 - </w:t>
            </w:r>
            <w:r w:rsidR="0029497E" w:rsidRPr="0029497E">
              <w:rPr>
                <w:rFonts w:ascii="Arial" w:eastAsia="Times New Roman" w:hAnsi="Arial" w:cs="Arial"/>
                <w:bCs/>
              </w:rPr>
              <w:t>BEEDATA ANALYTICS - Home Page</w:t>
            </w:r>
          </w:p>
          <w:p w14:paraId="2BDE81E4" w14:textId="77777777" w:rsidR="001A4B41" w:rsidRDefault="001A4B41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Cs/>
              </w:rPr>
              <w:t xml:space="preserve">              </w:t>
            </w:r>
            <w:r w:rsidRPr="001A4B41">
              <w:rPr>
                <w:rFonts w:ascii="Arial" w:eastAsia="Times New Roman" w:hAnsi="Arial" w:cs="Arial"/>
                <w:b/>
              </w:rPr>
              <w:t>Closed BDA – 114.</w:t>
            </w:r>
          </w:p>
          <w:p w14:paraId="40C9BB22" w14:textId="59C64E68" w:rsidR="002B7FA7" w:rsidRPr="001A4B41" w:rsidRDefault="002B7FA7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              Created BDA – 120 - </w:t>
            </w:r>
            <w:r w:rsidRPr="002B7FA7">
              <w:rPr>
                <w:rFonts w:ascii="Arial" w:eastAsia="Times New Roman" w:hAnsi="Arial" w:cs="Arial"/>
                <w:bCs/>
              </w:rPr>
              <w:t>Analyzing</w:t>
            </w:r>
            <w:r w:rsidRPr="002B7FA7">
              <w:rPr>
                <w:rFonts w:ascii="Arial" w:eastAsia="Times New Roman" w:hAnsi="Arial" w:cs="Arial"/>
                <w:b/>
              </w:rPr>
              <w:t xml:space="preserve"> </w:t>
            </w:r>
            <w:r w:rsidRPr="002B7FA7">
              <w:rPr>
                <w:rFonts w:ascii="Arial" w:eastAsia="Times New Roman" w:hAnsi="Arial" w:cs="Arial"/>
                <w:bCs/>
              </w:rPr>
              <w:t>Home</w:t>
            </w:r>
            <w:r w:rsidRPr="002B7FA7">
              <w:rPr>
                <w:rFonts w:ascii="Arial" w:eastAsia="Times New Roman" w:hAnsi="Arial" w:cs="Arial"/>
                <w:b/>
              </w:rPr>
              <w:t xml:space="preserve"> </w:t>
            </w:r>
            <w:r w:rsidRPr="002B7FA7">
              <w:rPr>
                <w:rFonts w:ascii="Arial" w:eastAsia="Times New Roman" w:hAnsi="Arial" w:cs="Arial"/>
                <w:bCs/>
              </w:rPr>
              <w:t>Page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44D3F8A" w14:textId="77777777" w:rsidR="001A4B41" w:rsidRPr="001A4B41" w:rsidRDefault="001A4B41" w:rsidP="001A4B4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A4B41">
              <w:rPr>
                <w:rFonts w:ascii="Arial" w:hAnsi="Arial" w:cs="Arial"/>
                <w:bCs/>
              </w:rPr>
              <w:t xml:space="preserve">The </w:t>
            </w:r>
            <w:proofErr w:type="spellStart"/>
            <w:r w:rsidRPr="001A4B41">
              <w:rPr>
                <w:rFonts w:ascii="Arial" w:hAnsi="Arial" w:cs="Arial"/>
                <w:bCs/>
              </w:rPr>
              <w:t>Beedata</w:t>
            </w:r>
            <w:proofErr w:type="spellEnd"/>
            <w:r w:rsidRPr="001A4B41">
              <w:rPr>
                <w:rFonts w:ascii="Arial" w:hAnsi="Arial" w:cs="Arial"/>
                <w:bCs/>
              </w:rPr>
              <w:t xml:space="preserve"> Analytics homepage </w:t>
            </w:r>
            <w:proofErr w:type="gramStart"/>
            <w:r w:rsidRPr="001A4B41">
              <w:rPr>
                <w:rFonts w:ascii="Arial" w:hAnsi="Arial" w:cs="Arial"/>
                <w:bCs/>
              </w:rPr>
              <w:t>showcases</w:t>
            </w:r>
            <w:proofErr w:type="gramEnd"/>
            <w:r w:rsidRPr="001A4B41">
              <w:rPr>
                <w:rFonts w:ascii="Arial" w:hAnsi="Arial" w:cs="Arial"/>
                <w:bCs/>
              </w:rPr>
              <w:t xml:space="preserve"> key areas of expertise in data analytics, including Data Analytics, Data Science, and Data Mining. Each section provides a brief explanation of how these disciplines help transform raw data into valuable insights using modern tools and techniques. </w:t>
            </w:r>
          </w:p>
          <w:p w14:paraId="115E1493" w14:textId="428B56BE" w:rsidR="00D06E76" w:rsidRPr="003A27F7" w:rsidRDefault="001A4B41" w:rsidP="001A4B4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A4B41">
              <w:rPr>
                <w:rFonts w:ascii="Arial" w:hAnsi="Arial" w:cs="Arial"/>
                <w:bCs/>
              </w:rPr>
              <w:t>The layout is simple, informative, and visually supported, making it easy for users to understand the company’s focus on turning data into actionable business intelligence.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730CE" w14:textId="6687CBD7" w:rsidR="001A4B41" w:rsidRPr="001A4B41" w:rsidRDefault="006504E0" w:rsidP="001A4B4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504E0">
              <w:rPr>
                <w:rFonts w:ascii="Arial" w:hAnsi="Arial" w:cs="Arial"/>
                <w:bCs/>
              </w:rPr>
              <w:t xml:space="preserve">Next week's goals for the </w:t>
            </w:r>
            <w:proofErr w:type="spellStart"/>
            <w:r w:rsidRPr="006504E0">
              <w:rPr>
                <w:rFonts w:ascii="Arial" w:hAnsi="Arial" w:cs="Arial"/>
                <w:bCs/>
              </w:rPr>
              <w:t>Beedata</w:t>
            </w:r>
            <w:proofErr w:type="spellEnd"/>
            <w:r w:rsidRPr="006504E0">
              <w:rPr>
                <w:rFonts w:ascii="Arial" w:hAnsi="Arial" w:cs="Arial"/>
                <w:bCs/>
              </w:rPr>
              <w:t xml:space="preserve"> Analytics Home Pag</w:t>
            </w:r>
            <w:r w:rsidR="001A4B41">
              <w:rPr>
                <w:rFonts w:ascii="Arial" w:hAnsi="Arial" w:cs="Arial"/>
                <w:bCs/>
              </w:rPr>
              <w:t>e</w:t>
            </w:r>
            <w:r w:rsidR="001A4B41" w:rsidRPr="001A4B41">
              <w:rPr>
                <w:rFonts w:ascii="Arial" w:hAnsi="Arial" w:cs="Arial"/>
                <w:bCs/>
              </w:rPr>
              <w:t xml:space="preserve"> focused on building and refining the </w:t>
            </w:r>
            <w:proofErr w:type="spellStart"/>
            <w:r w:rsidR="001A4B41" w:rsidRPr="001A4B41">
              <w:rPr>
                <w:rFonts w:ascii="Arial" w:hAnsi="Arial" w:cs="Arial"/>
                <w:bCs/>
              </w:rPr>
              <w:t>Beedata</w:t>
            </w:r>
            <w:proofErr w:type="spellEnd"/>
            <w:r w:rsidR="001A4B41" w:rsidRPr="001A4B41">
              <w:rPr>
                <w:rFonts w:ascii="Arial" w:hAnsi="Arial" w:cs="Arial"/>
                <w:bCs/>
              </w:rPr>
              <w:t xml:space="preserve"> Analytics homepage, highlighting core services such as Data </w:t>
            </w:r>
            <w:r w:rsidR="001A4B41" w:rsidRPr="001A4B41">
              <w:rPr>
                <w:rFonts w:ascii="Arial" w:hAnsi="Arial" w:cs="Arial"/>
                <w:bCs/>
              </w:rPr>
              <w:lastRenderedPageBreak/>
              <w:t xml:space="preserve">Analytics, Data Science, and Data Mining. Key efforts included content structuring, visual alignment, and clarity of messaging. </w:t>
            </w:r>
          </w:p>
          <w:p w14:paraId="6B8814BE" w14:textId="68143B84" w:rsidR="001A4B41" w:rsidRPr="001A4B41" w:rsidRDefault="001A4B41" w:rsidP="001A4B4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1A4B41">
              <w:rPr>
                <w:rFonts w:ascii="Arial" w:hAnsi="Arial" w:cs="Arial"/>
                <w:bCs/>
              </w:rPr>
              <w:t xml:space="preserve">The focus will shift to enhancing user </w:t>
            </w:r>
            <w:r w:rsidRPr="001A4B41">
              <w:rPr>
                <w:rFonts w:ascii="Arial" w:hAnsi="Arial" w:cs="Arial"/>
                <w:bCs/>
              </w:rPr>
              <w:t xml:space="preserve">engagement, </w:t>
            </w:r>
            <w:r w:rsidRPr="001A4B41">
              <w:rPr>
                <w:rFonts w:ascii="Arial" w:hAnsi="Arial" w:cs="Arial"/>
                <w:bCs/>
              </w:rPr>
              <w:t xml:space="preserve">adding interactive elements, </w:t>
            </w:r>
            <w:proofErr w:type="gramStart"/>
            <w:r w:rsidRPr="001A4B41">
              <w:rPr>
                <w:rFonts w:ascii="Arial" w:hAnsi="Arial" w:cs="Arial"/>
                <w:bCs/>
              </w:rPr>
              <w:t>optimizing for</w:t>
            </w:r>
            <w:proofErr w:type="gramEnd"/>
            <w:r w:rsidRPr="001A4B41">
              <w:rPr>
                <w:rFonts w:ascii="Arial" w:hAnsi="Arial" w:cs="Arial"/>
                <w:bCs/>
              </w:rPr>
              <w:t xml:space="preserve"> responsiveness, and improving SEO. We’ll also gather feedback to guide further UX/UI enhancements.</w:t>
            </w:r>
          </w:p>
          <w:p w14:paraId="18CBC90F" w14:textId="5E90A8EB" w:rsidR="006504E0" w:rsidRDefault="006504E0" w:rsidP="001A4B41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7232F26" w14:textId="650B92D0" w:rsidR="00D06E76" w:rsidRPr="00D06E76" w:rsidRDefault="00D06E76" w:rsidP="001A4B41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lastRenderedPageBreak/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0B4CA60" w:rsidR="004C0D75" w:rsidRPr="00B622DC" w:rsidRDefault="006504E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SUNNY KUMAR JHA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E1154" w14:textId="77777777" w:rsidR="008C5694" w:rsidRDefault="008C5694" w:rsidP="00AE67D7">
      <w:pPr>
        <w:spacing w:after="0" w:line="240" w:lineRule="auto"/>
      </w:pPr>
      <w:r>
        <w:separator/>
      </w:r>
    </w:p>
  </w:endnote>
  <w:endnote w:type="continuationSeparator" w:id="0">
    <w:p w14:paraId="3929384D" w14:textId="77777777" w:rsidR="008C5694" w:rsidRDefault="008C5694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0F64" w14:textId="77777777" w:rsidR="008C5694" w:rsidRDefault="008C5694" w:rsidP="00AE67D7">
      <w:pPr>
        <w:spacing w:after="0" w:line="240" w:lineRule="auto"/>
      </w:pPr>
      <w:r>
        <w:separator/>
      </w:r>
    </w:p>
  </w:footnote>
  <w:footnote w:type="continuationSeparator" w:id="0">
    <w:p w14:paraId="47CE66D0" w14:textId="77777777" w:rsidR="008C5694" w:rsidRDefault="008C5694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E24F3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A4B41"/>
    <w:rsid w:val="001B5BE2"/>
    <w:rsid w:val="001C04C8"/>
    <w:rsid w:val="001D0361"/>
    <w:rsid w:val="001D7706"/>
    <w:rsid w:val="001E3247"/>
    <w:rsid w:val="00200496"/>
    <w:rsid w:val="00270008"/>
    <w:rsid w:val="002911B1"/>
    <w:rsid w:val="0029497E"/>
    <w:rsid w:val="002A1912"/>
    <w:rsid w:val="002B1606"/>
    <w:rsid w:val="002B7FA7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504E0"/>
    <w:rsid w:val="00686C5F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C5694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C3307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3862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F693E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65694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0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Sunny Kumar Jha</cp:lastModifiedBy>
  <cp:revision>10</cp:revision>
  <cp:lastPrinted>2018-03-15T12:22:00Z</cp:lastPrinted>
  <dcterms:created xsi:type="dcterms:W3CDTF">2025-01-01T00:33:00Z</dcterms:created>
  <dcterms:modified xsi:type="dcterms:W3CDTF">2025-03-28T22:03:00Z</dcterms:modified>
</cp:coreProperties>
</file>