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F9EB7">
      <w:pPr>
        <w:pStyle w:val="7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>
        <w:drawing>
          <wp:inline distT="0" distB="0" distL="0" distR="0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  </w:t>
      </w:r>
      <w:r>
        <w:drawing>
          <wp:inline distT="0" distB="0" distL="0" distR="0">
            <wp:extent cx="1322705" cy="440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</w:t>
      </w:r>
    </w:p>
    <w:p w14:paraId="7AE44595">
      <w:pPr>
        <w:pStyle w:val="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ab/>
      </w:r>
    </w:p>
    <w:tbl>
      <w:tblPr>
        <w:tblStyle w:val="3"/>
        <w:tblW w:w="0" w:type="auto"/>
        <w:tblInd w:w="17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9642"/>
      </w:tblGrid>
      <w:tr w14:paraId="224B6F06">
        <w:trPr>
          <w:trHeight w:val="1852" w:hRule="atLeast"/>
        </w:trPr>
        <w:tc>
          <w:tcPr>
            <w:tcW w:w="11792" w:type="dxa"/>
            <w:gridSpan w:val="2"/>
          </w:tcPr>
          <w:p w14:paraId="224E6F4C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ascii="Arial" w:hAnsi="Arial" w:eastAsia="Times New Roman" w:cs="Arial"/>
                <w:b/>
              </w:rPr>
              <w:t xml:space="preserve">Entellects corporation                                         Phone:  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470</w:t>
            </w:r>
            <w:r>
              <w:rPr>
                <w:rFonts w:ascii="Arial" w:hAnsi="Arial" w:eastAsia="Times New Roman" w:cs="Arial"/>
                <w:b/>
              </w:rPr>
              <w:t>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926</w:t>
            </w:r>
            <w:r>
              <w:rPr>
                <w:rFonts w:ascii="Arial" w:hAnsi="Arial" w:eastAsia="Times New Roman" w:cs="Arial"/>
                <w:b/>
              </w:rPr>
              <w:t>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0977</w:t>
            </w:r>
          </w:p>
          <w:p w14:paraId="3AA768F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DBA: Bee Data Technology</w:t>
            </w:r>
          </w:p>
          <w:p w14:paraId="7894493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5105 Toll view Drive ste 105                                Fax:  </w:t>
            </w:r>
          </w:p>
          <w:p w14:paraId="23F65D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Rolling Meadows IL 60008                                   Email: 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harish</w:t>
            </w:r>
            <w:r>
              <w:rPr>
                <w:rFonts w:ascii="Arial" w:hAnsi="Arial" w:eastAsia="Times New Roman" w:cs="Arial"/>
                <w:b/>
              </w:rPr>
              <w:t>@bedatatech.com</w:t>
            </w:r>
          </w:p>
          <w:p w14:paraId="6BCA20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Timesheets@bedatatech.com  </w:t>
            </w:r>
          </w:p>
          <w:p w14:paraId="0AC0D2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eastAsia="Times New Roman" w:cs="Arial"/>
                <w:b/>
              </w:rPr>
              <w:t>www.beedatatechnology.com</w:t>
            </w:r>
          </w:p>
        </w:tc>
      </w:tr>
      <w:tr w14:paraId="2AC09EE3">
        <w:trPr>
          <w:trHeight w:val="470" w:hRule="atLeast"/>
        </w:trPr>
        <w:tc>
          <w:tcPr>
            <w:tcW w:w="2150" w:type="dxa"/>
          </w:tcPr>
          <w:p w14:paraId="42EF03E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25</w:t>
            </w:r>
            <w:r>
              <w:rPr>
                <w:rFonts w:ascii="Arial" w:hAnsi="Arial" w:eastAsia="Times New Roman" w:cs="Arial"/>
                <w:b/>
              </w:rPr>
              <w:t>/2025</w:t>
            </w:r>
          </w:p>
        </w:tc>
      </w:tr>
      <w:tr w14:paraId="785D7188">
        <w:trPr>
          <w:trHeight w:val="242" w:hRule="atLeast"/>
        </w:trPr>
        <w:tc>
          <w:tcPr>
            <w:tcW w:w="2150" w:type="dxa"/>
          </w:tcPr>
          <w:p w14:paraId="3A9C39B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21</w:t>
            </w:r>
            <w:r>
              <w:rPr>
                <w:rFonts w:ascii="Arial" w:hAnsi="Arial" w:eastAsia="Times New Roman" w:cs="Arial"/>
                <w:b/>
              </w:rPr>
              <w:t>/2025 -   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25</w:t>
            </w:r>
            <w:r>
              <w:rPr>
                <w:rFonts w:ascii="Arial" w:hAnsi="Arial" w:eastAsia="Times New Roman" w:cs="Arial"/>
                <w:b/>
              </w:rPr>
              <w:t>/2025   No of hours  (M-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,T-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,W-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 Thu-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 F-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 xml:space="preserve">  total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-20</w:t>
            </w:r>
            <w:r>
              <w:rPr>
                <w:rFonts w:ascii="Arial" w:hAnsi="Arial" w:eastAsia="Times New Roman" w:cs="Arial"/>
                <w:b/>
              </w:rPr>
              <w:t>)</w:t>
            </w:r>
          </w:p>
        </w:tc>
      </w:tr>
      <w:tr w14:paraId="252AA2A3">
        <w:trPr>
          <w:trHeight w:val="1197" w:hRule="atLeast"/>
        </w:trPr>
        <w:tc>
          <w:tcPr>
            <w:tcW w:w="2150" w:type="dxa"/>
          </w:tcPr>
          <w:p w14:paraId="33D9548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Name: Entellects corporation                                         </w:t>
            </w:r>
          </w:p>
          <w:p w14:paraId="3CE47F4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 Cell:  </w:t>
            </w:r>
          </w:p>
          <w:p w14:paraId="6951882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Email: </w:t>
            </w:r>
          </w:p>
          <w:p w14:paraId="24F3A7F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  <w:p w14:paraId="327FEBD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Client Name: Internal product</w:t>
            </w:r>
          </w:p>
          <w:p w14:paraId="7087CF5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Work Location Address: Home/Office  </w:t>
            </w:r>
          </w:p>
        </w:tc>
      </w:tr>
      <w:tr w14:paraId="161CEB4F">
        <w:trPr>
          <w:trHeight w:val="470" w:hRule="atLeast"/>
        </w:trPr>
        <w:tc>
          <w:tcPr>
            <w:tcW w:w="2150" w:type="dxa"/>
          </w:tcPr>
          <w:p w14:paraId="6FAE134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Times New Roman" w:cs="Arial"/>
                <w:b/>
              </w:rPr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E2E Tracking Service (ETS)</w:t>
            </w:r>
          </w:p>
        </w:tc>
      </w:tr>
      <w:tr w14:paraId="614817D4">
        <w:trPr>
          <w:trHeight w:val="1097" w:hRule="atLeast"/>
        </w:trPr>
        <w:tc>
          <w:tcPr>
            <w:tcW w:w="2150" w:type="dxa"/>
          </w:tcPr>
          <w:p w14:paraId="6E7BF50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42D7D42C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11"/>
              </w:rPr>
              <w:t>Set up the core backend infrastructure</w:t>
            </w:r>
            <w:r>
              <w:t>, including API scaffolding (</w:t>
            </w:r>
            <w:r>
              <w:rPr>
                <w:rStyle w:val="8"/>
              </w:rPr>
              <w:t>POST /track</w:t>
            </w:r>
            <w:r>
              <w:t xml:space="preserve">, </w:t>
            </w:r>
            <w:r>
              <w:rPr>
                <w:rStyle w:val="8"/>
              </w:rPr>
              <w:t>GET /track/:id</w:t>
            </w:r>
            <w:r>
              <w:t>), database integration, and CI/CD pipeline.</w:t>
            </w:r>
          </w:p>
          <w:p w14:paraId="115E1493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ascii="Arial" w:hAnsi="Arial" w:cs="Arial"/>
                <w:bCs/>
              </w:rPr>
            </w:pPr>
            <w:r>
              <w:rPr>
                <w:rStyle w:val="11"/>
              </w:rPr>
              <w:t>Completed initial documentation and testing</w:t>
            </w:r>
            <w:r>
              <w:t>, including Swagger API docs, Postman tests, and unit tests for tracking endpoints.</w:t>
            </w:r>
          </w:p>
        </w:tc>
      </w:tr>
      <w:tr w14:paraId="7BD4AFA6">
        <w:trPr>
          <w:trHeight w:val="954" w:hRule="atLeast"/>
        </w:trPr>
        <w:tc>
          <w:tcPr>
            <w:tcW w:w="2150" w:type="dxa"/>
          </w:tcPr>
          <w:p w14:paraId="25C7045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Goals and objectives for next week: </w:t>
            </w:r>
          </w:p>
          <w:p w14:paraId="5EFE862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</w:tc>
        <w:tc>
          <w:tcPr>
            <w:tcW w:w="9641" w:type="dxa"/>
          </w:tcPr>
          <w:p w14:paraId="58027904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bookmarkStart w:id="1" w:name="_GoBack"/>
            <w:bookmarkEnd w:id="1"/>
            <w:r>
              <w:rPr>
                <w:rStyle w:val="11"/>
              </w:rPr>
              <w:t>Implement tracking updates and status transitions</w:t>
            </w:r>
            <w:r>
              <w:t xml:space="preserve">, including </w:t>
            </w:r>
            <w:r>
              <w:rPr>
                <w:rStyle w:val="8"/>
              </w:rPr>
              <w:t>PUT /track/:id/status</w:t>
            </w:r>
            <w:r>
              <w:t xml:space="preserve"> and support for status history logging.</w:t>
            </w:r>
          </w:p>
          <w:p w14:paraId="57232F26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ascii="Arial" w:hAnsi="Arial" w:cs="Arial"/>
                <w:bCs/>
              </w:rPr>
            </w:pPr>
            <w:r>
              <w:rPr>
                <w:rStyle w:val="11"/>
              </w:rPr>
              <w:t>Integrate with external carrier APIs</w:t>
            </w:r>
            <w:r>
              <w:t xml:space="preserve"> (mock or real) to fetch real-time tracking data and sync with internal records.</w:t>
            </w:r>
          </w:p>
        </w:tc>
      </w:tr>
      <w:bookmarkEnd w:id="0"/>
      <w:tr w14:paraId="32C3990F">
        <w:trPr>
          <w:trHeight w:val="470" w:hRule="atLeast"/>
        </w:trPr>
        <w:tc>
          <w:tcPr>
            <w:tcW w:w="2150" w:type="dxa"/>
          </w:tcPr>
          <w:p w14:paraId="2963744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Employee Signature</w:t>
            </w:r>
          </w:p>
        </w:tc>
        <w:tc>
          <w:tcPr>
            <w:tcW w:w="9641" w:type="dxa"/>
          </w:tcPr>
          <w:p w14:paraId="47F23AB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Harish Kumar Sure</w:t>
            </w:r>
          </w:p>
        </w:tc>
      </w:tr>
    </w:tbl>
    <w:p w14:paraId="78E2D8A5">
      <w:pPr>
        <w:tabs>
          <w:tab w:val="center" w:pos="4680"/>
          <w:tab w:val="right" w:pos="9360"/>
        </w:tabs>
        <w:spacing w:after="0" w:line="240" w:lineRule="auto"/>
        <w:rPr>
          <w:rFonts w:ascii="Arial" w:hAnsi="Arial" w:eastAsia="Times New Roman" w:cs="Arial"/>
          <w:b/>
        </w:rPr>
      </w:pPr>
    </w:p>
    <w:sectPr>
      <w:pgSz w:w="16838" w:h="11906" w:orient="landscape"/>
      <w:pgMar w:top="1440" w:right="576" w:bottom="1008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093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D376A"/>
    <w:rsid w:val="000F3C6E"/>
    <w:rsid w:val="000F48F6"/>
    <w:rsid w:val="00105057"/>
    <w:rsid w:val="00114CD5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2D5B01"/>
    <w:rsid w:val="003110B7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3F6E01"/>
    <w:rsid w:val="00424A1A"/>
    <w:rsid w:val="0043720E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5D4DF4"/>
    <w:rsid w:val="005E6E7D"/>
    <w:rsid w:val="0060352F"/>
    <w:rsid w:val="00631A8A"/>
    <w:rsid w:val="00631C85"/>
    <w:rsid w:val="00641881"/>
    <w:rsid w:val="006A0917"/>
    <w:rsid w:val="006C179D"/>
    <w:rsid w:val="006E02C4"/>
    <w:rsid w:val="00702A91"/>
    <w:rsid w:val="00706124"/>
    <w:rsid w:val="0071123A"/>
    <w:rsid w:val="00716E2F"/>
    <w:rsid w:val="00742746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4CBE"/>
    <w:rsid w:val="008E6BC9"/>
    <w:rsid w:val="008F06B3"/>
    <w:rsid w:val="00906C6F"/>
    <w:rsid w:val="00917FDA"/>
    <w:rsid w:val="009456B7"/>
    <w:rsid w:val="0095716B"/>
    <w:rsid w:val="009677F7"/>
    <w:rsid w:val="00975C90"/>
    <w:rsid w:val="009D3C1D"/>
    <w:rsid w:val="00A00EBC"/>
    <w:rsid w:val="00A34644"/>
    <w:rsid w:val="00A608FE"/>
    <w:rsid w:val="00A67762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A6F91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57DF7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  <w:rsid w:val="1FDA58E1"/>
    <w:rsid w:val="32F4D954"/>
    <w:rsid w:val="43EB9679"/>
    <w:rsid w:val="5FF3EFDB"/>
    <w:rsid w:val="6DFD25C4"/>
    <w:rsid w:val="7FFB4D41"/>
    <w:rsid w:val="F97F5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5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FollowedHyperlink"/>
    <w:basedOn w:val="2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14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paragraph" w:styleId="7">
    <w:name w:val="header"/>
    <w:basedOn w:val="1"/>
    <w:link w:val="13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styleId="8">
    <w:name w:val="HTML Code"/>
    <w:basedOn w:val="2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9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2"/>
    <w:qFormat/>
    <w:uiPriority w:val="22"/>
    <w:rPr>
      <w:b/>
      <w:bCs/>
    </w:rPr>
  </w:style>
  <w:style w:type="table" w:styleId="12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Header Char"/>
    <w:basedOn w:val="2"/>
    <w:link w:val="7"/>
    <w:uiPriority w:val="99"/>
    <w:rPr>
      <w:rFonts w:eastAsiaTheme="minorEastAsia"/>
      <w:sz w:val="24"/>
      <w:szCs w:val="24"/>
    </w:rPr>
  </w:style>
  <w:style w:type="character" w:customStyle="1" w:styleId="14">
    <w:name w:val="Footer Char"/>
    <w:basedOn w:val="2"/>
    <w:link w:val="6"/>
    <w:uiPriority w:val="99"/>
    <w:rPr>
      <w:rFonts w:eastAsiaTheme="minorEastAsia"/>
      <w:sz w:val="24"/>
      <w:szCs w:val="24"/>
    </w:rPr>
  </w:style>
  <w:style w:type="character" w:customStyle="1" w:styleId="15">
    <w:name w:val="Balloon Text Char"/>
    <w:basedOn w:val="2"/>
    <w:link w:val="4"/>
    <w:semiHidden/>
    <w:uiPriority w:val="99"/>
    <w:rPr>
      <w:rFonts w:ascii="Segoe UI" w:hAnsi="Segoe UI" w:cs="Segoe UI"/>
      <w:sz w:val="18"/>
      <w:szCs w:val="18"/>
    </w:rPr>
  </w:style>
  <w:style w:type="character" w:customStyle="1" w:styleId="16">
    <w:name w:val="Unresolved Mention"/>
    <w:basedOn w:val="2"/>
    <w:semiHidden/>
    <w:unhideWhenUsed/>
    <w:uiPriority w:val="99"/>
    <w:rPr>
      <w:color w:val="808080"/>
      <w:shd w:val="clear" w:color="auto" w:fill="E6E6E6"/>
    </w:rPr>
  </w:style>
  <w:style w:type="paragraph" w:styleId="17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195</Words>
  <Characters>1115</Characters>
  <Lines>9</Lines>
  <Paragraphs>2</Paragraphs>
  <TotalTime>815</TotalTime>
  <ScaleCrop>false</ScaleCrop>
  <LinksUpToDate>false</LinksUpToDate>
  <CharactersWithSpaces>1308</CharactersWithSpaces>
  <Application>WPS Office_6.10.1.8197_F1E327BC-269C-435d-A152-05C5408002CA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2024-12-30T23:33:00Z</dcterms:created>
  <dc:creator>muralimeraga</dc:creator>
  <cp:lastModifiedBy>harishkumarsure</cp:lastModifiedBy>
  <cp:lastPrinted>2018-03-14T11:22:00Z</cp:lastPrinted>
  <dcterms:modified xsi:type="dcterms:W3CDTF">2025-04-28T12:00:54Z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A3BD26C25634FF3536A60F68D97DCD19_43</vt:lpwstr>
  </property>
</Properties>
</file>