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96" w:rsidRPr="00754B55" w:rsidRDefault="00E5637D" w:rsidP="00754B55">
      <w:pPr>
        <w:pStyle w:val="a3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Проект</w:t>
      </w:r>
      <w:r w:rsidR="00CF5A96" w:rsidRPr="00754B55">
        <w:rPr>
          <w:color w:val="000000"/>
          <w:sz w:val="28"/>
          <w:szCs w:val="28"/>
        </w:rPr>
        <w:t xml:space="preserve"> “</w:t>
      </w:r>
      <w:r w:rsidR="00BC02E6" w:rsidRPr="00754B55">
        <w:rPr>
          <w:color w:val="000000"/>
          <w:sz w:val="28"/>
          <w:szCs w:val="28"/>
        </w:rPr>
        <w:t>Банковское веб-приложение</w:t>
      </w:r>
      <w:r w:rsidR="00CF5A96" w:rsidRPr="00754B55">
        <w:rPr>
          <w:color w:val="000000"/>
          <w:sz w:val="28"/>
          <w:szCs w:val="28"/>
        </w:rPr>
        <w:t>”</w:t>
      </w:r>
    </w:p>
    <w:p w:rsidR="00CF5A96" w:rsidRPr="00754B55" w:rsidRDefault="00CF5A96" w:rsidP="00754B55">
      <w:pPr>
        <w:pStyle w:val="a3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 xml:space="preserve">На </w:t>
      </w:r>
      <w:r w:rsidR="00E5637D" w:rsidRPr="00754B55">
        <w:rPr>
          <w:color w:val="000000"/>
          <w:sz w:val="28"/>
          <w:szCs w:val="28"/>
        </w:rPr>
        <w:t xml:space="preserve">данный </w:t>
      </w:r>
      <w:r w:rsidRPr="00754B55">
        <w:rPr>
          <w:color w:val="000000"/>
          <w:sz w:val="28"/>
          <w:szCs w:val="28"/>
        </w:rPr>
        <w:t>момент в проекте готово:</w:t>
      </w:r>
    </w:p>
    <w:p w:rsidR="00CF5A96" w:rsidRPr="00754B55" w:rsidRDefault="00CF5A96" w:rsidP="00754B55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Составлены диаграммы:</w:t>
      </w:r>
    </w:p>
    <w:p w:rsidR="00506D92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Прецедентов;</w:t>
      </w:r>
    </w:p>
    <w:p w:rsidR="00506D92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Состояний;</w:t>
      </w:r>
    </w:p>
    <w:p w:rsidR="0023738E" w:rsidRPr="00754B55" w:rsidRDefault="0023738E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Коммуникаций;</w:t>
      </w:r>
    </w:p>
    <w:p w:rsidR="00CF5A96" w:rsidRPr="00754B55" w:rsidRDefault="00CF5A96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Последовательностей;</w:t>
      </w:r>
    </w:p>
    <w:p w:rsidR="00506D92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Объектов;</w:t>
      </w:r>
    </w:p>
    <w:p w:rsidR="00CF5A96" w:rsidRPr="00754B55" w:rsidRDefault="00CF5A96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Классов;</w:t>
      </w:r>
    </w:p>
    <w:p w:rsidR="00E5637D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Деятельности;</w:t>
      </w:r>
    </w:p>
    <w:p w:rsidR="00506D92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Развёртывания</w:t>
      </w:r>
    </w:p>
    <w:p w:rsidR="00E5637D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  <w:lang w:val="en-US"/>
        </w:rPr>
        <w:t>ER</w:t>
      </w:r>
      <w:r w:rsidRPr="00754B55">
        <w:rPr>
          <w:color w:val="000000"/>
          <w:sz w:val="28"/>
          <w:szCs w:val="28"/>
        </w:rPr>
        <w:t>-диаграмма БД.</w:t>
      </w:r>
    </w:p>
    <w:p w:rsidR="00CF5A96" w:rsidRPr="00754B55" w:rsidRDefault="00CF5A96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Функциональная диаграмма</w:t>
      </w:r>
      <w:r w:rsidR="00506D92" w:rsidRPr="00754B55">
        <w:rPr>
          <w:color w:val="000000"/>
          <w:sz w:val="28"/>
          <w:szCs w:val="28"/>
        </w:rPr>
        <w:t xml:space="preserve"> на </w:t>
      </w:r>
      <w:proofErr w:type="spellStart"/>
      <w:r w:rsidR="00506D92" w:rsidRPr="00754B55">
        <w:rPr>
          <w:color w:val="000000"/>
          <w:sz w:val="28"/>
          <w:szCs w:val="28"/>
          <w:lang w:val="en-US"/>
        </w:rPr>
        <w:t>miro</w:t>
      </w:r>
      <w:proofErr w:type="spellEnd"/>
      <w:r w:rsidRPr="00754B55">
        <w:rPr>
          <w:color w:val="000000"/>
          <w:sz w:val="28"/>
          <w:szCs w:val="28"/>
        </w:rPr>
        <w:t>.</w:t>
      </w:r>
    </w:p>
    <w:p w:rsidR="00EE0C47" w:rsidRDefault="00EE0C47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Развёрнута база данных.</w:t>
      </w:r>
    </w:p>
    <w:p w:rsidR="00397931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Реализована интерфейсная часть программы с использованием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.</w:t>
      </w:r>
    </w:p>
    <w:p w:rsidR="00754B55" w:rsidRPr="00754B55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Реализована функциональная часть </w:t>
      </w:r>
      <w:r w:rsidR="00377A6A" w:rsidRPr="00754B55">
        <w:rPr>
          <w:color w:val="000000"/>
          <w:sz w:val="28"/>
          <w:szCs w:val="28"/>
        </w:rPr>
        <w:t xml:space="preserve">программы в среде </w:t>
      </w:r>
      <w:r w:rsidR="00377A6A" w:rsidRPr="00754B55">
        <w:rPr>
          <w:color w:val="000000"/>
          <w:sz w:val="28"/>
          <w:szCs w:val="28"/>
          <w:lang w:val="en-US"/>
        </w:rPr>
        <w:t>PyCharm</w:t>
      </w:r>
      <w:r w:rsidR="00377A6A" w:rsidRPr="00754B55">
        <w:rPr>
          <w:color w:val="000000"/>
          <w:sz w:val="28"/>
          <w:szCs w:val="28"/>
        </w:rPr>
        <w:t xml:space="preserve"> с использованием языка программирования </w:t>
      </w:r>
      <w:r w:rsidR="00377A6A" w:rsidRPr="00754B55">
        <w:rPr>
          <w:color w:val="000000"/>
          <w:sz w:val="28"/>
          <w:szCs w:val="28"/>
          <w:lang w:val="en-US"/>
        </w:rPr>
        <w:t>python</w:t>
      </w:r>
    </w:p>
    <w:p w:rsidR="00377A6A" w:rsidRPr="00754B55" w:rsidRDefault="00377A6A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Проработан</w:t>
      </w:r>
      <w:r w:rsidR="00397931">
        <w:rPr>
          <w:color w:val="000000"/>
          <w:sz w:val="28"/>
          <w:szCs w:val="28"/>
        </w:rPr>
        <w:t>о</w:t>
      </w:r>
      <w:r w:rsidRPr="00754B55">
        <w:rPr>
          <w:color w:val="000000"/>
          <w:sz w:val="28"/>
          <w:szCs w:val="28"/>
        </w:rPr>
        <w:t xml:space="preserve"> ТЗ</w:t>
      </w:r>
      <w:r w:rsidR="00EE0C47">
        <w:rPr>
          <w:color w:val="000000"/>
          <w:sz w:val="28"/>
          <w:szCs w:val="28"/>
        </w:rPr>
        <w:t>.</w:t>
      </w:r>
    </w:p>
    <w:p w:rsidR="00CF5A96" w:rsidRDefault="00F913E9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Проработан</w:t>
      </w:r>
      <w:r w:rsidR="00397931">
        <w:rPr>
          <w:color w:val="000000"/>
          <w:sz w:val="28"/>
          <w:szCs w:val="28"/>
        </w:rPr>
        <w:t>а</w:t>
      </w:r>
      <w:r w:rsidRPr="00754B55">
        <w:rPr>
          <w:color w:val="000000"/>
          <w:sz w:val="28"/>
          <w:szCs w:val="28"/>
        </w:rPr>
        <w:t xml:space="preserve"> курсов</w:t>
      </w:r>
      <w:r w:rsidR="00397931">
        <w:rPr>
          <w:color w:val="000000"/>
          <w:sz w:val="28"/>
          <w:szCs w:val="28"/>
        </w:rPr>
        <w:t>ая работа.</w:t>
      </w:r>
    </w:p>
    <w:p w:rsidR="00397931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Составлен план тестирования и тест кейсы.</w:t>
      </w:r>
    </w:p>
    <w:p w:rsidR="00643240" w:rsidRDefault="00643240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Записан видео отчёт.</w:t>
      </w:r>
    </w:p>
    <w:p w:rsidR="00397931" w:rsidRPr="00754B55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Подготовлена презентация </w:t>
      </w:r>
      <w:r w:rsidR="00EE0C47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защит</w:t>
      </w:r>
      <w:r w:rsidR="00EE0C47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курсовой работы.</w:t>
      </w:r>
    </w:p>
    <w:p w:rsidR="00CF5A96" w:rsidRPr="00754B55" w:rsidRDefault="00F913E9" w:rsidP="00754B55">
      <w:pPr>
        <w:pStyle w:val="a3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Роли в проекте</w:t>
      </w:r>
      <w:r w:rsidR="004B4D34" w:rsidRPr="00754B55">
        <w:rPr>
          <w:color w:val="000000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5"/>
        <w:gridCol w:w="3207"/>
      </w:tblGrid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Исполнитель(ли)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 xml:space="preserve">Акиндинова 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Глоссарий и анализ аналогов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 Калинина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прецедентов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состояний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активности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ER</w:t>
            </w: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-диаграмма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объектов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развёртывания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B4D34">
        <w:tc>
          <w:tcPr>
            <w:tcW w:w="5435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Диаграммы последовательностей</w:t>
            </w:r>
          </w:p>
        </w:tc>
        <w:tc>
          <w:tcPr>
            <w:tcW w:w="3207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Tr="004B4D34">
        <w:tc>
          <w:tcPr>
            <w:tcW w:w="5435" w:type="dxa"/>
          </w:tcPr>
          <w:p w:rsidR="004B4D34" w:rsidRPr="00754B55" w:rsidRDefault="004B4D34" w:rsidP="00346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Диаграммы коммуникаций</w:t>
            </w:r>
          </w:p>
        </w:tc>
        <w:tc>
          <w:tcPr>
            <w:tcW w:w="3207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Tr="004B4D34">
        <w:tc>
          <w:tcPr>
            <w:tcW w:w="5435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Мокапы</w:t>
            </w:r>
            <w:proofErr w:type="spellEnd"/>
            <w:r w:rsidRPr="00754B55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</w:t>
            </w:r>
          </w:p>
        </w:tc>
        <w:tc>
          <w:tcPr>
            <w:tcW w:w="3207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Tr="004B4D34">
        <w:tc>
          <w:tcPr>
            <w:tcW w:w="5435" w:type="dxa"/>
          </w:tcPr>
          <w:p w:rsidR="004B4D34" w:rsidRPr="00754B55" w:rsidRDefault="004B4D34" w:rsidP="00346214">
            <w:pPr>
              <w:tabs>
                <w:tab w:val="left" w:pos="16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Функциональная схема</w:t>
            </w:r>
          </w:p>
        </w:tc>
        <w:tc>
          <w:tcPr>
            <w:tcW w:w="3207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Tr="004B4D34">
        <w:tc>
          <w:tcPr>
            <w:tcW w:w="5435" w:type="dxa"/>
          </w:tcPr>
          <w:p w:rsidR="004B4D34" w:rsidRPr="00754B55" w:rsidRDefault="00EE0C4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Развёртывание БД</w:t>
            </w:r>
          </w:p>
        </w:tc>
        <w:tc>
          <w:tcPr>
            <w:tcW w:w="3207" w:type="dxa"/>
          </w:tcPr>
          <w:p w:rsidR="004B4D34" w:rsidRPr="00754B55" w:rsidRDefault="00EE0C4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643240" w:rsidTr="004B4D34">
        <w:tc>
          <w:tcPr>
            <w:tcW w:w="5435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классов по схемам</w:t>
            </w:r>
          </w:p>
        </w:tc>
        <w:tc>
          <w:tcPr>
            <w:tcW w:w="3207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643240" w:rsidTr="004B4D34">
        <w:tc>
          <w:tcPr>
            <w:tcW w:w="5435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пользователей</w:t>
            </w:r>
          </w:p>
        </w:tc>
        <w:tc>
          <w:tcPr>
            <w:tcW w:w="3207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643240" w:rsidTr="004B4D34">
        <w:tc>
          <w:tcPr>
            <w:tcW w:w="5435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пользователей</w:t>
            </w:r>
          </w:p>
        </w:tc>
        <w:tc>
          <w:tcPr>
            <w:tcW w:w="3207" w:type="dxa"/>
          </w:tcPr>
          <w:p w:rsidR="00643240" w:rsidRDefault="0098115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643240" w:rsidTr="004B4D34">
        <w:tc>
          <w:tcPr>
            <w:tcW w:w="5435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новых счетов</w:t>
            </w:r>
          </w:p>
        </w:tc>
        <w:tc>
          <w:tcPr>
            <w:tcW w:w="3207" w:type="dxa"/>
          </w:tcPr>
          <w:p w:rsidR="00643240" w:rsidRDefault="0098115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B4D34">
        <w:tc>
          <w:tcPr>
            <w:tcW w:w="5435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Совершение транзакций</w:t>
            </w:r>
            <w:r w:rsidR="009F15A8">
              <w:rPr>
                <w:rFonts w:ascii="Times New Roman" w:hAnsi="Times New Roman" w:cs="Times New Roman"/>
                <w:sz w:val="28"/>
                <w:szCs w:val="28"/>
              </w:rPr>
              <w:t xml:space="preserve"> с дебетовыми/ кредитными/ депозитными счетами</w:t>
            </w:r>
          </w:p>
        </w:tc>
        <w:tc>
          <w:tcPr>
            <w:tcW w:w="3207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981157" w:rsidTr="004B4D34">
        <w:tc>
          <w:tcPr>
            <w:tcW w:w="5435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 в личном кабинете пользователя</w:t>
            </w:r>
          </w:p>
        </w:tc>
        <w:tc>
          <w:tcPr>
            <w:tcW w:w="3207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B4D34">
        <w:tc>
          <w:tcPr>
            <w:tcW w:w="5435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оператора с предложениями банка</w:t>
            </w:r>
          </w:p>
        </w:tc>
        <w:tc>
          <w:tcPr>
            <w:tcW w:w="3207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981157" w:rsidTr="004B4D34">
        <w:tc>
          <w:tcPr>
            <w:tcW w:w="5435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тестирования</w:t>
            </w:r>
          </w:p>
        </w:tc>
        <w:tc>
          <w:tcPr>
            <w:tcW w:w="3207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B4D34">
        <w:tc>
          <w:tcPr>
            <w:tcW w:w="5435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тестирования</w:t>
            </w:r>
          </w:p>
        </w:tc>
        <w:tc>
          <w:tcPr>
            <w:tcW w:w="3207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B4D34">
        <w:tc>
          <w:tcPr>
            <w:tcW w:w="5435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</w:t>
            </w:r>
          </w:p>
        </w:tc>
        <w:tc>
          <w:tcPr>
            <w:tcW w:w="3207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</w:tbl>
    <w:p w:rsidR="00821E02" w:rsidRDefault="00821E02" w:rsidP="004B4D34">
      <w:pPr>
        <w:pStyle w:val="a3"/>
      </w:pPr>
      <w:bookmarkStart w:id="0" w:name="_GoBack"/>
      <w:bookmarkEnd w:id="0"/>
    </w:p>
    <w:sectPr w:rsidR="0082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19C4"/>
    <w:multiLevelType w:val="hybridMultilevel"/>
    <w:tmpl w:val="62E8F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F6D"/>
    <w:multiLevelType w:val="hybridMultilevel"/>
    <w:tmpl w:val="6BA62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9C2"/>
    <w:multiLevelType w:val="hybridMultilevel"/>
    <w:tmpl w:val="7A3CB1EA"/>
    <w:lvl w:ilvl="0" w:tplc="DF6A9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93437"/>
    <w:multiLevelType w:val="hybridMultilevel"/>
    <w:tmpl w:val="06DED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D6D5E"/>
    <w:multiLevelType w:val="hybridMultilevel"/>
    <w:tmpl w:val="1E96D598"/>
    <w:lvl w:ilvl="0" w:tplc="DF6A9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46111"/>
    <w:multiLevelType w:val="hybridMultilevel"/>
    <w:tmpl w:val="31FC1B92"/>
    <w:lvl w:ilvl="0" w:tplc="EBD62F7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E35A9A"/>
    <w:multiLevelType w:val="hybridMultilevel"/>
    <w:tmpl w:val="6B02A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D78F8"/>
    <w:multiLevelType w:val="hybridMultilevel"/>
    <w:tmpl w:val="17D0F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E38CB"/>
    <w:multiLevelType w:val="hybridMultilevel"/>
    <w:tmpl w:val="E8083D14"/>
    <w:lvl w:ilvl="0" w:tplc="DF6A9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96"/>
    <w:rsid w:val="0023738E"/>
    <w:rsid w:val="00377A6A"/>
    <w:rsid w:val="00397931"/>
    <w:rsid w:val="004B4D34"/>
    <w:rsid w:val="00506D92"/>
    <w:rsid w:val="00557385"/>
    <w:rsid w:val="00643240"/>
    <w:rsid w:val="00754B55"/>
    <w:rsid w:val="00821E02"/>
    <w:rsid w:val="00981157"/>
    <w:rsid w:val="009F15A8"/>
    <w:rsid w:val="00BC02E6"/>
    <w:rsid w:val="00C51294"/>
    <w:rsid w:val="00CF5A96"/>
    <w:rsid w:val="00D81C23"/>
    <w:rsid w:val="00E5637D"/>
    <w:rsid w:val="00EE0C47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5456"/>
  <w15:chartTrackingRefBased/>
  <w15:docId w15:val="{18266508-81CF-4EAC-98C0-1EE2CE92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B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Anutka Kalinina</dc:creator>
  <cp:keywords/>
  <dc:description/>
  <cp:lastModifiedBy>Anutka Kalinina</cp:lastModifiedBy>
  <cp:revision>5</cp:revision>
  <dcterms:created xsi:type="dcterms:W3CDTF">2019-05-06T20:22:00Z</dcterms:created>
  <dcterms:modified xsi:type="dcterms:W3CDTF">2019-06-04T03:00:00Z</dcterms:modified>
</cp:coreProperties>
</file>