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t4qp6es0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Главная страница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mqlzq5sbus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Общая логика страницы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ФАКТЫ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ЦА: инвесторы, релокация, покупка для отдыха.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приоритет — Турция (с возможностью других стран в фильтрах).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Языки: RU / EN / TR.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Попадание → понимание УТП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заполнение формы (приоритет)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либо переход к фильтру → каталог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 (высокая уверенность)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Приоритет — </w:t>
      </w:r>
      <w:r w:rsidDel="00000000" w:rsidR="00000000" w:rsidRPr="00000000">
        <w:rPr>
          <w:b w:val="1"/>
          <w:bCs w:val="1"/>
          <w:rtl w:val="0"/>
        </w:rPr>
        <w:t xml:space="preserve">лидогенерация через форму</w:t>
      </w:r>
      <w:r w:rsidDel="00000000" w:rsidR="00000000" w:rsidRPr="00000000">
        <w:rPr>
          <w:rtl w:val="0"/>
        </w:rPr>
        <w:t xml:space="preserve">, фильтр — вторичный сценарий.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РЕКОМЕНДАЦИИ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Визуально усиливать форму и CTA, а не каталог.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экран = “продажа решения”, не “список объектов”.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j9hdzavfy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Хедер (sticky)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cauch8hlm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Состав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Слева направо: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Меню:</w:t>
      </w:r>
    </w:p>
    <w:p w:rsidR="00000000" w:rsidDel="00000000" w:rsidP="00000000" w:rsidRDefault="00000000" w:rsidRPr="00000000" w14:paraId="0000001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 компании с подменю</w:t>
      </w:r>
    </w:p>
    <w:p w:rsidR="00000000" w:rsidDel="00000000" w:rsidP="00000000" w:rsidRDefault="00000000" w:rsidRPr="00000000" w14:paraId="000000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Каталог с подменю</w:t>
      </w:r>
    </w:p>
    <w:p w:rsidR="00000000" w:rsidDel="00000000" w:rsidP="00000000" w:rsidRDefault="00000000" w:rsidRPr="00000000" w14:paraId="0000001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Услуги</w:t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Блог</w:t>
      </w:r>
    </w:p>
    <w:p w:rsidR="00000000" w:rsidDel="00000000" w:rsidP="00000000" w:rsidRDefault="00000000" w:rsidRPr="00000000" w14:paraId="000000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Контакты: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 (кликабельный) + мессенджеры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(кликабельный)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Соцсети (иконки):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ФБ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Ютуб</w:t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вк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«Заказать звонок»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Переключатель языка: RU / EN / TR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Иконка: избранное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tklbn4t50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Поведение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при скролле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Бургер-меню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закреплён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wshqe328v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Hero (первый экран)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ahednecr6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Контент (фиксированный)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  <w:br w:type="textWrapping"/>
      </w:r>
      <w:r w:rsidDel="00000000" w:rsidR="00000000" w:rsidRPr="00000000">
        <w:rPr>
          <w:rtl w:val="0"/>
        </w:rPr>
        <w:t xml:space="preserve">Подберём недвижимость в Турции под вашу цель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Подзаголовок:</w:t>
        <w:br w:type="textWrapping"/>
      </w:r>
      <w:r w:rsidDel="00000000" w:rsidR="00000000" w:rsidRPr="00000000">
        <w:rPr>
          <w:rtl w:val="0"/>
        </w:rPr>
        <w:t xml:space="preserve">Инвестиции, переезд или отдых — разные задачи требуют разных решений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rf8ln15ba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Ключевой элемент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Форма (модальное окно)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qys6277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формы (приоритетный)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 (телефон / WhatsApp)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(dropdown: инвестиции / переезд / отдых)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«Подобрать недвижимость»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xupuh73xt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Фон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tb1taje8z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Поиск недвижимости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dls872ftx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Назначение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Вторичный сценарий после hero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t2ynq1znu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Фильтры (обязательно)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сделки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+ валюта (USD / EUR / TRY)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 недвижимости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(новостройка / </w:t>
      </w:r>
      <w:commentRangeStart w:id="0"/>
      <w:r w:rsidDel="00000000" w:rsidR="00000000" w:rsidRPr="00000000">
        <w:rPr>
          <w:rtl w:val="0"/>
        </w:rPr>
        <w:t xml:space="preserve">вторичка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сдачи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Планировка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моря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Мебель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 (море / горы)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ID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66ibqwbjh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строка + кнопка «</w:t>
      </w:r>
      <w:commentRangeStart w:id="1"/>
      <w:r w:rsidDel="00000000" w:rsidR="00000000" w:rsidRPr="00000000">
        <w:rPr>
          <w:rtl w:val="0"/>
        </w:rPr>
        <w:t xml:space="preserve">Расширенный поиск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отдельный экран фильтра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2iu4yhspq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«Показать объекты»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1gqcuylz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Популярные объекты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dn1fi09ao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объекта (фиксированный состав)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(1 или слайдер)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объекта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Локация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+ валюта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Планировка (например 2+1)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Кол-во санузлов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(м²)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Плашка (например: «Горячее предложение»)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Иконка «в избранное»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«Подробнее»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nrtqm8y2h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Сетка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 3–4 в ряд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2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59glpahm9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SEO-категории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okm33ngr1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Плитки (картинка + текст)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wo07ujw1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Квартиры в Алании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Виллы у моря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Новостройки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Инвестиционная недвижимость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b8e5xpxst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Форма «Получите подборку»</w:t>
      </w:r>
    </w:p>
    <w:p w:rsidR="00000000" w:rsidDel="00000000" w:rsidP="00000000" w:rsidRDefault="00000000" w:rsidRPr="00000000" w14:paraId="0000007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Формат: открытая форма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i8h4bz1s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Дублирует логику hero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«Получить подборку»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gpilksyku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Блок «Почему мы»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9fu86192j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4–6 карточек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bpjotio7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под цель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Локальная экспертиза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Только проверенные объекты от застройщиков и собственников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Полное юридическое сопровождение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получения ВНЖ или гражданства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Гарантия прозрачности сделки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eh8932ye8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Видео-блок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x3mbfqtzo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Слайдер или табы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aplgqj0t6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Контент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Несколько видео (YouTube/встроенные)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Превью + play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xgehget23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Типы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Объекты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Обзоры районов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v7uuscbza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Отзывы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4wxjxaj5p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Слайдер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afbbg9dyn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Страна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 или видео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2cpos8vgv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Блог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w2vil64qn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3–4 карточки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633lwvl6t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Элементы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«Читать»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vz4axdk2l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FAQ + форма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gywwlkkq3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5–8 вопросов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Аккордеон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jr8vyln4q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Заголовок: Не нашли ответа на свой вопрос?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CTA: «Задать вопрос» - (модальное окно)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вопроса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«Задать вопрос»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4w7vdoeyc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SEO-текст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5yulb2yk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Требования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~2000 символов (рыба на этапе дизайна)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Разбивка: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абзацы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подзаголовки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ns53ctth5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Футер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r8i7du6w2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Состав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Соцсети 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ссылок: меню + ссылки категорий каталога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Подписка (email)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ristina" w:id="1" w:date="2026-04-28T08:42:48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совсем понятно, обязательно название кнопки такое длинное делать? Это же название кнопки про нажатии на которую применяются все фильтры, верно?</w:t>
      </w:r>
    </w:p>
  </w:comment>
  <w:comment w:author="Ket Potapova" w:id="0" w:date="2026-04-28T09:45:55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можна сразу писать какие поля будут, например срок здачи (инпут или выпадашка)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этаж (инпут от до или выпадашка)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