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57763" w14:textId="4AF02D56" w:rsidR="00484D7F" w:rsidRPr="00484D7F" w:rsidRDefault="00484D7F" w:rsidP="00484D7F">
      <w:pPr>
        <w:jc w:val="center"/>
        <w:rPr>
          <w:lang w:val="pl-PL"/>
        </w:rPr>
      </w:pPr>
      <w:r w:rsidRPr="00484D7F">
        <w:rPr>
          <w:lang w:val="pl-PL"/>
        </w:rPr>
        <w:t xml:space="preserve">Projekt </w:t>
      </w:r>
      <w:r>
        <w:rPr>
          <w:lang w:val="pl-PL"/>
        </w:rPr>
        <w:t>grupowy</w:t>
      </w:r>
    </w:p>
    <w:p w14:paraId="44D1DE4A" w14:textId="77777777" w:rsidR="00484D7F" w:rsidRPr="00484D7F" w:rsidRDefault="00484D7F" w:rsidP="00484D7F">
      <w:pPr>
        <w:jc w:val="center"/>
        <w:rPr>
          <w:lang w:val="pl-PL"/>
        </w:rPr>
      </w:pPr>
      <w:r w:rsidRPr="00484D7F">
        <w:rPr>
          <w:lang w:val="pl-PL"/>
        </w:rPr>
        <w:t xml:space="preserve">Data </w:t>
      </w:r>
      <w:proofErr w:type="spellStart"/>
      <w:r w:rsidRPr="00484D7F">
        <w:rPr>
          <w:lang w:val="pl-PL"/>
        </w:rPr>
        <w:t>Mining</w:t>
      </w:r>
      <w:proofErr w:type="spellEnd"/>
    </w:p>
    <w:p w14:paraId="1EC2EAE1" w14:textId="3CD5DD54" w:rsidR="00484D7F" w:rsidRPr="00484D7F" w:rsidRDefault="00484D7F" w:rsidP="00484D7F">
      <w:pPr>
        <w:jc w:val="center"/>
        <w:rPr>
          <w:lang w:val="pl-PL"/>
        </w:rPr>
      </w:pPr>
      <w:r w:rsidRPr="00484D7F">
        <w:rPr>
          <w:lang w:val="pl-PL"/>
        </w:rPr>
        <w:t>Wykona</w:t>
      </w:r>
      <w:r>
        <w:rPr>
          <w:lang w:val="pl-PL"/>
        </w:rPr>
        <w:t>li</w:t>
      </w:r>
      <w:r w:rsidRPr="00484D7F">
        <w:rPr>
          <w:lang w:val="pl-PL"/>
        </w:rPr>
        <w:t>:</w:t>
      </w:r>
      <w:r>
        <w:rPr>
          <w:lang w:val="pl-PL"/>
        </w:rPr>
        <w:br/>
      </w:r>
      <w:r w:rsidRPr="006C280D">
        <w:t>Ivan Kaliankovich</w:t>
      </w:r>
      <w:r>
        <w:br/>
        <w:t>Vladyslav Babych</w:t>
      </w:r>
    </w:p>
    <w:p w14:paraId="02DBF76E" w14:textId="77777777" w:rsidR="00484D7F" w:rsidRPr="00484D7F" w:rsidRDefault="00484D7F" w:rsidP="00484D7F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30645093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BD3AA02" w14:textId="77777777" w:rsidR="00484D7F" w:rsidRDefault="00484D7F" w:rsidP="00484D7F">
          <w:pPr>
            <w:pStyle w:val="Nagwekspisutreci"/>
          </w:pPr>
          <w:r>
            <w:t>Spis Treści</w:t>
          </w:r>
        </w:p>
        <w:p w14:paraId="413BDD79" w14:textId="515ECCC1" w:rsidR="00440C29" w:rsidRDefault="00484D7F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 w:rsidRPr="00484D7F">
            <w:instrText xml:space="preserve"> TOC \o "1-3" \h \z \u </w:instrText>
          </w:r>
          <w:r>
            <w:fldChar w:fldCharType="separate"/>
          </w:r>
          <w:hyperlink w:anchor="_Toc168228783" w:history="1">
            <w:r w:rsidR="00440C29" w:rsidRPr="00943207">
              <w:rPr>
                <w:rStyle w:val="Hipercze"/>
                <w:noProof/>
              </w:rPr>
              <w:t>Zrozumienie uwarunkowań biznesowych</w:t>
            </w:r>
            <w:r w:rsidR="00440C29">
              <w:rPr>
                <w:noProof/>
                <w:webHidden/>
              </w:rPr>
              <w:tab/>
            </w:r>
            <w:r w:rsidR="00440C29">
              <w:rPr>
                <w:noProof/>
                <w:webHidden/>
              </w:rPr>
              <w:fldChar w:fldCharType="begin"/>
            </w:r>
            <w:r w:rsidR="00440C29">
              <w:rPr>
                <w:noProof/>
                <w:webHidden/>
              </w:rPr>
              <w:instrText xml:space="preserve"> PAGEREF _Toc168228783 \h </w:instrText>
            </w:r>
            <w:r w:rsidR="00440C29">
              <w:rPr>
                <w:noProof/>
                <w:webHidden/>
              </w:rPr>
            </w:r>
            <w:r w:rsidR="00440C29">
              <w:rPr>
                <w:noProof/>
                <w:webHidden/>
              </w:rPr>
              <w:fldChar w:fldCharType="separate"/>
            </w:r>
            <w:r w:rsidR="00440C29">
              <w:rPr>
                <w:noProof/>
                <w:webHidden/>
              </w:rPr>
              <w:t>2</w:t>
            </w:r>
            <w:r w:rsidR="00440C29">
              <w:rPr>
                <w:noProof/>
                <w:webHidden/>
              </w:rPr>
              <w:fldChar w:fldCharType="end"/>
            </w:r>
          </w:hyperlink>
        </w:p>
        <w:p w14:paraId="30AC3510" w14:textId="78A94C95" w:rsidR="00440C29" w:rsidRDefault="00440C29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228784" w:history="1">
            <w:r w:rsidRPr="00943207">
              <w:rPr>
                <w:rStyle w:val="Hipercze"/>
                <w:noProof/>
              </w:rPr>
              <w:t>Zrozumienie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C72F0" w14:textId="4DB65332" w:rsidR="00440C29" w:rsidRDefault="00440C29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228785" w:history="1">
            <w:r w:rsidRPr="00943207">
              <w:rPr>
                <w:rStyle w:val="Hipercze"/>
                <w:noProof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5002" w14:textId="0860B982" w:rsidR="00440C29" w:rsidRDefault="00440C29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228786" w:history="1">
            <w:r w:rsidRPr="00943207">
              <w:rPr>
                <w:rStyle w:val="Hipercze"/>
                <w:noProof/>
              </w:rPr>
              <w:t>Modelowanie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42900" w14:textId="09EC3362" w:rsidR="00440C29" w:rsidRDefault="00440C29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228787" w:history="1">
            <w:r w:rsidRPr="00943207">
              <w:rPr>
                <w:rStyle w:val="Hipercze"/>
                <w:noProof/>
              </w:rPr>
              <w:t>Ewaluacja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5E1C1" w14:textId="37F994CE" w:rsidR="00440C29" w:rsidRDefault="00440C29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228788" w:history="1">
            <w:r w:rsidRPr="00943207">
              <w:rPr>
                <w:rStyle w:val="Hipercze"/>
                <w:noProof/>
              </w:rPr>
              <w:t>Wdrożenie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BFC3" w14:textId="1A229397" w:rsidR="00484D7F" w:rsidRPr="00484D7F" w:rsidRDefault="00484D7F" w:rsidP="00484D7F">
          <w:pPr>
            <w:rPr>
              <w:noProof/>
              <w:lang w:val="pl-PL"/>
            </w:rPr>
          </w:pPr>
          <w:r>
            <w:rPr>
              <w:noProof/>
            </w:rPr>
            <w:fldChar w:fldCharType="end"/>
          </w:r>
        </w:p>
      </w:sdtContent>
    </w:sdt>
    <w:p w14:paraId="195041B6" w14:textId="057A1015" w:rsidR="00484D7F" w:rsidRDefault="00484D7F">
      <w:pPr>
        <w:rPr>
          <w:lang w:val="pl-PL"/>
        </w:rPr>
      </w:pPr>
    </w:p>
    <w:p w14:paraId="36C79806" w14:textId="77777777" w:rsidR="00484D7F" w:rsidRDefault="00484D7F">
      <w:pPr>
        <w:rPr>
          <w:lang w:val="pl-PL"/>
        </w:rPr>
      </w:pPr>
      <w:r>
        <w:rPr>
          <w:lang w:val="pl-PL"/>
        </w:rPr>
        <w:br w:type="page"/>
      </w:r>
    </w:p>
    <w:p w14:paraId="7621B06C" w14:textId="659D84B5" w:rsidR="00682FF8" w:rsidRPr="00484D7F" w:rsidRDefault="00484D7F" w:rsidP="00484D7F">
      <w:pPr>
        <w:pStyle w:val="Nagwek1"/>
      </w:pPr>
      <w:bookmarkStart w:id="0" w:name="_Toc168228783"/>
      <w:proofErr w:type="spellStart"/>
      <w:r w:rsidRPr="00484D7F">
        <w:lastRenderedPageBreak/>
        <w:t>Zrozumienie</w:t>
      </w:r>
      <w:proofErr w:type="spellEnd"/>
      <w:r w:rsidRPr="00484D7F">
        <w:t xml:space="preserve"> </w:t>
      </w:r>
      <w:proofErr w:type="spellStart"/>
      <w:r w:rsidRPr="00484D7F">
        <w:t>uwarunkowań</w:t>
      </w:r>
      <w:proofErr w:type="spellEnd"/>
      <w:r w:rsidRPr="00484D7F">
        <w:t xml:space="preserve"> </w:t>
      </w:r>
      <w:proofErr w:type="spellStart"/>
      <w:r w:rsidRPr="00484D7F">
        <w:t>biznesowych</w:t>
      </w:r>
      <w:bookmarkEnd w:id="0"/>
      <w:proofErr w:type="spellEnd"/>
    </w:p>
    <w:p w14:paraId="0271FD60" w14:textId="4119703C" w:rsidR="00484D7F" w:rsidRDefault="00484D7F" w:rsidP="00484D7F">
      <w:pPr>
        <w:pStyle w:val="Nagwek1"/>
      </w:pPr>
      <w:bookmarkStart w:id="1" w:name="_Toc168228784"/>
      <w:proofErr w:type="spellStart"/>
      <w:r>
        <w:t>Zrozumienie</w:t>
      </w:r>
      <w:proofErr w:type="spellEnd"/>
      <w:r>
        <w:t xml:space="preserve"> </w:t>
      </w:r>
      <w:proofErr w:type="spellStart"/>
      <w:r>
        <w:t>danych</w:t>
      </w:r>
      <w:bookmarkEnd w:id="1"/>
      <w:proofErr w:type="spellEnd"/>
    </w:p>
    <w:p w14:paraId="6C79CF51" w14:textId="5C708682" w:rsidR="00484D7F" w:rsidRDefault="00484D7F" w:rsidP="00484D7F">
      <w:pPr>
        <w:pStyle w:val="Nagwek1"/>
      </w:pPr>
      <w:bookmarkStart w:id="2" w:name="_Toc168228785"/>
      <w:proofErr w:type="spellStart"/>
      <w:r>
        <w:t>Przygotowanie</w:t>
      </w:r>
      <w:proofErr w:type="spellEnd"/>
      <w:r>
        <w:t xml:space="preserve"> </w:t>
      </w:r>
      <w:proofErr w:type="spellStart"/>
      <w:r>
        <w:t>danych</w:t>
      </w:r>
      <w:bookmarkEnd w:id="2"/>
      <w:proofErr w:type="spellEnd"/>
    </w:p>
    <w:p w14:paraId="795C8112" w14:textId="3FBDB81F" w:rsidR="00484D7F" w:rsidRDefault="00484D7F" w:rsidP="00484D7F">
      <w:pPr>
        <w:pStyle w:val="Nagwek1"/>
      </w:pPr>
      <w:bookmarkStart w:id="3" w:name="_Toc168228786"/>
      <w:proofErr w:type="spellStart"/>
      <w:r>
        <w:t>Modelowanie</w:t>
      </w:r>
      <w:bookmarkEnd w:id="3"/>
      <w:proofErr w:type="spellEnd"/>
    </w:p>
    <w:p w14:paraId="073CCD6C" w14:textId="7000C0CD" w:rsidR="00484D7F" w:rsidRDefault="00484D7F" w:rsidP="00484D7F">
      <w:pPr>
        <w:pStyle w:val="Nagwek1"/>
      </w:pPr>
      <w:bookmarkStart w:id="4" w:name="_Toc168228787"/>
      <w:proofErr w:type="spellStart"/>
      <w:r>
        <w:t>Ewaluacja</w:t>
      </w:r>
      <w:bookmarkEnd w:id="4"/>
      <w:proofErr w:type="spellEnd"/>
    </w:p>
    <w:p w14:paraId="5A5459E4" w14:textId="52ACFC68" w:rsidR="00484D7F" w:rsidRPr="00484D7F" w:rsidRDefault="00484D7F" w:rsidP="00484D7F">
      <w:pPr>
        <w:pStyle w:val="Nagwek1"/>
      </w:pPr>
      <w:bookmarkStart w:id="5" w:name="_Toc168228788"/>
      <w:proofErr w:type="spellStart"/>
      <w:r>
        <w:t>Wdrożenie</w:t>
      </w:r>
      <w:bookmarkEnd w:id="5"/>
      <w:proofErr w:type="spellEnd"/>
    </w:p>
    <w:sectPr w:rsidR="00484D7F" w:rsidRPr="00484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D2C48"/>
    <w:multiLevelType w:val="hybridMultilevel"/>
    <w:tmpl w:val="EFC0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63C3F"/>
    <w:multiLevelType w:val="hybridMultilevel"/>
    <w:tmpl w:val="F4EC9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512690">
    <w:abstractNumId w:val="0"/>
  </w:num>
  <w:num w:numId="2" w16cid:durableId="583227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C9"/>
    <w:rsid w:val="00120184"/>
    <w:rsid w:val="00440C29"/>
    <w:rsid w:val="00484D7F"/>
    <w:rsid w:val="00682FF8"/>
    <w:rsid w:val="008A0366"/>
    <w:rsid w:val="00C27CE9"/>
    <w:rsid w:val="00C85A90"/>
    <w:rsid w:val="00F44C9F"/>
    <w:rsid w:val="00F5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F856"/>
  <w15:chartTrackingRefBased/>
  <w15:docId w15:val="{98131F43-DBE9-4DFA-8DFD-F571E339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5A90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A0366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0366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50A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50A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50A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50A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0A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0A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0A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366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A036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50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50AC9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50AC9"/>
    <w:rPr>
      <w:rFonts w:eastAsiaTheme="majorEastAsia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50AC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0AC9"/>
    <w:rPr>
      <w:rFonts w:eastAsiaTheme="majorEastAsia" w:cstheme="majorBidi"/>
      <w:color w:val="595959" w:themeColor="text1" w:themeTint="A6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0AC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0AC9"/>
    <w:rPr>
      <w:rFonts w:eastAsiaTheme="majorEastAsia" w:cstheme="majorBidi"/>
      <w:color w:val="272727" w:themeColor="text1" w:themeTint="D8"/>
      <w:sz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F50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0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0A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50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50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50AC9"/>
    <w:rPr>
      <w:rFonts w:ascii="Times New Roman" w:hAnsi="Times New Roman"/>
      <w:i/>
      <w:iCs/>
      <w:color w:val="404040" w:themeColor="text1" w:themeTint="BF"/>
      <w:sz w:val="24"/>
    </w:rPr>
  </w:style>
  <w:style w:type="paragraph" w:styleId="Akapitzlist">
    <w:name w:val="List Paragraph"/>
    <w:basedOn w:val="Normalny"/>
    <w:uiPriority w:val="34"/>
    <w:qFormat/>
    <w:rsid w:val="00F50AC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50AC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0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0AC9"/>
    <w:rPr>
      <w:rFonts w:ascii="Times New Roman" w:hAnsi="Times New Roman"/>
      <w:i/>
      <w:iCs/>
      <w:color w:val="2F5496" w:themeColor="accent1" w:themeShade="BF"/>
      <w:sz w:val="24"/>
    </w:rPr>
  </w:style>
  <w:style w:type="character" w:styleId="Odwoanieintensywne">
    <w:name w:val="Intense Reference"/>
    <w:basedOn w:val="Domylnaczcionkaakapitu"/>
    <w:uiPriority w:val="32"/>
    <w:qFormat/>
    <w:rsid w:val="00F50AC9"/>
    <w:rPr>
      <w:b/>
      <w:bCs/>
      <w:smallCaps/>
      <w:color w:val="2F5496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84D7F"/>
    <w:pPr>
      <w:spacing w:before="240" w:after="0"/>
      <w:outlineLvl w:val="9"/>
    </w:pPr>
    <w:rPr>
      <w:rFonts w:asciiTheme="majorHAnsi" w:hAnsiTheme="majorHAnsi"/>
      <w:color w:val="2F5496" w:themeColor="accent1" w:themeShade="BF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84D7F"/>
    <w:pPr>
      <w:spacing w:after="100"/>
    </w:pPr>
    <w:rPr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84D7F"/>
    <w:pPr>
      <w:spacing w:after="100"/>
      <w:ind w:left="240"/>
    </w:pPr>
    <w:rPr>
      <w:lang w:val="pl-PL"/>
    </w:rPr>
  </w:style>
  <w:style w:type="character" w:styleId="Hipercze">
    <w:name w:val="Hyperlink"/>
    <w:basedOn w:val="Domylnaczcionkaakapitu"/>
    <w:uiPriority w:val="99"/>
    <w:unhideWhenUsed/>
    <w:rsid w:val="00484D7F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484D7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7901B-11AE-48BE-AAC4-658098D3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Kaliankovich</dc:creator>
  <cp:keywords/>
  <dc:description/>
  <cp:lastModifiedBy>Ivan Kaliankovich</cp:lastModifiedBy>
  <cp:revision>4</cp:revision>
  <dcterms:created xsi:type="dcterms:W3CDTF">2024-06-02T09:26:00Z</dcterms:created>
  <dcterms:modified xsi:type="dcterms:W3CDTF">2024-06-02T12:17:00Z</dcterms:modified>
</cp:coreProperties>
</file>