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E541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="00516C7A" w:rsidRPr="00B9588A">
              <w:rPr>
                <w:rStyle w:val="a3"/>
                <w:noProof/>
              </w:rPr>
              <w:t>1.1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查询类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="00516C7A" w:rsidRPr="00B9588A">
              <w:rPr>
                <w:rStyle w:val="a3"/>
                <w:noProof/>
              </w:rPr>
              <w:t>mem指令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="00516C7A" w:rsidRPr="00B9588A">
              <w:rPr>
                <w:rStyle w:val="a3"/>
                <w:noProof/>
              </w:rPr>
              <w:t>dir&amp;ls指令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E541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="00516C7A" w:rsidRPr="00B9588A">
              <w:rPr>
                <w:rStyle w:val="a3"/>
                <w:noProof/>
              </w:rPr>
              <w:t>1.2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功能类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="00516C7A" w:rsidRPr="00B9588A">
              <w:rPr>
                <w:rStyle w:val="a3"/>
                <w:noProof/>
              </w:rPr>
              <w:t>cls&amp;clear指令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="00516C7A" w:rsidRPr="00B9588A">
              <w:rPr>
                <w:rStyle w:val="a3"/>
                <w:noProof/>
              </w:rPr>
              <w:t>type [Filename]指令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="00516C7A" w:rsidRPr="00B9588A">
              <w:rPr>
                <w:rStyle w:val="a3"/>
                <w:noProof/>
              </w:rPr>
              <w:t>exit 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="00516C7A" w:rsidRPr="00B9588A">
              <w:rPr>
                <w:rStyle w:val="a3"/>
                <w:noProof/>
              </w:rPr>
              <w:t>start指令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E5412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="00516C7A" w:rsidRPr="00B9588A">
              <w:rPr>
                <w:rStyle w:val="a3"/>
                <w:noProof/>
              </w:rPr>
              <w:t>2.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系统API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="00516C7A" w:rsidRPr="00B9588A">
              <w:rPr>
                <w:rStyle w:val="a3"/>
                <w:noProof/>
              </w:rPr>
              <w:t>_api_putstr0: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="00516C7A" w:rsidRPr="00B9588A">
              <w:rPr>
                <w:rStyle w:val="a3"/>
                <w:noProof/>
              </w:rPr>
              <w:t>cons_putstr1: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="00516C7A" w:rsidRPr="00B9588A">
              <w:rPr>
                <w:rStyle w:val="a3"/>
                <w:noProof/>
              </w:rPr>
              <w:t>api_end: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="00516C7A" w:rsidRPr="00B9588A">
              <w:rPr>
                <w:rStyle w:val="a3"/>
                <w:noProof/>
              </w:rPr>
              <w:t>api_openwin: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="00516C7A" w:rsidRPr="00B9588A">
              <w:rPr>
                <w:rStyle w:val="a3"/>
                <w:noProof/>
              </w:rPr>
              <w:t>_api_putstrwin: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="00516C7A" w:rsidRPr="00B9588A">
              <w:rPr>
                <w:rStyle w:val="a3"/>
                <w:noProof/>
              </w:rPr>
              <w:t>_api_boxfilwin: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="00516C7A" w:rsidRPr="00B9588A">
              <w:rPr>
                <w:rStyle w:val="a3"/>
                <w:noProof/>
              </w:rPr>
              <w:t>_api_initmalloc: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="00516C7A" w:rsidRPr="00B9588A">
              <w:rPr>
                <w:rStyle w:val="a3"/>
                <w:noProof/>
              </w:rPr>
              <w:t>_api_malloc: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="00516C7A" w:rsidRPr="00B9588A">
              <w:rPr>
                <w:rStyle w:val="a3"/>
                <w:noProof/>
              </w:rPr>
              <w:t>_api_free: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="00516C7A" w:rsidRPr="00B9588A">
              <w:rPr>
                <w:rStyle w:val="a3"/>
                <w:noProof/>
              </w:rPr>
              <w:t>_api_point: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="00516C7A" w:rsidRPr="00B9588A">
              <w:rPr>
                <w:rStyle w:val="a3"/>
                <w:noProof/>
              </w:rPr>
              <w:t>_api_refreshwin: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="00516C7A" w:rsidRPr="00B9588A">
              <w:rPr>
                <w:rStyle w:val="a3"/>
                <w:noProof/>
              </w:rPr>
              <w:t>_api_linewin: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="00516C7A" w:rsidRPr="00B9588A">
              <w:rPr>
                <w:rStyle w:val="a3"/>
                <w:noProof/>
              </w:rPr>
              <w:t>_api_closewin: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="00516C7A" w:rsidRPr="00B9588A">
              <w:rPr>
                <w:rStyle w:val="a3"/>
                <w:noProof/>
              </w:rPr>
              <w:t>_api_getkey: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="00516C7A" w:rsidRPr="00B9588A">
              <w:rPr>
                <w:rStyle w:val="a3"/>
                <w:noProof/>
              </w:rPr>
              <w:t>_api_alloctimer: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="00516C7A" w:rsidRPr="00B9588A">
              <w:rPr>
                <w:rStyle w:val="a3"/>
                <w:noProof/>
              </w:rPr>
              <w:t>_api_inittimer: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="00516C7A" w:rsidRPr="00B9588A">
              <w:rPr>
                <w:rStyle w:val="a3"/>
                <w:noProof/>
              </w:rPr>
              <w:t>_api_settimer: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="00516C7A" w:rsidRPr="00B9588A">
              <w:rPr>
                <w:rStyle w:val="a3"/>
                <w:noProof/>
              </w:rPr>
              <w:t>_api_freetimer: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E541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="00516C7A" w:rsidRPr="00B9588A">
              <w:rPr>
                <w:rStyle w:val="a3"/>
                <w:noProof/>
              </w:rPr>
              <w:t>_api_beep: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r>
        <w:rPr>
          <w:rFonts w:hint="eastAsia"/>
        </w:rPr>
        <w:t>run指令</w:t>
      </w:r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7E61DB71" w:rsidR="00C84875" w:rsidRPr="00C84875" w:rsidRDefault="00C84875" w:rsidP="008C49FD">
      <w:pPr>
        <w:pStyle w:val="3"/>
      </w:pPr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lastRenderedPageBreak/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lastRenderedPageBreak/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lastRenderedPageBreak/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lastRenderedPageBreak/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lastRenderedPageBreak/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r w:rsidRPr="00EB6E37">
        <w:t>_api_fopen:</w:t>
      </w:r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lastRenderedPageBreak/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r w:rsidRPr="00EB6E37">
        <w:t>_api_fclose:</w:t>
      </w:r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r w:rsidRPr="00EB6E37">
        <w:t>_api_fseek:</w:t>
      </w:r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r w:rsidRPr="00EB6E37">
        <w:t>_api_fsize:</w:t>
      </w:r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r w:rsidRPr="00EB6E37">
        <w:lastRenderedPageBreak/>
        <w:t>_api_fread:</w:t>
      </w:r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r w:rsidRPr="005A7537">
        <w:t>_api_cmdline:</w:t>
      </w:r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r w:rsidRPr="001C150C">
        <w:t>_api_getlang:</w:t>
      </w:r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126775F" w:rsidR="006E33BE" w:rsidRPr="009D77EA" w:rsidRDefault="00D57E80" w:rsidP="000E75B3">
      <w:pPr>
        <w:rPr>
          <w:rFonts w:hint="eastAsia"/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sectPr w:rsidR="006E33BE" w:rsidRPr="009D77EA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8937" w14:textId="77777777" w:rsidR="00E54124" w:rsidRDefault="00E54124" w:rsidP="00A75C4C">
      <w:r>
        <w:separator/>
      </w:r>
    </w:p>
  </w:endnote>
  <w:endnote w:type="continuationSeparator" w:id="0">
    <w:p w14:paraId="4E108ADB" w14:textId="77777777" w:rsidR="00E54124" w:rsidRDefault="00E54124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D83BE" w14:textId="77777777" w:rsidR="00E54124" w:rsidRDefault="00E54124" w:rsidP="00A75C4C">
      <w:r>
        <w:separator/>
      </w:r>
    </w:p>
  </w:footnote>
  <w:footnote w:type="continuationSeparator" w:id="0">
    <w:p w14:paraId="0DD21DD0" w14:textId="77777777" w:rsidR="00E54124" w:rsidRDefault="00E54124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4F8A"/>
    <w:rsid w:val="000358AB"/>
    <w:rsid w:val="00036510"/>
    <w:rsid w:val="000373F2"/>
    <w:rsid w:val="00037891"/>
    <w:rsid w:val="000426E5"/>
    <w:rsid w:val="00043543"/>
    <w:rsid w:val="000518C9"/>
    <w:rsid w:val="00054212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C6232"/>
    <w:rsid w:val="000D09ED"/>
    <w:rsid w:val="000D17B1"/>
    <w:rsid w:val="000D5770"/>
    <w:rsid w:val="000E4BA8"/>
    <w:rsid w:val="000E75B3"/>
    <w:rsid w:val="000F7521"/>
    <w:rsid w:val="00102263"/>
    <w:rsid w:val="001115CE"/>
    <w:rsid w:val="00114830"/>
    <w:rsid w:val="0011607F"/>
    <w:rsid w:val="001211E6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7ACE"/>
    <w:rsid w:val="00186CCB"/>
    <w:rsid w:val="0019070D"/>
    <w:rsid w:val="001938CB"/>
    <w:rsid w:val="001973CD"/>
    <w:rsid w:val="001C150C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1F45DE"/>
    <w:rsid w:val="001F53B5"/>
    <w:rsid w:val="0020199C"/>
    <w:rsid w:val="00206BF6"/>
    <w:rsid w:val="00211D91"/>
    <w:rsid w:val="002230BF"/>
    <w:rsid w:val="002236CE"/>
    <w:rsid w:val="002237C4"/>
    <w:rsid w:val="0022503F"/>
    <w:rsid w:val="00234591"/>
    <w:rsid w:val="00234923"/>
    <w:rsid w:val="0023673D"/>
    <w:rsid w:val="002412D4"/>
    <w:rsid w:val="002454E8"/>
    <w:rsid w:val="002564C7"/>
    <w:rsid w:val="00263B4C"/>
    <w:rsid w:val="0026461E"/>
    <w:rsid w:val="002669A9"/>
    <w:rsid w:val="0027121D"/>
    <w:rsid w:val="0027539A"/>
    <w:rsid w:val="002808C3"/>
    <w:rsid w:val="00282BCF"/>
    <w:rsid w:val="002847C7"/>
    <w:rsid w:val="002860D0"/>
    <w:rsid w:val="0028772E"/>
    <w:rsid w:val="0029026C"/>
    <w:rsid w:val="002911F9"/>
    <w:rsid w:val="00293255"/>
    <w:rsid w:val="00296ECC"/>
    <w:rsid w:val="002A7251"/>
    <w:rsid w:val="002B253E"/>
    <w:rsid w:val="002B55EF"/>
    <w:rsid w:val="002C4D60"/>
    <w:rsid w:val="002D6F7F"/>
    <w:rsid w:val="002E1665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6D12"/>
    <w:rsid w:val="003177F2"/>
    <w:rsid w:val="00324DF2"/>
    <w:rsid w:val="00330C91"/>
    <w:rsid w:val="00333765"/>
    <w:rsid w:val="00337C2C"/>
    <w:rsid w:val="003409C1"/>
    <w:rsid w:val="00341B65"/>
    <w:rsid w:val="00347A79"/>
    <w:rsid w:val="003529D4"/>
    <w:rsid w:val="00360FE9"/>
    <w:rsid w:val="00367346"/>
    <w:rsid w:val="003714E5"/>
    <w:rsid w:val="003827F6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D1E39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82038"/>
    <w:rsid w:val="00487C80"/>
    <w:rsid w:val="00492920"/>
    <w:rsid w:val="004B20BB"/>
    <w:rsid w:val="004B2BE2"/>
    <w:rsid w:val="004B4A6A"/>
    <w:rsid w:val="004C0FDF"/>
    <w:rsid w:val="004C129D"/>
    <w:rsid w:val="004C36B8"/>
    <w:rsid w:val="004C4BB2"/>
    <w:rsid w:val="004C7100"/>
    <w:rsid w:val="004D16B9"/>
    <w:rsid w:val="004D2022"/>
    <w:rsid w:val="004D7BDD"/>
    <w:rsid w:val="004E16A5"/>
    <w:rsid w:val="004E1D66"/>
    <w:rsid w:val="004E40B9"/>
    <w:rsid w:val="004E4326"/>
    <w:rsid w:val="004E7C84"/>
    <w:rsid w:val="004F5FA4"/>
    <w:rsid w:val="004F6A98"/>
    <w:rsid w:val="00501A93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7A4"/>
    <w:rsid w:val="00570BEE"/>
    <w:rsid w:val="00573CA0"/>
    <w:rsid w:val="00581CEF"/>
    <w:rsid w:val="00583F97"/>
    <w:rsid w:val="0058602B"/>
    <w:rsid w:val="0059446B"/>
    <w:rsid w:val="005A0826"/>
    <w:rsid w:val="005A634B"/>
    <w:rsid w:val="005A6F79"/>
    <w:rsid w:val="005A7537"/>
    <w:rsid w:val="005B454E"/>
    <w:rsid w:val="005C02B1"/>
    <w:rsid w:val="005C06FC"/>
    <w:rsid w:val="005C09D3"/>
    <w:rsid w:val="005C48CA"/>
    <w:rsid w:val="005C4EE0"/>
    <w:rsid w:val="005D0ACB"/>
    <w:rsid w:val="005D1C7B"/>
    <w:rsid w:val="005D217C"/>
    <w:rsid w:val="005E145C"/>
    <w:rsid w:val="005E313D"/>
    <w:rsid w:val="005F10C6"/>
    <w:rsid w:val="005F2E3C"/>
    <w:rsid w:val="00601839"/>
    <w:rsid w:val="00613381"/>
    <w:rsid w:val="00615416"/>
    <w:rsid w:val="00616504"/>
    <w:rsid w:val="0062679F"/>
    <w:rsid w:val="00633B52"/>
    <w:rsid w:val="00636216"/>
    <w:rsid w:val="00642F3A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2A9F"/>
    <w:rsid w:val="00684DA3"/>
    <w:rsid w:val="00686166"/>
    <w:rsid w:val="00694918"/>
    <w:rsid w:val="006A5577"/>
    <w:rsid w:val="006A55B9"/>
    <w:rsid w:val="006A6DBB"/>
    <w:rsid w:val="006C3A70"/>
    <w:rsid w:val="006D0C9B"/>
    <w:rsid w:val="006D639A"/>
    <w:rsid w:val="006D6BCF"/>
    <w:rsid w:val="006E0DC5"/>
    <w:rsid w:val="006E0EA0"/>
    <w:rsid w:val="006E2DB6"/>
    <w:rsid w:val="006E33BE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21F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5AFB"/>
    <w:rsid w:val="00816100"/>
    <w:rsid w:val="0082152F"/>
    <w:rsid w:val="008225E4"/>
    <w:rsid w:val="008253B5"/>
    <w:rsid w:val="0082768B"/>
    <w:rsid w:val="00831C42"/>
    <w:rsid w:val="00833306"/>
    <w:rsid w:val="00833752"/>
    <w:rsid w:val="00834B83"/>
    <w:rsid w:val="00837372"/>
    <w:rsid w:val="00840A9E"/>
    <w:rsid w:val="00841219"/>
    <w:rsid w:val="0084164D"/>
    <w:rsid w:val="00843394"/>
    <w:rsid w:val="00844CEF"/>
    <w:rsid w:val="00862F22"/>
    <w:rsid w:val="00865107"/>
    <w:rsid w:val="00866129"/>
    <w:rsid w:val="00866D44"/>
    <w:rsid w:val="00882270"/>
    <w:rsid w:val="00883952"/>
    <w:rsid w:val="00886BF7"/>
    <w:rsid w:val="008901DC"/>
    <w:rsid w:val="00894AB0"/>
    <w:rsid w:val="00896A2C"/>
    <w:rsid w:val="008A19FC"/>
    <w:rsid w:val="008B10FD"/>
    <w:rsid w:val="008B2F24"/>
    <w:rsid w:val="008B516D"/>
    <w:rsid w:val="008B6400"/>
    <w:rsid w:val="008B7575"/>
    <w:rsid w:val="008C1DB7"/>
    <w:rsid w:val="008C49FD"/>
    <w:rsid w:val="008C647B"/>
    <w:rsid w:val="008D5974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458C2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82CBE"/>
    <w:rsid w:val="00990DAA"/>
    <w:rsid w:val="009957D1"/>
    <w:rsid w:val="0099793B"/>
    <w:rsid w:val="009B3A05"/>
    <w:rsid w:val="009B5C2C"/>
    <w:rsid w:val="009C53D2"/>
    <w:rsid w:val="009D46E7"/>
    <w:rsid w:val="009D77EA"/>
    <w:rsid w:val="009E1CB5"/>
    <w:rsid w:val="009E34C9"/>
    <w:rsid w:val="00A05933"/>
    <w:rsid w:val="00A112EA"/>
    <w:rsid w:val="00A139A4"/>
    <w:rsid w:val="00A14871"/>
    <w:rsid w:val="00A2502D"/>
    <w:rsid w:val="00A256C1"/>
    <w:rsid w:val="00A32F23"/>
    <w:rsid w:val="00A343DE"/>
    <w:rsid w:val="00A35C64"/>
    <w:rsid w:val="00A40C7E"/>
    <w:rsid w:val="00A54006"/>
    <w:rsid w:val="00A57114"/>
    <w:rsid w:val="00A75C4C"/>
    <w:rsid w:val="00A77741"/>
    <w:rsid w:val="00A8349B"/>
    <w:rsid w:val="00A83616"/>
    <w:rsid w:val="00A838E2"/>
    <w:rsid w:val="00A84250"/>
    <w:rsid w:val="00A865EE"/>
    <w:rsid w:val="00AA174C"/>
    <w:rsid w:val="00AA23E2"/>
    <w:rsid w:val="00AA2668"/>
    <w:rsid w:val="00AA48AB"/>
    <w:rsid w:val="00AA5CAC"/>
    <w:rsid w:val="00AA6C6E"/>
    <w:rsid w:val="00AB17CD"/>
    <w:rsid w:val="00AB5E93"/>
    <w:rsid w:val="00AC15CB"/>
    <w:rsid w:val="00AC16EE"/>
    <w:rsid w:val="00AC2D03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066B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6796"/>
    <w:rsid w:val="00B67380"/>
    <w:rsid w:val="00B71003"/>
    <w:rsid w:val="00B748CC"/>
    <w:rsid w:val="00B84051"/>
    <w:rsid w:val="00B842B8"/>
    <w:rsid w:val="00B8455D"/>
    <w:rsid w:val="00B87562"/>
    <w:rsid w:val="00B92CDF"/>
    <w:rsid w:val="00BA0760"/>
    <w:rsid w:val="00BA17AA"/>
    <w:rsid w:val="00BA63ED"/>
    <w:rsid w:val="00BB1993"/>
    <w:rsid w:val="00BC7458"/>
    <w:rsid w:val="00BD485A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17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4771"/>
    <w:rsid w:val="00C77C6D"/>
    <w:rsid w:val="00C77D2B"/>
    <w:rsid w:val="00C83AE3"/>
    <w:rsid w:val="00C84875"/>
    <w:rsid w:val="00C86AEE"/>
    <w:rsid w:val="00C87A8E"/>
    <w:rsid w:val="00C90574"/>
    <w:rsid w:val="00C931DD"/>
    <w:rsid w:val="00C958E3"/>
    <w:rsid w:val="00C9720C"/>
    <w:rsid w:val="00C97EA9"/>
    <w:rsid w:val="00CA01B6"/>
    <w:rsid w:val="00CB2B11"/>
    <w:rsid w:val="00CC27C4"/>
    <w:rsid w:val="00CC2F08"/>
    <w:rsid w:val="00CC4BA5"/>
    <w:rsid w:val="00CC6D96"/>
    <w:rsid w:val="00CD26DB"/>
    <w:rsid w:val="00CD5841"/>
    <w:rsid w:val="00CD64D4"/>
    <w:rsid w:val="00CD6EC3"/>
    <w:rsid w:val="00CE052A"/>
    <w:rsid w:val="00CE10A2"/>
    <w:rsid w:val="00CE1D8C"/>
    <w:rsid w:val="00CE3E5E"/>
    <w:rsid w:val="00CE5B8A"/>
    <w:rsid w:val="00CE6220"/>
    <w:rsid w:val="00CF1A5D"/>
    <w:rsid w:val="00CF23A0"/>
    <w:rsid w:val="00D00965"/>
    <w:rsid w:val="00D10A51"/>
    <w:rsid w:val="00D11CB8"/>
    <w:rsid w:val="00D12738"/>
    <w:rsid w:val="00D13A1C"/>
    <w:rsid w:val="00D14B71"/>
    <w:rsid w:val="00D15195"/>
    <w:rsid w:val="00D24F9D"/>
    <w:rsid w:val="00D32096"/>
    <w:rsid w:val="00D37AB3"/>
    <w:rsid w:val="00D47735"/>
    <w:rsid w:val="00D51B7A"/>
    <w:rsid w:val="00D53021"/>
    <w:rsid w:val="00D53C0D"/>
    <w:rsid w:val="00D53EE4"/>
    <w:rsid w:val="00D5514E"/>
    <w:rsid w:val="00D57E80"/>
    <w:rsid w:val="00D67369"/>
    <w:rsid w:val="00D70800"/>
    <w:rsid w:val="00D742FD"/>
    <w:rsid w:val="00D7731E"/>
    <w:rsid w:val="00D923A1"/>
    <w:rsid w:val="00DA6B6D"/>
    <w:rsid w:val="00DB41C8"/>
    <w:rsid w:val="00DC1194"/>
    <w:rsid w:val="00DD2F52"/>
    <w:rsid w:val="00DE001E"/>
    <w:rsid w:val="00DE4D57"/>
    <w:rsid w:val="00DE65EE"/>
    <w:rsid w:val="00DF146F"/>
    <w:rsid w:val="00DF3D46"/>
    <w:rsid w:val="00DF5AB7"/>
    <w:rsid w:val="00E0128C"/>
    <w:rsid w:val="00E03EF6"/>
    <w:rsid w:val="00E05FF6"/>
    <w:rsid w:val="00E0614D"/>
    <w:rsid w:val="00E1107F"/>
    <w:rsid w:val="00E14961"/>
    <w:rsid w:val="00E36BCC"/>
    <w:rsid w:val="00E37AD2"/>
    <w:rsid w:val="00E43DB5"/>
    <w:rsid w:val="00E47F94"/>
    <w:rsid w:val="00E513B5"/>
    <w:rsid w:val="00E54124"/>
    <w:rsid w:val="00E57CC2"/>
    <w:rsid w:val="00E6633B"/>
    <w:rsid w:val="00E73942"/>
    <w:rsid w:val="00E7456E"/>
    <w:rsid w:val="00E75B17"/>
    <w:rsid w:val="00E934BF"/>
    <w:rsid w:val="00E937DF"/>
    <w:rsid w:val="00EA18C0"/>
    <w:rsid w:val="00EA7589"/>
    <w:rsid w:val="00EB6E37"/>
    <w:rsid w:val="00EB70DC"/>
    <w:rsid w:val="00EC6161"/>
    <w:rsid w:val="00ED6538"/>
    <w:rsid w:val="00EE6F4B"/>
    <w:rsid w:val="00EF207C"/>
    <w:rsid w:val="00EF26D0"/>
    <w:rsid w:val="00F00367"/>
    <w:rsid w:val="00F02FFB"/>
    <w:rsid w:val="00F07F38"/>
    <w:rsid w:val="00F13322"/>
    <w:rsid w:val="00F14080"/>
    <w:rsid w:val="00F156AB"/>
    <w:rsid w:val="00F17FD9"/>
    <w:rsid w:val="00F20D3D"/>
    <w:rsid w:val="00F241F5"/>
    <w:rsid w:val="00F274EF"/>
    <w:rsid w:val="00F31FE9"/>
    <w:rsid w:val="00F33695"/>
    <w:rsid w:val="00F36235"/>
    <w:rsid w:val="00F36BAD"/>
    <w:rsid w:val="00F36BFB"/>
    <w:rsid w:val="00F372C1"/>
    <w:rsid w:val="00F45924"/>
    <w:rsid w:val="00F47C88"/>
    <w:rsid w:val="00F6102C"/>
    <w:rsid w:val="00F613A8"/>
    <w:rsid w:val="00F631C1"/>
    <w:rsid w:val="00F63464"/>
    <w:rsid w:val="00F70662"/>
    <w:rsid w:val="00F7099A"/>
    <w:rsid w:val="00F72C8B"/>
    <w:rsid w:val="00F7363E"/>
    <w:rsid w:val="00F8053F"/>
    <w:rsid w:val="00F845CB"/>
    <w:rsid w:val="00F87F32"/>
    <w:rsid w:val="00FA3FFA"/>
    <w:rsid w:val="00FB3CCF"/>
    <w:rsid w:val="00FB44E1"/>
    <w:rsid w:val="00FC1B9A"/>
    <w:rsid w:val="00FC3AC0"/>
    <w:rsid w:val="00FC7B2A"/>
    <w:rsid w:val="00FD03D0"/>
    <w:rsid w:val="00FD230F"/>
    <w:rsid w:val="00FD247F"/>
    <w:rsid w:val="00FD4FF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11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598</cp:revision>
  <dcterms:created xsi:type="dcterms:W3CDTF">2020-10-20T06:16:00Z</dcterms:created>
  <dcterms:modified xsi:type="dcterms:W3CDTF">2020-10-31T13:28:00Z</dcterms:modified>
</cp:coreProperties>
</file>