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3AF" w:rsidRDefault="00BA0A37">
      <w:pPr>
        <w:rPr>
          <w:rFonts w:ascii="Times New Roman" w:hAnsi="Times New Roman" w:cs="Times New Roman"/>
        </w:rPr>
      </w:pPr>
      <w:r>
        <w:rPr>
          <w:rFonts w:ascii="Times New Roman" w:hAnsi="Times New Roman" w:cs="Times New Roman"/>
        </w:rPr>
        <w:t xml:space="preserve">Nearly half of the Amendments in the bill of rights are rights of the accused.  If this is true, then the framers of the Constitution must have been concerned with not only the security of the fledgling nation, but also the rights </w:t>
      </w:r>
      <w:r w:rsidR="003D550D">
        <w:rPr>
          <w:rFonts w:ascii="Times New Roman" w:hAnsi="Times New Roman" w:cs="Times New Roman"/>
        </w:rPr>
        <w:t>of</w:t>
      </w:r>
      <w:r>
        <w:rPr>
          <w:rFonts w:ascii="Times New Roman" w:hAnsi="Times New Roman" w:cs="Times New Roman"/>
        </w:rPr>
        <w:t xml:space="preserve"> potential criminals.  The Fourth Amendment was instituted so that we the people would be safe from unreasonable searches and seizures from the government.  This was done, like </w:t>
      </w:r>
      <w:r w:rsidR="000F3B21">
        <w:rPr>
          <w:rFonts w:ascii="Times New Roman" w:hAnsi="Times New Roman" w:cs="Times New Roman"/>
        </w:rPr>
        <w:t>many</w:t>
      </w:r>
      <w:r>
        <w:rPr>
          <w:rFonts w:ascii="Times New Roman" w:hAnsi="Times New Roman" w:cs="Times New Roman"/>
        </w:rPr>
        <w:t xml:space="preserve"> other amendments, to restrict the power the government could have over the people. </w:t>
      </w:r>
      <w:r w:rsidR="000F3B21">
        <w:rPr>
          <w:rFonts w:ascii="Times New Roman" w:hAnsi="Times New Roman" w:cs="Times New Roman"/>
        </w:rPr>
        <w:t>The Fourth Amendment states: “</w:t>
      </w:r>
      <w:r w:rsidR="006F23AF">
        <w:rPr>
          <w:rFonts w:ascii="Times New Roman" w:hAnsi="Times New Roman" w:cs="Times New Roman"/>
        </w:rPr>
        <w:t xml:space="preserve">The right of the people to be secure in their persons, homes, papers, and effects, against unreasonable searches and seizures, shall not be violated, and no Warrants shall issue, but upon probable cause, supported by Oath or affirmation, and particularly describing the place to be searched, and the persons or things that may be seized.”  </w:t>
      </w:r>
    </w:p>
    <w:p w:rsidR="00F368E3" w:rsidRDefault="006F23AF">
      <w:pPr>
        <w:rPr>
          <w:rFonts w:ascii="Times New Roman" w:hAnsi="Times New Roman" w:cs="Times New Roman"/>
        </w:rPr>
      </w:pPr>
      <w:r>
        <w:rPr>
          <w:rFonts w:ascii="Times New Roman" w:hAnsi="Times New Roman" w:cs="Times New Roman"/>
        </w:rPr>
        <w:t>There have been many court cases involving those seeking sanctuary in the Fourth Amendment, but two of the most notable are the cases of</w:t>
      </w:r>
      <w:r w:rsidR="00BA0A37">
        <w:rPr>
          <w:rFonts w:ascii="Times New Roman" w:hAnsi="Times New Roman" w:cs="Times New Roman"/>
        </w:rPr>
        <w:t xml:space="preserve"> </w:t>
      </w:r>
      <w:r w:rsidRPr="006F23AF">
        <w:rPr>
          <w:rFonts w:ascii="Times New Roman" w:hAnsi="Times New Roman" w:cs="Times New Roman"/>
          <w:i/>
        </w:rPr>
        <w:t>Olmstead v. United States</w:t>
      </w:r>
      <w:r>
        <w:rPr>
          <w:rFonts w:ascii="Times New Roman" w:hAnsi="Times New Roman" w:cs="Times New Roman"/>
        </w:rPr>
        <w:t xml:space="preserve"> and </w:t>
      </w:r>
      <w:r w:rsidRPr="006F23AF">
        <w:rPr>
          <w:rFonts w:ascii="Times New Roman" w:hAnsi="Times New Roman" w:cs="Times New Roman"/>
          <w:i/>
        </w:rPr>
        <w:t>Katz v. United</w:t>
      </w:r>
      <w:r>
        <w:rPr>
          <w:rFonts w:ascii="Times New Roman" w:hAnsi="Times New Roman" w:cs="Times New Roman"/>
        </w:rPr>
        <w:t xml:space="preserve"> </w:t>
      </w:r>
      <w:r w:rsidRPr="006F23AF">
        <w:rPr>
          <w:rFonts w:ascii="Times New Roman" w:hAnsi="Times New Roman" w:cs="Times New Roman"/>
          <w:i/>
        </w:rPr>
        <w:t>States</w:t>
      </w:r>
      <w:r>
        <w:rPr>
          <w:rFonts w:ascii="Times New Roman" w:hAnsi="Times New Roman" w:cs="Times New Roman"/>
          <w:i/>
        </w:rPr>
        <w:t xml:space="preserve">.  </w:t>
      </w:r>
      <w:r>
        <w:rPr>
          <w:rFonts w:ascii="Times New Roman" w:hAnsi="Times New Roman" w:cs="Times New Roman"/>
        </w:rPr>
        <w:t xml:space="preserve">In these cases, </w:t>
      </w:r>
      <w:r w:rsidR="005725A2">
        <w:rPr>
          <w:rFonts w:ascii="Times New Roman" w:hAnsi="Times New Roman" w:cs="Times New Roman"/>
        </w:rPr>
        <w:t xml:space="preserve">precedents were established that have been used by local law enforcement for years.  For example, the ruling in </w:t>
      </w:r>
      <w:r w:rsidR="005725A2" w:rsidRPr="006F23AF">
        <w:rPr>
          <w:rFonts w:ascii="Times New Roman" w:hAnsi="Times New Roman" w:cs="Times New Roman"/>
          <w:i/>
        </w:rPr>
        <w:t>Olmstead v. United States</w:t>
      </w:r>
      <w:r w:rsidR="005725A2">
        <w:rPr>
          <w:rFonts w:ascii="Times New Roman" w:hAnsi="Times New Roman" w:cs="Times New Roman"/>
          <w:i/>
        </w:rPr>
        <w:t xml:space="preserve"> </w:t>
      </w:r>
      <w:r w:rsidR="005725A2">
        <w:rPr>
          <w:rFonts w:ascii="Times New Roman" w:hAnsi="Times New Roman" w:cs="Times New Roman"/>
        </w:rPr>
        <w:t xml:space="preserve">establishes that the Fourth Amendment protects people, not places.  </w:t>
      </w:r>
      <w:r w:rsidR="005725A2" w:rsidRPr="006F23AF">
        <w:rPr>
          <w:rFonts w:ascii="Times New Roman" w:hAnsi="Times New Roman" w:cs="Times New Roman"/>
          <w:i/>
        </w:rPr>
        <w:t>Katz v. United</w:t>
      </w:r>
      <w:r w:rsidR="005725A2">
        <w:rPr>
          <w:rFonts w:ascii="Times New Roman" w:hAnsi="Times New Roman" w:cs="Times New Roman"/>
        </w:rPr>
        <w:t xml:space="preserve"> </w:t>
      </w:r>
      <w:r w:rsidR="005725A2" w:rsidRPr="006F23AF">
        <w:rPr>
          <w:rFonts w:ascii="Times New Roman" w:hAnsi="Times New Roman" w:cs="Times New Roman"/>
          <w:i/>
        </w:rPr>
        <w:t>States</w:t>
      </w:r>
      <w:r w:rsidR="005725A2">
        <w:rPr>
          <w:rFonts w:ascii="Times New Roman" w:hAnsi="Times New Roman" w:cs="Times New Roman"/>
        </w:rPr>
        <w:t xml:space="preserve"> expounds upon this idea by stating that the Fourth Amendment protects individuals with a “reasonable expectation of privacy.”</w:t>
      </w:r>
      <w:r w:rsidR="005D1604">
        <w:rPr>
          <w:rFonts w:ascii="Times New Roman" w:hAnsi="Times New Roman" w:cs="Times New Roman"/>
        </w:rPr>
        <w:t xml:space="preserve">  This is taken to mean that very few public places are expected to be private</w:t>
      </w:r>
      <w:r w:rsidR="00F368E3">
        <w:rPr>
          <w:rFonts w:ascii="Times New Roman" w:hAnsi="Times New Roman" w:cs="Times New Roman"/>
        </w:rPr>
        <w:t xml:space="preserve">. </w:t>
      </w:r>
    </w:p>
    <w:p w:rsidR="0098334F" w:rsidRDefault="00C80A93">
      <w:pPr>
        <w:rPr>
          <w:rFonts w:ascii="Times New Roman" w:hAnsi="Times New Roman" w:cs="Times New Roman"/>
        </w:rPr>
      </w:pPr>
      <w:r>
        <w:rPr>
          <w:rFonts w:ascii="Times New Roman" w:hAnsi="Times New Roman" w:cs="Times New Roman"/>
        </w:rPr>
        <w:t xml:space="preserve">Based on these precedents, </w:t>
      </w:r>
      <w:r w:rsidR="00E322EE">
        <w:rPr>
          <w:rFonts w:ascii="Times New Roman" w:hAnsi="Times New Roman" w:cs="Times New Roman"/>
        </w:rPr>
        <w:t xml:space="preserve">Supreme Court Justices </w:t>
      </w:r>
      <w:proofErr w:type="gramStart"/>
      <w:r w:rsidR="0035001C">
        <w:rPr>
          <w:rFonts w:ascii="Times New Roman" w:hAnsi="Times New Roman" w:cs="Times New Roman"/>
        </w:rPr>
        <w:t xml:space="preserve">will </w:t>
      </w:r>
      <w:r>
        <w:rPr>
          <w:rFonts w:ascii="Times New Roman" w:hAnsi="Times New Roman" w:cs="Times New Roman"/>
        </w:rPr>
        <w:t xml:space="preserve"> provide</w:t>
      </w:r>
      <w:proofErr w:type="gramEnd"/>
      <w:r w:rsidR="0035001C">
        <w:rPr>
          <w:rFonts w:ascii="Times New Roman" w:hAnsi="Times New Roman" w:cs="Times New Roman"/>
        </w:rPr>
        <w:t xml:space="preserve"> answers to cases</w:t>
      </w:r>
      <w:r>
        <w:rPr>
          <w:rFonts w:ascii="Times New Roman" w:hAnsi="Times New Roman" w:cs="Times New Roman"/>
        </w:rPr>
        <w:t xml:space="preserve"> that have been brought up by the lower courts and even a few lawmakers: is it constitutional for the government to be able to read emails older than 180 days without warrant?  Is it constitutional for the government to be able to use GPS tracking on cell phones and other devices without warrant?  These two questions should not go unanswered.  People </w:t>
      </w:r>
      <w:r w:rsidR="0035001C">
        <w:rPr>
          <w:rFonts w:ascii="Times New Roman" w:hAnsi="Times New Roman" w:cs="Times New Roman"/>
        </w:rPr>
        <w:t>should be aware</w:t>
      </w:r>
      <w:r>
        <w:rPr>
          <w:rFonts w:ascii="Times New Roman" w:hAnsi="Times New Roman" w:cs="Times New Roman"/>
        </w:rPr>
        <w:t xml:space="preserve"> of illegal </w:t>
      </w:r>
      <w:r w:rsidR="0035001C">
        <w:rPr>
          <w:rFonts w:ascii="Times New Roman" w:hAnsi="Times New Roman" w:cs="Times New Roman"/>
        </w:rPr>
        <w:t xml:space="preserve">surveillance </w:t>
      </w:r>
      <w:r>
        <w:rPr>
          <w:rFonts w:ascii="Times New Roman" w:hAnsi="Times New Roman" w:cs="Times New Roman"/>
        </w:rPr>
        <w:t xml:space="preserve">government </w:t>
      </w:r>
      <w:r w:rsidR="0035001C">
        <w:rPr>
          <w:rFonts w:ascii="Times New Roman" w:hAnsi="Times New Roman" w:cs="Times New Roman"/>
        </w:rPr>
        <w:t>agencies may or may have</w:t>
      </w:r>
      <w:r>
        <w:rPr>
          <w:rFonts w:ascii="Times New Roman" w:hAnsi="Times New Roman" w:cs="Times New Roman"/>
        </w:rPr>
        <w:t xml:space="preserve"> already committed against its own </w:t>
      </w:r>
      <w:r w:rsidR="0035001C">
        <w:rPr>
          <w:rFonts w:ascii="Times New Roman" w:hAnsi="Times New Roman" w:cs="Times New Roman"/>
        </w:rPr>
        <w:t>citizens, and perhaps continue to commit</w:t>
      </w:r>
      <w:r>
        <w:rPr>
          <w:rFonts w:ascii="Times New Roman" w:hAnsi="Times New Roman" w:cs="Times New Roman"/>
        </w:rPr>
        <w:t xml:space="preserve">.  </w:t>
      </w:r>
    </w:p>
    <w:p w:rsidR="00893D12" w:rsidRDefault="0098334F">
      <w:pPr>
        <w:rPr>
          <w:rFonts w:ascii="Times New Roman" w:hAnsi="Times New Roman" w:cs="Times New Roman"/>
        </w:rPr>
      </w:pPr>
      <w:r>
        <w:rPr>
          <w:rFonts w:ascii="Times New Roman" w:hAnsi="Times New Roman" w:cs="Times New Roman"/>
        </w:rPr>
        <w:t xml:space="preserve">In our group’s concurring opinion, we believe that if emails are over 180 days old (which is approximately </w:t>
      </w:r>
      <w:r w:rsidR="009C6739" w:rsidRPr="009C6739">
        <w:rPr>
          <w:rFonts w:ascii="Times New Roman" w:hAnsi="Times New Roman" w:cs="Times New Roman"/>
          <w:i/>
        </w:rPr>
        <w:t>six</w:t>
      </w:r>
      <w:r w:rsidR="009C6739">
        <w:rPr>
          <w:rFonts w:ascii="Times New Roman" w:hAnsi="Times New Roman" w:cs="Times New Roman"/>
        </w:rPr>
        <w:t xml:space="preserve"> months)</w:t>
      </w:r>
      <w:r w:rsidR="00FD7383">
        <w:rPr>
          <w:rFonts w:ascii="Times New Roman" w:hAnsi="Times New Roman" w:cs="Times New Roman"/>
        </w:rPr>
        <w:t xml:space="preserve">, it should be </w:t>
      </w:r>
      <w:r w:rsidR="003D550D">
        <w:rPr>
          <w:rFonts w:ascii="Times New Roman" w:hAnsi="Times New Roman" w:cs="Times New Roman"/>
        </w:rPr>
        <w:t>permissible</w:t>
      </w:r>
      <w:r w:rsidR="00FD7383">
        <w:rPr>
          <w:rFonts w:ascii="Times New Roman" w:hAnsi="Times New Roman" w:cs="Times New Roman"/>
        </w:rPr>
        <w:t xml:space="preserve"> for the government to see the receipts, as long as there is probable caus</w:t>
      </w:r>
      <w:r w:rsidR="006E4E66">
        <w:rPr>
          <w:rFonts w:ascii="Times New Roman" w:hAnsi="Times New Roman" w:cs="Times New Roman"/>
        </w:rPr>
        <w:t>e.  Emails that are left</w:t>
      </w:r>
      <w:r w:rsidR="00FD7383">
        <w:rPr>
          <w:rFonts w:ascii="Times New Roman" w:hAnsi="Times New Roman" w:cs="Times New Roman"/>
        </w:rPr>
        <w:t xml:space="preserve"> for six months are similar to putti</w:t>
      </w:r>
      <w:r w:rsidR="006E4E66">
        <w:rPr>
          <w:rFonts w:ascii="Times New Roman" w:hAnsi="Times New Roman" w:cs="Times New Roman"/>
        </w:rPr>
        <w:t>ng your trash</w:t>
      </w:r>
      <w:r w:rsidR="00EA67B4">
        <w:rPr>
          <w:rFonts w:ascii="Times New Roman" w:hAnsi="Times New Roman" w:cs="Times New Roman"/>
        </w:rPr>
        <w:t xml:space="preserve"> onto the curb: it </w:t>
      </w:r>
      <w:r w:rsidR="003D550D">
        <w:rPr>
          <w:rFonts w:ascii="Times New Roman" w:hAnsi="Times New Roman" w:cs="Times New Roman"/>
        </w:rPr>
        <w:t>stinks;</w:t>
      </w:r>
      <w:r w:rsidR="00EA67B4">
        <w:rPr>
          <w:rFonts w:ascii="Times New Roman" w:hAnsi="Times New Roman" w:cs="Times New Roman"/>
        </w:rPr>
        <w:t xml:space="preserve"> </w:t>
      </w:r>
      <w:r w:rsidR="006E4E66">
        <w:rPr>
          <w:rFonts w:ascii="Times New Roman" w:hAnsi="Times New Roman" w:cs="Times New Roman"/>
        </w:rPr>
        <w:t>it only</w:t>
      </w:r>
      <w:r w:rsidR="00EA67B4">
        <w:rPr>
          <w:rFonts w:ascii="Times New Roman" w:hAnsi="Times New Roman" w:cs="Times New Roman"/>
        </w:rPr>
        <w:t xml:space="preserve"> take</w:t>
      </w:r>
      <w:r w:rsidR="006E4E66">
        <w:rPr>
          <w:rFonts w:ascii="Times New Roman" w:hAnsi="Times New Roman" w:cs="Times New Roman"/>
        </w:rPr>
        <w:t>s</w:t>
      </w:r>
      <w:r w:rsidR="00EA67B4">
        <w:rPr>
          <w:rFonts w:ascii="Times New Roman" w:hAnsi="Times New Roman" w:cs="Times New Roman"/>
        </w:rPr>
        <w:t xml:space="preserve"> up space, and its fair game for officers to dig through.</w:t>
      </w:r>
      <w:r w:rsidR="00FD7383">
        <w:rPr>
          <w:rFonts w:ascii="Times New Roman" w:hAnsi="Times New Roman" w:cs="Times New Roman"/>
        </w:rPr>
        <w:t xml:space="preserve"> </w:t>
      </w:r>
      <w:r w:rsidR="00C80A93">
        <w:rPr>
          <w:rFonts w:ascii="Times New Roman" w:hAnsi="Times New Roman" w:cs="Times New Roman"/>
        </w:rPr>
        <w:t xml:space="preserve"> </w:t>
      </w:r>
      <w:r w:rsidR="00F368E3">
        <w:rPr>
          <w:rFonts w:ascii="Times New Roman" w:hAnsi="Times New Roman" w:cs="Times New Roman"/>
        </w:rPr>
        <w:t>Individuals should also be aware that internet sites, other than “protected sites”, are not private</w:t>
      </w:r>
      <w:r w:rsidR="0035001C">
        <w:rPr>
          <w:rFonts w:ascii="Times New Roman" w:hAnsi="Times New Roman" w:cs="Times New Roman"/>
        </w:rPr>
        <w:t>; and are</w:t>
      </w:r>
      <w:r w:rsidR="003D550D">
        <w:rPr>
          <w:rFonts w:ascii="Times New Roman" w:hAnsi="Times New Roman" w:cs="Times New Roman"/>
        </w:rPr>
        <w:t xml:space="preserve"> subject to being observed</w:t>
      </w:r>
      <w:r w:rsidR="00F368E3">
        <w:rPr>
          <w:rFonts w:ascii="Times New Roman" w:hAnsi="Times New Roman" w:cs="Times New Roman"/>
        </w:rPr>
        <w:t xml:space="preserve">.  </w:t>
      </w:r>
    </w:p>
    <w:p w:rsidR="00F368E3" w:rsidRPr="005725A2" w:rsidRDefault="00F368E3">
      <w:pPr>
        <w:rPr>
          <w:rFonts w:ascii="Times New Roman" w:hAnsi="Times New Roman" w:cs="Times New Roman"/>
        </w:rPr>
      </w:pPr>
      <w:r>
        <w:rPr>
          <w:rFonts w:ascii="Times New Roman" w:hAnsi="Times New Roman" w:cs="Times New Roman"/>
        </w:rPr>
        <w:t xml:space="preserve">GPS </w:t>
      </w:r>
      <w:r w:rsidR="006E4E66">
        <w:rPr>
          <w:rFonts w:ascii="Times New Roman" w:hAnsi="Times New Roman" w:cs="Times New Roman"/>
        </w:rPr>
        <w:t xml:space="preserve">tracking </w:t>
      </w:r>
      <w:r>
        <w:rPr>
          <w:rFonts w:ascii="Times New Roman" w:hAnsi="Times New Roman" w:cs="Times New Roman"/>
        </w:rPr>
        <w:t xml:space="preserve">is nothing new to Americans: we allow certain </w:t>
      </w:r>
      <w:r w:rsidR="003D550D">
        <w:rPr>
          <w:rFonts w:ascii="Times New Roman" w:hAnsi="Times New Roman" w:cs="Times New Roman"/>
        </w:rPr>
        <w:t xml:space="preserve">smart phone </w:t>
      </w:r>
      <w:r>
        <w:rPr>
          <w:rFonts w:ascii="Times New Roman" w:hAnsi="Times New Roman" w:cs="Times New Roman"/>
        </w:rPr>
        <w:t xml:space="preserve">apps </w:t>
      </w:r>
      <w:r w:rsidR="003D550D">
        <w:rPr>
          <w:rFonts w:ascii="Times New Roman" w:hAnsi="Times New Roman" w:cs="Times New Roman"/>
        </w:rPr>
        <w:t xml:space="preserve">and social media </w:t>
      </w:r>
      <w:r>
        <w:rPr>
          <w:rFonts w:ascii="Times New Roman" w:hAnsi="Times New Roman" w:cs="Times New Roman"/>
        </w:rPr>
        <w:t>to “use our location</w:t>
      </w:r>
      <w:r w:rsidR="003D550D">
        <w:rPr>
          <w:rFonts w:ascii="Times New Roman" w:hAnsi="Times New Roman" w:cs="Times New Roman"/>
        </w:rPr>
        <w:t>. Video surveillance is so pervasive, as well as tablets and camera phones that GPS is only one of many tracking sources available to law enforcement. It is the responsibility of the informed citizen to be aware and protect and defend his constitutional rights.</w:t>
      </w:r>
      <w:r w:rsidR="006E4E66">
        <w:rPr>
          <w:rFonts w:ascii="Times New Roman" w:hAnsi="Times New Roman" w:cs="Times New Roman"/>
        </w:rPr>
        <w:t xml:space="preserve"> </w:t>
      </w:r>
    </w:p>
    <w:sectPr w:rsidR="00F368E3" w:rsidRPr="005725A2" w:rsidSect="00421B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A37"/>
    <w:rsid w:val="000F3B21"/>
    <w:rsid w:val="001D6B98"/>
    <w:rsid w:val="00235DDB"/>
    <w:rsid w:val="0035001C"/>
    <w:rsid w:val="003D550D"/>
    <w:rsid w:val="00421B18"/>
    <w:rsid w:val="005725A2"/>
    <w:rsid w:val="005D1604"/>
    <w:rsid w:val="006E4E66"/>
    <w:rsid w:val="006F23AF"/>
    <w:rsid w:val="00804A8A"/>
    <w:rsid w:val="0098334F"/>
    <w:rsid w:val="009C6739"/>
    <w:rsid w:val="00BA0A37"/>
    <w:rsid w:val="00C80A93"/>
    <w:rsid w:val="00DF3EEC"/>
    <w:rsid w:val="00E322EE"/>
    <w:rsid w:val="00EA67B4"/>
    <w:rsid w:val="00F368E3"/>
    <w:rsid w:val="00FD7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Cathcart</dc:creator>
  <cp:lastModifiedBy>Ashley Cathcart</cp:lastModifiedBy>
  <cp:revision>3</cp:revision>
  <dcterms:created xsi:type="dcterms:W3CDTF">2013-06-08T00:07:00Z</dcterms:created>
  <dcterms:modified xsi:type="dcterms:W3CDTF">2013-06-08T04:23:00Z</dcterms:modified>
</cp:coreProperties>
</file>