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281" w:rsidRDefault="00AA243B" w:rsidP="00AA2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17281" w:rsidRDefault="007C26C3" w:rsidP="009A6A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Government officials </w:t>
      </w:r>
      <w:r w:rsidR="009A6AE4">
        <w:rPr>
          <w:rFonts w:ascii="Times New Roman" w:hAnsi="Times New Roman" w:cs="Times New Roman"/>
          <w:sz w:val="24"/>
          <w:szCs w:val="24"/>
        </w:rPr>
        <w:t>are not allowed to make use of GPS location data from your phone to track you</w:t>
      </w:r>
      <w:r w:rsidR="00AE5070">
        <w:rPr>
          <w:rFonts w:ascii="Times New Roman" w:hAnsi="Times New Roman" w:cs="Times New Roman"/>
          <w:sz w:val="24"/>
          <w:szCs w:val="24"/>
        </w:rPr>
        <w:t>r</w:t>
      </w:r>
      <w:r w:rsidR="009A6AE4">
        <w:rPr>
          <w:rFonts w:ascii="Times New Roman" w:hAnsi="Times New Roman" w:cs="Times New Roman"/>
          <w:sz w:val="24"/>
          <w:szCs w:val="24"/>
        </w:rPr>
        <w:t xml:space="preserve"> location without a warrant. The use of Drones to record activities occurring w</w:t>
      </w:r>
      <w:r w:rsidR="00AE5070">
        <w:rPr>
          <w:rFonts w:ascii="Times New Roman" w:hAnsi="Times New Roman" w:cs="Times New Roman"/>
          <w:sz w:val="24"/>
          <w:szCs w:val="24"/>
        </w:rPr>
        <w:t>ithin private property is also a v</w:t>
      </w:r>
      <w:r w:rsidR="009A6AE4">
        <w:rPr>
          <w:rFonts w:ascii="Times New Roman" w:hAnsi="Times New Roman" w:cs="Times New Roman"/>
          <w:sz w:val="24"/>
          <w:szCs w:val="24"/>
        </w:rPr>
        <w:t xml:space="preserve">iolation of the Constitution’s Fourth Amendment. </w:t>
      </w:r>
    </w:p>
    <w:p w:rsidR="009A6AE4" w:rsidRDefault="00AA243B" w:rsidP="009A6A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probable explanation that explains why the U.S. Government should make use of GP</w:t>
      </w:r>
      <w:r w:rsidR="00B42B61">
        <w:rPr>
          <w:rFonts w:ascii="Times New Roman" w:hAnsi="Times New Roman" w:cs="Times New Roman"/>
          <w:sz w:val="24"/>
          <w:szCs w:val="24"/>
        </w:rPr>
        <w:t xml:space="preserve">S location data from civilians’ </w:t>
      </w:r>
      <w:r>
        <w:rPr>
          <w:rFonts w:ascii="Times New Roman" w:hAnsi="Times New Roman" w:cs="Times New Roman"/>
          <w:sz w:val="24"/>
          <w:szCs w:val="24"/>
        </w:rPr>
        <w:t>cell phones to track their location without a warrant. The Fourth Amendment identifies that, “we as U.S. citizens have the right to be secure in our persons, houses, papers and effects</w:t>
      </w:r>
      <w:r w:rsidR="00C15397">
        <w:rPr>
          <w:rFonts w:ascii="Times New Roman" w:hAnsi="Times New Roman" w:cs="Times New Roman"/>
          <w:sz w:val="24"/>
          <w:szCs w:val="24"/>
        </w:rPr>
        <w:t xml:space="preserve"> against unreasonable searches and seizures…” thus without a warrant, the acts of invasion, which violates the amendment, are present if government officials are granted legal access to the use of GPS location on civilians’ phones.</w:t>
      </w:r>
      <w:r w:rsidR="00F17281">
        <w:rPr>
          <w:rFonts w:ascii="Times New Roman" w:hAnsi="Times New Roman" w:cs="Times New Roman"/>
          <w:sz w:val="24"/>
          <w:szCs w:val="24"/>
        </w:rPr>
        <w:t xml:space="preserve"> The proposition is also immaterial that the intrusion is to assist law </w:t>
      </w:r>
      <w:r w:rsidR="00B42B61">
        <w:rPr>
          <w:rFonts w:ascii="Times New Roman" w:hAnsi="Times New Roman" w:cs="Times New Roman"/>
          <w:sz w:val="24"/>
          <w:szCs w:val="24"/>
        </w:rPr>
        <w:t>enforcement;</w:t>
      </w:r>
      <w:r w:rsidR="00F17281">
        <w:rPr>
          <w:rFonts w:ascii="Times New Roman" w:hAnsi="Times New Roman" w:cs="Times New Roman"/>
          <w:sz w:val="24"/>
          <w:szCs w:val="24"/>
        </w:rPr>
        <w:t xml:space="preserve"> in fact if it was to ass</w:t>
      </w:r>
      <w:r w:rsidR="00B42B61">
        <w:rPr>
          <w:rFonts w:ascii="Times New Roman" w:hAnsi="Times New Roman" w:cs="Times New Roman"/>
          <w:sz w:val="24"/>
          <w:szCs w:val="24"/>
        </w:rPr>
        <w:t xml:space="preserve">ist law enforcement a </w:t>
      </w:r>
      <w:r w:rsidR="00F17281">
        <w:rPr>
          <w:rFonts w:ascii="Times New Roman" w:hAnsi="Times New Roman" w:cs="Times New Roman"/>
          <w:sz w:val="24"/>
          <w:szCs w:val="24"/>
        </w:rPr>
        <w:t xml:space="preserve">warrant </w:t>
      </w:r>
      <w:r w:rsidR="00B42B61">
        <w:rPr>
          <w:rFonts w:ascii="Times New Roman" w:hAnsi="Times New Roman" w:cs="Times New Roman"/>
          <w:sz w:val="24"/>
          <w:szCs w:val="24"/>
        </w:rPr>
        <w:t xml:space="preserve">must be </w:t>
      </w:r>
      <w:r w:rsidR="00F17281">
        <w:rPr>
          <w:rFonts w:ascii="Times New Roman" w:hAnsi="Times New Roman" w:cs="Times New Roman"/>
          <w:sz w:val="24"/>
          <w:szCs w:val="24"/>
        </w:rPr>
        <w:t xml:space="preserve">present. </w:t>
      </w:r>
      <w:r w:rsidR="009A6AE4">
        <w:rPr>
          <w:rFonts w:ascii="Times New Roman" w:hAnsi="Times New Roman" w:cs="Times New Roman"/>
          <w:sz w:val="24"/>
          <w:szCs w:val="24"/>
        </w:rPr>
        <w:t>The utilization of GPS location from citizens’ phones are the same concept of wireless phone tapping, which we have already established is a violation of the Fourth Amendment.</w:t>
      </w:r>
    </w:p>
    <w:p w:rsidR="00F17281" w:rsidRDefault="00F17281" w:rsidP="009A6A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government does not have our Constitutional consent to the use of drones to record activities occurring within private property without the presence of a warrant. The Fourth Amendment’s language does</w:t>
      </w:r>
      <w:r w:rsidR="00857D46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address cases l</w:t>
      </w:r>
      <w:r w:rsidR="00857D46">
        <w:rPr>
          <w:rFonts w:ascii="Times New Roman" w:hAnsi="Times New Roman" w:cs="Times New Roman"/>
          <w:sz w:val="24"/>
          <w:szCs w:val="24"/>
        </w:rPr>
        <w:t>ike these, therefore they seem t</w:t>
      </w:r>
      <w:r>
        <w:rPr>
          <w:rFonts w:ascii="Times New Roman" w:hAnsi="Times New Roman" w:cs="Times New Roman"/>
          <w:sz w:val="24"/>
          <w:szCs w:val="24"/>
        </w:rPr>
        <w:t xml:space="preserve">o be legal, however protection guaranteed by the Amendments is much broader in scope </w:t>
      </w:r>
      <w:r w:rsidR="004B4698">
        <w:rPr>
          <w:rFonts w:ascii="Times New Roman" w:hAnsi="Times New Roman" w:cs="Times New Roman"/>
          <w:sz w:val="24"/>
          <w:szCs w:val="24"/>
        </w:rPr>
        <w:t>and if</w:t>
      </w:r>
      <w:r>
        <w:rPr>
          <w:rFonts w:ascii="Times New Roman" w:hAnsi="Times New Roman" w:cs="Times New Roman"/>
          <w:sz w:val="24"/>
          <w:szCs w:val="24"/>
        </w:rPr>
        <w:t xml:space="preserve"> one demonstrates a reasonable expectation of privacy, they are considered to be constitutionally protected.  </w:t>
      </w:r>
      <w:r w:rsidR="004B4698">
        <w:rPr>
          <w:rFonts w:ascii="Times New Roman" w:hAnsi="Times New Roman" w:cs="Times New Roman"/>
          <w:sz w:val="24"/>
          <w:szCs w:val="24"/>
        </w:rPr>
        <w:t>As well as the property being private, for government officials to fly drones over private property to record activities occurring within property limitations they are obligated to withhold</w:t>
      </w:r>
      <w:r w:rsidR="00857D46">
        <w:rPr>
          <w:rFonts w:ascii="Times New Roman" w:hAnsi="Times New Roman" w:cs="Times New Roman"/>
          <w:sz w:val="24"/>
          <w:szCs w:val="24"/>
        </w:rPr>
        <w:t xml:space="preserve"> a warrant.</w:t>
      </w:r>
      <w:r w:rsidR="00857D46" w:rsidRPr="00857D46">
        <w:rPr>
          <w:rFonts w:ascii="Times New Roman" w:hAnsi="Times New Roman" w:cs="Times New Roman"/>
          <w:sz w:val="24"/>
          <w:szCs w:val="24"/>
        </w:rPr>
        <w:t xml:space="preserve"> In a previous case led by former justices, they ruled that using sense-enhancing technology to obtain any information concerning the interior of property that cannot be obtained with physical intrusion is a violation of the Constitution’s Fourth Amendment. </w:t>
      </w:r>
      <w:r w:rsidR="00883875">
        <w:rPr>
          <w:rFonts w:ascii="Times New Roman" w:hAnsi="Times New Roman" w:cs="Times New Roman"/>
          <w:sz w:val="24"/>
          <w:szCs w:val="24"/>
        </w:rPr>
        <w:t xml:space="preserve">The Katz vs. United States cases demonstrates a similar scenario to this oneCharles Katz faced charges on gambling violations, but the FBI used an electrical recording device without the grant of a warrant, therefore deeming the case a violation of the Fourth Amendment, similar to how we will conclude this case. </w:t>
      </w:r>
    </w:p>
    <w:p w:rsidR="009A6AE4" w:rsidRDefault="009A6AE4" w:rsidP="009A6A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founders conferred against the government, the right to be left alone; the most compendious and most valued right by citizens. </w:t>
      </w:r>
      <w:bookmarkStart w:id="0" w:name="_GoBack"/>
      <w:bookmarkEnd w:id="0"/>
      <w:r w:rsidR="00AE5070">
        <w:rPr>
          <w:rFonts w:ascii="Times New Roman" w:hAnsi="Times New Roman" w:cs="Times New Roman"/>
          <w:sz w:val="24"/>
          <w:szCs w:val="24"/>
        </w:rPr>
        <w:t>Therefore</w:t>
      </w:r>
      <w:r w:rsidR="00B42B61">
        <w:rPr>
          <w:rFonts w:ascii="Times New Roman" w:hAnsi="Times New Roman" w:cs="Times New Roman"/>
          <w:sz w:val="24"/>
          <w:szCs w:val="24"/>
        </w:rPr>
        <w:t>,</w:t>
      </w:r>
      <w:r w:rsidR="00AE5070">
        <w:rPr>
          <w:rFonts w:ascii="Times New Roman" w:hAnsi="Times New Roman" w:cs="Times New Roman"/>
          <w:sz w:val="24"/>
          <w:szCs w:val="24"/>
        </w:rPr>
        <w:t xml:space="preserve"> it is agreed upon by the justice that the use of government drones to record activities occurring within private property</w:t>
      </w:r>
      <w:r w:rsidR="002D50A1">
        <w:rPr>
          <w:rFonts w:ascii="Times New Roman" w:hAnsi="Times New Roman" w:cs="Times New Roman"/>
          <w:sz w:val="24"/>
          <w:szCs w:val="24"/>
        </w:rPr>
        <w:t xml:space="preserve"> and making use of GPS location data on citizens’ phones to track location</w:t>
      </w:r>
      <w:r w:rsidR="00AE5070">
        <w:rPr>
          <w:rFonts w:ascii="Times New Roman" w:hAnsi="Times New Roman" w:cs="Times New Roman"/>
          <w:sz w:val="24"/>
          <w:szCs w:val="24"/>
        </w:rPr>
        <w:t xml:space="preserve"> is lawfully unconstitutional. </w:t>
      </w:r>
    </w:p>
    <w:p w:rsidR="00AA243B" w:rsidRDefault="009A6AE4" w:rsidP="00AA2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A243B" w:rsidRPr="00AA243B" w:rsidRDefault="00AA243B" w:rsidP="00AA243B">
      <w:p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</w:p>
    <w:sectPr w:rsidR="00AA243B" w:rsidRPr="00AA243B" w:rsidSect="00EC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28B" w:rsidRDefault="00E3028B" w:rsidP="007C26C3">
      <w:pPr>
        <w:spacing w:after="0" w:line="240" w:lineRule="auto"/>
      </w:pPr>
      <w:r>
        <w:separator/>
      </w:r>
    </w:p>
  </w:endnote>
  <w:endnote w:type="continuationSeparator" w:id="1">
    <w:p w:rsidR="00E3028B" w:rsidRDefault="00E3028B" w:rsidP="007C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28B" w:rsidRDefault="00E3028B" w:rsidP="007C26C3">
      <w:pPr>
        <w:spacing w:after="0" w:line="240" w:lineRule="auto"/>
      </w:pPr>
      <w:r>
        <w:separator/>
      </w:r>
    </w:p>
  </w:footnote>
  <w:footnote w:type="continuationSeparator" w:id="1">
    <w:p w:rsidR="00E3028B" w:rsidRDefault="00E3028B" w:rsidP="007C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243B"/>
    <w:rsid w:val="00114F7B"/>
    <w:rsid w:val="00284BB1"/>
    <w:rsid w:val="002D50A1"/>
    <w:rsid w:val="004B4698"/>
    <w:rsid w:val="00671620"/>
    <w:rsid w:val="006D3556"/>
    <w:rsid w:val="00745690"/>
    <w:rsid w:val="007C26C3"/>
    <w:rsid w:val="00857D46"/>
    <w:rsid w:val="00883875"/>
    <w:rsid w:val="009264D2"/>
    <w:rsid w:val="009A6AE4"/>
    <w:rsid w:val="00AA243B"/>
    <w:rsid w:val="00AE5070"/>
    <w:rsid w:val="00B42B61"/>
    <w:rsid w:val="00C15397"/>
    <w:rsid w:val="00E3028B"/>
    <w:rsid w:val="00EC345A"/>
    <w:rsid w:val="00F17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6C3"/>
  </w:style>
  <w:style w:type="paragraph" w:styleId="Footer">
    <w:name w:val="footer"/>
    <w:basedOn w:val="Normal"/>
    <w:link w:val="FooterChar"/>
    <w:uiPriority w:val="99"/>
    <w:unhideWhenUsed/>
    <w:rsid w:val="007C2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6C3"/>
  </w:style>
  <w:style w:type="paragraph" w:styleId="Footer">
    <w:name w:val="footer"/>
    <w:basedOn w:val="Normal"/>
    <w:link w:val="FooterChar"/>
    <w:uiPriority w:val="99"/>
    <w:unhideWhenUsed/>
    <w:rsid w:val="007C2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6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tech</cp:lastModifiedBy>
  <cp:revision>2</cp:revision>
  <dcterms:created xsi:type="dcterms:W3CDTF">2015-06-06T05:43:00Z</dcterms:created>
  <dcterms:modified xsi:type="dcterms:W3CDTF">2015-06-06T05:43:00Z</dcterms:modified>
</cp:coreProperties>
</file>