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BD4" w:rsidRDefault="00827059">
      <w:r>
        <w:tab/>
        <w:t xml:space="preserve">The laws of </w:t>
      </w:r>
      <w:r w:rsidR="00396F20">
        <w:t xml:space="preserve">governmental </w:t>
      </w:r>
      <w:r>
        <w:t>intru</w:t>
      </w:r>
      <w:r w:rsidR="00396F20">
        <w:t>sion</w:t>
      </w:r>
      <w:r>
        <w:t xml:space="preserve"> </w:t>
      </w:r>
      <w:r w:rsidR="00396F20">
        <w:t xml:space="preserve">into </w:t>
      </w:r>
      <w:r>
        <w:t xml:space="preserve">a person’s privacy are </w:t>
      </w:r>
      <w:r w:rsidR="005D192E">
        <w:t xml:space="preserve">plainly </w:t>
      </w:r>
      <w:r>
        <w:t xml:space="preserve">addressed in the </w:t>
      </w:r>
      <w:r w:rsidR="00396F20">
        <w:t>F</w:t>
      </w:r>
      <w:r>
        <w:t xml:space="preserve">ourth </w:t>
      </w:r>
      <w:r w:rsidR="00396F20">
        <w:t>A</w:t>
      </w:r>
      <w:r>
        <w:t>mendment</w:t>
      </w:r>
      <w:r w:rsidR="00BF4528">
        <w:t>.</w:t>
      </w:r>
      <w:r w:rsidR="005D192E">
        <w:t xml:space="preserve"> </w:t>
      </w:r>
      <w:r w:rsidR="00BF4528">
        <w:t xml:space="preserve"> Using a warrant</w:t>
      </w:r>
      <w:r w:rsidR="005D192E">
        <w:t xml:space="preserve"> </w:t>
      </w:r>
      <w:r w:rsidR="00BF4528">
        <w:t>issued by a legal</w:t>
      </w:r>
      <w:r w:rsidR="005D192E">
        <w:t xml:space="preserve"> official</w:t>
      </w:r>
      <w:r w:rsidR="00BF4528">
        <w:t xml:space="preserve">, </w:t>
      </w:r>
      <w:r w:rsidR="005D192E">
        <w:t>citizens</w:t>
      </w:r>
      <w:r w:rsidR="00BF4528">
        <w:t>’ personal belongings</w:t>
      </w:r>
      <w:r w:rsidR="005D192E">
        <w:t xml:space="preserve"> may be searched for incriminating evidence</w:t>
      </w:r>
      <w:r w:rsidR="00BF4528">
        <w:t xml:space="preserve">. </w:t>
      </w:r>
      <w:r w:rsidR="005D192E">
        <w:t xml:space="preserve">In today’s society, the </w:t>
      </w:r>
      <w:r w:rsidR="000279C0">
        <w:t>forms of a p</w:t>
      </w:r>
      <w:r w:rsidR="00044FE4">
        <w:t>erson’s “papers and effects” have evolved to spark controversy</w:t>
      </w:r>
      <w:r w:rsidR="005D192E">
        <w:t xml:space="preserve">. </w:t>
      </w:r>
      <w:r w:rsidR="000279C0">
        <w:t>While judicial opinion may shift over the decades</w:t>
      </w:r>
      <w:r w:rsidR="00044FE4">
        <w:t xml:space="preserve"> with technological advances</w:t>
      </w:r>
      <w:r w:rsidR="000279C0">
        <w:t>, l</w:t>
      </w:r>
      <w:r w:rsidR="005D192E">
        <w:t>aw enforcement</w:t>
      </w:r>
      <w:r w:rsidR="00BF4528">
        <w:t xml:space="preserve"> </w:t>
      </w:r>
      <w:r w:rsidR="000279C0">
        <w:t>must never violate</w:t>
      </w:r>
      <w:r w:rsidR="004C0833">
        <w:t xml:space="preserve"> current constitutional precedent </w:t>
      </w:r>
      <w:r w:rsidR="000279C0">
        <w:t>in the pursuit of</w:t>
      </w:r>
      <w:r w:rsidR="00BF4528">
        <w:t xml:space="preserve"> criminal</w:t>
      </w:r>
      <w:r w:rsidR="000279C0">
        <w:t xml:space="preserve"> behavior</w:t>
      </w:r>
      <w:r w:rsidR="00BF4528">
        <w:t>.</w:t>
      </w:r>
    </w:p>
    <w:p w:rsidR="00044FE4" w:rsidRDefault="00CD0BD4" w:rsidP="00CD0BD4">
      <w:r>
        <w:tab/>
      </w:r>
      <w:r w:rsidR="000279C0">
        <w:t>Prior to the advent of word processing, a person’s “p</w:t>
      </w:r>
      <w:r w:rsidR="00784804">
        <w:t>apers</w:t>
      </w:r>
      <w:r w:rsidR="000279C0">
        <w:t>” were literally sheets or paper</w:t>
      </w:r>
      <w:r w:rsidR="007F3798">
        <w:t xml:space="preserve"> carried on their person, in their home, or in storage. Digital paperless documents, such as Word documents or</w:t>
      </w:r>
      <w:r w:rsidR="00784804">
        <w:t xml:space="preserve"> </w:t>
      </w:r>
      <w:r w:rsidR="007F3798">
        <w:t>e</w:t>
      </w:r>
      <w:r w:rsidR="00784804">
        <w:t>mails</w:t>
      </w:r>
      <w:r w:rsidR="007F3798">
        <w:t>,</w:t>
      </w:r>
      <w:r w:rsidR="00784804">
        <w:t xml:space="preserve"> are </w:t>
      </w:r>
      <w:r w:rsidR="007F3798">
        <w:t xml:space="preserve">a natural </w:t>
      </w:r>
      <w:r w:rsidR="00044FE4">
        <w:t xml:space="preserve">modern </w:t>
      </w:r>
      <w:r w:rsidR="007F3798">
        <w:t xml:space="preserve">extension of those </w:t>
      </w:r>
      <w:r w:rsidR="00784804">
        <w:t xml:space="preserve">papers. </w:t>
      </w:r>
      <w:r w:rsidR="007F3798">
        <w:t xml:space="preserve">These means of written communication are socially </w:t>
      </w:r>
      <w:r w:rsidR="00044FE4">
        <w:t>sufficient for education and</w:t>
      </w:r>
      <w:r w:rsidR="007F3798">
        <w:t xml:space="preserve"> employment</w:t>
      </w:r>
      <w:r w:rsidR="00044FE4">
        <w:t xml:space="preserve">, </w:t>
      </w:r>
      <w:r w:rsidR="007F3798">
        <w:t>s</w:t>
      </w:r>
      <w:r w:rsidR="00784804">
        <w:t xml:space="preserve">o by not </w:t>
      </w:r>
      <w:r w:rsidR="007F3798">
        <w:t>obtaining</w:t>
      </w:r>
      <w:r w:rsidR="00784804">
        <w:t xml:space="preserve"> a warrant</w:t>
      </w:r>
      <w:r w:rsidR="007F3798">
        <w:t xml:space="preserve"> or</w:t>
      </w:r>
      <w:r w:rsidR="00784804">
        <w:t xml:space="preserve"> </w:t>
      </w:r>
      <w:r w:rsidR="00044FE4">
        <w:t>without probable</w:t>
      </w:r>
      <w:r w:rsidR="00784804">
        <w:t xml:space="preserve"> cause, looking at those </w:t>
      </w:r>
      <w:r w:rsidR="00044FE4">
        <w:t>emails</w:t>
      </w:r>
      <w:r w:rsidR="00784804">
        <w:t xml:space="preserve"> is a </w:t>
      </w:r>
      <w:r w:rsidR="00044FE4">
        <w:t>blatant</w:t>
      </w:r>
      <w:r w:rsidR="007F3798">
        <w:t xml:space="preserve"> </w:t>
      </w:r>
      <w:r w:rsidR="00784804">
        <w:t xml:space="preserve">violation of the </w:t>
      </w:r>
      <w:r w:rsidR="007F3798">
        <w:t>F</w:t>
      </w:r>
      <w:r w:rsidR="00784804">
        <w:t xml:space="preserve">ourth </w:t>
      </w:r>
      <w:r w:rsidR="008F74BA">
        <w:t>A</w:t>
      </w:r>
      <w:r w:rsidR="00784804">
        <w:t xml:space="preserve">mendment. </w:t>
      </w:r>
    </w:p>
    <w:p w:rsidR="00884B4D" w:rsidRDefault="00044FE4" w:rsidP="00044FE4">
      <w:pPr>
        <w:ind w:firstLine="720"/>
      </w:pPr>
      <w:r>
        <w:t xml:space="preserve">It has been </w:t>
      </w:r>
      <w:r w:rsidR="008F74BA">
        <w:t>suggest</w:t>
      </w:r>
      <w:r>
        <w:t>ed</w:t>
      </w:r>
      <w:r w:rsidR="008F74BA">
        <w:t>, h</w:t>
      </w:r>
      <w:r w:rsidR="00784804">
        <w:t>ow</w:t>
      </w:r>
      <w:r>
        <w:t xml:space="preserve">ever, that the private status of emails </w:t>
      </w:r>
      <w:r>
        <w:t xml:space="preserve">older than one hundred eighty days old </w:t>
      </w:r>
      <w:r>
        <w:t xml:space="preserve">can expire. Emails of that age are </w:t>
      </w:r>
      <w:r w:rsidR="00884B4D">
        <w:t xml:space="preserve">assumed by some </w:t>
      </w:r>
      <w:r>
        <w:t xml:space="preserve">to pass into a public-domain classification rendering a warrant irrelevant.  This logic fails on two fronts. </w:t>
      </w:r>
    </w:p>
    <w:p w:rsidR="00884B4D" w:rsidRDefault="00044FE4" w:rsidP="00044FE4">
      <w:pPr>
        <w:ind w:firstLine="720"/>
      </w:pPr>
      <w:r>
        <w:t xml:space="preserve">One is </w:t>
      </w:r>
      <w:r w:rsidR="00884B4D">
        <w:t>that a creative</w:t>
      </w:r>
      <w:r>
        <w:t xml:space="preserve"> work of a person </w:t>
      </w:r>
      <w:r w:rsidR="00884B4D">
        <w:t xml:space="preserve">can be legally protected from unauthorized use for a minimum of seventy eight years.  This is to protect the intellectual property of the author. Not applying this standard to all written communications or created works is a slippery slope of picking out what is, and is not, open for not just unauthorized use, but incrimination, which is the most extreme abuse of another’s created work. </w:t>
      </w:r>
    </w:p>
    <w:p w:rsidR="008F74BA" w:rsidRDefault="00884B4D" w:rsidP="00044FE4">
      <w:pPr>
        <w:ind w:firstLine="720"/>
      </w:pPr>
      <w:r>
        <w:t>Second, privacy cannot expire</w:t>
      </w:r>
      <w:r w:rsidR="007E3D61">
        <w:t>;</w:t>
      </w:r>
      <w:r>
        <w:t xml:space="preserve"> </w:t>
      </w:r>
      <w:r w:rsidR="007E3D61">
        <w:t>however, i</w:t>
      </w:r>
      <w:r>
        <w:t>t may be surrendered voluntarily due to</w:t>
      </w:r>
      <w:r w:rsidR="007E3D61">
        <w:t xml:space="preserve"> </w:t>
      </w:r>
      <w:r>
        <w:t xml:space="preserve">specific exemptions in </w:t>
      </w:r>
      <w:r w:rsidR="007E3D61">
        <w:t>legal precedent, such as flyovers. An individual’s private communication</w:t>
      </w:r>
      <w:r>
        <w:t xml:space="preserve"> </w:t>
      </w:r>
      <w:r w:rsidR="007E3D61">
        <w:t xml:space="preserve">in which sensitive information is passed under a reasonable expectation of privacy is private forever. Just because a person’s great-grandmother keeps her teenage love letters under her bed in a lock box, does not mean anyone has the authority to go break in and read them. That communication is private regardless of its age. Private property does not revert to public property on some designated date. </w:t>
      </w:r>
    </w:p>
    <w:p w:rsidR="00463D55" w:rsidRDefault="007E3D61" w:rsidP="00CD0BD4">
      <w:r>
        <w:t xml:space="preserve"> </w:t>
      </w:r>
      <w:r w:rsidR="00463D55">
        <w:tab/>
      </w:r>
      <w:r>
        <w:t>As to the issue of l</w:t>
      </w:r>
      <w:r w:rsidR="00463D55">
        <w:t>ocati</w:t>
      </w:r>
      <w:r>
        <w:t>o</w:t>
      </w:r>
      <w:r w:rsidR="00463D55">
        <w:t xml:space="preserve">n </w:t>
      </w:r>
      <w:r>
        <w:t>via</w:t>
      </w:r>
      <w:r w:rsidR="00463D55">
        <w:t xml:space="preserve"> </w:t>
      </w:r>
      <w:r>
        <w:t xml:space="preserve">cellphone </w:t>
      </w:r>
      <w:r w:rsidR="00463D55">
        <w:t>GPS</w:t>
      </w:r>
      <w:r>
        <w:t xml:space="preserve"> b</w:t>
      </w:r>
      <w:r w:rsidR="00463D55">
        <w:t xml:space="preserve">y </w:t>
      </w:r>
      <w:r>
        <w:t xml:space="preserve">which </w:t>
      </w:r>
      <w:r w:rsidR="00463D55">
        <w:t xml:space="preserve">law enforcement </w:t>
      </w:r>
      <w:r>
        <w:t xml:space="preserve">passively </w:t>
      </w:r>
      <w:r w:rsidR="00463D55">
        <w:t>track</w:t>
      </w:r>
      <w:r>
        <w:t>s suspects, t</w:t>
      </w:r>
      <w:r w:rsidR="00463D55">
        <w:t xml:space="preserve">he </w:t>
      </w:r>
      <w:r>
        <w:t>F</w:t>
      </w:r>
      <w:r w:rsidR="00463D55">
        <w:t xml:space="preserve">ourth </w:t>
      </w:r>
      <w:r>
        <w:t>A</w:t>
      </w:r>
      <w:r w:rsidR="00463D55">
        <w:t xml:space="preserve">mendment </w:t>
      </w:r>
      <w:r>
        <w:t>does not guarantee privacy from an inherent feature of a purchased product</w:t>
      </w:r>
      <w:r w:rsidR="00463D55">
        <w:t xml:space="preserve">. </w:t>
      </w:r>
      <w:r w:rsidR="002C5C6C">
        <w:t xml:space="preserve">You assume the risk with use; be it cancer or capture. </w:t>
      </w:r>
      <w:r w:rsidR="00463D55">
        <w:t>If the police have probable cause and good evidence, then they should be able to trace a suspect throu</w:t>
      </w:r>
      <w:bookmarkStart w:id="0" w:name="_GoBack"/>
      <w:bookmarkEnd w:id="0"/>
      <w:r w:rsidR="00463D55">
        <w:t>gh their phone</w:t>
      </w:r>
      <w:r w:rsidR="002C5C6C">
        <w:t>, but this does not open up the contents of that phone to the police.</w:t>
      </w:r>
      <w:r w:rsidR="00463D55">
        <w:t xml:space="preserve"> </w:t>
      </w:r>
      <w:r w:rsidR="002C5C6C">
        <w:t xml:space="preserve">If you knowingly use a device by which your location is open to anyone with the technology to track you, you are not using it with a reasonable expectation of privacy. Similarly, if you knowingly </w:t>
      </w:r>
      <w:r w:rsidR="00CB78E4">
        <w:t>wear</w:t>
      </w:r>
      <w:r w:rsidR="00827059">
        <w:t xml:space="preserve"> </w:t>
      </w:r>
      <w:r w:rsidR="002C5C6C">
        <w:t>a ULM shirt to class at La Tech, you forfeit a reasonable expectation of respect.</w:t>
      </w:r>
    </w:p>
    <w:p w:rsidR="00784804" w:rsidRDefault="00784804" w:rsidP="00CD0BD4">
      <w:r>
        <w:tab/>
      </w:r>
    </w:p>
    <w:sectPr w:rsidR="0078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BD4"/>
    <w:rsid w:val="000279C0"/>
    <w:rsid w:val="00044FE4"/>
    <w:rsid w:val="00097950"/>
    <w:rsid w:val="000B7DDB"/>
    <w:rsid w:val="002C5C6C"/>
    <w:rsid w:val="00353E94"/>
    <w:rsid w:val="00396F20"/>
    <w:rsid w:val="004358D3"/>
    <w:rsid w:val="00463D55"/>
    <w:rsid w:val="004C0833"/>
    <w:rsid w:val="00541A38"/>
    <w:rsid w:val="005D192E"/>
    <w:rsid w:val="00784804"/>
    <w:rsid w:val="007E3D61"/>
    <w:rsid w:val="007F3798"/>
    <w:rsid w:val="00827059"/>
    <w:rsid w:val="00871A89"/>
    <w:rsid w:val="00884B4D"/>
    <w:rsid w:val="008F74BA"/>
    <w:rsid w:val="00955025"/>
    <w:rsid w:val="00BF4528"/>
    <w:rsid w:val="00C346A3"/>
    <w:rsid w:val="00CB78E4"/>
    <w:rsid w:val="00CD0BD4"/>
    <w:rsid w:val="00DC6B22"/>
    <w:rsid w:val="00E26586"/>
    <w:rsid w:val="00E5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2013-05-31T23:53:00Z</dcterms:created>
  <dcterms:modified xsi:type="dcterms:W3CDTF">2013-06-01T00:41:00Z</dcterms:modified>
</cp:coreProperties>
</file>