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72490" w:rsidRPr="00493815" w:rsidRDefault="00CB30F5">
      <w:pPr>
        <w:pStyle w:val="Body"/>
        <w:jc w:val="center"/>
        <w:rPr>
          <w:rFonts w:ascii="Times New Roman" w:hAnsi="Times New Roman"/>
          <w:b/>
          <w:bCs/>
          <w:i/>
          <w:iCs/>
          <w:color w:val="FF0000"/>
          <w:sz w:val="24"/>
          <w:szCs w:val="28"/>
        </w:rPr>
      </w:pPr>
      <w:r w:rsidRPr="00493815">
        <w:rPr>
          <w:rFonts w:ascii="Times New Roman" w:hAnsi="Times New Roman"/>
          <w:b/>
          <w:bCs/>
          <w:i/>
          <w:iCs/>
          <w:color w:val="FF0000"/>
          <w:sz w:val="24"/>
          <w:szCs w:val="28"/>
        </w:rPr>
        <w:t>Cyber Briefing Rubric</w:t>
      </w:r>
    </w:p>
    <w:p w:rsidR="00A72490" w:rsidRPr="00493815" w:rsidRDefault="00CB30F5">
      <w:pPr>
        <w:pStyle w:val="Body"/>
        <w:rPr>
          <w:rFonts w:ascii="Times New Roman" w:hAnsi="Times New Roman"/>
          <w:b/>
          <w:bCs/>
          <w:color w:val="0000FF"/>
        </w:rPr>
      </w:pPr>
      <w:r w:rsidRPr="00493815">
        <w:rPr>
          <w:rFonts w:ascii="Times New Roman" w:hAnsi="Times New Roman"/>
          <w:b/>
          <w:bCs/>
          <w:color w:val="0000FF"/>
        </w:rPr>
        <w:t>Who did it?</w:t>
      </w:r>
    </w:p>
    <w:tbl>
      <w:tblPr>
        <w:tblW w:w="98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/>
      </w:tblPr>
      <w:tblGrid>
        <w:gridCol w:w="1585"/>
        <w:gridCol w:w="1584"/>
        <w:gridCol w:w="1878"/>
        <w:gridCol w:w="1584"/>
        <w:gridCol w:w="1864"/>
        <w:gridCol w:w="1377"/>
      </w:tblGrid>
      <w:tr w:rsidR="00A72490" w:rsidRPr="0059579C" w:rsidTr="0059579C">
        <w:trPr>
          <w:trHeight w:val="485"/>
        </w:trPr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A72490">
            <w:pPr>
              <w:rPr>
                <w:b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 xml:space="preserve">Weak 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1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Average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2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Good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3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Excellent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4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Score</w:t>
            </w:r>
          </w:p>
        </w:tc>
      </w:tr>
      <w:tr w:rsidR="00A72490" w:rsidRPr="0059579C" w:rsidTr="0059579C">
        <w:trPr>
          <w:trHeight w:val="1205"/>
        </w:trPr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</w:rPr>
            </w:pPr>
            <w:r w:rsidRPr="00493815">
              <w:rPr>
                <w:rFonts w:ascii="Times New Roman" w:eastAsia="Arial Unicode MS" w:hAnsi="Times New Roman" w:cs="Arial Unicode MS"/>
                <w:b/>
              </w:rPr>
              <w:t>Evidence Presented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Very little credible evidence.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 xml:space="preserve">Some evidence presented, but incomplete.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Considerable amount of credible evidence presented.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 xml:space="preserve">Impressive amount and accuracy </w:t>
            </w:r>
            <w:r w:rsidRPr="0059579C">
              <w:rPr>
                <w:rFonts w:ascii="Times New Roman" w:eastAsia="Arial Unicode MS" w:hAnsi="Times New Roman" w:cs="Arial Unicode MS"/>
              </w:rPr>
              <w:t>of evidence.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</w:tr>
      <w:tr w:rsidR="00A72490" w:rsidRPr="0059579C" w:rsidTr="0059579C">
        <w:trPr>
          <w:trHeight w:val="965"/>
        </w:trPr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</w:rPr>
            </w:pPr>
            <w:r w:rsidRPr="00493815">
              <w:rPr>
                <w:rFonts w:ascii="Times New Roman" w:eastAsia="Arial Unicode MS" w:hAnsi="Times New Roman" w:cs="Arial Unicode MS"/>
                <w:b/>
              </w:rPr>
              <w:t>Coherence of Argument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Not coherent.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Basic argument is made, is capable of being understood.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Argument holds together, is connected to evidence.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 xml:space="preserve">Fully presented argument, </w:t>
            </w:r>
            <w:proofErr w:type="gramStart"/>
            <w:r w:rsidRPr="0059579C">
              <w:rPr>
                <w:rFonts w:ascii="Times New Roman" w:eastAsia="Arial Unicode MS" w:hAnsi="Times New Roman" w:cs="Arial Unicode MS"/>
              </w:rPr>
              <w:t>well-integrated</w:t>
            </w:r>
            <w:proofErr w:type="gramEnd"/>
            <w:r w:rsidRPr="0059579C">
              <w:rPr>
                <w:rFonts w:ascii="Times New Roman" w:eastAsia="Arial Unicode MS" w:hAnsi="Times New Roman" w:cs="Arial Unicode MS"/>
              </w:rPr>
              <w:t xml:space="preserve"> with evidence.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</w:tr>
    </w:tbl>
    <w:p w:rsidR="00A72490" w:rsidRPr="00493815" w:rsidRDefault="00CB30F5">
      <w:pPr>
        <w:pStyle w:val="Body"/>
        <w:rPr>
          <w:rFonts w:ascii="Times New Roman" w:hAnsi="Times New Roman"/>
          <w:b/>
          <w:bCs/>
          <w:color w:val="0000FF"/>
        </w:rPr>
      </w:pPr>
      <w:r w:rsidRPr="00493815">
        <w:rPr>
          <w:rFonts w:ascii="Times New Roman" w:hAnsi="Times New Roman"/>
          <w:b/>
          <w:bCs/>
          <w:color w:val="0000FF"/>
        </w:rPr>
        <w:t>Why did they do it?</w:t>
      </w:r>
    </w:p>
    <w:tbl>
      <w:tblPr>
        <w:tblW w:w="98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/>
      </w:tblPr>
      <w:tblGrid>
        <w:gridCol w:w="1560"/>
        <w:gridCol w:w="1560"/>
        <w:gridCol w:w="1825"/>
        <w:gridCol w:w="1559"/>
        <w:gridCol w:w="1817"/>
        <w:gridCol w:w="1559"/>
      </w:tblGrid>
      <w:tr w:rsidR="00A72490" w:rsidRPr="0059579C">
        <w:trPr>
          <w:trHeight w:val="48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 xml:space="preserve">Weak 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1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Average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Good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3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Excellent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Score</w:t>
            </w:r>
          </w:p>
        </w:tc>
      </w:tr>
      <w:tr w:rsidR="00A72490" w:rsidRPr="0059579C">
        <w:trPr>
          <w:trHeight w:val="120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</w:rPr>
            </w:pPr>
            <w:r w:rsidRPr="00493815">
              <w:rPr>
                <w:rFonts w:ascii="Times New Roman" w:eastAsia="Arial Unicode MS" w:hAnsi="Times New Roman" w:cs="Arial Unicode MS"/>
                <w:b/>
              </w:rPr>
              <w:t>Evidence Presented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Very little credible evidence.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 xml:space="preserve">Some evidence presented, but incomplete.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Considerable amount of credible evidence presented.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Impressive amount and accuracy of evidence.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</w:tr>
      <w:tr w:rsidR="00A72490" w:rsidRPr="0059579C">
        <w:trPr>
          <w:trHeight w:val="96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</w:rPr>
            </w:pPr>
            <w:r w:rsidRPr="00493815">
              <w:rPr>
                <w:rFonts w:ascii="Times New Roman" w:eastAsia="Arial Unicode MS" w:hAnsi="Times New Roman" w:cs="Arial Unicode MS"/>
                <w:b/>
              </w:rPr>
              <w:t>Coherence of Argument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Not coherent.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Basic argument is made, is capable of being understood.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Argument holds together, is connected to evidence.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 xml:space="preserve">Fully presented argument, </w:t>
            </w:r>
            <w:proofErr w:type="gramStart"/>
            <w:r w:rsidRPr="0059579C">
              <w:rPr>
                <w:rFonts w:ascii="Times New Roman" w:eastAsia="Arial Unicode MS" w:hAnsi="Times New Roman" w:cs="Arial Unicode MS"/>
              </w:rPr>
              <w:t>well-integrated</w:t>
            </w:r>
            <w:proofErr w:type="gramEnd"/>
            <w:r w:rsidRPr="0059579C">
              <w:rPr>
                <w:rFonts w:ascii="Times New Roman" w:eastAsia="Arial Unicode MS" w:hAnsi="Times New Roman" w:cs="Arial Unicode MS"/>
              </w:rPr>
              <w:t xml:space="preserve"> with evidence.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</w:tr>
    </w:tbl>
    <w:p w:rsidR="00A72490" w:rsidRPr="00493815" w:rsidRDefault="00CB30F5">
      <w:pPr>
        <w:pStyle w:val="Body"/>
        <w:rPr>
          <w:rFonts w:ascii="Times New Roman" w:hAnsi="Times New Roman"/>
          <w:b/>
          <w:bCs/>
          <w:color w:val="0000FF"/>
        </w:rPr>
      </w:pPr>
      <w:r w:rsidRPr="00493815">
        <w:rPr>
          <w:rFonts w:ascii="Times New Roman" w:hAnsi="Times New Roman"/>
          <w:b/>
          <w:bCs/>
          <w:color w:val="0000FF"/>
        </w:rPr>
        <w:t>What response?</w:t>
      </w:r>
    </w:p>
    <w:tbl>
      <w:tblPr>
        <w:tblW w:w="99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/>
      </w:tblPr>
      <w:tblGrid>
        <w:gridCol w:w="1560"/>
        <w:gridCol w:w="1560"/>
        <w:gridCol w:w="1776"/>
        <w:gridCol w:w="1559"/>
        <w:gridCol w:w="1911"/>
        <w:gridCol w:w="1559"/>
      </w:tblGrid>
      <w:tr w:rsidR="00A72490" w:rsidRPr="0059579C">
        <w:trPr>
          <w:trHeight w:val="48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 xml:space="preserve">Weak 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1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Average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Good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3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Excellent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Score</w:t>
            </w:r>
          </w:p>
        </w:tc>
      </w:tr>
      <w:tr w:rsidR="00A72490" w:rsidRPr="0059579C">
        <w:trPr>
          <w:trHeight w:val="96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</w:rPr>
            </w:pPr>
            <w:r w:rsidRPr="00493815">
              <w:rPr>
                <w:rFonts w:ascii="Times New Roman" w:eastAsia="Arial Unicode MS" w:hAnsi="Times New Roman" w:cs="Arial Unicode MS"/>
                <w:b/>
              </w:rPr>
              <w:t>Evidence Presented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Impractical.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With changes, could be appropriate.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Generally appropriate and could work in real world.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Response fits the problem, is feasible and practical.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</w:tr>
      <w:tr w:rsidR="00A72490" w:rsidRPr="0059579C">
        <w:trPr>
          <w:trHeight w:val="96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</w:rPr>
            </w:pPr>
            <w:r w:rsidRPr="00493815">
              <w:rPr>
                <w:rFonts w:ascii="Times New Roman" w:eastAsia="Arial Unicode MS" w:hAnsi="Times New Roman" w:cs="Arial Unicode MS"/>
                <w:b/>
              </w:rPr>
              <w:t>Coherence of Argument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Not coherent.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Basic argument is made, is capable of being understood.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Argument holds together, is connected to evidence.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 xml:space="preserve">Fully presented argument, </w:t>
            </w:r>
            <w:proofErr w:type="gramStart"/>
            <w:r w:rsidRPr="0059579C">
              <w:rPr>
                <w:rFonts w:ascii="Times New Roman" w:eastAsia="Arial Unicode MS" w:hAnsi="Times New Roman" w:cs="Arial Unicode MS"/>
              </w:rPr>
              <w:t>well-integrated</w:t>
            </w:r>
            <w:proofErr w:type="gramEnd"/>
            <w:r w:rsidRPr="0059579C">
              <w:rPr>
                <w:rFonts w:ascii="Times New Roman" w:eastAsia="Arial Unicode MS" w:hAnsi="Times New Roman" w:cs="Arial Unicode MS"/>
              </w:rPr>
              <w:t xml:space="preserve"> with evidence.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</w:tr>
    </w:tbl>
    <w:p w:rsidR="00A72490" w:rsidRPr="00493815" w:rsidRDefault="00CB30F5">
      <w:pPr>
        <w:pStyle w:val="Body"/>
        <w:rPr>
          <w:rFonts w:ascii="Times New Roman" w:hAnsi="Times New Roman"/>
          <w:b/>
          <w:bCs/>
          <w:color w:val="0000FF"/>
        </w:rPr>
      </w:pPr>
      <w:r w:rsidRPr="00493815">
        <w:rPr>
          <w:rFonts w:ascii="Times New Roman" w:hAnsi="Times New Roman"/>
          <w:b/>
          <w:bCs/>
          <w:color w:val="0000FF"/>
        </w:rPr>
        <w:t>Overall presentation style</w:t>
      </w:r>
    </w:p>
    <w:tbl>
      <w:tblPr>
        <w:tblW w:w="99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/>
      </w:tblPr>
      <w:tblGrid>
        <w:gridCol w:w="1560"/>
        <w:gridCol w:w="2136"/>
        <w:gridCol w:w="1559"/>
        <w:gridCol w:w="1559"/>
        <w:gridCol w:w="1559"/>
        <w:gridCol w:w="1559"/>
      </w:tblGrid>
      <w:tr w:rsidR="00A72490" w:rsidRPr="0059579C">
        <w:trPr>
          <w:trHeight w:val="48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 xml:space="preserve">Weak 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Average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Good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rPr>
                <w:b/>
                <w:sz w:val="22"/>
              </w:rPr>
            </w:pPr>
            <w:r w:rsidRPr="00493815">
              <w:rPr>
                <w:rFonts w:cs="Arial Unicode MS"/>
                <w:b/>
                <w:sz w:val="22"/>
              </w:rPr>
              <w:t>Excellent</w:t>
            </w:r>
          </w:p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  <w:sz w:val="22"/>
              </w:rPr>
            </w:pPr>
            <w:r w:rsidRPr="00493815">
              <w:rPr>
                <w:rFonts w:ascii="Times New Roman" w:eastAsia="Arial Unicode MS" w:hAnsi="Times New Roman" w:cs="Arial Unicode MS"/>
                <w:b/>
                <w:sz w:val="22"/>
              </w:rPr>
              <w:t>Score</w:t>
            </w:r>
          </w:p>
        </w:tc>
      </w:tr>
      <w:tr w:rsidR="00A72490" w:rsidRPr="0059579C">
        <w:trPr>
          <w:trHeight w:val="96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63518A">
            <w:pPr>
              <w:pStyle w:val="TableStyle2"/>
              <w:rPr>
                <w:rFonts w:ascii="Times New Roman" w:hAnsi="Times New Roman"/>
                <w:b/>
              </w:rPr>
            </w:pPr>
            <w:r>
              <w:rPr>
                <w:rFonts w:ascii="Times New Roman" w:eastAsia="Arial Unicode MS" w:hAnsi="Times New Roman" w:cs="Arial Unicode MS"/>
                <w:b/>
              </w:rPr>
              <w:t>Presentation S</w:t>
            </w:r>
            <w:r w:rsidR="00CB30F5" w:rsidRPr="00493815">
              <w:rPr>
                <w:rFonts w:ascii="Times New Roman" w:eastAsia="Arial Unicode MS" w:hAnsi="Times New Roman" w:cs="Arial Unicode MS"/>
                <w:b/>
              </w:rPr>
              <w:t>tyle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Rambling, poorly organized, hard to understand.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 xml:space="preserve">Only </w:t>
            </w:r>
            <w:r w:rsidRPr="0059579C">
              <w:rPr>
                <w:rFonts w:ascii="Times New Roman" w:eastAsia="Arial Unicode MS" w:hAnsi="Times New Roman" w:cs="Arial Unicode MS"/>
              </w:rPr>
              <w:t>basic level of communication.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Generally well-presented, easy to follow.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Articulate, speaks clearly on topic.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</w:tr>
      <w:tr w:rsidR="00A72490" w:rsidRPr="0059579C">
        <w:trPr>
          <w:trHeight w:val="96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493815" w:rsidRDefault="00CB30F5">
            <w:pPr>
              <w:pStyle w:val="TableStyle2"/>
              <w:rPr>
                <w:rFonts w:ascii="Times New Roman" w:hAnsi="Times New Roman"/>
                <w:b/>
              </w:rPr>
            </w:pPr>
            <w:r w:rsidRPr="00493815">
              <w:rPr>
                <w:rFonts w:ascii="Times New Roman" w:eastAsia="Arial Unicode MS" w:hAnsi="Times New Roman" w:cs="Arial Unicode MS"/>
                <w:b/>
              </w:rPr>
              <w:t>Question and Answer Responses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Unable to answer basic questions concerning evidence and argument.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Only able to answer basic questions.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 xml:space="preserve">Generally </w:t>
            </w:r>
            <w:r w:rsidRPr="0059579C">
              <w:rPr>
                <w:rFonts w:ascii="Times New Roman" w:eastAsia="Arial Unicode MS" w:hAnsi="Times New Roman" w:cs="Arial Unicode MS"/>
              </w:rPr>
              <w:t>good, coherent responses.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CB30F5">
            <w:pPr>
              <w:pStyle w:val="TableStyle2"/>
              <w:rPr>
                <w:rFonts w:ascii="Times New Roman" w:hAnsi="Times New Roman"/>
              </w:rPr>
            </w:pPr>
            <w:r w:rsidRPr="0059579C">
              <w:rPr>
                <w:rFonts w:ascii="Times New Roman" w:eastAsia="Arial Unicode MS" w:hAnsi="Times New Roman" w:cs="Arial Unicode MS"/>
              </w:rPr>
              <w:t>Complete, thoughtful, and accurate responses.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490" w:rsidRPr="0059579C" w:rsidRDefault="00A72490"/>
        </w:tc>
      </w:tr>
    </w:tbl>
    <w:p w:rsidR="0063518A" w:rsidRDefault="0063518A">
      <w:pPr>
        <w:pStyle w:val="Body"/>
        <w:rPr>
          <w:rFonts w:ascii="Times New Roman" w:hAnsi="Times New Roman"/>
        </w:rPr>
      </w:pPr>
    </w:p>
    <w:p w:rsidR="00A72490" w:rsidRPr="0059579C" w:rsidRDefault="00A72490">
      <w:pPr>
        <w:pStyle w:val="Body"/>
        <w:rPr>
          <w:rFonts w:ascii="Times New Roman" w:hAnsi="Times New Roman"/>
        </w:rPr>
      </w:pPr>
    </w:p>
    <w:p w:rsidR="00A72490" w:rsidRPr="0063518A" w:rsidRDefault="00CB30F5">
      <w:pPr>
        <w:pStyle w:val="Body"/>
        <w:rPr>
          <w:rFonts w:ascii="Times New Roman" w:hAnsi="Times New Roman"/>
          <w:b/>
          <w:bCs/>
          <w:color w:val="FF0000"/>
        </w:rPr>
      </w:pPr>
      <w:r w:rsidRPr="00493815">
        <w:rPr>
          <w:rFonts w:ascii="Times New Roman" w:hAnsi="Times New Roman"/>
          <w:color w:val="FF0000"/>
        </w:rPr>
        <w:tab/>
      </w:r>
      <w:r w:rsidRPr="00493815">
        <w:rPr>
          <w:rFonts w:ascii="Times New Roman" w:hAnsi="Times New Roman"/>
          <w:color w:val="FF0000"/>
        </w:rPr>
        <w:tab/>
      </w:r>
      <w:r w:rsidRPr="00493815">
        <w:rPr>
          <w:rFonts w:ascii="Times New Roman" w:hAnsi="Times New Roman"/>
          <w:color w:val="FF0000"/>
        </w:rPr>
        <w:tab/>
      </w:r>
      <w:r w:rsidRPr="00493815">
        <w:rPr>
          <w:rFonts w:ascii="Times New Roman" w:hAnsi="Times New Roman"/>
          <w:color w:val="FF0000"/>
        </w:rPr>
        <w:tab/>
      </w:r>
      <w:r w:rsidRPr="00493815">
        <w:rPr>
          <w:rFonts w:ascii="Times New Roman" w:hAnsi="Times New Roman"/>
          <w:color w:val="FF0000"/>
        </w:rPr>
        <w:tab/>
      </w:r>
      <w:r w:rsidRPr="00493815">
        <w:rPr>
          <w:rFonts w:ascii="Times New Roman" w:hAnsi="Times New Roman"/>
          <w:color w:val="FF0000"/>
        </w:rPr>
        <w:tab/>
      </w:r>
      <w:r w:rsidRPr="00493815">
        <w:rPr>
          <w:rFonts w:ascii="Times New Roman" w:hAnsi="Times New Roman"/>
          <w:color w:val="FF0000"/>
        </w:rPr>
        <w:tab/>
      </w:r>
      <w:r w:rsidRPr="00493815">
        <w:rPr>
          <w:rFonts w:ascii="Times New Roman" w:hAnsi="Times New Roman"/>
          <w:color w:val="FF0000"/>
        </w:rPr>
        <w:tab/>
      </w:r>
      <w:r w:rsidRPr="00493815">
        <w:rPr>
          <w:rFonts w:ascii="Times New Roman" w:hAnsi="Times New Roman"/>
          <w:b/>
          <w:bCs/>
          <w:color w:val="FF0000"/>
        </w:rPr>
        <w:t>OVERALL SCORE OUT OF 32: ________</w:t>
      </w:r>
    </w:p>
    <w:p w:rsidR="0059579C" w:rsidRPr="00493815" w:rsidRDefault="00CB30F5">
      <w:pPr>
        <w:pStyle w:val="Body"/>
        <w:rPr>
          <w:rFonts w:ascii="Times New Roman" w:hAnsi="Times New Roman"/>
          <w:b/>
        </w:rPr>
      </w:pPr>
      <w:r w:rsidRPr="00493815">
        <w:rPr>
          <w:rFonts w:ascii="Times New Roman" w:hAnsi="Times New Roman"/>
          <w:b/>
        </w:rPr>
        <w:t>Does oral presentation match brief?</w:t>
      </w:r>
    </w:p>
    <w:p w:rsidR="00A72490" w:rsidRPr="0059579C" w:rsidRDefault="00CB30F5">
      <w:pPr>
        <w:pStyle w:val="Body"/>
        <w:rPr>
          <w:rFonts w:ascii="Times New Roman" w:hAnsi="Times New Roman"/>
        </w:rPr>
      </w:pPr>
      <w:r w:rsidRPr="0059579C">
        <w:rPr>
          <w:rFonts w:ascii="Times New Roman" w:hAnsi="Times New Roman"/>
        </w:rPr>
        <w:t xml:space="preserve">Yes: ____ No: ____ (If </w:t>
      </w:r>
      <w:r w:rsidRPr="0059579C">
        <w:rPr>
          <w:rFonts w:ascii="Times New Roman" w:hAnsi="Times New Roman"/>
        </w:rPr>
        <w:t>“</w:t>
      </w:r>
      <w:r w:rsidRPr="0059579C">
        <w:rPr>
          <w:rFonts w:ascii="Times New Roman" w:hAnsi="Times New Roman"/>
        </w:rPr>
        <w:t>No,</w:t>
      </w:r>
      <w:r w:rsidRPr="0059579C">
        <w:rPr>
          <w:rFonts w:ascii="Times New Roman" w:hAnsi="Times New Roman"/>
        </w:rPr>
        <w:t>”</w:t>
      </w:r>
      <w:r w:rsidRPr="0059579C">
        <w:rPr>
          <w:rFonts w:ascii="Times New Roman" w:hAnsi="Times New Roman"/>
        </w:rPr>
        <w:t xml:space="preserve"> </w:t>
      </w:r>
      <w:r w:rsidRPr="0059579C">
        <w:rPr>
          <w:rFonts w:ascii="Times New Roman" w:hAnsi="Times New Roman"/>
        </w:rPr>
        <w:t>deduct points where appropriate.)</w:t>
      </w:r>
    </w:p>
    <w:sectPr w:rsidR="00A72490" w:rsidRPr="0059579C" w:rsidSect="0059579C">
      <w:headerReference w:type="default" r:id="rId4"/>
      <w:footerReference w:type="default" r:id="rId5"/>
      <w:pgSz w:w="12240" w:h="15840"/>
      <w:pgMar w:top="360" w:right="720" w:bottom="691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72490" w:rsidRDefault="00A72490"/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72490" w:rsidRDefault="00A724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/>
  <w:rsids>
    <w:rsidRoot w:val="00A72490"/>
    <w:rsid w:val="00493815"/>
    <w:rsid w:val="0059579C"/>
    <w:rsid w:val="0063518A"/>
    <w:rsid w:val="00A72490"/>
    <w:rsid w:val="00CB30F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249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A72490"/>
    <w:rPr>
      <w:u w:val="single"/>
    </w:rPr>
  </w:style>
  <w:style w:type="paragraph" w:customStyle="1" w:styleId="Body">
    <w:name w:val="Body"/>
    <w:rsid w:val="00A72490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2">
    <w:name w:val="Table Style 2"/>
    <w:rsid w:val="00A72490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Word 12.0.0</Application>
  <DocSecurity>0</DocSecurity>
  <Lines>13</Lines>
  <Paragraphs>3</Paragraphs>
  <ScaleCrop>false</ScaleCrop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Pigg</cp:lastModifiedBy>
  <cp:revision>2</cp:revision>
  <cp:lastPrinted>2014-07-22T15:35:00Z</cp:lastPrinted>
  <dcterms:created xsi:type="dcterms:W3CDTF">2014-07-22T15:38:00Z</dcterms:created>
  <dcterms:modified xsi:type="dcterms:W3CDTF">2014-07-22T15:38:00Z</dcterms:modified>
</cp:coreProperties>
</file>