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00AE" w:rsidRPr="00A14D4C" w:rsidRDefault="001A39F6">
      <w:pPr>
        <w:jc w:val="center"/>
        <w:rPr>
          <w:rFonts w:ascii="Times New Roman" w:hAnsi="Times New Roman" w:cs="Times New Roman"/>
        </w:rPr>
      </w:pPr>
      <w:r w:rsidRPr="00A14D4C">
        <w:rPr>
          <w:rFonts w:ascii="Times New Roman" w:eastAsia="Georgia" w:hAnsi="Times New Roman" w:cs="Times New Roman"/>
          <w:sz w:val="24"/>
          <w:szCs w:val="24"/>
        </w:rPr>
        <w:t>Catholic High Storyline</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b/>
          <w:sz w:val="24"/>
          <w:szCs w:val="24"/>
          <w:u w:val="single"/>
        </w:rPr>
        <w:t>Scene 1</w:t>
      </w: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Intro</w:t>
      </w: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(Socrates) “Imagine this: three people stuck in a cave distracted by the shadows on the wall which they think are real.”</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(Carr, Berry, and Zohan muttering so that the audience can’t hear but shows that it is about the shadow of the bo-bot)</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 xml:space="preserve">(Hunter) (Walks onto stage with backback and bo-bot) “Man, I gotta practice for this big arena bo-bot battle. Maybe right here will work. (Sets down bo-bot) I just can’t get this to work. (Sets down backpack to get closer with the bo-bot) How am I gonna beat </w:t>
      </w:r>
      <w:r w:rsidR="00DA12BC">
        <w:rPr>
          <w:rFonts w:ascii="Times New Roman" w:eastAsia="Times New Roman" w:hAnsi="Times New Roman" w:cs="Times New Roman"/>
          <w:sz w:val="24"/>
          <w:szCs w:val="24"/>
        </w:rPr>
        <w:t>everyone</w:t>
      </w:r>
      <w:bookmarkStart w:id="0" w:name="_GoBack"/>
      <w:bookmarkEnd w:id="0"/>
      <w:r w:rsidRPr="00A14D4C">
        <w:rPr>
          <w:rFonts w:ascii="Times New Roman" w:eastAsia="Times New Roman" w:hAnsi="Times New Roman" w:cs="Times New Roman"/>
          <w:sz w:val="24"/>
          <w:szCs w:val="24"/>
        </w:rPr>
        <w:t xml:space="preserve"> if I can’t practice? Ugh, I’m gonna have to go somewhere else.” (Picks up bo-bot but leaves backpack and walks off the stage)</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(Computer like sound emanate from backpack)</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“I think it’s gone. We should go check out what is was.”</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(Berry) ”DON’T CHECK THAT!”</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(Carr) “I want to stay here. It is safe and secure here. Anyway I have a book that’s not gonna read itself.”</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(Berry) “Yeah, and I have to feed the horses plus I have to give the wife my latest paper.”</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“Whatever, I’m going check it out. (Walks over to the backpack and looks through it) Woah, what is this?”</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(Bear) “ROAR!”</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“I’m not afraid of you. You can’t touch this. (Waves hand in front of face, John Cena style) I am the Zohan. Don’t mess with the Zohan. (throw a kick and pulls out hair dryer and fight scene begins)</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Bear runs off stage in fear and Zohan chases after</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 xml:space="preserve"> </w:t>
      </w:r>
    </w:p>
    <w:p w:rsidR="00F200AE" w:rsidRPr="00A14D4C" w:rsidRDefault="001A39F6">
      <w:pPr>
        <w:rPr>
          <w:rFonts w:ascii="Times New Roman" w:hAnsi="Times New Roman" w:cs="Times New Roman"/>
        </w:rPr>
      </w:pPr>
      <w:r w:rsidRPr="00A14D4C">
        <w:rPr>
          <w:rFonts w:ascii="Times New Roman" w:eastAsia="Times New Roman" w:hAnsi="Times New Roman" w:cs="Times New Roman"/>
          <w:b/>
          <w:sz w:val="24"/>
          <w:szCs w:val="24"/>
          <w:u w:val="single"/>
        </w:rPr>
        <w:t>Scene 2</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lastRenderedPageBreak/>
        <w:t>(Socrates) “As Zohan runs out of the cave chasing after the bear he struggles at first to get used to the sunlight and this new reality he is being exposed to. (On stage you can see Zohan struggling to see) He can slowly starts to adjust to this new light and can see again.</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“Ha, I guess that bear is really just a chicken. Now, what’s in this bag? (Opens the bag, pulls out a laptop, and opens it) Woah, what is ‘Google’? (Carr shouts from offstage “It’s gonna make you stupid!”) What if I type in Krav Maga? (pulls up pic on powerpoint) What!? This will help me improve my techniques! What about Israeli hairstyles? (pulls up pic on powerpoint)No way! Ok, there probably isn’t anything about frozen BBQ ribs. (Pulls up pic on powerpoint) You have got to be kidding me. This has to be worth ONE MILLION DOLLARS! I have to go back home now. Plus, Carr and Berry are gonna love this! (Walks off stage going back to the cave)</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b/>
          <w:sz w:val="24"/>
          <w:szCs w:val="24"/>
          <w:u w:val="single"/>
        </w:rPr>
        <w:t>Scene 3</w:t>
      </w: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(Socrates) “As Zohan goes back to the cave, he is overflowing with excitement from his new understanding of modern technology. However, once he reaches the cave he has a problem.”</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“Hey Carr and Berry, you will never believe what is just discovered.”</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(Carr and Berry) “What is it?”</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 xml:space="preserve"> (Zohan) “It is called ‘Google’ and gives you unlimited knowledge here let me show you.”</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(Carr and Berry) “That’s impossible!”</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“That’s weird. I can’t use it because it says there is no wifi connection.”</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(Berry) “You shouldn’t even touch that thing. It’s probably just a conspiracy made by coal mining industry in order to rape Mother Nature of her resources.”</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(Carr) “That ‘Google’ you’re talking about seems like it’s just making you stupid. You can’t even tell us what you read about because you are so dependent on it already.”</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(Zohan) “You guys have to trust me. I’m never gonna give you up. I’m never gonna let you down. I’m never gonna run around and desert you.”</w:t>
      </w:r>
    </w:p>
    <w:p w:rsidR="00F200AE" w:rsidRPr="00A14D4C" w:rsidRDefault="00F200AE">
      <w:pPr>
        <w:rPr>
          <w:rFonts w:ascii="Times New Roman" w:hAnsi="Times New Roman" w:cs="Times New Roman"/>
        </w:rPr>
      </w:pP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(Whole cast joins in and lines up on the stage) “Never gonna make you cry, Never gonna say goodbye, Never gonna tell a lie and hurt you.”</w:t>
      </w: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Whole Cast bows</w:t>
      </w:r>
    </w:p>
    <w:p w:rsidR="00F200AE" w:rsidRPr="00A14D4C" w:rsidRDefault="001A39F6">
      <w:pPr>
        <w:rPr>
          <w:rFonts w:ascii="Times New Roman" w:hAnsi="Times New Roman" w:cs="Times New Roman"/>
        </w:rPr>
      </w:pPr>
      <w:r w:rsidRPr="00A14D4C">
        <w:rPr>
          <w:rFonts w:ascii="Times New Roman" w:eastAsia="Times New Roman" w:hAnsi="Times New Roman" w:cs="Times New Roman"/>
          <w:sz w:val="24"/>
          <w:szCs w:val="24"/>
        </w:rPr>
        <w:t>THE END (Don’t say this)</w:t>
      </w:r>
    </w:p>
    <w:p w:rsidR="00F200AE" w:rsidRPr="00A14D4C" w:rsidRDefault="00F200AE">
      <w:pPr>
        <w:rPr>
          <w:rFonts w:ascii="Times New Roman" w:hAnsi="Times New Roman" w:cs="Times New Roman"/>
        </w:rPr>
      </w:pPr>
    </w:p>
    <w:sectPr w:rsidR="00F200AE" w:rsidRPr="00A14D4C">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7E4" w:rsidRDefault="00D807E4" w:rsidP="00A14D4C">
      <w:pPr>
        <w:spacing w:line="240" w:lineRule="auto"/>
      </w:pPr>
      <w:r>
        <w:separator/>
      </w:r>
    </w:p>
  </w:endnote>
  <w:endnote w:type="continuationSeparator" w:id="0">
    <w:p w:rsidR="00D807E4" w:rsidRDefault="00D807E4" w:rsidP="00A14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7E4" w:rsidRDefault="00D807E4" w:rsidP="00A14D4C">
      <w:pPr>
        <w:spacing w:line="240" w:lineRule="auto"/>
      </w:pPr>
      <w:r>
        <w:separator/>
      </w:r>
    </w:p>
  </w:footnote>
  <w:footnote w:type="continuationSeparator" w:id="0">
    <w:p w:rsidR="00D807E4" w:rsidRDefault="00D807E4" w:rsidP="00A14D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00AE"/>
    <w:rsid w:val="001A39F6"/>
    <w:rsid w:val="00A14D4C"/>
    <w:rsid w:val="00D807E4"/>
    <w:rsid w:val="00DA12BC"/>
    <w:rsid w:val="00F2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14D4C"/>
    <w:pPr>
      <w:tabs>
        <w:tab w:val="center" w:pos="4680"/>
        <w:tab w:val="right" w:pos="9360"/>
      </w:tabs>
      <w:spacing w:line="240" w:lineRule="auto"/>
    </w:pPr>
  </w:style>
  <w:style w:type="character" w:customStyle="1" w:styleId="HeaderChar">
    <w:name w:val="Header Char"/>
    <w:basedOn w:val="DefaultParagraphFont"/>
    <w:link w:val="Header"/>
    <w:uiPriority w:val="99"/>
    <w:rsid w:val="00A14D4C"/>
  </w:style>
  <w:style w:type="paragraph" w:styleId="Footer">
    <w:name w:val="footer"/>
    <w:basedOn w:val="Normal"/>
    <w:link w:val="FooterChar"/>
    <w:uiPriority w:val="99"/>
    <w:unhideWhenUsed/>
    <w:rsid w:val="00A14D4C"/>
    <w:pPr>
      <w:tabs>
        <w:tab w:val="center" w:pos="4680"/>
        <w:tab w:val="right" w:pos="9360"/>
      </w:tabs>
      <w:spacing w:line="240" w:lineRule="auto"/>
    </w:pPr>
  </w:style>
  <w:style w:type="character" w:customStyle="1" w:styleId="FooterChar">
    <w:name w:val="Footer Char"/>
    <w:basedOn w:val="DefaultParagraphFont"/>
    <w:link w:val="Footer"/>
    <w:uiPriority w:val="99"/>
    <w:rsid w:val="00A14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14D4C"/>
    <w:pPr>
      <w:tabs>
        <w:tab w:val="center" w:pos="4680"/>
        <w:tab w:val="right" w:pos="9360"/>
      </w:tabs>
      <w:spacing w:line="240" w:lineRule="auto"/>
    </w:pPr>
  </w:style>
  <w:style w:type="character" w:customStyle="1" w:styleId="HeaderChar">
    <w:name w:val="Header Char"/>
    <w:basedOn w:val="DefaultParagraphFont"/>
    <w:link w:val="Header"/>
    <w:uiPriority w:val="99"/>
    <w:rsid w:val="00A14D4C"/>
  </w:style>
  <w:style w:type="paragraph" w:styleId="Footer">
    <w:name w:val="footer"/>
    <w:basedOn w:val="Normal"/>
    <w:link w:val="FooterChar"/>
    <w:uiPriority w:val="99"/>
    <w:unhideWhenUsed/>
    <w:rsid w:val="00A14D4C"/>
    <w:pPr>
      <w:tabs>
        <w:tab w:val="center" w:pos="4680"/>
        <w:tab w:val="right" w:pos="9360"/>
      </w:tabs>
      <w:spacing w:line="240" w:lineRule="auto"/>
    </w:pPr>
  </w:style>
  <w:style w:type="character" w:customStyle="1" w:styleId="FooterChar">
    <w:name w:val="Footer Char"/>
    <w:basedOn w:val="DefaultParagraphFont"/>
    <w:link w:val="Footer"/>
    <w:uiPriority w:val="99"/>
    <w:rsid w:val="00A1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Woodruff</cp:lastModifiedBy>
  <cp:revision>3</cp:revision>
  <dcterms:created xsi:type="dcterms:W3CDTF">2016-06-04T12:11:00Z</dcterms:created>
  <dcterms:modified xsi:type="dcterms:W3CDTF">2016-06-04T12:11:00Z</dcterms:modified>
</cp:coreProperties>
</file>