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22A5" w:rsidRDefault="0073308C">
      <w:pPr>
        <w:spacing w:line="360" w:lineRule="auto"/>
      </w:pPr>
      <w:r>
        <w:rPr>
          <w:rFonts w:ascii="Times New Roman" w:eastAsia="Times New Roman" w:hAnsi="Times New Roman" w:cs="Times New Roman"/>
          <w:sz w:val="24"/>
          <w:szCs w:val="24"/>
        </w:rPr>
        <w:t>The Honorable Bill Cassidy</w:t>
      </w:r>
      <w:r>
        <w:rPr>
          <w:rFonts w:ascii="Times New Roman" w:eastAsia="Times New Roman" w:hAnsi="Times New Roman" w:cs="Times New Roman"/>
          <w:sz w:val="24"/>
          <w:szCs w:val="24"/>
        </w:rPr>
        <w:br/>
        <w:t>United State Senate</w:t>
      </w:r>
      <w:r>
        <w:rPr>
          <w:rFonts w:ascii="Times New Roman" w:eastAsia="Times New Roman" w:hAnsi="Times New Roman" w:cs="Times New Roman"/>
          <w:sz w:val="24"/>
          <w:szCs w:val="24"/>
        </w:rPr>
        <w:br/>
        <w:t>Washington, DC 20510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Dear Senator Cassidy,</w:t>
      </w:r>
    </w:p>
    <w:p w:rsidR="00F822A5" w:rsidRDefault="00F822A5">
      <w:pPr>
        <w:spacing w:line="360" w:lineRule="auto"/>
      </w:pPr>
    </w:p>
    <w:p w:rsidR="00F822A5" w:rsidRDefault="0073308C">
      <w:pPr>
        <w:spacing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Through the years, the people of this nation have toiled through such ethical issues such as Watergate and the implications of long bloody wars on foreign and domestic soil. Some of these problems have been dealt with well, but some have been debacles for </w:t>
      </w:r>
      <w:r>
        <w:rPr>
          <w:rFonts w:ascii="Times New Roman" w:eastAsia="Times New Roman" w:hAnsi="Times New Roman" w:cs="Times New Roman"/>
          <w:sz w:val="24"/>
          <w:szCs w:val="24"/>
        </w:rPr>
        <w:t xml:space="preserve">us as a people. The issue now in question is the handling of American terrorists. The fate of our world is dependent on how we react to this situation. </w:t>
      </w:r>
    </w:p>
    <w:p w:rsidR="00F822A5" w:rsidRDefault="0073308C">
      <w:pPr>
        <w:spacing w:line="360" w:lineRule="auto"/>
      </w:pPr>
      <w:r>
        <w:rPr>
          <w:rFonts w:ascii="Times New Roman" w:eastAsia="Times New Roman" w:hAnsi="Times New Roman" w:cs="Times New Roman"/>
          <w:sz w:val="24"/>
          <w:szCs w:val="24"/>
        </w:rPr>
        <w:tab/>
        <w:t>We as Americans value equality, liberty, fairness across boundaries of race, sex, religion, orientatio</w:t>
      </w:r>
      <w:r>
        <w:rPr>
          <w:rFonts w:ascii="Times New Roman" w:eastAsia="Times New Roman" w:hAnsi="Times New Roman" w:cs="Times New Roman"/>
          <w:sz w:val="24"/>
          <w:szCs w:val="24"/>
        </w:rPr>
        <w:t>n, and borders. These values are rights, not privileges, for everyone. It does not matter what one has done, he or she is still entitled to these inalienable rights. After the drone strike in Yemen that killed Anwar al-</w:t>
      </w:r>
      <w:proofErr w:type="spellStart"/>
      <w:r>
        <w:rPr>
          <w:rFonts w:ascii="Times New Roman" w:eastAsia="Times New Roman" w:hAnsi="Times New Roman" w:cs="Times New Roman"/>
          <w:sz w:val="24"/>
          <w:szCs w:val="24"/>
        </w:rPr>
        <w:t>Awlaki</w:t>
      </w:r>
      <w:proofErr w:type="spellEnd"/>
      <w:r>
        <w:rPr>
          <w:rFonts w:ascii="Times New Roman" w:eastAsia="Times New Roman" w:hAnsi="Times New Roman" w:cs="Times New Roman"/>
          <w:sz w:val="24"/>
          <w:szCs w:val="24"/>
        </w:rPr>
        <w:t xml:space="preserve"> and his son, critics rightly q</w:t>
      </w:r>
      <w:r>
        <w:rPr>
          <w:rFonts w:ascii="Times New Roman" w:eastAsia="Times New Roman" w:hAnsi="Times New Roman" w:cs="Times New Roman"/>
          <w:sz w:val="24"/>
          <w:szCs w:val="24"/>
        </w:rPr>
        <w:t>uestioned the decision to launch the attack because of the target and his son’s rights as United States citizens. This violates several fundamental rights of Americans, namely the right to a fair trial with a regular law procedure.  Besides the ethical iss</w:t>
      </w:r>
      <w:r>
        <w:rPr>
          <w:rFonts w:ascii="Times New Roman" w:eastAsia="Times New Roman" w:hAnsi="Times New Roman" w:cs="Times New Roman"/>
          <w:sz w:val="24"/>
          <w:szCs w:val="24"/>
        </w:rPr>
        <w:t>ues, the legal logistics of the operation were not carried out well.</w:t>
      </w:r>
    </w:p>
    <w:p w:rsidR="00F822A5" w:rsidRDefault="0073308C">
      <w:pPr>
        <w:spacing w:line="360" w:lineRule="auto"/>
      </w:pPr>
      <w:r>
        <w:rPr>
          <w:rFonts w:ascii="Times New Roman" w:eastAsia="Times New Roman" w:hAnsi="Times New Roman" w:cs="Times New Roman"/>
          <w:sz w:val="24"/>
          <w:szCs w:val="24"/>
        </w:rPr>
        <w:tab/>
        <w:t>Even though national security is very valuable to the United States, it must be considered that there is no legal framework in place to regulate drone strikes of any kind, much less atta</w:t>
      </w:r>
      <w:r>
        <w:rPr>
          <w:rFonts w:ascii="Times New Roman" w:eastAsia="Times New Roman" w:hAnsi="Times New Roman" w:cs="Times New Roman"/>
          <w:sz w:val="24"/>
          <w:szCs w:val="24"/>
        </w:rPr>
        <w:t xml:space="preserve">cks against American citizens. In fact, the aforementioned strike in the Yemen is likely illegal. </w:t>
      </w:r>
      <w:r>
        <w:rPr>
          <w:rFonts w:ascii="Times New Roman" w:eastAsia="Times New Roman" w:hAnsi="Times New Roman" w:cs="Times New Roman"/>
          <w:color w:val="252525"/>
          <w:sz w:val="24"/>
          <w:szCs w:val="24"/>
          <w:highlight w:val="white"/>
        </w:rPr>
        <w:t>Assassination is defined as the murder of a high profile person suddenly done in secret</w:t>
      </w:r>
      <w:r>
        <w:rPr>
          <w:rFonts w:ascii="Times New Roman" w:eastAsia="Times New Roman" w:hAnsi="Times New Roman" w:cs="Times New Roman"/>
          <w:sz w:val="24"/>
          <w:szCs w:val="24"/>
        </w:rPr>
        <w:t>, and according to Executive Order 12333 issued by President Reagan, no</w:t>
      </w:r>
      <w:r>
        <w:rPr>
          <w:rFonts w:ascii="Times New Roman" w:eastAsia="Times New Roman" w:hAnsi="Times New Roman" w:cs="Times New Roman"/>
          <w:sz w:val="24"/>
          <w:szCs w:val="24"/>
        </w:rPr>
        <w:t xml:space="preserve"> person working on behalf of the federal government “shall </w:t>
      </w:r>
      <w:r>
        <w:rPr>
          <w:rFonts w:ascii="Times New Roman" w:eastAsia="Times New Roman" w:hAnsi="Times New Roman" w:cs="Times New Roman"/>
          <w:color w:val="252525"/>
          <w:sz w:val="24"/>
          <w:szCs w:val="24"/>
          <w:highlight w:val="white"/>
        </w:rPr>
        <w:t>engage in, or conspire to engage in, assassination” of any nature.</w:t>
      </w:r>
      <w:r>
        <w:rPr>
          <w:rFonts w:ascii="Times New Roman" w:eastAsia="Times New Roman" w:hAnsi="Times New Roman" w:cs="Times New Roman"/>
          <w:sz w:val="24"/>
          <w:szCs w:val="24"/>
        </w:rPr>
        <w:tab/>
        <w:t>Clearly, al-</w:t>
      </w:r>
      <w:proofErr w:type="spellStart"/>
      <w:r>
        <w:rPr>
          <w:rFonts w:ascii="Times New Roman" w:eastAsia="Times New Roman" w:hAnsi="Times New Roman" w:cs="Times New Roman"/>
          <w:sz w:val="24"/>
          <w:szCs w:val="24"/>
        </w:rPr>
        <w:t>Awlaki’s</w:t>
      </w:r>
      <w:proofErr w:type="spellEnd"/>
      <w:r>
        <w:rPr>
          <w:rFonts w:ascii="Times New Roman" w:eastAsia="Times New Roman" w:hAnsi="Times New Roman" w:cs="Times New Roman"/>
          <w:sz w:val="24"/>
          <w:szCs w:val="24"/>
        </w:rPr>
        <w:t xml:space="preserve"> death was an assassination, and military action is prohibited in countries in which </w:t>
      </w:r>
      <w:bookmarkStart w:id="0" w:name="_GoBack"/>
      <w:bookmarkEnd w:id="0"/>
      <w:r w:rsidR="00FB307D">
        <w:rPr>
          <w:rFonts w:ascii="Times New Roman" w:eastAsia="Times New Roman" w:hAnsi="Times New Roman" w:cs="Times New Roman"/>
          <w:sz w:val="24"/>
          <w:szCs w:val="24"/>
        </w:rPr>
        <w:t>combat forces</w:t>
      </w:r>
      <w:r>
        <w:rPr>
          <w:rFonts w:ascii="Times New Roman" w:eastAsia="Times New Roman" w:hAnsi="Times New Roman" w:cs="Times New Roman"/>
          <w:sz w:val="24"/>
          <w:szCs w:val="24"/>
        </w:rPr>
        <w:t xml:space="preserve"> are not e</w:t>
      </w:r>
      <w:r>
        <w:rPr>
          <w:rFonts w:ascii="Times New Roman" w:eastAsia="Times New Roman" w:hAnsi="Times New Roman" w:cs="Times New Roman"/>
          <w:sz w:val="24"/>
          <w:szCs w:val="24"/>
        </w:rPr>
        <w:t>ngaged in active war. The U.S. military used two technicalities to get around these rules. Firstly, they only moved through airspace, which can be considered neutral “soil.” Secondly, they only used drones, which are not technically military personnel beca</w:t>
      </w:r>
      <w:r>
        <w:rPr>
          <w:rFonts w:ascii="Times New Roman" w:eastAsia="Times New Roman" w:hAnsi="Times New Roman" w:cs="Times New Roman"/>
          <w:sz w:val="24"/>
          <w:szCs w:val="24"/>
        </w:rPr>
        <w:t>use they are unmanned. Because of these loopholes, the illegal use of drones flourished.</w:t>
      </w:r>
    </w:p>
    <w:p w:rsidR="00F822A5" w:rsidRDefault="0073308C">
      <w:pPr>
        <w:spacing w:line="360" w:lineRule="auto"/>
      </w:pPr>
      <w:r>
        <w:rPr>
          <w:rFonts w:ascii="Times New Roman" w:eastAsia="Times New Roman" w:hAnsi="Times New Roman" w:cs="Times New Roman"/>
          <w:sz w:val="24"/>
          <w:szCs w:val="24"/>
        </w:rPr>
        <w:lastRenderedPageBreak/>
        <w:tab/>
        <w:t>I recommend that our government attempt to use nonviolent options. One option would be diplomacy because collaborating with other states would help to promote a cultu</w:t>
      </w:r>
      <w:r>
        <w:rPr>
          <w:rFonts w:ascii="Times New Roman" w:eastAsia="Times New Roman" w:hAnsi="Times New Roman" w:cs="Times New Roman"/>
          <w:sz w:val="24"/>
          <w:szCs w:val="24"/>
        </w:rPr>
        <w:t xml:space="preserve">re of cooperation on the world stage. In addition, extraditing the target would maintain a drone </w:t>
      </w:r>
      <w:proofErr w:type="gramStart"/>
      <w:r>
        <w:rPr>
          <w:rFonts w:ascii="Times New Roman" w:eastAsia="Times New Roman" w:hAnsi="Times New Roman" w:cs="Times New Roman"/>
          <w:sz w:val="24"/>
          <w:szCs w:val="24"/>
        </w:rPr>
        <w:t>program</w:t>
      </w:r>
      <w:proofErr w:type="gramEnd"/>
      <w:r>
        <w:rPr>
          <w:rFonts w:ascii="Times New Roman" w:eastAsia="Times New Roman" w:hAnsi="Times New Roman" w:cs="Times New Roman"/>
          <w:sz w:val="24"/>
          <w:szCs w:val="24"/>
        </w:rPr>
        <w:t xml:space="preserve"> for emergency use, but attacking Americans must be prohibited without giving our citizens the due process of law. Each citizen, no matter the crimes th</w:t>
      </w:r>
      <w:r>
        <w:rPr>
          <w:rFonts w:ascii="Times New Roman" w:eastAsia="Times New Roman" w:hAnsi="Times New Roman" w:cs="Times New Roman"/>
          <w:sz w:val="24"/>
          <w:szCs w:val="24"/>
        </w:rPr>
        <w:t xml:space="preserve">ey have committed or the place they reside in is entitled to a fair trial by jury of peers in order to conform to United States values. While I </w:t>
      </w:r>
      <w:r w:rsidR="00FB307D">
        <w:rPr>
          <w:rFonts w:ascii="Times New Roman" w:eastAsia="Times New Roman" w:hAnsi="Times New Roman" w:cs="Times New Roman"/>
          <w:sz w:val="24"/>
          <w:szCs w:val="24"/>
        </w:rPr>
        <w:t>recognize</w:t>
      </w:r>
      <w:r>
        <w:rPr>
          <w:rFonts w:ascii="Times New Roman" w:eastAsia="Times New Roman" w:hAnsi="Times New Roman" w:cs="Times New Roman"/>
          <w:sz w:val="24"/>
          <w:szCs w:val="24"/>
        </w:rPr>
        <w:t xml:space="preserve"> the usefulness of drones in such fields as reconnaissance and emergency situations, I believe it would</w:t>
      </w:r>
      <w:r>
        <w:rPr>
          <w:rFonts w:ascii="Times New Roman" w:eastAsia="Times New Roman" w:hAnsi="Times New Roman" w:cs="Times New Roman"/>
          <w:sz w:val="24"/>
          <w:szCs w:val="24"/>
        </w:rPr>
        <w:t xml:space="preserve"> be better if we limited use to those fields. </w:t>
      </w:r>
    </w:p>
    <w:p w:rsidR="00F822A5" w:rsidRDefault="0073308C">
      <w:pPr>
        <w:spacing w:line="360" w:lineRule="auto"/>
      </w:pPr>
      <w:r>
        <w:rPr>
          <w:rFonts w:ascii="Times New Roman" w:eastAsia="Times New Roman" w:hAnsi="Times New Roman" w:cs="Times New Roman"/>
          <w:sz w:val="24"/>
          <w:szCs w:val="24"/>
        </w:rPr>
        <w:tab/>
        <w:t>Drone attacks on United States citizens must be stopped because they violate fundamental U.S. morals. Moreover these strikes can cause egregious civilian casualties. If our government continues to use strikes</w:t>
      </w:r>
      <w:r>
        <w:rPr>
          <w:rFonts w:ascii="Times New Roman" w:eastAsia="Times New Roman" w:hAnsi="Times New Roman" w:cs="Times New Roman"/>
          <w:sz w:val="24"/>
          <w:szCs w:val="24"/>
        </w:rPr>
        <w:t xml:space="preserve"> on people outside the U.S., when will the drones be turn on those in this country?</w:t>
      </w:r>
    </w:p>
    <w:p w:rsidR="00F822A5" w:rsidRDefault="00F822A5">
      <w:pPr>
        <w:spacing w:line="360" w:lineRule="auto"/>
      </w:pPr>
    </w:p>
    <w:p w:rsidR="00F822A5" w:rsidRDefault="0073308C">
      <w:pPr>
        <w:spacing w:line="360" w:lineRule="auto"/>
      </w:pPr>
      <w:r>
        <w:rPr>
          <w:rFonts w:ascii="Times New Roman" w:eastAsia="Times New Roman" w:hAnsi="Times New Roman" w:cs="Times New Roman"/>
          <w:sz w:val="24"/>
          <w:szCs w:val="24"/>
        </w:rPr>
        <w:t>Thank you for your consideration on this matter. I believe it is an important issue, and would like to see legislation to ensure effective drone policy.</w:t>
      </w:r>
    </w:p>
    <w:p w:rsidR="00F822A5" w:rsidRPr="00FB307D" w:rsidRDefault="0073308C" w:rsidP="00FB307D">
      <w:pPr>
        <w:pStyle w:val="ListBullet"/>
        <w:numPr>
          <w:ilvl w:val="0"/>
          <w:numId w:val="0"/>
        </w:numPr>
        <w:jc w:val="right"/>
        <w:rPr>
          <w:rFonts w:ascii="Times New Roman" w:hAnsi="Times New Roman" w:cs="Times New Roman"/>
          <w:sz w:val="24"/>
          <w:szCs w:val="24"/>
        </w:rPr>
      </w:pPr>
      <w:r>
        <w:br/>
      </w:r>
      <w:r w:rsidRPr="00FB307D">
        <w:rPr>
          <w:rFonts w:ascii="Times New Roman" w:hAnsi="Times New Roman" w:cs="Times New Roman"/>
          <w:sz w:val="24"/>
          <w:szCs w:val="24"/>
        </w:rPr>
        <w:t>Sincerely,</w:t>
      </w:r>
      <w:r w:rsidRPr="00FB307D">
        <w:rPr>
          <w:rFonts w:ascii="Times New Roman" w:hAnsi="Times New Roman" w:cs="Times New Roman"/>
          <w:sz w:val="24"/>
          <w:szCs w:val="24"/>
        </w:rPr>
        <w:br/>
        <w:t>A Conc</w:t>
      </w:r>
      <w:r w:rsidRPr="00FB307D">
        <w:rPr>
          <w:rFonts w:ascii="Times New Roman" w:hAnsi="Times New Roman" w:cs="Times New Roman"/>
          <w:sz w:val="24"/>
          <w:szCs w:val="24"/>
        </w:rPr>
        <w:t>erned Constituent,</w:t>
      </w:r>
    </w:p>
    <w:p w:rsidR="00F822A5" w:rsidRPr="00FB307D" w:rsidRDefault="0073308C" w:rsidP="00FB307D">
      <w:pPr>
        <w:pStyle w:val="ListBullet"/>
        <w:numPr>
          <w:ilvl w:val="0"/>
          <w:numId w:val="0"/>
        </w:numPr>
        <w:jc w:val="right"/>
        <w:rPr>
          <w:rFonts w:ascii="Times New Roman" w:hAnsi="Times New Roman" w:cs="Times New Roman"/>
          <w:sz w:val="24"/>
          <w:szCs w:val="24"/>
        </w:rPr>
      </w:pPr>
      <w:r w:rsidRPr="00FB307D">
        <w:rPr>
          <w:rFonts w:ascii="Times New Roman" w:hAnsi="Times New Roman" w:cs="Times New Roman"/>
          <w:sz w:val="24"/>
          <w:szCs w:val="24"/>
        </w:rPr>
        <w:t>1-800-382-5633</w:t>
      </w:r>
    </w:p>
    <w:p w:rsidR="00F822A5" w:rsidRPr="00FB307D" w:rsidRDefault="0073308C" w:rsidP="00FB307D">
      <w:pPr>
        <w:spacing w:line="360" w:lineRule="auto"/>
        <w:jc w:val="right"/>
        <w:rPr>
          <w:rFonts w:ascii="Times New Roman" w:hAnsi="Times New Roman" w:cs="Times New Roman"/>
          <w:sz w:val="24"/>
          <w:szCs w:val="24"/>
        </w:rPr>
      </w:pPr>
      <w:hyperlink r:id="rId8">
        <w:r w:rsidRPr="00FB307D">
          <w:rPr>
            <w:rFonts w:ascii="Times New Roman" w:eastAsia="Times New Roman" w:hAnsi="Times New Roman" w:cs="Times New Roman"/>
            <w:color w:val="1155CC"/>
            <w:sz w:val="24"/>
            <w:szCs w:val="24"/>
            <w:u w:val="single"/>
          </w:rPr>
          <w:t>john.doe@gmail.co</w:t>
        </w:r>
      </w:hyperlink>
      <w:r w:rsidRPr="00FB307D">
        <w:rPr>
          <w:rFonts w:ascii="Times New Roman" w:eastAsia="Times New Roman" w:hAnsi="Times New Roman" w:cs="Times New Roman"/>
          <w:color w:val="1155CC"/>
          <w:sz w:val="24"/>
          <w:szCs w:val="24"/>
          <w:u w:val="single"/>
        </w:rPr>
        <w:t>m</w:t>
      </w:r>
    </w:p>
    <w:sectPr w:rsidR="00F822A5" w:rsidRPr="00FB307D">
      <w:headerReference w:type="default" r:id="rId9"/>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08C" w:rsidRDefault="0073308C">
      <w:pPr>
        <w:spacing w:line="240" w:lineRule="auto"/>
      </w:pPr>
      <w:r>
        <w:separator/>
      </w:r>
    </w:p>
  </w:endnote>
  <w:endnote w:type="continuationSeparator" w:id="0">
    <w:p w:rsidR="0073308C" w:rsidRDefault="007330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08C" w:rsidRDefault="0073308C">
      <w:pPr>
        <w:spacing w:line="240" w:lineRule="auto"/>
      </w:pPr>
      <w:r>
        <w:separator/>
      </w:r>
    </w:p>
  </w:footnote>
  <w:footnote w:type="continuationSeparator" w:id="0">
    <w:p w:rsidR="0073308C" w:rsidRDefault="007330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A5" w:rsidRDefault="00F822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2438C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22A5"/>
    <w:rsid w:val="0073308C"/>
    <w:rsid w:val="00F822A5"/>
    <w:rsid w:val="00FB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Bullet">
    <w:name w:val="List Bullet"/>
    <w:basedOn w:val="Normal"/>
    <w:uiPriority w:val="99"/>
    <w:unhideWhenUsed/>
    <w:rsid w:val="00FB307D"/>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Bullet">
    <w:name w:val="List Bullet"/>
    <w:basedOn w:val="Normal"/>
    <w:uiPriority w:val="99"/>
    <w:unhideWhenUsed/>
    <w:rsid w:val="00FB307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ohn.doe@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Duggar</cp:lastModifiedBy>
  <cp:revision>2</cp:revision>
  <dcterms:created xsi:type="dcterms:W3CDTF">2016-06-03T13:47:00Z</dcterms:created>
  <dcterms:modified xsi:type="dcterms:W3CDTF">2016-06-03T13:48:00Z</dcterms:modified>
</cp:coreProperties>
</file>