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C6" w:rsidRDefault="00E05940" w:rsidP="004A1BAF">
      <w:pPr>
        <w:ind w:firstLine="720"/>
      </w:pPr>
      <w:r>
        <w:t>In our opinion, it is against the 4</w:t>
      </w:r>
      <w:r w:rsidRPr="00E05940">
        <w:rPr>
          <w:vertAlign w:val="superscript"/>
        </w:rPr>
        <w:t>th</w:t>
      </w:r>
      <w:r>
        <w:t xml:space="preserve"> amendment for the government to use GPS location data from your phone to track your location. We fill this way because the 4</w:t>
      </w:r>
      <w:r w:rsidRPr="00E05940">
        <w:rPr>
          <w:vertAlign w:val="superscript"/>
        </w:rPr>
        <w:t>th</w:t>
      </w:r>
      <w:r>
        <w:t xml:space="preserve"> amendment says, “… warrants shall issue, but upon probable cause, supported by oath or affirmation, of and particularly described the place to be searched, and the persons or things to be seized.” This means that your space, privacy or personal items cannot be invaded without a warrant unless it has probable cause. For example if someone was under a murder investigation, a warrant would be needed to search. Another good example would be the Katz Vs. The United States; a case when he was doing illegal book marking on a payphone and the FBI placed recording devices outside the booth.</w:t>
      </w:r>
    </w:p>
    <w:p w:rsidR="00E05940" w:rsidRDefault="00E05940">
      <w:r>
        <w:tab/>
        <w:t xml:space="preserve">The government may use a drone to record </w:t>
      </w:r>
      <w:r w:rsidR="00A3596B">
        <w:t xml:space="preserve">activity occurring in a private property because </w:t>
      </w:r>
      <w:r w:rsidR="004A1BAF">
        <w:t>it’s</w:t>
      </w:r>
      <w:r w:rsidR="00A3596B">
        <w:t xml:space="preserve"> not against the 4</w:t>
      </w:r>
      <w:r w:rsidR="00A3596B" w:rsidRPr="00A3596B">
        <w:rPr>
          <w:vertAlign w:val="superscript"/>
        </w:rPr>
        <w:t>th</w:t>
      </w:r>
      <w:r w:rsidR="00A3596B">
        <w:t xml:space="preserve"> amendment. A good example of this would be if someone kidnapped somebody else and kept them in the backyard; then a commercial plane flies over the backyard and someone looks down they’ll see into the backyard the kidnappers home. This doesn’t </w:t>
      </w:r>
      <w:r w:rsidR="004A1BAF">
        <w:t>affect</w:t>
      </w:r>
      <w:r w:rsidR="00A3596B">
        <w:t xml:space="preserve"> any ones rights plus it was </w:t>
      </w:r>
      <w:r w:rsidR="004A1BAF">
        <w:t>ruled</w:t>
      </w:r>
      <w:r w:rsidR="00A3596B">
        <w:t xml:space="preserve"> to be not unconstitutional by </w:t>
      </w:r>
      <w:r w:rsidR="004A1BAF">
        <w:t>Supreme Court</w:t>
      </w:r>
      <w:r w:rsidR="00A3596B">
        <w:t xml:space="preserve"> judges in the </w:t>
      </w:r>
      <w:r w:rsidR="004A1BAF">
        <w:t>1960s.</w:t>
      </w:r>
    </w:p>
    <w:p w:rsidR="00A00A5A" w:rsidRDefault="00647EB7">
      <w:r>
        <w:tab/>
        <w:t>Some other members of our group believe that the government looking at our private property would be a violation of our 4</w:t>
      </w:r>
      <w:r w:rsidRPr="00647EB7">
        <w:rPr>
          <w:vertAlign w:val="superscript"/>
        </w:rPr>
        <w:t>th</w:t>
      </w:r>
      <w:r>
        <w:t xml:space="preserve"> amendment. These members think that the government looking in our personal homes is a direct violation of our rights and should be treated as such. The 4</w:t>
      </w:r>
      <w:r w:rsidRPr="00647EB7">
        <w:rPr>
          <w:vertAlign w:val="superscript"/>
        </w:rPr>
        <w:t>th</w:t>
      </w:r>
      <w:r>
        <w:t xml:space="preserve"> amendment was made to protect the American </w:t>
      </w:r>
      <w:r w:rsidR="00A00A5A">
        <w:t>people from</w:t>
      </w:r>
      <w:r>
        <w:t xml:space="preserve"> un-just searching of our homes, but by the government just being able to monitor our personal property should be considered a violation of this </w:t>
      </w:r>
      <w:r w:rsidR="00A00A5A">
        <w:t>amendment. The government just having private information on us that was collect secretly from our home should be a violation of our constitutional rights entirely.</w:t>
      </w:r>
      <w:r w:rsidR="00012B8E">
        <w:t xml:space="preserve"> We also believe that the government should have limited power of what they can do with something they infer that we are doing. A good example of this that the government hears a friend tell you, “You are a threat to the American people.” While this may sound bad what if the American people is a band’s name and you’re in a band. This could cause a search under false reasons and put your privacy at risk. F</w:t>
      </w:r>
      <w:r w:rsidR="00A00A5A">
        <w:t>urthermore, anything that can be consider</w:t>
      </w:r>
      <w:r w:rsidR="00012B8E">
        <w:t>ed</w:t>
      </w:r>
      <w:r w:rsidR="00A00A5A">
        <w:t xml:space="preserve"> as search and </w:t>
      </w:r>
      <w:r w:rsidR="00012B8E">
        <w:t>seizure of private property should be altogether banded by the 4</w:t>
      </w:r>
      <w:r w:rsidR="00012B8E" w:rsidRPr="00012B8E">
        <w:rPr>
          <w:vertAlign w:val="superscript"/>
        </w:rPr>
        <w:t>th</w:t>
      </w:r>
      <w:r w:rsidR="00012B8E">
        <w:t xml:space="preserve"> amendment.</w:t>
      </w:r>
      <w:r w:rsidR="00A00A5A">
        <w:t xml:space="preserve"> </w:t>
      </w:r>
    </w:p>
    <w:p w:rsidR="00012B8E" w:rsidRDefault="00012B8E">
      <w:r>
        <w:tab/>
        <w:t>In conclusion, our group may have different opinions on how the 4</w:t>
      </w:r>
      <w:r w:rsidRPr="00012B8E">
        <w:rPr>
          <w:vertAlign w:val="superscript"/>
        </w:rPr>
        <w:t>th</w:t>
      </w:r>
      <w:r w:rsidR="00A567DB">
        <w:t xml:space="preserve"> amendment may apply to our private properties, but both sides of the argument have their strong points. The argument that the government should be able to search our personal properties has the point that the person they are searching may be doing something illegal. The opposite side has the point that if that person is innocent it should violate his personal rights.</w:t>
      </w:r>
    </w:p>
    <w:p w:rsidR="00647EB7" w:rsidRDefault="00A00A5A">
      <w:r>
        <w:t xml:space="preserve"> </w:t>
      </w:r>
      <w:bookmarkStart w:id="0" w:name="_GoBack"/>
      <w:bookmarkEnd w:id="0"/>
    </w:p>
    <w:sectPr w:rsidR="0064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40"/>
    <w:rsid w:val="00012B8E"/>
    <w:rsid w:val="004A1BAF"/>
    <w:rsid w:val="00647EB7"/>
    <w:rsid w:val="00853CC6"/>
    <w:rsid w:val="00A00A5A"/>
    <w:rsid w:val="00A3596B"/>
    <w:rsid w:val="00A567DB"/>
    <w:rsid w:val="00CC7EFE"/>
    <w:rsid w:val="00E0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2014-06-14T01:48:00Z</dcterms:created>
  <dcterms:modified xsi:type="dcterms:W3CDTF">2014-06-14T03:03:00Z</dcterms:modified>
</cp:coreProperties>
</file>