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49" w:rsidRPr="00C01B49" w:rsidRDefault="00C01B49" w:rsidP="00C01B49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</w:rPr>
      </w:pPr>
      <w:r w:rsidRPr="00C01B49">
        <w:rPr>
          <w:rFonts w:ascii="Arial" w:hAnsi="Arial" w:cs="Arial"/>
          <w:b/>
          <w:color w:val="000000"/>
          <w:sz w:val="32"/>
        </w:rPr>
        <w:t>Diversity in Thought, Unity of</w:t>
      </w:r>
      <w:r>
        <w:rPr>
          <w:rFonts w:ascii="Arial" w:hAnsi="Arial" w:cs="Arial"/>
          <w:b/>
          <w:color w:val="000000"/>
          <w:sz w:val="32"/>
        </w:rPr>
        <w:t xml:space="preserve"> Action</w:t>
      </w:r>
      <w:r w:rsidRPr="00C01B49">
        <w:rPr>
          <w:rFonts w:ascii="Arial" w:hAnsi="Arial" w:cs="Arial"/>
          <w:color w:val="000000"/>
        </w:rPr>
        <w:t xml:space="preserve"> </w:t>
      </w:r>
    </w:p>
    <w:p w:rsidR="00A706E9" w:rsidRDefault="00A706E9" w:rsidP="00A706E9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“Diversity: the art of thinking independently together” –Malcolm Forbes, American entrepreneur</w:t>
      </w:r>
    </w:p>
    <w:p w:rsidR="00A706E9" w:rsidRDefault="00A706E9" w:rsidP="00140394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</w:p>
    <w:p w:rsidR="00B043AF" w:rsidRDefault="00F51CB8" w:rsidP="00140394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agent</w:t>
      </w:r>
      <w:r w:rsidR="000C0DB5">
        <w:rPr>
          <w:rFonts w:ascii="Arial" w:hAnsi="Arial" w:cs="Arial"/>
          <w:color w:val="000000"/>
        </w:rPr>
        <w:t xml:space="preserve"> of Homeland Security brings</w:t>
      </w:r>
      <w:r>
        <w:rPr>
          <w:rFonts w:ascii="Arial" w:hAnsi="Arial" w:cs="Arial"/>
          <w:color w:val="000000"/>
        </w:rPr>
        <w:t xml:space="preserve"> forth a dif</w:t>
      </w:r>
      <w:r w:rsidR="00F75BD5">
        <w:rPr>
          <w:rFonts w:ascii="Arial" w:hAnsi="Arial" w:cs="Arial"/>
          <w:color w:val="000000"/>
        </w:rPr>
        <w:t>ferent set of qualifications</w:t>
      </w:r>
      <w:r w:rsidR="000C0DB5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Therefore, t</w:t>
      </w:r>
      <w:r w:rsidR="002E75EB">
        <w:rPr>
          <w:rFonts w:ascii="Arial" w:hAnsi="Arial" w:cs="Arial"/>
          <w:color w:val="000000"/>
        </w:rPr>
        <w:t xml:space="preserve">he </w:t>
      </w:r>
      <w:r w:rsidR="000C0DB5">
        <w:rPr>
          <w:rFonts w:ascii="Arial" w:hAnsi="Arial" w:cs="Arial"/>
          <w:color w:val="000000"/>
        </w:rPr>
        <w:t>investigatio</w:t>
      </w:r>
      <w:r w:rsidR="00F850C3">
        <w:rPr>
          <w:rFonts w:ascii="Arial" w:hAnsi="Arial" w:cs="Arial"/>
          <w:color w:val="000000"/>
        </w:rPr>
        <w:t xml:space="preserve">n of </w:t>
      </w:r>
      <w:r w:rsidR="002E75EB">
        <w:rPr>
          <w:rFonts w:ascii="Arial" w:hAnsi="Arial" w:cs="Arial"/>
          <w:color w:val="000000"/>
        </w:rPr>
        <w:t>each agent’</w:t>
      </w:r>
      <w:r w:rsidR="000C0DB5">
        <w:rPr>
          <w:rFonts w:ascii="Arial" w:hAnsi="Arial" w:cs="Arial"/>
          <w:color w:val="000000"/>
        </w:rPr>
        <w:t xml:space="preserve">s </w:t>
      </w:r>
      <w:r w:rsidR="002E75EB">
        <w:rPr>
          <w:rFonts w:ascii="Arial" w:hAnsi="Arial" w:cs="Arial"/>
          <w:color w:val="000000"/>
        </w:rPr>
        <w:t>life experience</w:t>
      </w:r>
      <w:r w:rsidR="00F850C3">
        <w:rPr>
          <w:rFonts w:ascii="Arial" w:hAnsi="Arial" w:cs="Arial"/>
          <w:color w:val="000000"/>
        </w:rPr>
        <w:t xml:space="preserve"> is warranted</w:t>
      </w:r>
      <w:r w:rsidR="002E75EB">
        <w:rPr>
          <w:rFonts w:ascii="Arial" w:hAnsi="Arial" w:cs="Arial"/>
          <w:color w:val="000000"/>
        </w:rPr>
        <w:t xml:space="preserve"> by the premeditation that it distinguishes them</w:t>
      </w:r>
      <w:r w:rsidR="00F850C3">
        <w:rPr>
          <w:rFonts w:ascii="Arial" w:hAnsi="Arial" w:cs="Arial"/>
          <w:color w:val="000000"/>
        </w:rPr>
        <w:t xml:space="preserve">, but ultimately, </w:t>
      </w:r>
      <w:r w:rsidR="00720519">
        <w:rPr>
          <w:rFonts w:ascii="Arial" w:hAnsi="Arial" w:cs="Arial"/>
          <w:color w:val="000000"/>
        </w:rPr>
        <w:t>their collective knowledge</w:t>
      </w:r>
      <w:r w:rsidR="005758C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resulting from their diversity</w:t>
      </w:r>
      <w:r w:rsidR="00740613">
        <w:rPr>
          <w:rFonts w:ascii="Arial" w:hAnsi="Arial" w:cs="Arial"/>
          <w:color w:val="000000"/>
        </w:rPr>
        <w:t xml:space="preserve"> as a group</w:t>
      </w:r>
      <w:r w:rsidR="00720519">
        <w:rPr>
          <w:rFonts w:ascii="Arial" w:hAnsi="Arial" w:cs="Arial"/>
          <w:color w:val="000000"/>
        </w:rPr>
        <w:t xml:space="preserve"> is what establishes this team as</w:t>
      </w:r>
      <w:r w:rsidR="00A4710D">
        <w:rPr>
          <w:rFonts w:ascii="Arial" w:hAnsi="Arial" w:cs="Arial"/>
          <w:color w:val="000000"/>
        </w:rPr>
        <w:t xml:space="preserve"> exceptional. </w:t>
      </w:r>
      <w:r w:rsidR="00A706E9">
        <w:rPr>
          <w:rFonts w:ascii="Arial" w:hAnsi="Arial" w:cs="Arial"/>
          <w:color w:val="000000"/>
        </w:rPr>
        <w:t>Hence</w:t>
      </w:r>
      <w:r w:rsidR="0017205A" w:rsidRPr="00F75BD5">
        <w:rPr>
          <w:rFonts w:ascii="Arial" w:hAnsi="Arial" w:cs="Arial"/>
          <w:color w:val="000000"/>
        </w:rPr>
        <w:t xml:space="preserve"> we were led to evaluate the</w:t>
      </w:r>
      <w:r w:rsidR="00A4710D" w:rsidRPr="00F75BD5">
        <w:rPr>
          <w:rFonts w:ascii="Arial" w:hAnsi="Arial" w:cs="Arial"/>
          <w:color w:val="000000"/>
        </w:rPr>
        <w:t xml:space="preserve"> education, cultural</w:t>
      </w:r>
      <w:r w:rsidR="00F850C3" w:rsidRPr="00F75BD5">
        <w:rPr>
          <w:rFonts w:ascii="Arial" w:hAnsi="Arial" w:cs="Arial"/>
          <w:color w:val="000000"/>
        </w:rPr>
        <w:t xml:space="preserve"> </w:t>
      </w:r>
      <w:r w:rsidR="00A4710D" w:rsidRPr="00F75BD5">
        <w:rPr>
          <w:rFonts w:ascii="Arial" w:hAnsi="Arial" w:cs="Arial"/>
          <w:color w:val="000000"/>
        </w:rPr>
        <w:t>background, and</w:t>
      </w:r>
      <w:r w:rsidR="005758C7" w:rsidRPr="00F75BD5">
        <w:rPr>
          <w:rFonts w:ascii="Arial" w:hAnsi="Arial" w:cs="Arial"/>
          <w:color w:val="000000"/>
        </w:rPr>
        <w:t xml:space="preserve"> </w:t>
      </w:r>
      <w:r w:rsidR="00A4710D" w:rsidRPr="00F75BD5">
        <w:rPr>
          <w:rFonts w:ascii="Arial" w:hAnsi="Arial" w:cs="Arial"/>
          <w:color w:val="000000"/>
        </w:rPr>
        <w:t xml:space="preserve">personal life </w:t>
      </w:r>
      <w:r w:rsidR="005758C7" w:rsidRPr="00F75BD5">
        <w:rPr>
          <w:rFonts w:ascii="Arial" w:hAnsi="Arial" w:cs="Arial"/>
          <w:color w:val="000000"/>
        </w:rPr>
        <w:t>of each agent</w:t>
      </w:r>
      <w:r w:rsidR="00740613" w:rsidRPr="00F75BD5">
        <w:rPr>
          <w:rFonts w:ascii="Arial" w:hAnsi="Arial" w:cs="Arial"/>
          <w:color w:val="000000"/>
        </w:rPr>
        <w:t xml:space="preserve"> to en</w:t>
      </w:r>
      <w:r w:rsidR="0017205A" w:rsidRPr="00F75BD5">
        <w:rPr>
          <w:rFonts w:ascii="Arial" w:hAnsi="Arial" w:cs="Arial"/>
          <w:color w:val="000000"/>
        </w:rPr>
        <w:t>hance our understanding of the</w:t>
      </w:r>
      <w:r w:rsidR="00740613" w:rsidRPr="00F75BD5">
        <w:rPr>
          <w:rFonts w:ascii="Arial" w:hAnsi="Arial" w:cs="Arial"/>
          <w:color w:val="000000"/>
        </w:rPr>
        <w:t xml:space="preserve"> group as a whole</w:t>
      </w:r>
      <w:r w:rsidR="005758C7" w:rsidRPr="00F75BD5">
        <w:rPr>
          <w:rFonts w:ascii="Arial" w:hAnsi="Arial" w:cs="Arial"/>
          <w:color w:val="000000"/>
        </w:rPr>
        <w:t>.</w:t>
      </w:r>
      <w:r w:rsidR="005758C7">
        <w:rPr>
          <w:rFonts w:ascii="Arial" w:hAnsi="Arial" w:cs="Arial"/>
          <w:color w:val="000000"/>
        </w:rPr>
        <w:t xml:space="preserve"> </w:t>
      </w:r>
      <w:r w:rsidR="005758C7" w:rsidRPr="00F75BD5">
        <w:rPr>
          <w:rFonts w:ascii="Arial" w:hAnsi="Arial" w:cs="Arial"/>
          <w:color w:val="000000"/>
        </w:rPr>
        <w:t>According to an article by the Scientific American, an acclaimed scientific magazine,</w:t>
      </w:r>
      <w:r w:rsidR="005758C7">
        <w:rPr>
          <w:rFonts w:ascii="Arial" w:hAnsi="Arial" w:cs="Arial"/>
          <w:color w:val="000000"/>
        </w:rPr>
        <w:t xml:space="preserve"> y</w:t>
      </w:r>
      <w:r w:rsidR="00F75BD5">
        <w:rPr>
          <w:rFonts w:ascii="Arial" w:hAnsi="Arial" w:cs="Arial"/>
          <w:color w:val="000000"/>
        </w:rPr>
        <w:t>ears of examination of a</w:t>
      </w:r>
      <w:r w:rsidR="00A2007F">
        <w:rPr>
          <w:rFonts w:ascii="Arial" w:hAnsi="Arial" w:cs="Arial"/>
          <w:color w:val="000000"/>
        </w:rPr>
        <w:t xml:space="preserve"> </w:t>
      </w:r>
      <w:r w:rsidR="0017205A">
        <w:rPr>
          <w:rFonts w:ascii="Arial" w:hAnsi="Arial" w:cs="Arial"/>
          <w:color w:val="000000"/>
        </w:rPr>
        <w:t>group</w:t>
      </w:r>
      <w:r w:rsidR="00F75BD5">
        <w:rPr>
          <w:rFonts w:ascii="Arial" w:hAnsi="Arial" w:cs="Arial"/>
          <w:color w:val="000000"/>
        </w:rPr>
        <w:t>’s</w:t>
      </w:r>
      <w:r w:rsidR="0017205A">
        <w:rPr>
          <w:rFonts w:ascii="Arial" w:hAnsi="Arial" w:cs="Arial"/>
          <w:color w:val="000000"/>
        </w:rPr>
        <w:t xml:space="preserve"> </w:t>
      </w:r>
      <w:r w:rsidR="00A2007F">
        <w:rPr>
          <w:rFonts w:ascii="Arial" w:hAnsi="Arial" w:cs="Arial"/>
          <w:color w:val="000000"/>
        </w:rPr>
        <w:t>dynamic</w:t>
      </w:r>
      <w:r w:rsidR="0017205A">
        <w:rPr>
          <w:rFonts w:ascii="Arial" w:hAnsi="Arial" w:cs="Arial"/>
          <w:color w:val="000000"/>
        </w:rPr>
        <w:t xml:space="preserve"> and</w:t>
      </w:r>
      <w:r w:rsidR="00A2007F">
        <w:rPr>
          <w:rFonts w:ascii="Arial" w:hAnsi="Arial" w:cs="Arial"/>
          <w:color w:val="000000"/>
        </w:rPr>
        <w:t xml:space="preserve"> their productivity </w:t>
      </w:r>
      <w:r w:rsidR="0017205A">
        <w:rPr>
          <w:rFonts w:ascii="Arial" w:hAnsi="Arial" w:cs="Arial"/>
          <w:color w:val="000000"/>
        </w:rPr>
        <w:t xml:space="preserve">level </w:t>
      </w:r>
      <w:r w:rsidR="00B043AF">
        <w:rPr>
          <w:rFonts w:ascii="Arial" w:hAnsi="Arial" w:cs="Arial"/>
          <w:color w:val="000000"/>
        </w:rPr>
        <w:t xml:space="preserve">as a whole </w:t>
      </w:r>
      <w:r w:rsidR="00A2007F">
        <w:rPr>
          <w:rFonts w:ascii="Arial" w:hAnsi="Arial" w:cs="Arial"/>
          <w:color w:val="000000"/>
        </w:rPr>
        <w:t xml:space="preserve">have led demographers, sociologists, and psychologists to come to the conclusion that people with different backgrounds are prone to inventive and groundbreaking ideas as well as a higher level of efficiency regarding solving </w:t>
      </w:r>
      <w:r w:rsidR="00B32E2D">
        <w:rPr>
          <w:rFonts w:ascii="Arial" w:hAnsi="Arial" w:cs="Arial"/>
          <w:color w:val="000000"/>
        </w:rPr>
        <w:t>anomalous</w:t>
      </w:r>
      <w:r w:rsidR="00A2007F">
        <w:rPr>
          <w:rFonts w:ascii="Arial" w:hAnsi="Arial" w:cs="Arial"/>
          <w:color w:val="000000"/>
        </w:rPr>
        <w:t xml:space="preserve"> problems. </w:t>
      </w:r>
    </w:p>
    <w:p w:rsidR="00D60E5C" w:rsidRDefault="00B043AF" w:rsidP="00A2007F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agent has gone through at least eight years post-high school</w:t>
      </w:r>
      <w:r w:rsidR="00D60E5C">
        <w:rPr>
          <w:rFonts w:ascii="Arial" w:hAnsi="Arial" w:cs="Arial"/>
          <w:color w:val="000000"/>
        </w:rPr>
        <w:t xml:space="preserve"> graduation</w:t>
      </w:r>
      <w:r>
        <w:rPr>
          <w:rFonts w:ascii="Arial" w:hAnsi="Arial" w:cs="Arial"/>
          <w:color w:val="000000"/>
        </w:rPr>
        <w:t xml:space="preserve"> of further education to attain a doctorate degree; this higher level of education implies that each agent is not only proficient</w:t>
      </w:r>
      <w:r w:rsidR="007E1CE0">
        <w:rPr>
          <w:rFonts w:ascii="Arial" w:hAnsi="Arial" w:cs="Arial"/>
          <w:color w:val="000000"/>
        </w:rPr>
        <w:t xml:space="preserve"> in their respective fields</w:t>
      </w:r>
      <w:r>
        <w:rPr>
          <w:rFonts w:ascii="Arial" w:hAnsi="Arial" w:cs="Arial"/>
          <w:color w:val="000000"/>
        </w:rPr>
        <w:t xml:space="preserve">, </w:t>
      </w:r>
      <w:r w:rsidR="00E342AB">
        <w:rPr>
          <w:rFonts w:ascii="Arial" w:hAnsi="Arial" w:cs="Arial"/>
          <w:color w:val="000000"/>
        </w:rPr>
        <w:t xml:space="preserve">but they are also goal-oriented, both of which are ideal </w:t>
      </w:r>
      <w:r w:rsidR="006501CF">
        <w:rPr>
          <w:rFonts w:ascii="Arial" w:hAnsi="Arial" w:cs="Arial"/>
          <w:color w:val="000000"/>
        </w:rPr>
        <w:t>attributes of</w:t>
      </w:r>
      <w:r w:rsidR="00E342AB">
        <w:rPr>
          <w:rFonts w:ascii="Arial" w:hAnsi="Arial" w:cs="Arial"/>
          <w:color w:val="000000"/>
        </w:rPr>
        <w:t xml:space="preserve"> </w:t>
      </w:r>
      <w:r w:rsidR="00D92212">
        <w:rPr>
          <w:rFonts w:ascii="Arial" w:hAnsi="Arial" w:cs="Arial"/>
          <w:color w:val="000000"/>
        </w:rPr>
        <w:t xml:space="preserve">an effectual and well-organized team. </w:t>
      </w:r>
      <w:r w:rsidR="00E342AB">
        <w:rPr>
          <w:rFonts w:ascii="Arial" w:hAnsi="Arial" w:cs="Arial"/>
          <w:color w:val="000000"/>
        </w:rPr>
        <w:t>For example</w:t>
      </w:r>
      <w:r w:rsidR="00A36F49">
        <w:rPr>
          <w:rFonts w:ascii="Arial" w:hAnsi="Arial" w:cs="Arial"/>
          <w:color w:val="000000"/>
        </w:rPr>
        <w:t xml:space="preserve">, Agent </w:t>
      </w:r>
      <w:r w:rsidR="00C81CF9">
        <w:rPr>
          <w:rFonts w:ascii="Arial" w:hAnsi="Arial" w:cs="Arial"/>
          <w:color w:val="000000"/>
        </w:rPr>
        <w:t xml:space="preserve">Michael </w:t>
      </w:r>
      <w:proofErr w:type="spellStart"/>
      <w:r w:rsidR="00C81CF9">
        <w:rPr>
          <w:rFonts w:ascii="Arial" w:hAnsi="Arial" w:cs="Arial"/>
          <w:color w:val="000000"/>
        </w:rPr>
        <w:t>Swanbom</w:t>
      </w:r>
      <w:proofErr w:type="spellEnd"/>
      <w:r w:rsidR="00C81CF9">
        <w:rPr>
          <w:rFonts w:ascii="Arial" w:hAnsi="Arial" w:cs="Arial"/>
          <w:color w:val="000000"/>
        </w:rPr>
        <w:t xml:space="preserve"> has a D.B.A</w:t>
      </w:r>
      <w:r w:rsidR="00E342AB">
        <w:rPr>
          <w:rFonts w:ascii="Arial" w:hAnsi="Arial" w:cs="Arial"/>
          <w:color w:val="000000"/>
        </w:rPr>
        <w:t>., and Agent Amanda Sanford has a Ph.D. in International Security</w:t>
      </w:r>
      <w:r w:rsidR="00D92212">
        <w:rPr>
          <w:rFonts w:ascii="Arial" w:hAnsi="Arial" w:cs="Arial"/>
          <w:color w:val="000000"/>
        </w:rPr>
        <w:t xml:space="preserve">. </w:t>
      </w:r>
      <w:r w:rsidR="00F75BD5">
        <w:rPr>
          <w:rFonts w:ascii="Arial" w:hAnsi="Arial" w:cs="Arial"/>
          <w:color w:val="000000"/>
        </w:rPr>
        <w:t>Their prowess</w:t>
      </w:r>
      <w:r w:rsidR="00376C85">
        <w:rPr>
          <w:rFonts w:ascii="Arial" w:hAnsi="Arial" w:cs="Arial"/>
          <w:color w:val="000000"/>
        </w:rPr>
        <w:t xml:space="preserve"> in different topics combined proves to be more useful </w:t>
      </w:r>
      <w:r w:rsidR="006501CF">
        <w:rPr>
          <w:rFonts w:ascii="Arial" w:hAnsi="Arial" w:cs="Arial"/>
          <w:color w:val="000000"/>
        </w:rPr>
        <w:t>in comparison</w:t>
      </w:r>
      <w:r w:rsidR="00376C85">
        <w:rPr>
          <w:rFonts w:ascii="Arial" w:hAnsi="Arial" w:cs="Arial"/>
          <w:color w:val="000000"/>
        </w:rPr>
        <w:t xml:space="preserve"> to their </w:t>
      </w:r>
      <w:r w:rsidR="007E1CE0">
        <w:rPr>
          <w:rFonts w:ascii="Arial" w:hAnsi="Arial" w:cs="Arial"/>
          <w:color w:val="000000"/>
        </w:rPr>
        <w:t>sole knowledge</w:t>
      </w:r>
      <w:r w:rsidR="00376C85">
        <w:rPr>
          <w:rFonts w:ascii="Arial" w:hAnsi="Arial" w:cs="Arial"/>
          <w:color w:val="000000"/>
        </w:rPr>
        <w:t xml:space="preserve">. </w:t>
      </w:r>
    </w:p>
    <w:p w:rsidR="006501CF" w:rsidRDefault="00D60E5C" w:rsidP="00792CC4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Furthermore, </w:t>
      </w:r>
      <w:r w:rsidR="00104A4A">
        <w:rPr>
          <w:rFonts w:ascii="Arial" w:hAnsi="Arial" w:cs="Arial"/>
          <w:color w:val="000000"/>
        </w:rPr>
        <w:t>most</w:t>
      </w:r>
      <w:r>
        <w:rPr>
          <w:rFonts w:ascii="Arial" w:hAnsi="Arial" w:cs="Arial"/>
          <w:color w:val="000000"/>
        </w:rPr>
        <w:t xml:space="preserve"> agent</w:t>
      </w:r>
      <w:r w:rsidR="00104A4A">
        <w:rPr>
          <w:rFonts w:ascii="Arial" w:hAnsi="Arial" w:cs="Arial"/>
          <w:color w:val="000000"/>
        </w:rPr>
        <w:t>s have</w:t>
      </w:r>
      <w:r>
        <w:rPr>
          <w:rFonts w:ascii="Arial" w:hAnsi="Arial" w:cs="Arial"/>
          <w:color w:val="000000"/>
        </w:rPr>
        <w:t xml:space="preserve"> a permane</w:t>
      </w:r>
      <w:r w:rsidR="00104A4A">
        <w:rPr>
          <w:rFonts w:ascii="Arial" w:hAnsi="Arial" w:cs="Arial"/>
          <w:color w:val="000000"/>
        </w:rPr>
        <w:t>nt address in different states</w:t>
      </w:r>
      <w:r w:rsidR="008E2D08">
        <w:rPr>
          <w:rFonts w:ascii="Arial" w:hAnsi="Arial" w:cs="Arial"/>
          <w:color w:val="000000"/>
        </w:rPr>
        <w:t xml:space="preserve">, </w:t>
      </w:r>
      <w:r w:rsidR="00104A4A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nd different regions in the United States, such as the South or the New England area, have distinctive </w:t>
      </w:r>
      <w:r w:rsidR="007E1CE0">
        <w:rPr>
          <w:rFonts w:ascii="Arial" w:hAnsi="Arial" w:cs="Arial"/>
          <w:color w:val="000000"/>
        </w:rPr>
        <w:t>cultures. Additionally</w:t>
      </w:r>
      <w:r w:rsidR="008E2D08">
        <w:rPr>
          <w:rFonts w:ascii="Arial" w:hAnsi="Arial" w:cs="Arial"/>
          <w:color w:val="000000"/>
        </w:rPr>
        <w:t xml:space="preserve">, </w:t>
      </w:r>
      <w:r w:rsidR="006501CF">
        <w:rPr>
          <w:rFonts w:ascii="Arial" w:hAnsi="Arial" w:cs="Arial"/>
          <w:color w:val="000000"/>
        </w:rPr>
        <w:t xml:space="preserve">each agent was born in a different state. </w:t>
      </w:r>
      <w:r w:rsidR="00A16694">
        <w:rPr>
          <w:rFonts w:ascii="Arial" w:hAnsi="Arial" w:cs="Arial"/>
          <w:color w:val="000000"/>
        </w:rPr>
        <w:t xml:space="preserve">While Agent Nicole de Fee was born in Tennessee, Agent Drew </w:t>
      </w:r>
      <w:proofErr w:type="spellStart"/>
      <w:r w:rsidR="00A16694">
        <w:rPr>
          <w:rFonts w:ascii="Arial" w:hAnsi="Arial" w:cs="Arial"/>
          <w:color w:val="000000"/>
        </w:rPr>
        <w:t>McKevitt</w:t>
      </w:r>
      <w:proofErr w:type="spellEnd"/>
      <w:r w:rsidR="00A16694">
        <w:rPr>
          <w:rFonts w:ascii="Arial" w:hAnsi="Arial" w:cs="Arial"/>
          <w:color w:val="000000"/>
        </w:rPr>
        <w:t xml:space="preserve"> was born in New Jersey. </w:t>
      </w:r>
      <w:r w:rsidR="006501CF">
        <w:rPr>
          <w:rFonts w:ascii="Arial" w:hAnsi="Arial" w:cs="Arial"/>
          <w:color w:val="000000"/>
        </w:rPr>
        <w:t>Most ag</w:t>
      </w:r>
      <w:r w:rsidR="007E1CE0">
        <w:rPr>
          <w:rFonts w:ascii="Arial" w:hAnsi="Arial" w:cs="Arial"/>
          <w:color w:val="000000"/>
        </w:rPr>
        <w:t>ents having a permanent address</w:t>
      </w:r>
      <w:r w:rsidR="006501CF">
        <w:rPr>
          <w:rFonts w:ascii="Arial" w:hAnsi="Arial" w:cs="Arial"/>
          <w:color w:val="000000"/>
        </w:rPr>
        <w:t xml:space="preserve"> in different states along with the fact that each agent was born in a different state leads us to determine the variety of upbringing and cultural </w:t>
      </w:r>
      <w:r w:rsidR="007E1CE0">
        <w:rPr>
          <w:rFonts w:ascii="Arial" w:hAnsi="Arial" w:cs="Arial"/>
          <w:color w:val="000000"/>
        </w:rPr>
        <w:t>influences</w:t>
      </w:r>
      <w:r w:rsidR="006E6D31">
        <w:rPr>
          <w:rFonts w:ascii="Arial" w:hAnsi="Arial" w:cs="Arial"/>
          <w:color w:val="000000"/>
        </w:rPr>
        <w:t xml:space="preserve"> among the group; this denotes the difference in opinions amid the agents and the balancing out of prejudice or convictions due to exposure to other perspectives.</w:t>
      </w:r>
      <w:r w:rsidR="00A16694">
        <w:rPr>
          <w:rFonts w:ascii="Arial" w:hAnsi="Arial" w:cs="Arial"/>
          <w:color w:val="000000"/>
        </w:rPr>
        <w:t xml:space="preserve"> Hearing opposition provokes thought, which makes a decision-making process much more thorough.</w:t>
      </w:r>
    </w:p>
    <w:p w:rsidR="00BB7D65" w:rsidRDefault="00BB7D65" w:rsidP="00792CC4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Lastly, the agents have a spectrum of personas; some agents are happily married with children, and others have pets. </w:t>
      </w:r>
      <w:r w:rsidR="00140394">
        <w:rPr>
          <w:rFonts w:ascii="Arial" w:hAnsi="Arial" w:cs="Arial"/>
          <w:color w:val="000000"/>
        </w:rPr>
        <w:t xml:space="preserve">Take Agent Scott Levin; his profile does not disclose his location from the years 2006-2010, and his personal life is ambiguous, which gives the impression of his reservation and potential involvement in covert affairs. </w:t>
      </w:r>
      <w:r w:rsidR="003F7990">
        <w:rPr>
          <w:rFonts w:ascii="Arial" w:hAnsi="Arial" w:cs="Arial"/>
          <w:color w:val="000000"/>
        </w:rPr>
        <w:t>In comparison</w:t>
      </w:r>
      <w:r w:rsidR="00260346">
        <w:rPr>
          <w:rFonts w:ascii="Arial" w:hAnsi="Arial" w:cs="Arial"/>
          <w:color w:val="000000"/>
        </w:rPr>
        <w:t xml:space="preserve">, Ernest </w:t>
      </w:r>
      <w:proofErr w:type="spellStart"/>
      <w:r w:rsidR="00260346">
        <w:rPr>
          <w:rFonts w:ascii="Arial" w:hAnsi="Arial" w:cs="Arial"/>
          <w:color w:val="000000"/>
        </w:rPr>
        <w:t>Rufleth</w:t>
      </w:r>
      <w:proofErr w:type="spellEnd"/>
      <w:r w:rsidR="00260346">
        <w:rPr>
          <w:rFonts w:ascii="Arial" w:hAnsi="Arial" w:cs="Arial"/>
          <w:color w:val="000000"/>
        </w:rPr>
        <w:t xml:space="preserve"> </w:t>
      </w:r>
      <w:r w:rsidR="00140394">
        <w:rPr>
          <w:rFonts w:ascii="Arial" w:hAnsi="Arial" w:cs="Arial"/>
          <w:color w:val="000000"/>
        </w:rPr>
        <w:t>is married with two children</w:t>
      </w:r>
      <w:r w:rsidR="00260346">
        <w:rPr>
          <w:rFonts w:ascii="Arial" w:hAnsi="Arial" w:cs="Arial"/>
          <w:color w:val="000000"/>
        </w:rPr>
        <w:t xml:space="preserve"> and seemingly</w:t>
      </w:r>
      <w:r w:rsidR="008D0847">
        <w:rPr>
          <w:rFonts w:ascii="Arial" w:hAnsi="Arial" w:cs="Arial"/>
          <w:color w:val="000000"/>
        </w:rPr>
        <w:t xml:space="preserve"> lighthearted and cordial. An assortment of </w:t>
      </w:r>
      <w:r w:rsidR="00260346">
        <w:rPr>
          <w:rFonts w:ascii="Arial" w:hAnsi="Arial" w:cs="Arial"/>
          <w:color w:val="000000"/>
        </w:rPr>
        <w:t xml:space="preserve">perceived </w:t>
      </w:r>
      <w:r w:rsidR="008D0847">
        <w:rPr>
          <w:rFonts w:ascii="Arial" w:hAnsi="Arial" w:cs="Arial"/>
          <w:color w:val="000000"/>
        </w:rPr>
        <w:t xml:space="preserve">demeanors and lifestyles demonstrates that each person has </w:t>
      </w:r>
      <w:r w:rsidR="005702A7">
        <w:rPr>
          <w:rFonts w:ascii="Arial" w:hAnsi="Arial" w:cs="Arial"/>
          <w:color w:val="000000"/>
        </w:rPr>
        <w:t>their own strength, whether it is diplomacy or independ</w:t>
      </w:r>
      <w:r w:rsidR="00BD4829">
        <w:rPr>
          <w:rFonts w:ascii="Arial" w:hAnsi="Arial" w:cs="Arial"/>
          <w:color w:val="000000"/>
        </w:rPr>
        <w:t>ence</w:t>
      </w:r>
      <w:r w:rsidR="00A2400E">
        <w:rPr>
          <w:rFonts w:ascii="Arial" w:hAnsi="Arial" w:cs="Arial"/>
          <w:color w:val="000000"/>
        </w:rPr>
        <w:t>.</w:t>
      </w:r>
    </w:p>
    <w:p w:rsidR="00A2007F" w:rsidRPr="00A2007F" w:rsidRDefault="00A2007F" w:rsidP="00A2007F">
      <w:pPr>
        <w:pStyle w:val="NormalWeb"/>
        <w:spacing w:before="0" w:beforeAutospacing="0" w:after="0" w:afterAutospacing="0" w:line="48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agents of the Department of Homeland Security each have different areas of expertise, all contributing to</w:t>
      </w:r>
      <w:r w:rsidR="00B043AF">
        <w:rPr>
          <w:rFonts w:ascii="Arial" w:hAnsi="Arial" w:cs="Arial"/>
          <w:color w:val="000000"/>
        </w:rPr>
        <w:t xml:space="preserve"> completing a common objective, which is to preserve the safety of American citizens.</w:t>
      </w:r>
      <w:r w:rsidR="003F7990">
        <w:rPr>
          <w:rFonts w:ascii="Arial" w:hAnsi="Arial" w:cs="Arial"/>
          <w:color w:val="000000"/>
        </w:rPr>
        <w:t xml:space="preserve"> The profiles of the DHS agents makes the gravity of their situations as well as their inherent ability to work in tandem evident;</w:t>
      </w:r>
      <w:r w:rsidR="00792CC4">
        <w:rPr>
          <w:rFonts w:ascii="Arial" w:hAnsi="Arial" w:cs="Arial"/>
          <w:color w:val="000000"/>
        </w:rPr>
        <w:t xml:space="preserve"> the heterogeneity of their areas of expertise, personal lives, and general cultural experiences</w:t>
      </w:r>
      <w:r w:rsidR="00914ED3">
        <w:rPr>
          <w:rFonts w:ascii="Arial" w:hAnsi="Arial" w:cs="Arial"/>
          <w:color w:val="000000"/>
        </w:rPr>
        <w:t>,</w:t>
      </w:r>
      <w:r w:rsidR="00792CC4">
        <w:rPr>
          <w:rFonts w:ascii="Arial" w:hAnsi="Arial" w:cs="Arial"/>
          <w:color w:val="000000"/>
        </w:rPr>
        <w:t xml:space="preserve"> furthers their </w:t>
      </w:r>
      <w:r w:rsidR="00792CC4">
        <w:rPr>
          <w:rFonts w:ascii="Arial" w:hAnsi="Arial" w:cs="Arial"/>
          <w:color w:val="000000"/>
        </w:rPr>
        <w:lastRenderedPageBreak/>
        <w:t>attempt on keeping the American public safe through improving factual processing by decreasing parti</w:t>
      </w:r>
      <w:r w:rsidR="008E3AD9">
        <w:rPr>
          <w:rFonts w:ascii="Arial" w:hAnsi="Arial" w:cs="Arial"/>
          <w:color w:val="000000"/>
        </w:rPr>
        <w:t>ality and strengthening</w:t>
      </w:r>
      <w:bookmarkStart w:id="0" w:name="_GoBack"/>
      <w:bookmarkEnd w:id="0"/>
      <w:r w:rsidR="00070642">
        <w:rPr>
          <w:rFonts w:ascii="Arial" w:hAnsi="Arial" w:cs="Arial"/>
          <w:color w:val="000000"/>
        </w:rPr>
        <w:t xml:space="preserve"> innovation.</w:t>
      </w:r>
    </w:p>
    <w:p w:rsidR="00A2007F" w:rsidRDefault="00A2007F" w:rsidP="00A2007F">
      <w:pPr>
        <w:pStyle w:val="NormalWeb"/>
        <w:spacing w:before="0" w:beforeAutospacing="0" w:after="0" w:afterAutospacing="0" w:line="480" w:lineRule="auto"/>
        <w:jc w:val="both"/>
      </w:pPr>
      <w:r>
        <w:t> </w:t>
      </w:r>
    </w:p>
    <w:p w:rsidR="004C522E" w:rsidRDefault="008E3AD9"/>
    <w:sectPr w:rsidR="004C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5BDD"/>
    <w:multiLevelType w:val="multilevel"/>
    <w:tmpl w:val="CF5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7F"/>
    <w:rsid w:val="00070642"/>
    <w:rsid w:val="000C0DB5"/>
    <w:rsid w:val="000F1A05"/>
    <w:rsid w:val="00104A4A"/>
    <w:rsid w:val="00126B8B"/>
    <w:rsid w:val="00140394"/>
    <w:rsid w:val="0017205A"/>
    <w:rsid w:val="00260346"/>
    <w:rsid w:val="002E75EB"/>
    <w:rsid w:val="00376C85"/>
    <w:rsid w:val="003F7990"/>
    <w:rsid w:val="005702A7"/>
    <w:rsid w:val="005758C7"/>
    <w:rsid w:val="006501CF"/>
    <w:rsid w:val="006E6D31"/>
    <w:rsid w:val="00707211"/>
    <w:rsid w:val="00720519"/>
    <w:rsid w:val="00720F72"/>
    <w:rsid w:val="00740613"/>
    <w:rsid w:val="00792CC4"/>
    <w:rsid w:val="007E1CE0"/>
    <w:rsid w:val="00877972"/>
    <w:rsid w:val="008D0847"/>
    <w:rsid w:val="008E2D08"/>
    <w:rsid w:val="008E3AD9"/>
    <w:rsid w:val="00914ED3"/>
    <w:rsid w:val="00A16694"/>
    <w:rsid w:val="00A2007F"/>
    <w:rsid w:val="00A2400E"/>
    <w:rsid w:val="00A36F49"/>
    <w:rsid w:val="00A4710D"/>
    <w:rsid w:val="00A706E9"/>
    <w:rsid w:val="00B043AF"/>
    <w:rsid w:val="00B32E2D"/>
    <w:rsid w:val="00BB7D65"/>
    <w:rsid w:val="00BD4829"/>
    <w:rsid w:val="00C01B49"/>
    <w:rsid w:val="00C81CF9"/>
    <w:rsid w:val="00D60E5C"/>
    <w:rsid w:val="00D92212"/>
    <w:rsid w:val="00DC20EE"/>
    <w:rsid w:val="00E342AB"/>
    <w:rsid w:val="00F51CB8"/>
    <w:rsid w:val="00F75BD5"/>
    <w:rsid w:val="00F850C3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2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0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0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2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0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0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2017-06-21T06:40:00Z</dcterms:created>
  <dcterms:modified xsi:type="dcterms:W3CDTF">2017-06-21T13:18:00Z</dcterms:modified>
</cp:coreProperties>
</file>