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C23" w:rsidRDefault="00C248C2" w:rsidP="00793C23">
      <w:pPr>
        <w:pStyle w:val="NoSpacing"/>
        <w:rPr>
          <w:rFonts w:asciiTheme="majorHAnsi" w:hAnsiTheme="majorHAnsi" w:cs="Calibri"/>
          <w:b/>
          <w:sz w:val="30"/>
          <w:szCs w:val="30"/>
        </w:rPr>
      </w:pPr>
      <w:r>
        <w:rPr>
          <w:rFonts w:asciiTheme="majorHAnsi" w:hAnsiTheme="majorHAnsi" w:cs="Calibri"/>
          <w:b/>
          <w:sz w:val="30"/>
          <w:szCs w:val="30"/>
        </w:rPr>
        <w:t>Lesson 5</w:t>
      </w:r>
      <w:r w:rsidR="00323271">
        <w:rPr>
          <w:rFonts w:asciiTheme="majorHAnsi" w:hAnsiTheme="majorHAnsi" w:cs="Calibri"/>
          <w:b/>
          <w:sz w:val="30"/>
          <w:szCs w:val="30"/>
        </w:rPr>
        <w:t xml:space="preserve">: </w:t>
      </w:r>
      <w:r>
        <w:rPr>
          <w:rFonts w:asciiTheme="majorHAnsi" w:hAnsiTheme="majorHAnsi" w:cs="Calibri"/>
          <w:b/>
          <w:sz w:val="30"/>
          <w:szCs w:val="30"/>
        </w:rPr>
        <w:t>Boe-Bot Motion</w:t>
      </w:r>
    </w:p>
    <w:p w:rsidR="00323271" w:rsidRDefault="008A0748" w:rsidP="00793C23">
      <w:pPr>
        <w:pStyle w:val="NoSpacing"/>
        <w:rPr>
          <w:rFonts w:asciiTheme="majorHAnsi" w:hAnsiTheme="majorHAnsi" w:cs="Calibri"/>
          <w:b/>
          <w:sz w:val="30"/>
          <w:szCs w:val="30"/>
        </w:rPr>
      </w:pPr>
      <w:r w:rsidRPr="008A0748">
        <w:rPr>
          <w:rFonts w:asciiTheme="majorHAnsi" w:hAnsiTheme="majorHAnsi" w:cs="Calibri"/>
          <w:noProof/>
          <w:sz w:val="24"/>
          <w:szCs w:val="24"/>
        </w:rPr>
        <w:pict>
          <v:group id="_x0000_s1037" style="position:absolute;margin-left:301.25pt;margin-top:13.9pt;width:180pt;height:93pt;z-index:-251657216" coordorigin="6390,1800" coordsize="3600,2430" wrapcoords="2250 -133 1440 0 0 1333 -90 3200 -90 19333 990 21200 1620 21467 19890 21467 20520 21200 21600 19333 21600 1333 20070 0 19260 -133 2250 -133">
            <v:roundrect id="_x0000_s1035" style="position:absolute;left:6390;top:1800;width:3600;height:2430" arcsize="10923f" fillcolor="white [3201]" strokecolor="black [3213]" strokeweight="1pt">
              <v:stroke dashstyle="dash"/>
              <v:shadow color="#868686"/>
            </v:roundrect>
            <v:shapetype id="_x0000_t202" coordsize="21600,21600" o:spt="202" path="m,l,21600r21600,l21600,xe">
              <v:stroke joinstyle="miter"/>
              <v:path gradientshapeok="t" o:connecttype="rect"/>
            </v:shapetype>
            <v:shape id="_x0000_s1036" type="#_x0000_t202" style="position:absolute;left:6570;top:1950;width:3270;height:2115" stroked="f">
              <v:textbox>
                <w:txbxContent>
                  <w:p w:rsidR="00720249" w:rsidRPr="00801584" w:rsidRDefault="00720249" w:rsidP="00641BB9">
                    <w:pPr>
                      <w:spacing w:after="0" w:line="240" w:lineRule="auto"/>
                      <w:rPr>
                        <w:rFonts w:asciiTheme="majorHAnsi" w:eastAsiaTheme="majorEastAsia" w:hAnsiTheme="majorHAnsi" w:cstheme="majorBidi"/>
                        <w:iCs/>
                        <w:color w:val="000000" w:themeColor="text1"/>
                        <w:sz w:val="24"/>
                        <w:szCs w:val="24"/>
                        <w:u w:val="single"/>
                      </w:rPr>
                    </w:pPr>
                    <w:r w:rsidRPr="00801584">
                      <w:rPr>
                        <w:rFonts w:asciiTheme="majorHAnsi" w:eastAsiaTheme="majorEastAsia" w:hAnsiTheme="majorHAnsi" w:cstheme="majorBidi"/>
                        <w:iCs/>
                        <w:color w:val="000000" w:themeColor="text1"/>
                        <w:sz w:val="24"/>
                        <w:szCs w:val="24"/>
                        <w:u w:val="single"/>
                      </w:rPr>
                      <w:t>Needed</w:t>
                    </w:r>
                  </w:p>
                  <w:p w:rsidR="00720249" w:rsidRPr="00801584" w:rsidRDefault="00720249" w:rsidP="00641BB9">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sidRPr="00801584">
                      <w:rPr>
                        <w:rFonts w:asciiTheme="majorHAnsi" w:eastAsiaTheme="majorEastAsia" w:hAnsiTheme="majorHAnsi" w:cstheme="majorBidi"/>
                        <w:iCs/>
                        <w:color w:val="000000" w:themeColor="text1"/>
                        <w:sz w:val="24"/>
                        <w:szCs w:val="24"/>
                      </w:rPr>
                      <w:t>Boe-Bot</w:t>
                    </w:r>
                  </w:p>
                  <w:p w:rsidR="00720249" w:rsidRPr="00801584" w:rsidRDefault="00720249" w:rsidP="00641BB9">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sidRPr="00801584">
                      <w:rPr>
                        <w:rFonts w:asciiTheme="majorHAnsi" w:eastAsiaTheme="majorEastAsia" w:hAnsiTheme="majorHAnsi" w:cstheme="majorBidi"/>
                        <w:iCs/>
                        <w:color w:val="000000" w:themeColor="text1"/>
                        <w:sz w:val="24"/>
                        <w:szCs w:val="24"/>
                      </w:rPr>
                      <w:t>Compu</w:t>
                    </w:r>
                    <w:r>
                      <w:rPr>
                        <w:rFonts w:asciiTheme="majorHAnsi" w:eastAsiaTheme="majorEastAsia" w:hAnsiTheme="majorHAnsi" w:cstheme="majorBidi"/>
                        <w:iCs/>
                        <w:color w:val="000000" w:themeColor="text1"/>
                        <w:sz w:val="24"/>
                        <w:szCs w:val="24"/>
                      </w:rPr>
                      <w:t>t</w:t>
                    </w:r>
                    <w:r w:rsidRPr="00801584">
                      <w:rPr>
                        <w:rFonts w:asciiTheme="majorHAnsi" w:eastAsiaTheme="majorEastAsia" w:hAnsiTheme="majorHAnsi" w:cstheme="majorBidi"/>
                        <w:iCs/>
                        <w:color w:val="000000" w:themeColor="text1"/>
                        <w:sz w:val="24"/>
                        <w:szCs w:val="24"/>
                      </w:rPr>
                      <w:t>er with BASIC Stamp Editor program</w:t>
                    </w:r>
                  </w:p>
                  <w:p w:rsidR="00720249" w:rsidRPr="00801584" w:rsidRDefault="00720249" w:rsidP="00641BB9">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sidRPr="00801584">
                      <w:rPr>
                        <w:rFonts w:asciiTheme="majorHAnsi" w:eastAsiaTheme="majorEastAsia" w:hAnsiTheme="majorHAnsi" w:cstheme="majorBidi"/>
                        <w:iCs/>
                        <w:color w:val="000000" w:themeColor="text1"/>
                        <w:sz w:val="24"/>
                        <w:szCs w:val="24"/>
                      </w:rPr>
                      <w:t>USB cable</w:t>
                    </w:r>
                  </w:p>
                </w:txbxContent>
              </v:textbox>
            </v:shape>
            <w10:wrap type="tight"/>
          </v:group>
        </w:pict>
      </w:r>
    </w:p>
    <w:p w:rsidR="00755EBA" w:rsidRDefault="00C248C2" w:rsidP="00C248C2">
      <w:pPr>
        <w:pStyle w:val="NoSpacing"/>
        <w:rPr>
          <w:rFonts w:asciiTheme="majorHAnsi" w:hAnsiTheme="majorHAnsi" w:cs="Calibri"/>
          <w:sz w:val="24"/>
          <w:szCs w:val="24"/>
        </w:rPr>
      </w:pPr>
      <w:r>
        <w:rPr>
          <w:rFonts w:asciiTheme="majorHAnsi" w:hAnsiTheme="majorHAnsi" w:cs="Calibri"/>
          <w:sz w:val="24"/>
          <w:szCs w:val="24"/>
        </w:rPr>
        <w:t>Today we are going to make our Boe-Bots move. Before we can program the Boe-Bot to move, we must first understand some of the mechanics behind the Boe-Bot motion.</w:t>
      </w:r>
    </w:p>
    <w:p w:rsidR="00C248C2" w:rsidRDefault="00C248C2" w:rsidP="00C248C2">
      <w:pPr>
        <w:pStyle w:val="NoSpacing"/>
        <w:rPr>
          <w:rFonts w:asciiTheme="majorHAnsi" w:hAnsiTheme="majorHAnsi" w:cs="Calibri"/>
          <w:sz w:val="24"/>
          <w:szCs w:val="24"/>
        </w:rPr>
      </w:pPr>
    </w:p>
    <w:p w:rsidR="00C248C2" w:rsidRDefault="00C248C2" w:rsidP="00C248C2">
      <w:pPr>
        <w:pStyle w:val="NoSpacing"/>
        <w:rPr>
          <w:rFonts w:asciiTheme="majorHAnsi" w:hAnsiTheme="majorHAnsi" w:cs="Calibri"/>
          <w:sz w:val="24"/>
          <w:szCs w:val="24"/>
        </w:rPr>
      </w:pPr>
      <w:r>
        <w:rPr>
          <w:rFonts w:asciiTheme="majorHAnsi" w:hAnsiTheme="majorHAnsi" w:cs="Calibri"/>
          <w:sz w:val="24"/>
          <w:szCs w:val="24"/>
        </w:rPr>
        <w:t>First, let’s look at the servos. A basic diagram of the servo is shown below. It illustrates the external component of the servo.</w:t>
      </w:r>
    </w:p>
    <w:p w:rsidR="00C248C2" w:rsidRDefault="00C248C2" w:rsidP="00156F7E">
      <w:pPr>
        <w:pStyle w:val="NoSpacing"/>
        <w:jc w:val="center"/>
        <w:rPr>
          <w:rFonts w:asciiTheme="majorHAnsi" w:hAnsiTheme="majorHAnsi"/>
          <w:sz w:val="24"/>
          <w:szCs w:val="24"/>
        </w:rPr>
      </w:pPr>
      <w:r>
        <w:rPr>
          <w:rFonts w:asciiTheme="majorHAnsi" w:hAnsiTheme="majorHAnsi"/>
          <w:noProof/>
          <w:sz w:val="24"/>
          <w:szCs w:val="24"/>
        </w:rPr>
        <w:drawing>
          <wp:inline distT="0" distB="0" distL="0" distR="0">
            <wp:extent cx="3733800" cy="29146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3733800" cy="2914650"/>
                    </a:xfrm>
                    <a:prstGeom prst="rect">
                      <a:avLst/>
                    </a:prstGeom>
                    <a:noFill/>
                    <a:ln w="9525">
                      <a:noFill/>
                      <a:miter lim="800000"/>
                      <a:headEnd/>
                      <a:tailEnd/>
                    </a:ln>
                  </pic:spPr>
                </pic:pic>
              </a:graphicData>
            </a:graphic>
          </wp:inline>
        </w:drawing>
      </w:r>
    </w:p>
    <w:p w:rsidR="00EB4B2D" w:rsidRDefault="00EB4B2D" w:rsidP="00C248C2">
      <w:pPr>
        <w:pStyle w:val="NoSpacing"/>
        <w:rPr>
          <w:rFonts w:asciiTheme="majorHAnsi" w:hAnsiTheme="majorHAnsi"/>
          <w:sz w:val="24"/>
          <w:szCs w:val="24"/>
        </w:rPr>
      </w:pPr>
      <w:r>
        <w:rPr>
          <w:rFonts w:asciiTheme="majorHAnsi" w:hAnsiTheme="majorHAnsi"/>
          <w:sz w:val="24"/>
          <w:szCs w:val="24"/>
        </w:rPr>
        <w:t>Three main components that make up the servo:</w:t>
      </w:r>
    </w:p>
    <w:p w:rsidR="00EB4B2D" w:rsidRDefault="00EB4B2D" w:rsidP="00EB4B2D">
      <w:pPr>
        <w:pStyle w:val="NoSpacing"/>
        <w:numPr>
          <w:ilvl w:val="0"/>
          <w:numId w:val="7"/>
        </w:numPr>
        <w:rPr>
          <w:rFonts w:asciiTheme="majorHAnsi" w:hAnsiTheme="majorHAnsi"/>
          <w:sz w:val="24"/>
          <w:szCs w:val="24"/>
        </w:rPr>
      </w:pPr>
      <w:r>
        <w:rPr>
          <w:rFonts w:asciiTheme="majorHAnsi" w:hAnsiTheme="majorHAnsi"/>
          <w:sz w:val="24"/>
          <w:szCs w:val="24"/>
        </w:rPr>
        <w:t>Small DC motor</w:t>
      </w:r>
    </w:p>
    <w:p w:rsidR="00EB4B2D" w:rsidRDefault="00EB4B2D" w:rsidP="00EB4B2D">
      <w:pPr>
        <w:pStyle w:val="NoSpacing"/>
        <w:numPr>
          <w:ilvl w:val="0"/>
          <w:numId w:val="7"/>
        </w:numPr>
        <w:rPr>
          <w:rFonts w:asciiTheme="majorHAnsi" w:hAnsiTheme="majorHAnsi"/>
          <w:sz w:val="24"/>
          <w:szCs w:val="24"/>
        </w:rPr>
      </w:pPr>
      <w:r>
        <w:rPr>
          <w:rFonts w:asciiTheme="majorHAnsi" w:hAnsiTheme="majorHAnsi"/>
          <w:sz w:val="24"/>
          <w:szCs w:val="24"/>
        </w:rPr>
        <w:t>Gear Box with small plastic gears to reduce the RPM and increase output torque</w:t>
      </w:r>
    </w:p>
    <w:p w:rsidR="00EB4B2D" w:rsidRDefault="00EB4B2D" w:rsidP="00EB4B2D">
      <w:pPr>
        <w:pStyle w:val="NoSpacing"/>
        <w:numPr>
          <w:ilvl w:val="0"/>
          <w:numId w:val="7"/>
        </w:numPr>
        <w:rPr>
          <w:rFonts w:asciiTheme="majorHAnsi" w:hAnsiTheme="majorHAnsi"/>
          <w:sz w:val="24"/>
          <w:szCs w:val="24"/>
        </w:rPr>
      </w:pPr>
      <w:r>
        <w:rPr>
          <w:rFonts w:asciiTheme="majorHAnsi" w:hAnsiTheme="majorHAnsi"/>
          <w:sz w:val="24"/>
          <w:szCs w:val="24"/>
        </w:rPr>
        <w:t>Special electronics inside the servo interpret a pulse signal and deliver power to the motor</w:t>
      </w:r>
    </w:p>
    <w:p w:rsidR="00EB4B2D" w:rsidRDefault="00EB4B2D" w:rsidP="00EB4B2D">
      <w:pPr>
        <w:pStyle w:val="NoSpacing"/>
        <w:rPr>
          <w:rFonts w:asciiTheme="majorHAnsi" w:hAnsiTheme="majorHAnsi"/>
          <w:sz w:val="24"/>
          <w:szCs w:val="24"/>
        </w:rPr>
      </w:pPr>
    </w:p>
    <w:p w:rsidR="00EB4B2D" w:rsidRDefault="00EB4B2D" w:rsidP="00EB4B2D">
      <w:pPr>
        <w:pStyle w:val="NoSpacing"/>
        <w:jc w:val="center"/>
        <w:rPr>
          <w:rFonts w:asciiTheme="majorHAnsi" w:hAnsiTheme="majorHAnsi"/>
          <w:sz w:val="24"/>
          <w:szCs w:val="24"/>
        </w:rPr>
      </w:pPr>
      <w:r w:rsidRPr="00EB4B2D">
        <w:rPr>
          <w:rFonts w:asciiTheme="majorHAnsi" w:hAnsiTheme="majorHAnsi"/>
          <w:noProof/>
          <w:sz w:val="24"/>
          <w:szCs w:val="24"/>
        </w:rPr>
        <w:drawing>
          <wp:inline distT="0" distB="0" distL="0" distR="0">
            <wp:extent cx="3680197" cy="2619632"/>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688091" cy="2625251"/>
                    </a:xfrm>
                    <a:prstGeom prst="rect">
                      <a:avLst/>
                    </a:prstGeom>
                    <a:noFill/>
                    <a:ln w="9525">
                      <a:noFill/>
                      <a:miter lim="800000"/>
                      <a:headEnd/>
                      <a:tailEnd/>
                    </a:ln>
                  </pic:spPr>
                </pic:pic>
              </a:graphicData>
            </a:graphic>
          </wp:inline>
        </w:drawing>
      </w:r>
    </w:p>
    <w:p w:rsidR="00EB4B2D" w:rsidRDefault="00EB4B2D" w:rsidP="00EB4B2D">
      <w:pPr>
        <w:pStyle w:val="NoSpacing"/>
        <w:rPr>
          <w:rFonts w:asciiTheme="majorHAnsi" w:hAnsiTheme="majorHAnsi"/>
          <w:sz w:val="24"/>
          <w:szCs w:val="24"/>
        </w:rPr>
      </w:pPr>
    </w:p>
    <w:p w:rsidR="00EB4B2D" w:rsidRDefault="00EB4B2D" w:rsidP="00EB4B2D">
      <w:pPr>
        <w:pStyle w:val="NoSpacing"/>
        <w:rPr>
          <w:rFonts w:asciiTheme="majorHAnsi" w:hAnsiTheme="majorHAnsi"/>
          <w:sz w:val="24"/>
          <w:szCs w:val="24"/>
        </w:rPr>
      </w:pPr>
    </w:p>
    <w:p w:rsidR="00EB4B2D" w:rsidRDefault="00EB4B2D" w:rsidP="00EB4B2D">
      <w:pPr>
        <w:pStyle w:val="NoSpacing"/>
        <w:rPr>
          <w:rFonts w:asciiTheme="majorHAnsi" w:hAnsiTheme="majorHAnsi"/>
          <w:sz w:val="24"/>
          <w:szCs w:val="24"/>
        </w:rPr>
      </w:pPr>
      <w:r>
        <w:rPr>
          <w:rFonts w:asciiTheme="majorHAnsi" w:hAnsiTheme="majorHAnsi"/>
          <w:sz w:val="24"/>
          <w:szCs w:val="24"/>
        </w:rPr>
        <w:t>For this lesson, we will focus more on the third component in the servos: the electronics. In later lessons, we will go into more detail about the DC motor and the gear box.</w:t>
      </w:r>
    </w:p>
    <w:p w:rsidR="00EB4B2D" w:rsidRDefault="00EB4B2D" w:rsidP="00EB4B2D">
      <w:pPr>
        <w:pStyle w:val="NoSpacing"/>
        <w:rPr>
          <w:rFonts w:asciiTheme="majorHAnsi" w:hAnsiTheme="majorHAnsi"/>
          <w:sz w:val="24"/>
          <w:szCs w:val="24"/>
        </w:rPr>
      </w:pPr>
    </w:p>
    <w:p w:rsidR="00EB4B2D" w:rsidRDefault="00EB4B2D" w:rsidP="00EB4B2D">
      <w:pPr>
        <w:pStyle w:val="NoSpacing"/>
        <w:rPr>
          <w:rFonts w:asciiTheme="majorHAnsi" w:hAnsiTheme="majorHAnsi"/>
          <w:sz w:val="24"/>
          <w:szCs w:val="24"/>
        </w:rPr>
      </w:pPr>
      <w:r>
        <w:rPr>
          <w:rFonts w:asciiTheme="majorHAnsi" w:hAnsiTheme="majorHAnsi"/>
          <w:sz w:val="24"/>
          <w:szCs w:val="24"/>
        </w:rPr>
        <w:t>As mentioned earlier, the servo contains special electronics that interpret a pulse signal and deliver power to the motor. There are two types of servos:</w:t>
      </w:r>
    </w:p>
    <w:p w:rsidR="00EB4B2D" w:rsidRDefault="00EB4B2D" w:rsidP="00EB4B2D">
      <w:pPr>
        <w:pStyle w:val="NoSpacing"/>
        <w:numPr>
          <w:ilvl w:val="0"/>
          <w:numId w:val="8"/>
        </w:numPr>
        <w:rPr>
          <w:rFonts w:asciiTheme="majorHAnsi" w:hAnsiTheme="majorHAnsi"/>
          <w:sz w:val="24"/>
          <w:szCs w:val="24"/>
        </w:rPr>
      </w:pPr>
      <w:r>
        <w:rPr>
          <w:rFonts w:asciiTheme="majorHAnsi" w:hAnsiTheme="majorHAnsi"/>
          <w:sz w:val="24"/>
          <w:szCs w:val="24"/>
        </w:rPr>
        <w:t>Standard servo: the pulse signal tells the servo what position to hold.</w:t>
      </w:r>
    </w:p>
    <w:p w:rsidR="00EB4B2D" w:rsidRDefault="00EB4B2D" w:rsidP="00EB4B2D">
      <w:pPr>
        <w:pStyle w:val="NoSpacing"/>
        <w:numPr>
          <w:ilvl w:val="0"/>
          <w:numId w:val="8"/>
        </w:numPr>
        <w:rPr>
          <w:rFonts w:asciiTheme="majorHAnsi" w:hAnsiTheme="majorHAnsi"/>
          <w:sz w:val="24"/>
          <w:szCs w:val="24"/>
        </w:rPr>
      </w:pPr>
      <w:r>
        <w:rPr>
          <w:rFonts w:asciiTheme="majorHAnsi" w:hAnsiTheme="majorHAnsi"/>
          <w:sz w:val="24"/>
          <w:szCs w:val="24"/>
        </w:rPr>
        <w:t>Continuous servo: interprets the pulse signal to spin a certain direction and the speed at which to spin.</w:t>
      </w:r>
    </w:p>
    <w:p w:rsidR="00EB4B2D" w:rsidRDefault="00EB4B2D" w:rsidP="00EB4B2D">
      <w:pPr>
        <w:pStyle w:val="NoSpacing"/>
        <w:rPr>
          <w:rFonts w:asciiTheme="majorHAnsi" w:hAnsiTheme="majorHAnsi"/>
          <w:sz w:val="24"/>
          <w:szCs w:val="24"/>
        </w:rPr>
      </w:pPr>
      <w:r>
        <w:rPr>
          <w:rFonts w:asciiTheme="majorHAnsi" w:hAnsiTheme="majorHAnsi"/>
          <w:sz w:val="24"/>
          <w:szCs w:val="24"/>
        </w:rPr>
        <w:t>The standard servo is useful for positioning an object, but has very limited rotational motion. Thus, we will be using a continuous servo.</w:t>
      </w:r>
    </w:p>
    <w:p w:rsidR="00EB4B2D" w:rsidRDefault="00EB4B2D" w:rsidP="00EB4B2D">
      <w:pPr>
        <w:pStyle w:val="NoSpacing"/>
        <w:rPr>
          <w:rFonts w:asciiTheme="majorHAnsi" w:hAnsiTheme="majorHAnsi"/>
          <w:sz w:val="24"/>
          <w:szCs w:val="24"/>
        </w:rPr>
      </w:pPr>
    </w:p>
    <w:p w:rsidR="00EB4B2D" w:rsidRDefault="00EB4B2D" w:rsidP="00EB4B2D">
      <w:pPr>
        <w:pStyle w:val="NoSpacing"/>
        <w:rPr>
          <w:rFonts w:asciiTheme="majorHAnsi" w:hAnsiTheme="majorHAnsi"/>
          <w:sz w:val="24"/>
          <w:szCs w:val="24"/>
        </w:rPr>
      </w:pPr>
      <w:r>
        <w:rPr>
          <w:rFonts w:asciiTheme="majorHAnsi" w:hAnsiTheme="majorHAnsi"/>
          <w:sz w:val="24"/>
          <w:szCs w:val="24"/>
        </w:rPr>
        <w:t xml:space="preserve">The pulse signal that controls the servo is represented by the graph below. As you can see, the graph plots voltage versus time. In a full speed rotation, the pulse </w:t>
      </w:r>
      <w:r w:rsidR="00156F7E">
        <w:rPr>
          <w:rFonts w:asciiTheme="majorHAnsi" w:hAnsiTheme="majorHAnsi"/>
          <w:sz w:val="24"/>
          <w:szCs w:val="24"/>
        </w:rPr>
        <w:t>width will vary between 1.3 ms and 1.7 ms depending if the shaft is spinning clockwise or counterclockwise, respectively. It is also important to note that between pulses there is a 20 ms time elapse.</w:t>
      </w:r>
    </w:p>
    <w:p w:rsidR="00156F7E" w:rsidRDefault="007A4D2E" w:rsidP="008D326E">
      <w:pPr>
        <w:pStyle w:val="NoSpacing"/>
        <w:jc w:val="center"/>
        <w:rPr>
          <w:rFonts w:asciiTheme="majorHAnsi" w:hAnsiTheme="majorHAnsi"/>
          <w:sz w:val="24"/>
          <w:szCs w:val="24"/>
        </w:rPr>
      </w:pPr>
      <w:r>
        <w:rPr>
          <w:rFonts w:asciiTheme="majorHAnsi" w:hAnsiTheme="majorHAnsi"/>
          <w:noProof/>
          <w:sz w:val="24"/>
          <w:szCs w:val="24"/>
        </w:rPr>
        <w:drawing>
          <wp:inline distT="0" distB="0" distL="0" distR="0">
            <wp:extent cx="5743575" cy="318135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5743575" cy="3181350"/>
                    </a:xfrm>
                    <a:prstGeom prst="rect">
                      <a:avLst/>
                    </a:prstGeom>
                    <a:noFill/>
                    <a:ln w="9525">
                      <a:noFill/>
                      <a:miter lim="800000"/>
                      <a:headEnd/>
                      <a:tailEnd/>
                    </a:ln>
                  </pic:spPr>
                </pic:pic>
              </a:graphicData>
            </a:graphic>
          </wp:inline>
        </w:drawing>
      </w:r>
    </w:p>
    <w:p w:rsidR="008D326E" w:rsidRDefault="008D326E" w:rsidP="008D326E">
      <w:pPr>
        <w:pStyle w:val="NoSpacing"/>
        <w:rPr>
          <w:rFonts w:asciiTheme="majorHAnsi" w:hAnsiTheme="majorHAnsi"/>
          <w:sz w:val="24"/>
          <w:szCs w:val="24"/>
        </w:rPr>
      </w:pPr>
      <w:r>
        <w:rPr>
          <w:rFonts w:asciiTheme="majorHAnsi" w:hAnsiTheme="majorHAnsi"/>
          <w:sz w:val="24"/>
          <w:szCs w:val="24"/>
        </w:rPr>
        <w:t>In order to control the motion of the Boe-Bot, you have to set the pulse using the Basic Stamp Editor program. The following command is used:</w:t>
      </w:r>
    </w:p>
    <w:p w:rsidR="008D326E" w:rsidRDefault="008D326E" w:rsidP="008D326E">
      <w:pPr>
        <w:pStyle w:val="NoSpacing"/>
        <w:jc w:val="center"/>
        <w:rPr>
          <w:rFonts w:asciiTheme="majorHAnsi" w:hAnsiTheme="majorHAnsi"/>
          <w:sz w:val="24"/>
          <w:szCs w:val="24"/>
        </w:rPr>
      </w:pPr>
      <w:r w:rsidRPr="008D326E">
        <w:rPr>
          <w:rFonts w:asciiTheme="majorHAnsi" w:hAnsiTheme="majorHAnsi"/>
          <w:color w:val="0070C0"/>
          <w:sz w:val="24"/>
          <w:szCs w:val="24"/>
        </w:rPr>
        <w:t>PULSOUT</w:t>
      </w:r>
      <w:r>
        <w:rPr>
          <w:rFonts w:asciiTheme="majorHAnsi" w:hAnsiTheme="majorHAnsi"/>
          <w:sz w:val="24"/>
          <w:szCs w:val="24"/>
        </w:rPr>
        <w:t xml:space="preserve"> 12, 650</w:t>
      </w:r>
    </w:p>
    <w:p w:rsidR="008D326E" w:rsidRDefault="008D326E" w:rsidP="008D326E">
      <w:pPr>
        <w:pStyle w:val="NoSpacing"/>
        <w:rPr>
          <w:rFonts w:asciiTheme="majorHAnsi" w:hAnsiTheme="majorHAnsi"/>
          <w:sz w:val="24"/>
          <w:szCs w:val="24"/>
        </w:rPr>
      </w:pPr>
      <w:r>
        <w:rPr>
          <w:rFonts w:asciiTheme="majorHAnsi" w:hAnsiTheme="majorHAnsi"/>
          <w:sz w:val="24"/>
          <w:szCs w:val="24"/>
        </w:rPr>
        <w:t xml:space="preserve">It indicates that 12 is the pin number the servo is attached to and 650 is the pulse duration. An important note is that when specifying the duration in our program, the value placed in that section is representing the number of 2 </w:t>
      </w:r>
      <w:r>
        <w:rPr>
          <w:rFonts w:asciiTheme="majorHAnsi" w:hAnsiTheme="majorHAnsi"/>
          <w:sz w:val="24"/>
          <w:szCs w:val="24"/>
        </w:rPr>
        <w:sym w:font="Symbol" w:char="F06D"/>
      </w:r>
      <w:r>
        <w:rPr>
          <w:rFonts w:asciiTheme="majorHAnsi" w:hAnsiTheme="majorHAnsi"/>
          <w:sz w:val="24"/>
          <w:szCs w:val="24"/>
        </w:rPr>
        <w:t xml:space="preserve">s intervals. 650 times 2 </w:t>
      </w:r>
      <w:r>
        <w:rPr>
          <w:rFonts w:asciiTheme="majorHAnsi" w:hAnsiTheme="majorHAnsi"/>
          <w:sz w:val="24"/>
          <w:szCs w:val="24"/>
        </w:rPr>
        <w:sym w:font="Symbol" w:char="F06D"/>
      </w:r>
      <w:r>
        <w:rPr>
          <w:rFonts w:asciiTheme="majorHAnsi" w:hAnsiTheme="majorHAnsi"/>
          <w:sz w:val="24"/>
          <w:szCs w:val="24"/>
        </w:rPr>
        <w:t xml:space="preserve">s = 1300 </w:t>
      </w:r>
      <w:r>
        <w:rPr>
          <w:rFonts w:asciiTheme="majorHAnsi" w:hAnsiTheme="majorHAnsi"/>
          <w:sz w:val="24"/>
          <w:szCs w:val="24"/>
        </w:rPr>
        <w:sym w:font="Symbol" w:char="F06D"/>
      </w:r>
      <w:r>
        <w:rPr>
          <w:rFonts w:asciiTheme="majorHAnsi" w:hAnsiTheme="majorHAnsi"/>
          <w:sz w:val="24"/>
          <w:szCs w:val="24"/>
        </w:rPr>
        <w:t>s, or 1.3 ms, the value for a full speed clockwise.</w:t>
      </w:r>
    </w:p>
    <w:p w:rsidR="008D326E" w:rsidRDefault="008D326E" w:rsidP="008D326E">
      <w:pPr>
        <w:pStyle w:val="NoSpacing"/>
        <w:rPr>
          <w:rFonts w:asciiTheme="majorHAnsi" w:hAnsiTheme="majorHAnsi"/>
          <w:sz w:val="24"/>
          <w:szCs w:val="24"/>
        </w:rPr>
      </w:pPr>
    </w:p>
    <w:p w:rsidR="008D326E" w:rsidRDefault="008D326E" w:rsidP="008D326E">
      <w:pPr>
        <w:pStyle w:val="NoSpacing"/>
        <w:rPr>
          <w:rFonts w:asciiTheme="majorHAnsi" w:hAnsiTheme="majorHAnsi"/>
          <w:sz w:val="24"/>
          <w:szCs w:val="24"/>
        </w:rPr>
      </w:pPr>
      <w:r>
        <w:rPr>
          <w:rFonts w:asciiTheme="majorHAnsi" w:hAnsiTheme="majorHAnsi"/>
          <w:sz w:val="24"/>
          <w:szCs w:val="24"/>
        </w:rPr>
        <w:t>A similar command is:</w:t>
      </w:r>
    </w:p>
    <w:p w:rsidR="008D326E" w:rsidRDefault="008D326E" w:rsidP="008D326E">
      <w:pPr>
        <w:pStyle w:val="NoSpacing"/>
        <w:jc w:val="center"/>
        <w:rPr>
          <w:rFonts w:asciiTheme="majorHAnsi" w:hAnsiTheme="majorHAnsi"/>
          <w:sz w:val="24"/>
          <w:szCs w:val="24"/>
        </w:rPr>
      </w:pPr>
      <w:r w:rsidRPr="008D326E">
        <w:rPr>
          <w:rFonts w:asciiTheme="majorHAnsi" w:hAnsiTheme="majorHAnsi"/>
          <w:color w:val="0070C0"/>
          <w:sz w:val="24"/>
          <w:szCs w:val="24"/>
        </w:rPr>
        <w:t>PULSOUT</w:t>
      </w:r>
      <w:r>
        <w:rPr>
          <w:rFonts w:asciiTheme="majorHAnsi" w:hAnsiTheme="majorHAnsi"/>
          <w:sz w:val="24"/>
          <w:szCs w:val="24"/>
        </w:rPr>
        <w:t xml:space="preserve"> 12, 850</w:t>
      </w:r>
    </w:p>
    <w:p w:rsidR="008D326E" w:rsidRDefault="008D326E" w:rsidP="008D326E">
      <w:pPr>
        <w:pStyle w:val="NoSpacing"/>
        <w:rPr>
          <w:rFonts w:asciiTheme="majorHAnsi" w:hAnsiTheme="majorHAnsi"/>
          <w:sz w:val="24"/>
          <w:szCs w:val="24"/>
        </w:rPr>
      </w:pPr>
      <w:r>
        <w:rPr>
          <w:rFonts w:asciiTheme="majorHAnsi" w:hAnsiTheme="majorHAnsi"/>
          <w:sz w:val="24"/>
          <w:szCs w:val="24"/>
        </w:rPr>
        <w:t xml:space="preserve">It indicates that the servo is attached to pin 12, and the duration is specified to be 850 times 2 </w:t>
      </w:r>
      <w:r>
        <w:rPr>
          <w:rFonts w:asciiTheme="majorHAnsi" w:hAnsiTheme="majorHAnsi"/>
          <w:sz w:val="24"/>
          <w:szCs w:val="24"/>
        </w:rPr>
        <w:sym w:font="Symbol" w:char="F06D"/>
      </w:r>
      <w:r>
        <w:rPr>
          <w:rFonts w:asciiTheme="majorHAnsi" w:hAnsiTheme="majorHAnsi"/>
          <w:sz w:val="24"/>
          <w:szCs w:val="24"/>
        </w:rPr>
        <w:t>s or 1.7 ms.</w:t>
      </w:r>
    </w:p>
    <w:p w:rsidR="008D326E" w:rsidRDefault="008D326E" w:rsidP="008D326E">
      <w:pPr>
        <w:pStyle w:val="NoSpacing"/>
        <w:rPr>
          <w:rFonts w:asciiTheme="majorHAnsi" w:hAnsiTheme="majorHAnsi"/>
          <w:sz w:val="24"/>
          <w:szCs w:val="24"/>
        </w:rPr>
      </w:pPr>
    </w:p>
    <w:p w:rsidR="008D326E" w:rsidRDefault="008D326E" w:rsidP="008D326E">
      <w:pPr>
        <w:pStyle w:val="NoSpacing"/>
        <w:rPr>
          <w:rFonts w:asciiTheme="majorHAnsi" w:hAnsiTheme="majorHAnsi"/>
          <w:sz w:val="24"/>
          <w:szCs w:val="24"/>
        </w:rPr>
      </w:pPr>
      <w:r>
        <w:rPr>
          <w:rFonts w:asciiTheme="majorHAnsi" w:hAnsiTheme="majorHAnsi"/>
          <w:sz w:val="24"/>
          <w:szCs w:val="24"/>
        </w:rPr>
        <w:t xml:space="preserve">Generally the command is: </w:t>
      </w:r>
      <w:r w:rsidRPr="008D326E">
        <w:rPr>
          <w:rFonts w:asciiTheme="majorHAnsi" w:hAnsiTheme="majorHAnsi"/>
          <w:color w:val="0070C0"/>
          <w:sz w:val="24"/>
          <w:szCs w:val="24"/>
        </w:rPr>
        <w:t>PULSOUT</w:t>
      </w:r>
      <w:r>
        <w:rPr>
          <w:rFonts w:asciiTheme="majorHAnsi" w:hAnsiTheme="majorHAnsi"/>
          <w:sz w:val="24"/>
          <w:szCs w:val="24"/>
        </w:rPr>
        <w:t xml:space="preserve"> pin, duration.</w:t>
      </w:r>
    </w:p>
    <w:p w:rsidR="008D326E" w:rsidRDefault="008D326E" w:rsidP="008D326E">
      <w:pPr>
        <w:pStyle w:val="NoSpacing"/>
        <w:rPr>
          <w:rFonts w:asciiTheme="majorHAnsi" w:hAnsiTheme="majorHAnsi"/>
          <w:sz w:val="24"/>
          <w:szCs w:val="24"/>
        </w:rPr>
      </w:pPr>
    </w:p>
    <w:p w:rsidR="008D326E" w:rsidRDefault="008D326E" w:rsidP="008D326E">
      <w:pPr>
        <w:pStyle w:val="NoSpacing"/>
        <w:rPr>
          <w:rFonts w:asciiTheme="majorHAnsi" w:hAnsiTheme="majorHAnsi"/>
          <w:sz w:val="24"/>
          <w:szCs w:val="24"/>
        </w:rPr>
      </w:pPr>
      <w:r>
        <w:rPr>
          <w:rFonts w:asciiTheme="majorHAnsi" w:hAnsiTheme="majorHAnsi"/>
          <w:sz w:val="24"/>
          <w:szCs w:val="24"/>
        </w:rPr>
        <w:t>What if we wanted to change the speed of the motion? We would have to manipulate the pulse duration.</w:t>
      </w:r>
    </w:p>
    <w:tbl>
      <w:tblPr>
        <w:tblStyle w:val="TableGrid"/>
        <w:tblW w:w="0" w:type="auto"/>
        <w:jc w:val="center"/>
        <w:tblLook w:val="04A0"/>
      </w:tblPr>
      <w:tblGrid>
        <w:gridCol w:w="1925"/>
        <w:gridCol w:w="1925"/>
        <w:gridCol w:w="1925"/>
      </w:tblGrid>
      <w:tr w:rsidR="008D326E" w:rsidRPr="008D326E" w:rsidTr="008D326E">
        <w:trPr>
          <w:trHeight w:val="258"/>
          <w:jc w:val="center"/>
        </w:trPr>
        <w:tc>
          <w:tcPr>
            <w:tcW w:w="1925" w:type="dxa"/>
          </w:tcPr>
          <w:p w:rsidR="008D326E" w:rsidRPr="008D326E" w:rsidRDefault="008D326E" w:rsidP="008D326E">
            <w:pPr>
              <w:pStyle w:val="NoSpacing"/>
              <w:jc w:val="center"/>
              <w:rPr>
                <w:rFonts w:asciiTheme="majorHAnsi" w:hAnsiTheme="majorHAnsi"/>
                <w:b/>
                <w:sz w:val="24"/>
                <w:szCs w:val="24"/>
              </w:rPr>
            </w:pPr>
            <w:r w:rsidRPr="008D326E">
              <w:rPr>
                <w:rFonts w:asciiTheme="majorHAnsi" w:hAnsiTheme="majorHAnsi"/>
                <w:b/>
                <w:sz w:val="24"/>
                <w:szCs w:val="24"/>
              </w:rPr>
              <w:t>Duration</w:t>
            </w:r>
          </w:p>
        </w:tc>
        <w:tc>
          <w:tcPr>
            <w:tcW w:w="1925" w:type="dxa"/>
          </w:tcPr>
          <w:p w:rsidR="008D326E" w:rsidRPr="008D326E" w:rsidRDefault="008D326E" w:rsidP="008D326E">
            <w:pPr>
              <w:pStyle w:val="NoSpacing"/>
              <w:jc w:val="center"/>
              <w:rPr>
                <w:rFonts w:asciiTheme="majorHAnsi" w:hAnsiTheme="majorHAnsi"/>
                <w:b/>
                <w:sz w:val="24"/>
                <w:szCs w:val="24"/>
              </w:rPr>
            </w:pPr>
            <w:r w:rsidRPr="008D326E">
              <w:rPr>
                <w:rFonts w:asciiTheme="majorHAnsi" w:hAnsiTheme="majorHAnsi"/>
                <w:b/>
                <w:sz w:val="24"/>
                <w:szCs w:val="24"/>
              </w:rPr>
              <w:t>Pulse Width (ms)</w:t>
            </w:r>
          </w:p>
        </w:tc>
        <w:tc>
          <w:tcPr>
            <w:tcW w:w="1925" w:type="dxa"/>
          </w:tcPr>
          <w:p w:rsidR="008D326E" w:rsidRPr="008D326E" w:rsidRDefault="008D326E" w:rsidP="008D326E">
            <w:pPr>
              <w:pStyle w:val="NoSpacing"/>
              <w:jc w:val="center"/>
              <w:rPr>
                <w:rFonts w:asciiTheme="majorHAnsi" w:hAnsiTheme="majorHAnsi"/>
                <w:b/>
                <w:sz w:val="24"/>
                <w:szCs w:val="24"/>
              </w:rPr>
            </w:pPr>
            <w:r w:rsidRPr="008D326E">
              <w:rPr>
                <w:rFonts w:asciiTheme="majorHAnsi" w:hAnsiTheme="majorHAnsi"/>
                <w:b/>
                <w:sz w:val="24"/>
                <w:szCs w:val="24"/>
              </w:rPr>
              <w:t>Servo Action</w:t>
            </w:r>
          </w:p>
        </w:tc>
      </w:tr>
      <w:tr w:rsidR="008D326E" w:rsidTr="008D326E">
        <w:trPr>
          <w:trHeight w:val="258"/>
          <w:jc w:val="center"/>
        </w:trPr>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650</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1.3</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Full Speed CW</w:t>
            </w:r>
          </w:p>
        </w:tc>
      </w:tr>
      <w:tr w:rsidR="008D326E" w:rsidTr="008D326E">
        <w:trPr>
          <w:trHeight w:val="272"/>
          <w:jc w:val="center"/>
        </w:trPr>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700</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1.4</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½ Speed CW</w:t>
            </w:r>
          </w:p>
        </w:tc>
      </w:tr>
      <w:tr w:rsidR="008D326E" w:rsidTr="008D326E">
        <w:trPr>
          <w:trHeight w:val="258"/>
          <w:jc w:val="center"/>
        </w:trPr>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750</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1.5</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Stopped</w:t>
            </w:r>
          </w:p>
        </w:tc>
      </w:tr>
      <w:tr w:rsidR="008D326E" w:rsidTr="008D326E">
        <w:trPr>
          <w:trHeight w:val="272"/>
          <w:jc w:val="center"/>
        </w:trPr>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800</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1.6</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½ Speed CCW</w:t>
            </w:r>
          </w:p>
        </w:tc>
      </w:tr>
      <w:tr w:rsidR="008D326E" w:rsidTr="008D326E">
        <w:trPr>
          <w:trHeight w:val="272"/>
          <w:jc w:val="center"/>
        </w:trPr>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850</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1.7</w:t>
            </w:r>
          </w:p>
        </w:tc>
        <w:tc>
          <w:tcPr>
            <w:tcW w:w="1925" w:type="dxa"/>
          </w:tcPr>
          <w:p w:rsidR="008D326E" w:rsidRDefault="008D326E" w:rsidP="008D326E">
            <w:pPr>
              <w:pStyle w:val="NoSpacing"/>
              <w:jc w:val="center"/>
              <w:rPr>
                <w:rFonts w:asciiTheme="majorHAnsi" w:hAnsiTheme="majorHAnsi"/>
                <w:sz w:val="24"/>
                <w:szCs w:val="24"/>
              </w:rPr>
            </w:pPr>
            <w:r>
              <w:rPr>
                <w:rFonts w:asciiTheme="majorHAnsi" w:hAnsiTheme="majorHAnsi"/>
                <w:sz w:val="24"/>
                <w:szCs w:val="24"/>
              </w:rPr>
              <w:t>Full Speed CCW</w:t>
            </w:r>
          </w:p>
        </w:tc>
      </w:tr>
    </w:tbl>
    <w:p w:rsidR="008D326E" w:rsidRDefault="008D326E" w:rsidP="008D326E">
      <w:pPr>
        <w:pStyle w:val="NoSpacing"/>
        <w:jc w:val="center"/>
        <w:rPr>
          <w:rFonts w:asciiTheme="majorHAnsi" w:hAnsiTheme="majorHAnsi"/>
          <w:sz w:val="24"/>
          <w:szCs w:val="24"/>
        </w:rPr>
      </w:pPr>
    </w:p>
    <w:p w:rsidR="008D326E" w:rsidRPr="008D326E" w:rsidRDefault="008D326E" w:rsidP="008D326E">
      <w:pPr>
        <w:pStyle w:val="NoSpacing"/>
        <w:rPr>
          <w:rFonts w:asciiTheme="majorHAnsi" w:hAnsiTheme="majorHAnsi"/>
          <w:sz w:val="26"/>
          <w:szCs w:val="26"/>
          <w:u w:val="single"/>
        </w:rPr>
      </w:pPr>
      <w:r w:rsidRPr="008D326E">
        <w:rPr>
          <w:rFonts w:asciiTheme="majorHAnsi" w:hAnsiTheme="majorHAnsi"/>
          <w:sz w:val="26"/>
          <w:szCs w:val="26"/>
          <w:u w:val="single"/>
        </w:rPr>
        <w:t>Hands On</w:t>
      </w:r>
    </w:p>
    <w:p w:rsidR="008D326E" w:rsidRDefault="008D326E" w:rsidP="008D326E">
      <w:pPr>
        <w:pStyle w:val="NoSpacing"/>
        <w:rPr>
          <w:rFonts w:asciiTheme="majorHAnsi" w:hAnsiTheme="majorHAnsi"/>
          <w:sz w:val="24"/>
          <w:szCs w:val="24"/>
        </w:rPr>
      </w:pPr>
      <w:r>
        <w:rPr>
          <w:rFonts w:asciiTheme="majorHAnsi" w:hAnsiTheme="majorHAnsi"/>
          <w:sz w:val="24"/>
          <w:szCs w:val="24"/>
        </w:rPr>
        <w:t>Let’s look at this program that makes a B</w:t>
      </w:r>
      <w:r w:rsidR="0069765B">
        <w:rPr>
          <w:rFonts w:asciiTheme="majorHAnsi" w:hAnsiTheme="majorHAnsi"/>
          <w:sz w:val="24"/>
          <w:szCs w:val="24"/>
        </w:rPr>
        <w:t>oe-Bot move forward at full speed and then sharply turn left:</w:t>
      </w:r>
    </w:p>
    <w:p w:rsidR="0069765B" w:rsidRDefault="0069765B" w:rsidP="0069765B">
      <w:pPr>
        <w:pStyle w:val="NoSpacing"/>
        <w:jc w:val="center"/>
        <w:rPr>
          <w:rFonts w:asciiTheme="majorHAnsi" w:hAnsiTheme="majorHAnsi"/>
          <w:sz w:val="24"/>
          <w:szCs w:val="24"/>
        </w:rPr>
      </w:pPr>
      <w:r>
        <w:rPr>
          <w:rFonts w:asciiTheme="majorHAnsi" w:hAnsiTheme="majorHAnsi"/>
          <w:noProof/>
          <w:sz w:val="24"/>
          <w:szCs w:val="24"/>
        </w:rPr>
        <w:drawing>
          <wp:inline distT="0" distB="0" distL="0" distR="0">
            <wp:extent cx="5943600" cy="43624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69765B" w:rsidRDefault="0069765B" w:rsidP="0069765B">
      <w:pPr>
        <w:pStyle w:val="NoSpacing"/>
        <w:rPr>
          <w:rFonts w:asciiTheme="majorHAnsi" w:hAnsiTheme="majorHAnsi"/>
          <w:sz w:val="24"/>
          <w:szCs w:val="24"/>
        </w:rPr>
      </w:pPr>
    </w:p>
    <w:p w:rsidR="00720249" w:rsidRDefault="00720249" w:rsidP="0069765B">
      <w:pPr>
        <w:pStyle w:val="NoSpacing"/>
        <w:rPr>
          <w:rFonts w:asciiTheme="majorHAnsi" w:hAnsiTheme="majorHAnsi"/>
          <w:sz w:val="24"/>
          <w:szCs w:val="24"/>
        </w:rPr>
      </w:pPr>
      <w:r>
        <w:rPr>
          <w:rFonts w:asciiTheme="majorHAnsi" w:hAnsiTheme="majorHAnsi"/>
          <w:sz w:val="24"/>
          <w:szCs w:val="24"/>
        </w:rPr>
        <w:t>Put this program into your BASIC Stamp Editor and experiment with the duration and counter components of the program.</w:t>
      </w:r>
    </w:p>
    <w:p w:rsidR="00720249" w:rsidRDefault="00720249" w:rsidP="0069765B">
      <w:pPr>
        <w:pStyle w:val="NoSpacing"/>
        <w:rPr>
          <w:rFonts w:asciiTheme="majorHAnsi" w:hAnsiTheme="majorHAnsi"/>
          <w:sz w:val="24"/>
          <w:szCs w:val="24"/>
        </w:rPr>
      </w:pPr>
    </w:p>
    <w:p w:rsidR="00720249" w:rsidRDefault="006360FC" w:rsidP="0069765B">
      <w:pPr>
        <w:pStyle w:val="NoSpacing"/>
        <w:rPr>
          <w:rFonts w:asciiTheme="majorHAnsi" w:hAnsiTheme="majorHAnsi"/>
          <w:sz w:val="24"/>
          <w:szCs w:val="24"/>
        </w:rPr>
      </w:pPr>
      <w:r>
        <w:rPr>
          <w:rFonts w:asciiTheme="majorHAnsi" w:hAnsiTheme="majorHAnsi"/>
          <w:sz w:val="24"/>
          <w:szCs w:val="24"/>
        </w:rPr>
        <w:t>Now that you have a pr</w:t>
      </w:r>
      <w:r w:rsidR="00720249">
        <w:rPr>
          <w:rFonts w:asciiTheme="majorHAnsi" w:hAnsiTheme="majorHAnsi"/>
          <w:sz w:val="24"/>
          <w:szCs w:val="24"/>
        </w:rPr>
        <w:t>ogram</w:t>
      </w:r>
      <w:r>
        <w:rPr>
          <w:rFonts w:asciiTheme="majorHAnsi" w:hAnsiTheme="majorHAnsi"/>
          <w:sz w:val="24"/>
          <w:szCs w:val="24"/>
        </w:rPr>
        <w:t xml:space="preserve"> that can move forward full speed and make a sharp left turn, try to add to this program so that you make your Boe-Bot reverse and turn sharply right.</w:t>
      </w:r>
    </w:p>
    <w:p w:rsidR="006360FC" w:rsidRDefault="006360FC" w:rsidP="0069765B">
      <w:pPr>
        <w:pStyle w:val="NoSpacing"/>
        <w:rPr>
          <w:rFonts w:asciiTheme="majorHAnsi" w:hAnsiTheme="majorHAnsi"/>
          <w:sz w:val="24"/>
          <w:szCs w:val="24"/>
        </w:rPr>
      </w:pPr>
    </w:p>
    <w:p w:rsidR="006360FC" w:rsidRDefault="006360FC" w:rsidP="0069765B">
      <w:pPr>
        <w:pStyle w:val="NoSpacing"/>
        <w:rPr>
          <w:rFonts w:asciiTheme="majorHAnsi" w:hAnsiTheme="majorHAnsi"/>
          <w:sz w:val="24"/>
          <w:szCs w:val="24"/>
        </w:rPr>
      </w:pPr>
    </w:p>
    <w:p w:rsidR="006360FC" w:rsidRDefault="006360FC" w:rsidP="0069765B">
      <w:pPr>
        <w:pStyle w:val="NoSpacing"/>
        <w:rPr>
          <w:rFonts w:asciiTheme="majorHAnsi" w:hAnsiTheme="majorHAnsi"/>
          <w:sz w:val="24"/>
          <w:szCs w:val="24"/>
        </w:rPr>
      </w:pPr>
    </w:p>
    <w:p w:rsidR="006360FC" w:rsidRDefault="006360FC" w:rsidP="0069765B">
      <w:pPr>
        <w:pStyle w:val="NoSpacing"/>
        <w:rPr>
          <w:rFonts w:asciiTheme="majorHAnsi" w:hAnsiTheme="majorHAnsi"/>
          <w:sz w:val="24"/>
          <w:szCs w:val="24"/>
        </w:rPr>
      </w:pPr>
    </w:p>
    <w:p w:rsidR="006360FC" w:rsidRDefault="006360FC" w:rsidP="0069765B">
      <w:pPr>
        <w:pStyle w:val="NoSpacing"/>
        <w:rPr>
          <w:rFonts w:asciiTheme="majorHAnsi" w:hAnsiTheme="majorHAnsi"/>
          <w:sz w:val="24"/>
          <w:szCs w:val="24"/>
        </w:rPr>
      </w:pPr>
    </w:p>
    <w:p w:rsidR="006360FC" w:rsidRDefault="006360FC" w:rsidP="0069765B">
      <w:pPr>
        <w:pStyle w:val="NoSpacing"/>
        <w:rPr>
          <w:rFonts w:asciiTheme="majorHAnsi" w:hAnsiTheme="majorHAnsi"/>
          <w:sz w:val="24"/>
          <w:szCs w:val="24"/>
        </w:rPr>
      </w:pPr>
    </w:p>
    <w:p w:rsidR="006360FC" w:rsidRDefault="006360FC" w:rsidP="0069765B">
      <w:pPr>
        <w:pStyle w:val="NoSpacing"/>
        <w:rPr>
          <w:rFonts w:asciiTheme="majorHAnsi" w:hAnsiTheme="majorHAnsi"/>
          <w:sz w:val="24"/>
          <w:szCs w:val="24"/>
        </w:rPr>
      </w:pPr>
      <w:r>
        <w:rPr>
          <w:rFonts w:asciiTheme="majorHAnsi" w:hAnsiTheme="majorHAnsi"/>
          <w:sz w:val="24"/>
          <w:szCs w:val="24"/>
        </w:rPr>
        <w:t>Solution:</w:t>
      </w:r>
    </w:p>
    <w:p w:rsidR="006360FC" w:rsidRDefault="006360FC" w:rsidP="006360FC">
      <w:pPr>
        <w:pStyle w:val="NoSpacing"/>
        <w:jc w:val="center"/>
        <w:rPr>
          <w:rFonts w:asciiTheme="majorHAnsi" w:hAnsiTheme="majorHAnsi"/>
          <w:sz w:val="24"/>
          <w:szCs w:val="24"/>
        </w:rPr>
      </w:pPr>
      <w:r>
        <w:rPr>
          <w:rFonts w:asciiTheme="majorHAnsi" w:hAnsiTheme="majorHAnsi"/>
          <w:noProof/>
          <w:sz w:val="24"/>
          <w:szCs w:val="24"/>
        </w:rPr>
        <w:drawing>
          <wp:inline distT="0" distB="0" distL="0" distR="0">
            <wp:extent cx="5934075" cy="6057900"/>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34075" cy="6057900"/>
                    </a:xfrm>
                    <a:prstGeom prst="rect">
                      <a:avLst/>
                    </a:prstGeom>
                    <a:noFill/>
                    <a:ln w="9525">
                      <a:noFill/>
                      <a:miter lim="800000"/>
                      <a:headEnd/>
                      <a:tailEnd/>
                    </a:ln>
                  </pic:spPr>
                </pic:pic>
              </a:graphicData>
            </a:graphic>
          </wp:inline>
        </w:drawing>
      </w:r>
    </w:p>
    <w:p w:rsidR="00C36E13" w:rsidRDefault="00C36E13" w:rsidP="006360FC">
      <w:pPr>
        <w:pStyle w:val="NoSpacing"/>
        <w:rPr>
          <w:rFonts w:asciiTheme="majorHAnsi" w:hAnsiTheme="majorHAnsi"/>
          <w:sz w:val="24"/>
          <w:szCs w:val="24"/>
        </w:rPr>
      </w:pPr>
    </w:p>
    <w:p w:rsidR="00744BD7" w:rsidRDefault="00744BD7">
      <w:pPr>
        <w:rPr>
          <w:rFonts w:asciiTheme="majorHAnsi" w:hAnsiTheme="majorHAnsi"/>
          <w:sz w:val="26"/>
          <w:szCs w:val="26"/>
          <w:u w:val="single"/>
        </w:rPr>
      </w:pPr>
      <w:r>
        <w:rPr>
          <w:rFonts w:asciiTheme="majorHAnsi" w:hAnsiTheme="majorHAnsi"/>
          <w:sz w:val="26"/>
          <w:szCs w:val="26"/>
          <w:u w:val="single"/>
        </w:rPr>
        <w:br w:type="page"/>
      </w:r>
    </w:p>
    <w:p w:rsidR="00744BD7" w:rsidRPr="00744BD7" w:rsidRDefault="00744BD7" w:rsidP="00744BD7">
      <w:pPr>
        <w:pStyle w:val="NormalWeb"/>
        <w:spacing w:before="0" w:beforeAutospacing="0" w:after="0" w:afterAutospacing="0"/>
        <w:rPr>
          <w:rFonts w:asciiTheme="majorHAnsi" w:eastAsiaTheme="minorHAnsi" w:hAnsiTheme="majorHAnsi" w:cstheme="minorBidi"/>
          <w:sz w:val="26"/>
          <w:szCs w:val="26"/>
          <w:u w:val="single"/>
        </w:rPr>
      </w:pPr>
      <w:r w:rsidRPr="00744BD7">
        <w:rPr>
          <w:rFonts w:asciiTheme="majorHAnsi" w:eastAsiaTheme="minorHAnsi" w:hAnsiTheme="majorHAnsi" w:cstheme="minorBidi"/>
          <w:sz w:val="26"/>
          <w:szCs w:val="26"/>
          <w:u w:val="single"/>
        </w:rPr>
        <w:lastRenderedPageBreak/>
        <w:t xml:space="preserve">Activity </w:t>
      </w:r>
      <w:r>
        <w:rPr>
          <w:rFonts w:asciiTheme="majorHAnsi" w:eastAsiaTheme="minorHAnsi" w:hAnsiTheme="majorHAnsi" w:cstheme="minorBidi"/>
          <w:sz w:val="26"/>
          <w:szCs w:val="26"/>
          <w:u w:val="single"/>
        </w:rPr>
        <w:t>–</w:t>
      </w:r>
      <w:r w:rsidRPr="00744BD7">
        <w:rPr>
          <w:rFonts w:asciiTheme="majorHAnsi" w:eastAsiaTheme="minorHAnsi" w:hAnsiTheme="majorHAnsi" w:cstheme="minorBidi"/>
          <w:sz w:val="26"/>
          <w:szCs w:val="26"/>
          <w:u w:val="single"/>
        </w:rPr>
        <w:t xml:space="preserve"> </w:t>
      </w:r>
      <w:r>
        <w:rPr>
          <w:rFonts w:asciiTheme="majorHAnsi" w:eastAsiaTheme="minorHAnsi" w:hAnsiTheme="majorHAnsi" w:cstheme="minorBidi"/>
          <w:sz w:val="26"/>
          <w:szCs w:val="26"/>
          <w:u w:val="single"/>
        </w:rPr>
        <w:t>Maneuver around a Pencil</w:t>
      </w:r>
    </w:p>
    <w:p w:rsidR="00744BD7" w:rsidRPr="00744BD7" w:rsidRDefault="00744BD7" w:rsidP="00744BD7">
      <w:pPr>
        <w:pStyle w:val="NormalWeb"/>
        <w:spacing w:before="0" w:beforeAutospacing="0" w:after="0" w:afterAutospacing="0"/>
        <w:rPr>
          <w:rFonts w:asciiTheme="majorHAnsi" w:eastAsiaTheme="minorHAnsi" w:hAnsiTheme="majorHAnsi" w:cstheme="minorBidi"/>
        </w:rPr>
      </w:pPr>
      <w:r>
        <w:rPr>
          <w:rFonts w:asciiTheme="majorHAnsi" w:eastAsiaTheme="minorHAnsi" w:hAnsiTheme="majorHAnsi" w:cstheme="minorBidi"/>
        </w:rPr>
        <w:t>This</w:t>
      </w:r>
      <w:r w:rsidRPr="00744BD7">
        <w:rPr>
          <w:rFonts w:asciiTheme="majorHAnsi" w:eastAsiaTheme="minorHAnsi" w:hAnsiTheme="majorHAnsi" w:cstheme="minorBidi"/>
        </w:rPr>
        <w:t xml:space="preserve"> activity will require</w:t>
      </w:r>
      <w:r>
        <w:rPr>
          <w:rFonts w:asciiTheme="majorHAnsi" w:eastAsiaTheme="minorHAnsi" w:hAnsiTheme="majorHAnsi" w:cstheme="minorBidi"/>
        </w:rPr>
        <w:t xml:space="preserve"> the</w:t>
      </w:r>
      <w:r w:rsidRPr="00744BD7">
        <w:rPr>
          <w:rFonts w:asciiTheme="majorHAnsi" w:eastAsiaTheme="minorHAnsi" w:hAnsiTheme="majorHAnsi" w:cstheme="minorBidi"/>
        </w:rPr>
        <w:t xml:space="preserve"> Boe-Bot to perform a simple forward and turning motion. Try to make </w:t>
      </w:r>
      <w:r>
        <w:rPr>
          <w:rFonts w:asciiTheme="majorHAnsi" w:eastAsiaTheme="minorHAnsi" w:hAnsiTheme="majorHAnsi" w:cstheme="minorBidi"/>
        </w:rPr>
        <w:t>the</w:t>
      </w:r>
      <w:r w:rsidRPr="00744BD7">
        <w:rPr>
          <w:rFonts w:asciiTheme="majorHAnsi" w:eastAsiaTheme="minorHAnsi" w:hAnsiTheme="majorHAnsi" w:cstheme="minorBidi"/>
        </w:rPr>
        <w:t xml:space="preserve"> Boe-Bot move around a pencil (this project should be done in teams of two).</w:t>
      </w:r>
    </w:p>
    <w:p w:rsidR="00744BD7" w:rsidRPr="00744BD7" w:rsidRDefault="00744BD7" w:rsidP="00744BD7">
      <w:pPr>
        <w:pStyle w:val="NormalWeb"/>
        <w:spacing w:before="0" w:beforeAutospacing="0" w:after="0" w:afterAutospacing="0"/>
        <w:rPr>
          <w:rFonts w:asciiTheme="majorHAnsi" w:eastAsiaTheme="minorHAnsi" w:hAnsiTheme="majorHAnsi" w:cstheme="minorBidi"/>
        </w:rPr>
      </w:pPr>
    </w:p>
    <w:p w:rsidR="00744BD7" w:rsidRPr="00744BD7" w:rsidRDefault="00744BD7" w:rsidP="00744BD7">
      <w:pPr>
        <w:pStyle w:val="NormalWeb"/>
        <w:spacing w:before="0" w:beforeAutospacing="0" w:after="0" w:afterAutospacing="0"/>
        <w:rPr>
          <w:rFonts w:asciiTheme="majorHAnsi" w:eastAsiaTheme="minorHAnsi" w:hAnsiTheme="majorHAnsi" w:cstheme="minorBidi"/>
        </w:rPr>
      </w:pPr>
      <w:r w:rsidRPr="00744BD7">
        <w:rPr>
          <w:rFonts w:asciiTheme="majorHAnsi" w:eastAsiaTheme="minorHAnsi" w:hAnsiTheme="majorHAnsi" w:cstheme="minorBidi"/>
        </w:rPr>
        <w:t>Setup: Clear everything from your table except a Boe-Bot and a laptop for each group. Place two books (or notebooks) on the table 11 inches apart (the length of a standard sheet of paper) near one edge of the table.</w:t>
      </w:r>
    </w:p>
    <w:p w:rsidR="00744BD7" w:rsidRPr="00744BD7" w:rsidRDefault="00744BD7" w:rsidP="00744BD7">
      <w:pPr>
        <w:pStyle w:val="NormalWeb"/>
        <w:spacing w:before="0" w:beforeAutospacing="0" w:after="0" w:afterAutospacing="0"/>
        <w:rPr>
          <w:rFonts w:asciiTheme="majorHAnsi" w:eastAsiaTheme="minorHAnsi" w:hAnsiTheme="majorHAnsi" w:cstheme="minorBidi"/>
        </w:rPr>
      </w:pPr>
    </w:p>
    <w:p w:rsidR="00744BD7" w:rsidRPr="00744BD7" w:rsidRDefault="00744BD7" w:rsidP="00744BD7">
      <w:pPr>
        <w:pStyle w:val="NormalWeb"/>
        <w:spacing w:before="0" w:beforeAutospacing="0" w:after="0" w:afterAutospacing="0"/>
        <w:rPr>
          <w:rFonts w:asciiTheme="majorHAnsi" w:eastAsiaTheme="minorHAnsi" w:hAnsiTheme="majorHAnsi" w:cstheme="minorBidi"/>
        </w:rPr>
      </w:pPr>
      <w:r w:rsidRPr="00744BD7">
        <w:rPr>
          <w:rFonts w:asciiTheme="majorHAnsi" w:eastAsiaTheme="minorHAnsi" w:hAnsiTheme="majorHAnsi" w:cstheme="minorBidi"/>
        </w:rPr>
        <w:t>Objective: Program your Boe-Bot to leave from a starting point between the notebooks and around the pencil.  Return to the area between or behind the notebooks and stop before running off of the table. Use subroutines for the various moves (forward, left turn, etc.). Have the instructor check to see that your program is working before leaving class. If you do not finish in class, you can complete the program at home for homework. If you have to do it for homework, the project can become an individual assignment.</w:t>
      </w:r>
    </w:p>
    <w:p w:rsidR="00744BD7" w:rsidRPr="00744BD7" w:rsidRDefault="00744BD7" w:rsidP="00744BD7">
      <w:pPr>
        <w:pStyle w:val="NormalWeb"/>
        <w:spacing w:before="0" w:beforeAutospacing="0" w:after="0" w:afterAutospacing="0"/>
        <w:rPr>
          <w:rFonts w:asciiTheme="majorHAnsi" w:eastAsiaTheme="minorHAnsi" w:hAnsiTheme="majorHAnsi" w:cstheme="minorBidi"/>
        </w:rPr>
      </w:pPr>
    </w:p>
    <w:p w:rsidR="00744BD7" w:rsidRPr="00744BD7" w:rsidRDefault="00744BD7" w:rsidP="00744BD7">
      <w:pPr>
        <w:pStyle w:val="NormalWeb"/>
        <w:spacing w:before="0" w:beforeAutospacing="0" w:after="0" w:afterAutospacing="0"/>
        <w:jc w:val="both"/>
        <w:rPr>
          <w:rFonts w:asciiTheme="majorHAnsi" w:eastAsiaTheme="minorHAnsi" w:hAnsiTheme="majorHAnsi" w:cstheme="minorBidi"/>
        </w:rPr>
      </w:pPr>
      <w:r w:rsidRPr="00744BD7">
        <w:rPr>
          <w:rFonts w:asciiTheme="majorHAnsi" w:eastAsiaTheme="minorHAnsi" w:hAnsiTheme="majorHAnsi" w:cstheme="minorBidi"/>
        </w:rPr>
        <w:t>Suggestion: Have your students create a flow chart of the needed motion for the Boe-Bot to complete the task.</w:t>
      </w:r>
    </w:p>
    <w:p w:rsidR="00744BD7" w:rsidRPr="00744BD7" w:rsidRDefault="00744BD7" w:rsidP="00744BD7">
      <w:pPr>
        <w:pStyle w:val="NormalWeb"/>
        <w:spacing w:before="0" w:beforeAutospacing="0" w:after="0" w:afterAutospacing="0"/>
        <w:jc w:val="both"/>
        <w:rPr>
          <w:rFonts w:asciiTheme="majorHAnsi" w:eastAsiaTheme="minorHAnsi" w:hAnsiTheme="majorHAnsi" w:cstheme="minorBidi"/>
        </w:rPr>
      </w:pPr>
      <w:r>
        <w:rPr>
          <w:rFonts w:asciiTheme="majorHAnsi" w:eastAsiaTheme="minorHAnsi" w:hAnsiTheme="majorHAnsi" w:cstheme="minorBidi"/>
          <w:noProof/>
        </w:rPr>
        <w:drawing>
          <wp:anchor distT="0" distB="0" distL="114300" distR="114300" simplePos="0" relativeHeight="251660288" behindDoc="0" locked="0" layoutInCell="1" allowOverlap="1">
            <wp:simplePos x="0" y="0"/>
            <wp:positionH relativeFrom="column">
              <wp:posOffset>381000</wp:posOffset>
            </wp:positionH>
            <wp:positionV relativeFrom="paragraph">
              <wp:posOffset>509905</wp:posOffset>
            </wp:positionV>
            <wp:extent cx="5143500" cy="4886325"/>
            <wp:effectExtent l="19050" t="0" r="0" b="0"/>
            <wp:wrapSquare wrapText="bothSides"/>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l="2420" r="7348" b="4585"/>
                    <a:stretch>
                      <a:fillRect/>
                    </a:stretch>
                  </pic:blipFill>
                  <pic:spPr bwMode="auto">
                    <a:xfrm>
                      <a:off x="0" y="0"/>
                      <a:ext cx="5143500" cy="4886325"/>
                    </a:xfrm>
                    <a:prstGeom prst="rect">
                      <a:avLst/>
                    </a:prstGeom>
                    <a:noFill/>
                    <a:ln w="9525">
                      <a:noFill/>
                      <a:miter lim="800000"/>
                      <a:headEnd/>
                      <a:tailEnd/>
                    </a:ln>
                  </pic:spPr>
                </pic:pic>
              </a:graphicData>
            </a:graphic>
          </wp:anchor>
        </w:drawing>
      </w:r>
    </w:p>
    <w:sectPr w:rsidR="00744BD7" w:rsidRPr="00744BD7" w:rsidSect="006A1064">
      <w:headerReference w:type="even" r:id="rId14"/>
      <w:headerReference w:type="default" r:id="rId15"/>
      <w:footerReference w:type="even" r:id="rId16"/>
      <w:footerReference w:type="default" r:id="rId17"/>
      <w:headerReference w:type="first" r:id="rId18"/>
      <w:footerReference w:type="first" r:id="rId19"/>
      <w:pgSz w:w="12240" w:h="15840"/>
      <w:pgMar w:top="1080" w:right="1440" w:bottom="720" w:left="1440" w:header="288"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2261" w:rsidRDefault="00DC2261" w:rsidP="00012062">
      <w:pPr>
        <w:spacing w:after="0" w:line="240" w:lineRule="auto"/>
      </w:pPr>
      <w:r>
        <w:separator/>
      </w:r>
    </w:p>
  </w:endnote>
  <w:endnote w:type="continuationSeparator" w:id="0">
    <w:p w:rsidR="00DC2261" w:rsidRDefault="00DC2261" w:rsidP="000120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radley Hand ITC">
    <w:panose1 w:val="03070402050302030203"/>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F99" w:rsidRDefault="00760F9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F99" w:rsidRDefault="00760F9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F99" w:rsidRDefault="00760F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2261" w:rsidRDefault="00DC2261" w:rsidP="00012062">
      <w:pPr>
        <w:spacing w:after="0" w:line="240" w:lineRule="auto"/>
      </w:pPr>
      <w:r>
        <w:separator/>
      </w:r>
    </w:p>
  </w:footnote>
  <w:footnote w:type="continuationSeparator" w:id="0">
    <w:p w:rsidR="00DC2261" w:rsidRDefault="00DC2261" w:rsidP="000120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249" w:rsidRDefault="008A074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505212" o:spid="_x0000_s2074" type="#_x0000_t75" style="position:absolute;margin-left:0;margin-top:0;width:612pt;height:11in;z-index:-251657216;mso-position-horizontal:center;mso-position-horizontal-relative:margin;mso-position-vertical:center;mso-position-vertical-relative:margin" o:allowincell="f">
          <v:imagedata r:id="rId1" o:title="engineering-pad-simulation2"/>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249" w:rsidRPr="00323271" w:rsidRDefault="008A0748" w:rsidP="000B1D39">
    <w:pPr>
      <w:pStyle w:val="Header"/>
      <w:rPr>
        <w:rFonts w:asciiTheme="majorHAnsi" w:hAnsiTheme="majorHAnsi"/>
      </w:rPr>
    </w:pPr>
    <w:r>
      <w:rPr>
        <w:rFonts w:asciiTheme="majorHAnsi" w:hAnsiTheme="maj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505213" o:spid="_x0000_s2075" type="#_x0000_t75" style="position:absolute;margin-left:0;margin-top:0;width:612pt;height:11in;z-index:-251656192;mso-position-horizontal:center;mso-position-horizontal-relative:margin;mso-position-vertical:center;mso-position-vertical-relative:margin" o:allowincell="f">
          <v:imagedata r:id="rId1" o:title="engineering-pad-simulation2"/>
          <w10:wrap anchorx="margin" anchory="margin"/>
        </v:shape>
      </w:pict>
    </w:r>
    <w:r w:rsidR="00760F99">
      <w:rPr>
        <w:rFonts w:asciiTheme="majorHAnsi" w:hAnsiTheme="majorHAnsi"/>
      </w:rPr>
      <w:t>Cyber Science</w:t>
    </w:r>
    <w:r w:rsidR="00720249" w:rsidRPr="00323271">
      <w:rPr>
        <w:rFonts w:asciiTheme="majorHAnsi" w:hAnsiTheme="majorHAnsi"/>
      </w:rPr>
      <w:tab/>
    </w:r>
    <w:r w:rsidR="00760F99">
      <w:rPr>
        <w:rFonts w:asciiTheme="majorHAnsi" w:hAnsiTheme="majorHAnsi"/>
      </w:rPr>
      <w:t>Boe-Bot</w:t>
    </w:r>
    <w:r w:rsidR="00760F99">
      <w:rPr>
        <w:rFonts w:asciiTheme="majorHAnsi" w:hAnsiTheme="majorHAnsi"/>
      </w:rPr>
      <w:tab/>
      <w:t>Lesson 5</w:t>
    </w:r>
    <w:r w:rsidR="00720249" w:rsidRPr="00323271">
      <w:rPr>
        <w:rFonts w:asciiTheme="majorHAnsi" w:hAnsiTheme="majorHAnsi"/>
      </w:rPr>
      <w:t xml:space="preserve">: </w:t>
    </w:r>
    <w:r w:rsidR="00720249">
      <w:rPr>
        <w:rFonts w:asciiTheme="majorHAnsi" w:hAnsiTheme="majorHAnsi"/>
      </w:rPr>
      <w:t>Boe-Bot Motion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249" w:rsidRDefault="008A074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505211" o:spid="_x0000_s2073" type="#_x0000_t75" style="position:absolute;margin-left:0;margin-top:0;width:612pt;height:11in;z-index:-251658240;mso-position-horizontal:center;mso-position-horizontal-relative:margin;mso-position-vertical:center;mso-position-vertical-relative:margin" o:allowincell="f">
          <v:imagedata r:id="rId1" o:title="engineering-pad-simulation2"/>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6E2D17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56A0F0C"/>
    <w:multiLevelType w:val="hybridMultilevel"/>
    <w:tmpl w:val="03BEF4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5442909"/>
    <w:multiLevelType w:val="hybridMultilevel"/>
    <w:tmpl w:val="0304F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4B31F6"/>
    <w:multiLevelType w:val="hybridMultilevel"/>
    <w:tmpl w:val="BBD219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F79552D"/>
    <w:multiLevelType w:val="hybridMultilevel"/>
    <w:tmpl w:val="E5C0A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F8D48E4"/>
    <w:multiLevelType w:val="hybridMultilevel"/>
    <w:tmpl w:val="99946B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0AE08C4"/>
    <w:multiLevelType w:val="hybridMultilevel"/>
    <w:tmpl w:val="FE44F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ADE450C"/>
    <w:multiLevelType w:val="hybridMultilevel"/>
    <w:tmpl w:val="43C66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EB626AF"/>
    <w:multiLevelType w:val="hybridMultilevel"/>
    <w:tmpl w:val="7CFAF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71730BAA"/>
    <w:multiLevelType w:val="hybridMultilevel"/>
    <w:tmpl w:val="F2182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7"/>
  </w:num>
  <w:num w:numId="5">
    <w:abstractNumId w:val="1"/>
  </w:num>
  <w:num w:numId="6">
    <w:abstractNumId w:val="4"/>
  </w:num>
  <w:num w:numId="7">
    <w:abstractNumId w:val="3"/>
  </w:num>
  <w:num w:numId="8">
    <w:abstractNumId w:val="9"/>
  </w:num>
  <w:num w:numId="9">
    <w:abstractNumId w:val="0"/>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3314">
      <o:colormru v:ext="edit" colors="#ffff97,#ffff71"/>
      <o:colormenu v:ext="edit" fillcolor="#ffffa7" strokecolor="none [3213]"/>
    </o:shapedefaults>
    <o:shapelayout v:ext="edit">
      <o:idmap v:ext="edit" data="2"/>
    </o:shapelayout>
  </w:hdrShapeDefaults>
  <w:footnotePr>
    <w:footnote w:id="-1"/>
    <w:footnote w:id="0"/>
  </w:footnotePr>
  <w:endnotePr>
    <w:endnote w:id="-1"/>
    <w:endnote w:id="0"/>
  </w:endnotePr>
  <w:compat/>
  <w:rsids>
    <w:rsidRoot w:val="00B84187"/>
    <w:rsid w:val="00007C6B"/>
    <w:rsid w:val="00012062"/>
    <w:rsid w:val="00072DC4"/>
    <w:rsid w:val="000B1D39"/>
    <w:rsid w:val="000B6C28"/>
    <w:rsid w:val="000D1267"/>
    <w:rsid w:val="001409DC"/>
    <w:rsid w:val="00156F7E"/>
    <w:rsid w:val="001D348E"/>
    <w:rsid w:val="00265340"/>
    <w:rsid w:val="002927EF"/>
    <w:rsid w:val="00323271"/>
    <w:rsid w:val="003B12A4"/>
    <w:rsid w:val="004335DA"/>
    <w:rsid w:val="004A7CED"/>
    <w:rsid w:val="004A7F95"/>
    <w:rsid w:val="004F7ADD"/>
    <w:rsid w:val="00505C42"/>
    <w:rsid w:val="00571306"/>
    <w:rsid w:val="005F2E6A"/>
    <w:rsid w:val="006360FC"/>
    <w:rsid w:val="0064184E"/>
    <w:rsid w:val="00641BB9"/>
    <w:rsid w:val="0069765B"/>
    <w:rsid w:val="006A1064"/>
    <w:rsid w:val="006B7AD3"/>
    <w:rsid w:val="00720249"/>
    <w:rsid w:val="00744BD7"/>
    <w:rsid w:val="00755EBA"/>
    <w:rsid w:val="00760F99"/>
    <w:rsid w:val="00793C23"/>
    <w:rsid w:val="007A1A90"/>
    <w:rsid w:val="007A4D2E"/>
    <w:rsid w:val="007E29B6"/>
    <w:rsid w:val="007F66B0"/>
    <w:rsid w:val="00801584"/>
    <w:rsid w:val="00854095"/>
    <w:rsid w:val="008A0748"/>
    <w:rsid w:val="008D326E"/>
    <w:rsid w:val="008F3C0C"/>
    <w:rsid w:val="00A71646"/>
    <w:rsid w:val="00AC43A3"/>
    <w:rsid w:val="00B239D1"/>
    <w:rsid w:val="00B30858"/>
    <w:rsid w:val="00B470EE"/>
    <w:rsid w:val="00B80DF8"/>
    <w:rsid w:val="00B811AD"/>
    <w:rsid w:val="00B84187"/>
    <w:rsid w:val="00BC4B33"/>
    <w:rsid w:val="00BC7E75"/>
    <w:rsid w:val="00C248C2"/>
    <w:rsid w:val="00C36E13"/>
    <w:rsid w:val="00CD7BFD"/>
    <w:rsid w:val="00D81390"/>
    <w:rsid w:val="00DB56A2"/>
    <w:rsid w:val="00DC2261"/>
    <w:rsid w:val="00E1653D"/>
    <w:rsid w:val="00E918DC"/>
    <w:rsid w:val="00EB4B2D"/>
    <w:rsid w:val="00ED7BCE"/>
    <w:rsid w:val="00EF47EE"/>
    <w:rsid w:val="00FF74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ru v:ext="edit" colors="#ffff97,#ffff71"/>
      <o:colormenu v:ext="edit" fillcolor="#ffffa7"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BD7"/>
    <w:rPr>
      <w:rFonts w:ascii="Bradley Hand ITC" w:hAnsi="Bradley Hand ITC"/>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4187"/>
    <w:pPr>
      <w:spacing w:after="0" w:line="240" w:lineRule="auto"/>
    </w:pPr>
  </w:style>
  <w:style w:type="paragraph" w:styleId="Header">
    <w:name w:val="header"/>
    <w:basedOn w:val="Normal"/>
    <w:link w:val="HeaderChar"/>
    <w:uiPriority w:val="99"/>
    <w:semiHidden/>
    <w:unhideWhenUsed/>
    <w:rsid w:val="00012062"/>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semiHidden/>
    <w:rsid w:val="00012062"/>
  </w:style>
  <w:style w:type="paragraph" w:styleId="Footer">
    <w:name w:val="footer"/>
    <w:basedOn w:val="Normal"/>
    <w:link w:val="FooterChar"/>
    <w:uiPriority w:val="99"/>
    <w:semiHidden/>
    <w:unhideWhenUsed/>
    <w:rsid w:val="0001206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2062"/>
  </w:style>
  <w:style w:type="paragraph" w:styleId="BalloonText">
    <w:name w:val="Balloon Text"/>
    <w:basedOn w:val="Normal"/>
    <w:link w:val="BalloonTextChar"/>
    <w:uiPriority w:val="99"/>
    <w:semiHidden/>
    <w:unhideWhenUsed/>
    <w:rsid w:val="00323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271"/>
    <w:rPr>
      <w:rFonts w:ascii="Tahoma" w:hAnsi="Tahoma" w:cs="Tahoma"/>
      <w:sz w:val="16"/>
      <w:szCs w:val="16"/>
    </w:rPr>
  </w:style>
  <w:style w:type="paragraph" w:styleId="ListParagraph">
    <w:name w:val="List Paragraph"/>
    <w:basedOn w:val="Normal"/>
    <w:uiPriority w:val="34"/>
    <w:qFormat/>
    <w:rsid w:val="00323271"/>
    <w:pPr>
      <w:ind w:left="720"/>
      <w:contextualSpacing/>
    </w:pPr>
    <w:rPr>
      <w:rFonts w:asciiTheme="minorHAnsi" w:hAnsiTheme="minorHAnsi"/>
      <w:sz w:val="22"/>
    </w:rPr>
  </w:style>
  <w:style w:type="paragraph" w:styleId="ListBullet">
    <w:name w:val="List Bullet"/>
    <w:basedOn w:val="Normal"/>
    <w:uiPriority w:val="99"/>
    <w:unhideWhenUsed/>
    <w:rsid w:val="008D326E"/>
    <w:pPr>
      <w:numPr>
        <w:numId w:val="9"/>
      </w:numPr>
      <w:contextualSpacing/>
    </w:pPr>
    <w:rPr>
      <w:rFonts w:asciiTheme="minorHAnsi" w:hAnsiTheme="minorHAnsi"/>
      <w:sz w:val="22"/>
    </w:rPr>
  </w:style>
  <w:style w:type="table" w:styleId="TableGrid">
    <w:name w:val="Table Grid"/>
    <w:basedOn w:val="TableNormal"/>
    <w:uiPriority w:val="59"/>
    <w:rsid w:val="008D326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744BD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header2.xml.rels><?xml version="1.0" encoding="UTF-8" standalone="yes"?>
<Relationships xmlns="http://schemas.openxmlformats.org/package/2006/relationships"><Relationship Id="rId1" Type="http://schemas.openxmlformats.org/officeDocument/2006/relationships/image" Target="media/image7.gif"/></Relationships>
</file>

<file path=word/_rels/header3.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42DB1-56ED-4A1D-A6A1-E481C9640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597</Words>
  <Characters>3404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Allie</dc:creator>
  <cp:lastModifiedBy>Krystal</cp:lastModifiedBy>
  <cp:revision>4</cp:revision>
  <dcterms:created xsi:type="dcterms:W3CDTF">2010-08-17T19:24:00Z</dcterms:created>
  <dcterms:modified xsi:type="dcterms:W3CDTF">2010-08-17T19:31:00Z</dcterms:modified>
</cp:coreProperties>
</file>