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1100798"/>
    <w:bookmarkEnd w:id="0"/>
    <w:p w14:paraId="5B2E8DA8" w14:textId="77777777" w:rsidR="0098228A" w:rsidRDefault="005131BE" w:rsidP="001353D2">
      <w:pPr>
        <w:pStyle w:val="Feedback"/>
        <w:rPr>
          <w:noProof/>
        </w:rPr>
      </w:pPr>
      <w:r>
        <w:rPr>
          <w:noProof/>
        </w:rPr>
        <mc:AlternateContent>
          <mc:Choice Requires="wps">
            <w:drawing>
              <wp:anchor distT="0" distB="0" distL="114300" distR="114300" simplePos="0" relativeHeight="251663360" behindDoc="0" locked="1" layoutInCell="1" allowOverlap="1" wp14:anchorId="6BA89663" wp14:editId="3D9E3479">
                <wp:simplePos x="0" y="0"/>
                <wp:positionH relativeFrom="column">
                  <wp:posOffset>5868035</wp:posOffset>
                </wp:positionH>
                <wp:positionV relativeFrom="page">
                  <wp:posOffset>0</wp:posOffset>
                </wp:positionV>
                <wp:extent cx="116840" cy="680085"/>
                <wp:effectExtent l="0" t="0" r="0" b="5715"/>
                <wp:wrapNone/>
                <wp:docPr id="17" name="Rectángulo 17"/>
                <wp:cNvGraphicFramePr/>
                <a:graphic xmlns:a="http://schemas.openxmlformats.org/drawingml/2006/main">
                  <a:graphicData uri="http://schemas.microsoft.com/office/word/2010/wordprocessingShape">
                    <wps:wsp>
                      <wps:cNvSpPr/>
                      <wps:spPr>
                        <a:xfrm>
                          <a:off x="0" y="0"/>
                          <a:ext cx="116840" cy="680085"/>
                        </a:xfrm>
                        <a:prstGeom prst="rect">
                          <a:avLst/>
                        </a:prstGeom>
                        <a:solidFill>
                          <a:srgbClr val="0098CD"/>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4CC83" id="Rectángulo 17" o:spid="_x0000_s1026" style="position:absolute;margin-left:462.05pt;margin-top:0;width:9.2pt;height:5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fAEZAIAAEkFAAAOAAAAZHJzL2Uyb0RvYy54bWysVF9r2zAQfx/sOwi9r7aztktDnRJSOgal&#10;DWtHnxVZSgyyTjspcbJPv5PsOFlXKIy9SHe63/2/0/XNrjFsq9DXYEtenOWcKSuhqu2q5D+e7z6N&#10;OfNB2EoYsKrke+X5zfTjh+vWTdQI1mAqhYyMWD9pXcnXIbhJlnm5Vo3wZ+CUJaEGbEQgFldZhaIl&#10;643JRnl+mbWAlUOQynt6ve2EfJrsa61keNTaq8BMySm2kE5M5zKe2fRaTFYo3LqWfRjiH6JoRG3J&#10;6WDqVgTBNlj/ZaqpJYIHHc4kNBloXUuVcqBsivxVNk9r4VTKhYrj3VAm///Myoftk1sglaF1fuKJ&#10;jFnsNDbxpvjYLhVrPxRL7QKT9FgUl+NzKqkk0eU4z8cXsZjZUdmhD18VNCwSJUfqRSqR2N770EEP&#10;kOjLg6mru9qYxOBqOTfItiL2Lb8az29763/AjI1gC1Gts9i9qNT53s0xsUSFvVFRy9jvSrO6iqmk&#10;uNLMqcGrkFLZUPRuEzqqaXI1KH5+X7HHR9UuqkF59L7yoJE8gw2DclNbwLcMmCFk3eGpJyd5R3IJ&#10;1X6BDKHbBu/kXU0tuhc+LATS+FNXaaXDIx3aQFty6CnO1oC/3nqPeJpKknLW0jqV3P/cCFScmW+W&#10;5vWqOI/DEhJzfvFlRAyeSpanErtp5kCdL+jzcDKRER/MgdQIzQtt/ix6JZGwknyXXAY8MPPQrTn9&#10;HVLNZglGO+dEuLdPTh66Hkfwefci0PVzGmjAH+CwemLyalw7bOyHhdkmgK7TLB/r2teb9jVtQ/+3&#10;xA/hlE+o4w84/Q0AAP//AwBQSwMEFAAGAAgAAAAhAKF88MreAAAACAEAAA8AAABkcnMvZG93bnJl&#10;di54bWxMj8tOwzAQRfdI/IM1SOyoE6sFGuJUvCoqhCoofIATD0mEPY5itw1/z7CC5ege3Tm3XE3e&#10;iQOOsQ+kIZ9lIJCaYHtqNXy8ry+uQcRkyBoXCDV8Y4RVdXpSmsKGI73hYZdawSUUC6OhS2kopIxN&#10;h97EWRiQOPsMozeJz7GVdjRHLvdOqiy7lN70xB86M+B9h83Xbu81uOcHFV4Wm7DGu3pQ5mnbPL5u&#10;tT4/m25vQCSc0h8Mv/qsDhU71WFPNgqnYanmOaMaeBHHy7lagKiZy65ykFUp/w+ofgAAAP//AwBQ&#10;SwECLQAUAAYACAAAACEAtoM4kv4AAADhAQAAEwAAAAAAAAAAAAAAAAAAAAAAW0NvbnRlbnRfVHlw&#10;ZXNdLnhtbFBLAQItABQABgAIAAAAIQA4/SH/1gAAAJQBAAALAAAAAAAAAAAAAAAAAC8BAABfcmVs&#10;cy8ucmVsc1BLAQItABQABgAIAAAAIQBe8fAEZAIAAEkFAAAOAAAAAAAAAAAAAAAAAC4CAABkcnMv&#10;ZTJvRG9jLnhtbFBLAQItABQABgAIAAAAIQChfPDK3gAAAAgBAAAPAAAAAAAAAAAAAAAAAL4EAABk&#10;cnMvZG93bnJldi54bWxQSwUGAAAAAAQABADzAAAAyQUAAAAA&#10;" fillcolor="#0098cd" stroked="f" strokeweight=".5pt">
                <w10:wrap anchory="page"/>
                <w10:anchorlock/>
              </v:rect>
            </w:pict>
          </mc:Fallback>
        </mc:AlternateContent>
      </w:r>
      <w:r>
        <w:rPr>
          <w:noProof/>
        </w:rPr>
        <mc:AlternateContent>
          <mc:Choice Requires="wps">
            <w:drawing>
              <wp:anchor distT="0" distB="0" distL="114300" distR="114300" simplePos="0" relativeHeight="251664384" behindDoc="0" locked="1" layoutInCell="1" allowOverlap="1" wp14:anchorId="794FDDFF" wp14:editId="080469E4">
                <wp:simplePos x="0" y="0"/>
                <wp:positionH relativeFrom="column">
                  <wp:posOffset>2563495</wp:posOffset>
                </wp:positionH>
                <wp:positionV relativeFrom="page">
                  <wp:align>top</wp:align>
                </wp:positionV>
                <wp:extent cx="3209925" cy="744220"/>
                <wp:effectExtent l="0" t="0" r="9525" b="17780"/>
                <wp:wrapNone/>
                <wp:docPr id="24" name="Cuadro de texto 24"/>
                <wp:cNvGraphicFramePr/>
                <a:graphic xmlns:a="http://schemas.openxmlformats.org/drawingml/2006/main">
                  <a:graphicData uri="http://schemas.microsoft.com/office/word/2010/wordprocessingShape">
                    <wps:wsp>
                      <wps:cNvSpPr txBox="1"/>
                      <wps:spPr>
                        <a:xfrm>
                          <a:off x="0" y="0"/>
                          <a:ext cx="3209925" cy="74422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3F159B" w14:textId="74ADD9CD" w:rsidR="00C71FA7" w:rsidRPr="00A838E4" w:rsidRDefault="00C71FA7" w:rsidP="00A838E4">
                            <w:pPr>
                              <w:pStyle w:val="Ntema"/>
                            </w:pPr>
                            <w:r>
                              <w:t>Tema</w:t>
                            </w:r>
                            <w:r w:rsidR="00F82ED3">
                              <w:t xml:space="preserve"> </w:t>
                            </w:r>
                            <w:r w:rsidR="00580163">
                              <w:t>4</w:t>
                            </w: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4FDDFF" id="_x0000_t202" coordsize="21600,21600" o:spt="202" path="m,l,21600r21600,l21600,xe">
                <v:stroke joinstyle="miter"/>
                <v:path gradientshapeok="t" o:connecttype="rect"/>
              </v:shapetype>
              <v:shape id="Cuadro de texto 24" o:spid="_x0000_s1026" type="#_x0000_t202" style="position:absolute;left:0;text-align:left;margin-left:201.85pt;margin-top:0;width:252.75pt;height:58.6pt;z-index:251664384;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JLWAIAACQFAAAOAAAAZHJzL2Uyb0RvYy54bWysVEuP2jAQvlfqf7B8LwG6fSwirCgrqkpo&#10;d1W22rNxbIjqeNyxIaG/vmMngS3tZatenMl4nt984+lNUxl2UOhLsDkfDYacKSuhKO02598el28+&#10;cuaDsIUwYFXOj8rzm9nrV9PaTdQYdmAKhYyCWD+pXc53IbhJlnm5U5XwA3DK0qUGrESgX9xmBYqa&#10;olcmGw+H77MasHAIUnlP2tv2ks9SfK2VDPdaexWYyTnVFtKJ6dzEM5tNxWSLwu1K2ZUh/qGKSpSW&#10;kp5C3Yog2B7LP0JVpUTwoMNAQpWB1qVUqQfqZjS86Ga9E06lXggc704w+f8XVt4d1u4BWWg+QUMD&#10;jIDUzk88KWM/jcYqfqlSRvcE4fEEm2oCk6R8Ox5eX4/fcSbp7sPV1XiccM3O3g59+KygYlHIOdJY&#10;ElrisPKBMpJpbxKTWViWxqTRGPubggxbjUqz7bzPBScpHI2KXsZ+VZqVRao7KhKr1MIgOwjig5BS&#10;2ZBaTnHJOlppyv0Sx84+urZVvcT55JEygw0n56q0gAmli7KL733JurUn/J71HcXQbJpukBsojjRf&#10;hJb63sllSUNYCR8eBBLXaaS0v+GeDm2gzjl0Emc7wJ9/00d7oiDdclbT7uTc/9gLVJyZL5bIGRet&#10;F7AXNr1g99UCCP4RvQxOJpEcMJhe1AjVE631PGahK2El5cr5phcXod1gehakms+TEa2TE2Fl107G&#10;0BHOSKnH5kmg63gXiLF30G+VmFzQr7WNnhbm+wC6TNyMgLYodkDTKibKds9G3PXn/8nq/LjNfgEA&#10;AP//AwBQSwMEFAAGAAgAAAAhAGkE6jjeAAAACAEAAA8AAABkcnMvZG93bnJldi54bWxMj91OhDAQ&#10;he9NfIdmTLxz2y1GBCkbYuKFWX8iuw/QpRWIdEpoYfHtHa/0cnK+nPlOsVvdwBY7hd6jgu1GALPY&#10;eNNjq+B4eLq5BxaiRqMHj1bBtw2wKy8vCp0bf8YPu9SxZVSCIdcKuhjHnPPQdNbpsPGjRco+/eR0&#10;pHNquZn0mcrdwKUQd9zpHulDp0f72Nnmq56dguXVyeq5ect4/SKTNE3279W8V+r6aq0egEW7xj8Y&#10;fvVJHUpyOvkZTWCDgluRpIQqoEUUZyKTwE7EbVMJvCz4/wHlDwAAAP//AwBQSwECLQAUAAYACAAA&#10;ACEAtoM4kv4AAADhAQAAEwAAAAAAAAAAAAAAAAAAAAAAW0NvbnRlbnRfVHlwZXNdLnhtbFBLAQIt&#10;ABQABgAIAAAAIQA4/SH/1gAAAJQBAAALAAAAAAAAAAAAAAAAAC8BAABfcmVscy8ucmVsc1BLAQIt&#10;ABQABgAIAAAAIQCxDXJLWAIAACQFAAAOAAAAAAAAAAAAAAAAAC4CAABkcnMvZTJvRG9jLnhtbFBL&#10;AQItABQABgAIAAAAIQBpBOo43gAAAAgBAAAPAAAAAAAAAAAAAAAAALIEAABkcnMvZG93bnJldi54&#10;bWxQSwUGAAAAAAQABADzAAAAvQUAAAAA&#10;" filled="f" stroked="f">
                <v:textbox inset="0,0,0,0">
                  <w:txbxContent>
                    <w:p w14:paraId="7C3F159B" w14:textId="74ADD9CD" w:rsidR="00C71FA7" w:rsidRPr="00A838E4" w:rsidRDefault="00C71FA7" w:rsidP="00A838E4">
                      <w:pPr>
                        <w:pStyle w:val="Ntema"/>
                      </w:pPr>
                      <w:r>
                        <w:t>Tema</w:t>
                      </w:r>
                      <w:r w:rsidR="00F82ED3">
                        <w:t xml:space="preserve"> </w:t>
                      </w:r>
                      <w:r w:rsidR="00580163">
                        <w:t>4</w:t>
                      </w:r>
                      <w:r>
                        <w:t xml:space="preserve"> </w:t>
                      </w:r>
                    </w:p>
                  </w:txbxContent>
                </v:textbox>
                <w10:wrap anchory="page"/>
                <w10:anchorlock/>
              </v:shape>
            </w:pict>
          </mc:Fallback>
        </mc:AlternateContent>
      </w:r>
    </w:p>
    <w:p w14:paraId="23FD5A3F" w14:textId="77777777" w:rsidR="00B417CD" w:rsidRDefault="005131BE">
      <w:pPr>
        <w:sectPr w:rsidR="00B417CD" w:rsidSect="0032541C">
          <w:footerReference w:type="first" r:id="rId11"/>
          <w:pgSz w:w="11906" w:h="16838" w:code="9"/>
          <w:pgMar w:top="1418" w:right="1843" w:bottom="1418" w:left="1843" w:header="1134" w:footer="397" w:gutter="0"/>
          <w:cols w:space="708"/>
          <w:docGrid w:linePitch="360"/>
        </w:sectPr>
      </w:pPr>
      <w:r>
        <w:rPr>
          <w:noProof/>
        </w:rPr>
        <mc:AlternateContent>
          <mc:Choice Requires="wps">
            <w:drawing>
              <wp:anchor distT="0" distB="0" distL="114300" distR="114300" simplePos="0" relativeHeight="251665408" behindDoc="0" locked="1" layoutInCell="1" allowOverlap="1" wp14:anchorId="2C5EF2D2" wp14:editId="51963575">
                <wp:simplePos x="0" y="0"/>
                <wp:positionH relativeFrom="column">
                  <wp:posOffset>296545</wp:posOffset>
                </wp:positionH>
                <wp:positionV relativeFrom="page">
                  <wp:posOffset>3188970</wp:posOffset>
                </wp:positionV>
                <wp:extent cx="5601335" cy="4834255"/>
                <wp:effectExtent l="0" t="0" r="18415" b="4445"/>
                <wp:wrapNone/>
                <wp:docPr id="8" name="Cuadro de texto 8"/>
                <wp:cNvGraphicFramePr/>
                <a:graphic xmlns:a="http://schemas.openxmlformats.org/drawingml/2006/main">
                  <a:graphicData uri="http://schemas.microsoft.com/office/word/2010/wordprocessingShape">
                    <wps:wsp>
                      <wps:cNvSpPr txBox="1"/>
                      <wps:spPr>
                        <a:xfrm>
                          <a:off x="0" y="0"/>
                          <a:ext cx="5601335" cy="4834255"/>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431BDB" w14:textId="4A17815E" w:rsidR="00C71FA7" w:rsidRPr="00E144E3" w:rsidRDefault="00580163" w:rsidP="00580163">
                            <w:pPr>
                              <w:pStyle w:val="TtuloTema"/>
                              <w:tabs>
                                <w:tab w:val="left" w:pos="3828"/>
                              </w:tabs>
                            </w:pPr>
                            <w:r w:rsidRPr="00580163">
                              <w:t xml:space="preserve">Ingeniería de </w:t>
                            </w:r>
                            <w:r w:rsidRPr="00580163">
                              <w:rPr>
                                <w:i/>
                                <w:iCs/>
                              </w:rPr>
                              <w:t>software</w:t>
                            </w:r>
                            <w:r w:rsidRPr="00580163">
                              <w:t xml:space="preserve"> dirigida por modelos</w:t>
                            </w:r>
                          </w:p>
                        </w:txbxContent>
                      </wps:txbx>
                      <wps:bodyPr rot="0" spcFirstLastPara="0" vertOverflow="overflow" horzOverflow="overflow" vert="horz" wrap="square" lIns="0" tIns="72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EF2D2" id="Cuadro de texto 8" o:spid="_x0000_s1027" type="#_x0000_t202" style="position:absolute;left:0;text-align:left;margin-left:23.35pt;margin-top:251.1pt;width:441.05pt;height:38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7HHXwIAADAFAAAOAAAAZHJzL2Uyb0RvYy54bWysVN9P2zAQfp+0/8Hy+0hbKENRU9SBmCYh&#10;QIOJZ9exSTTH59nXJt1fv7OTlK7bC9NenMv5fn53nxeXXWPYVvlQgy349GTCmbISytq+FPzb082H&#10;C84CClsKA1YVfKcCv1y+f7doXa5mUIEplWcUxIa8dQWvEF2eZUFWqhHhBJyydKnBNwLp179kpRct&#10;RW9MNptMzrMWfOk8SBUCaa/7S75M8bVWEu+1DgqZKTjVhun06VzHM1suRP7ihatqOZQh/qGKRtSW&#10;ku5DXQsUbOPrP0I1tfQQQOOJhCYDrWupUg/UzXRy1M1jJZxKvRA4we1hCv8vrLzbProHz7D7BB0N&#10;MALSupAHUsZ+Ou2b+KVKGd0ThLs9bKpDJkk5P59MT0/nnEm6O7s4PZvN5zFO9urufMDPChoWhYJ7&#10;mkuCS2xvA/amo0nMZuGmNibNxtjfFBSz16g03MH7teIk4c6o6GXsV6VZXabCoyKtlboynm0FLYSQ&#10;UllMPae4ZB2tNOV+i+NgH137qt7ivPdImcHi3rmpLfiE0lHZ5fexZN3bE9QHfUcRu3VHjR8MdA3l&#10;jubsoadAcPKmplncioAPwtPO02iJx3hPhzbQFhwGibMK/M+/6aM9rSLdctYShwoefmyEV5yZL5aW&#10;NBIuCR+JqvTjR+16FOymuQKaxJReCSeTGO3QjKL20DwTxVcxE10JKylfwXEUr7BnMz0RUq1WyYio&#10;5QTe2kcnY+iIbNyup+5ZeDesINL23sHIMJEfbWJvGz0trDYIuk5rGrHtkRwwJ1qmRR+ekMj7w/9k&#10;9frQLX8BAAD//wMAUEsDBBQABgAIAAAAIQBmJV8r4QAAAAsBAAAPAAAAZHJzL2Rvd25yZXYueG1s&#10;TI/LTsMwEEX3SPyDNUhsUOtgmlBCnIqHEEVdtbCAnRsPTkT8UOw24e8ZVrAczdG951aryfbsiEPs&#10;vJNwOc+AoWu87pyR8Pb6NFsCi0k5rXrvUMI3RljVpyeVKrUf3RaPu2QYhbhYKgltSqHkPDYtWhXn&#10;PqCj36cfrEp0DobrQY0UbnsusqzgVnWOGloV8KHF5mt3sBJeHjcmD8Y/b8Li/mPE9dpcFO9Snp9N&#10;d7fAEk7pD4ZffVKHmpz2/uB0ZL2ERXFNpIQ8EwIYATdiSVv2RIriKgdeV/z/hvoHAAD//wMAUEsB&#10;Ai0AFAAGAAgAAAAhALaDOJL+AAAA4QEAABMAAAAAAAAAAAAAAAAAAAAAAFtDb250ZW50X1R5cGVz&#10;XS54bWxQSwECLQAUAAYACAAAACEAOP0h/9YAAACUAQAACwAAAAAAAAAAAAAAAAAvAQAAX3JlbHMv&#10;LnJlbHNQSwECLQAUAAYACAAAACEAUFexx18CAAAwBQAADgAAAAAAAAAAAAAAAAAuAgAAZHJzL2Uy&#10;b0RvYy54bWxQSwECLQAUAAYACAAAACEAZiVfK+EAAAALAQAADwAAAAAAAAAAAAAAAAC5BAAAZHJz&#10;L2Rvd25yZXYueG1sUEsFBgAAAAAEAAQA8wAAAMcFAAAAAA==&#10;" filled="f" stroked="f">
                <v:textbox inset="0,2mm,0,0">
                  <w:txbxContent>
                    <w:p w14:paraId="04431BDB" w14:textId="4A17815E" w:rsidR="00C71FA7" w:rsidRPr="00E144E3" w:rsidRDefault="00580163" w:rsidP="00580163">
                      <w:pPr>
                        <w:pStyle w:val="TtuloTema"/>
                        <w:tabs>
                          <w:tab w:val="left" w:pos="3828"/>
                        </w:tabs>
                      </w:pPr>
                      <w:r w:rsidRPr="00580163">
                        <w:t xml:space="preserve">Ingeniería de </w:t>
                      </w:r>
                      <w:r w:rsidRPr="00580163">
                        <w:rPr>
                          <w:i/>
                          <w:iCs/>
                        </w:rPr>
                        <w:t>software</w:t>
                      </w:r>
                      <w:r w:rsidRPr="00580163">
                        <w:t xml:space="preserve"> dirigida por modelos</w:t>
                      </w:r>
                    </w:p>
                  </w:txbxContent>
                </v:textbox>
                <w10:wrap anchory="page"/>
                <w10:anchorlock/>
              </v:shape>
            </w:pict>
          </mc:Fallback>
        </mc:AlternateContent>
      </w:r>
      <w:r>
        <w:rPr>
          <w:noProof/>
        </w:rPr>
        <mc:AlternateContent>
          <mc:Choice Requires="wps">
            <w:drawing>
              <wp:anchor distT="0" distB="0" distL="114300" distR="114300" simplePos="0" relativeHeight="251662336" behindDoc="0" locked="1" layoutInCell="1" allowOverlap="1" wp14:anchorId="0A8DBB2C" wp14:editId="7A524F83">
                <wp:simplePos x="0" y="0"/>
                <wp:positionH relativeFrom="column">
                  <wp:posOffset>116235</wp:posOffset>
                </wp:positionH>
                <wp:positionV relativeFrom="page">
                  <wp:posOffset>3179135</wp:posOffset>
                </wp:positionV>
                <wp:extent cx="5760000" cy="21600"/>
                <wp:effectExtent l="0" t="0" r="0" b="0"/>
                <wp:wrapNone/>
                <wp:docPr id="26" name="Rectángulo 6"/>
                <wp:cNvGraphicFramePr/>
                <a:graphic xmlns:a="http://schemas.openxmlformats.org/drawingml/2006/main">
                  <a:graphicData uri="http://schemas.microsoft.com/office/word/2010/wordprocessingShape">
                    <wps:wsp>
                      <wps:cNvSpPr/>
                      <wps:spPr>
                        <a:xfrm>
                          <a:off x="0" y="0"/>
                          <a:ext cx="5760000" cy="21600"/>
                        </a:xfrm>
                        <a:prstGeom prst="rect">
                          <a:avLst/>
                        </a:prstGeom>
                        <a:solidFill>
                          <a:srgbClr val="0098CD"/>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41AA2" id="Rectángulo 6" o:spid="_x0000_s1026" style="position:absolute;margin-left:9.15pt;margin-top:250.35pt;width:453.55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plYwIAAEkFAAAOAAAAZHJzL2Uyb0RvYy54bWysVF9r2zAQfx/sOwi9r46ztmtDnRJSOgal&#10;LWtHnxVZSgSyTjspcbJPv5PsOFlXKIz5Qb7T/e7/na6ut41lG4XBgKt4eTLiTDkJtXHLiv94vv10&#10;wVmIwtXCglMV36nAr6cfP1y1fqLGsAJbK2RkxIVJ6yu+itFPiiLIlWpEOAGvHAk1YCMisbgsahQt&#10;WW9sMR6NzosWsPYIUoVAtzedkE+zfa2VjA9aBxWZrTjFFvOJ+Vyks5heickShV8Z2Ych/iGKRhhH&#10;TgdTNyIKtkbzl6nGSIQAOp5IaArQ2kiVc6BsytGrbJ5WwqucCxUn+KFM4f+ZlfebJ/+IVIbWh0kg&#10;MmWx1dikP8XHtrlYu6FYahuZpMuzL+cj+jiTJBuXxKRiFgdljyF+VdCwRFQcqRe5RGJzF2IH3UOS&#10;rwDW1LfG2szgcjG3yDYi9W10eTG/6a3/AbMugR0ktc5id6Ny53s3h8QyFXdWJS3rvivNTE2plDmu&#10;PHNq8CqkVC6WvduMTmqaXA2Kn99X7PFJtYtqUB6/rzxoZM/g4qDcGAf4lgE7hKw7PPXkKO9ELqDe&#10;PSJD6LYheHlrqEV3IsRHgTT+1FRa6fhAh7bQVhx6irMV4K+37hOeppKknLW0ThUPP9cCFWf2m6N5&#10;vSxPT9P+Zeb07MuYGDyWLI4lbt3MgTpf0uPhZSYTPto9qRGaF9r8WfJKIuEk+a64jLhn5rFbc3o7&#10;pJrNMox2zot455683Hc9jeDz9kWg7+c00oDfw371xOTVuHbY1A8Hs3UEbfIsH+ra15v2NW9D/7ak&#10;B+GYz6jDCzj9DQAA//8DAFBLAwQUAAYACAAAACEA/W9YOd8AAAAKAQAADwAAAGRycy9kb3ducmV2&#10;LnhtbEyP3U7DMAxG75F4h8hI3LFkZWWjNJ34m4YQmsbgAdzGtBVNUjXZVt4e7wouP/vo83G+HG0n&#10;DjSE1jsN04kCQa7ypnW1hs+P1dUCRIjoDHbekYYfCrAszs9yzIw/unc67GItuMSFDDU0MfaZlKFq&#10;yGKY+J4c7778YDFyHGppBjxyue1kotSNtNg6vtBgT48NVd+7vdXQvT4l/i198St6KPsE15vqebvR&#10;+vJivL8DEWmMfzCc9FkdCnYq/d6ZIDrOi2smNaRKzUEwcJukMxDlaTKbgixy+f+F4hcAAP//AwBQ&#10;SwECLQAUAAYACAAAACEAtoM4kv4AAADhAQAAEwAAAAAAAAAAAAAAAAAAAAAAW0NvbnRlbnRfVHlw&#10;ZXNdLnhtbFBLAQItABQABgAIAAAAIQA4/SH/1gAAAJQBAAALAAAAAAAAAAAAAAAAAC8BAABfcmVs&#10;cy8ucmVsc1BLAQItABQABgAIAAAAIQDiaMplYwIAAEkFAAAOAAAAAAAAAAAAAAAAAC4CAABkcnMv&#10;ZTJvRG9jLnhtbFBLAQItABQABgAIAAAAIQD9b1g53wAAAAoBAAAPAAAAAAAAAAAAAAAAAL0EAABk&#10;cnMvZG93bnJldi54bWxQSwUGAAAAAAQABADzAAAAyQUAAAAA&#10;" fillcolor="#0098cd" stroked="f" strokeweight=".5pt">
                <w10:wrap anchory="page"/>
                <w10:anchorlock/>
              </v:rect>
            </w:pict>
          </mc:Fallback>
        </mc:AlternateContent>
      </w:r>
      <w:r>
        <w:rPr>
          <w:noProof/>
        </w:rPr>
        <mc:AlternateContent>
          <mc:Choice Requires="wps">
            <w:drawing>
              <wp:anchor distT="0" distB="0" distL="114300" distR="114300" simplePos="0" relativeHeight="251666432" behindDoc="0" locked="1" layoutInCell="1" allowOverlap="1" wp14:anchorId="42C14E33" wp14:editId="0CE1CCE1">
                <wp:simplePos x="0" y="0"/>
                <wp:positionH relativeFrom="column">
                  <wp:posOffset>266700</wp:posOffset>
                </wp:positionH>
                <wp:positionV relativeFrom="page">
                  <wp:posOffset>2040890</wp:posOffset>
                </wp:positionV>
                <wp:extent cx="5601335" cy="1137285"/>
                <wp:effectExtent l="0" t="0" r="18415" b="0"/>
                <wp:wrapNone/>
                <wp:docPr id="9" name="Cuadro de texto 9"/>
                <wp:cNvGraphicFramePr/>
                <a:graphic xmlns:a="http://schemas.openxmlformats.org/drawingml/2006/main">
                  <a:graphicData uri="http://schemas.microsoft.com/office/word/2010/wordprocessingShape">
                    <wps:wsp>
                      <wps:cNvSpPr txBox="1"/>
                      <wps:spPr>
                        <a:xfrm>
                          <a:off x="0" y="0"/>
                          <a:ext cx="5601335" cy="1137285"/>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7EFFC1" w14:textId="76FF5133" w:rsidR="00C71FA7" w:rsidRPr="00E144E3" w:rsidRDefault="00580163" w:rsidP="00F0115D">
                            <w:pPr>
                              <w:pStyle w:val="TtuloAsignatura"/>
                              <w:tabs>
                                <w:tab w:val="left" w:pos="5529"/>
                              </w:tabs>
                            </w:pPr>
                            <w:r w:rsidRPr="00580163">
                              <w:t xml:space="preserve">Metodologías, </w:t>
                            </w:r>
                            <w:r>
                              <w:t>D</w:t>
                            </w:r>
                            <w:r w:rsidRPr="00580163">
                              <w:t xml:space="preserve">esarrollo y </w:t>
                            </w:r>
                            <w:r>
                              <w:t>C</w:t>
                            </w:r>
                            <w:r w:rsidRPr="00580163">
                              <w:t xml:space="preserve">alidad en la </w:t>
                            </w:r>
                            <w:r>
                              <w:t>I</w:t>
                            </w:r>
                            <w:r w:rsidRPr="00580163">
                              <w:t xml:space="preserve">ngeniería de </w:t>
                            </w:r>
                            <w:r>
                              <w:rPr>
                                <w:i/>
                                <w:iCs/>
                              </w:rPr>
                              <w:t>S</w:t>
                            </w:r>
                            <w:r w:rsidRPr="00580163">
                              <w:rPr>
                                <w:i/>
                                <w:iCs/>
                              </w:rPr>
                              <w:t>oftware</w:t>
                            </w:r>
                          </w:p>
                        </w:txbxContent>
                      </wps:txbx>
                      <wps:bodyPr rot="0" spcFirstLastPara="0" vertOverflow="overflow" horzOverflow="overflow" vert="horz" wrap="square" lIns="0" tIns="0" rIns="0" bIns="72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14E33" id="Cuadro de texto 9" o:spid="_x0000_s1028" type="#_x0000_t202" style="position:absolute;left:0;text-align:left;margin-left:21pt;margin-top:160.7pt;width:441.05pt;height:8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BfFYQIAADAFAAAOAAAAZHJzL2Uyb0RvYy54bWysVEtv2zAMvg/YfxB0Xx2n6ANGnSJr0WFA&#10;0RZNh54VWaqNyaJGKbGzXz9KttMu26XDLjLNl8iP/HRx2beGbRX6BmzJ86MZZ8pKqBr7UvJvTzef&#10;zjnzQdhKGLCq5Dvl+eXi44eLzhVqDjWYSiGjJNYXnSt5HYIrsszLWrXCH4FTlowasBWBfvElq1B0&#10;lL012Xw2O806wMohSOU9aa8HI1+k/ForGe619iowU3KqLaQT07mOZ7a4EMULClc3cixD/EMVrWgs&#10;XbpPdS2CYBts/kjVNhLBgw5HEtoMtG6kSj1QN/nsoJtVLZxKvRA43u1h8v8vrbzbrtwDstB/hp4G&#10;GAHpnC88KWM/vcY2fqlSRnaCcLeHTfWBSVKenM7y4+MTziTZ8vz4bH5+EvNkr+EOffiioGVRKDnS&#10;XBJcYnvrw+A6ucTbLNw0xqTZGPubgnIOGpWGO0a/VpyksDMqRhn7qDRrqlR4VKS1UlcG2VbQQggp&#10;lQ2p55SXvKOXprvfEzj6x9ChqvcE7yPSzWDDPrhtLGBC6aDs6vtUsh78Ceo3fUcx9OueGi/5fBro&#10;GqodzRlhoIB38qahWdwKHx4E0s7TaInH4Z4ObaArOYwSZzXgz7/poz+tIlk564hDJfc/NgIVZ+ar&#10;pSWNhJsEnIR1Es6IvGS2m/YKaBI5vRJOJpG0GMwkaoT2mSi+jDeRSVhJ95V8PYlXYWAzPRFSLZfJ&#10;iajlRLi1Kydj6ohs3K6n/lmgG1cw0PbewcQwURxs4uAbIy0sNwF0k9Y0YjsgOWJOtEyLPj4hkfdv&#10;/5PX60O3+AUAAP//AwBQSwMEFAAGAAgAAAAhAN3I6/zhAAAACgEAAA8AAABkcnMvZG93bnJldi54&#10;bWxMj0FPhDAUhO8m/ofmmXhzWxCIizw2G41mE/ciuonHLn0CkbZIy4L+eutJj5OZzHxTbBbdsxON&#10;rrMGIVoJYGRqqzrTILy+PFzdAHNeGiV7awjhixxsyvOzQubKzuaZTpVvWCgxLpcIrfdDzrmrW9LS&#10;rexAJnjvdtTSBzk2XI1yDuW657EQGdeyM2GhlQPdtVR/VJNG2D1+bneH9X4+fD+9+SmzVXqfdYiX&#10;F8v2Fpinxf+F4Rc/oEMZmI52MsqxHiGJwxWPcB1HCbAQWMdJBOyIkAqRAi8L/v9C+QMAAP//AwBQ&#10;SwECLQAUAAYACAAAACEAtoM4kv4AAADhAQAAEwAAAAAAAAAAAAAAAAAAAAAAW0NvbnRlbnRfVHlw&#10;ZXNdLnhtbFBLAQItABQABgAIAAAAIQA4/SH/1gAAAJQBAAALAAAAAAAAAAAAAAAAAC8BAABfcmVs&#10;cy8ucmVsc1BLAQItABQABgAIAAAAIQCLiBfFYQIAADAFAAAOAAAAAAAAAAAAAAAAAC4CAABkcnMv&#10;ZTJvRG9jLnhtbFBLAQItABQABgAIAAAAIQDdyOv84QAAAAoBAAAPAAAAAAAAAAAAAAAAALsEAABk&#10;cnMvZG93bnJldi54bWxQSwUGAAAAAAQABADzAAAAyQUAAAAA&#10;" filled="f" stroked="f">
                <v:textbox inset="0,0,0,2mm">
                  <w:txbxContent>
                    <w:p w14:paraId="437EFFC1" w14:textId="76FF5133" w:rsidR="00C71FA7" w:rsidRPr="00E144E3" w:rsidRDefault="00580163" w:rsidP="00F0115D">
                      <w:pPr>
                        <w:pStyle w:val="TtuloAsignatura"/>
                        <w:tabs>
                          <w:tab w:val="left" w:pos="5529"/>
                        </w:tabs>
                      </w:pPr>
                      <w:r w:rsidRPr="00580163">
                        <w:t xml:space="preserve">Metodologías, </w:t>
                      </w:r>
                      <w:r>
                        <w:t>D</w:t>
                      </w:r>
                      <w:r w:rsidRPr="00580163">
                        <w:t xml:space="preserve">esarrollo y </w:t>
                      </w:r>
                      <w:r>
                        <w:t>C</w:t>
                      </w:r>
                      <w:r w:rsidRPr="00580163">
                        <w:t xml:space="preserve">alidad en la </w:t>
                      </w:r>
                      <w:r>
                        <w:t>I</w:t>
                      </w:r>
                      <w:r w:rsidRPr="00580163">
                        <w:t xml:space="preserve">ngeniería de </w:t>
                      </w:r>
                      <w:r>
                        <w:rPr>
                          <w:i/>
                          <w:iCs/>
                        </w:rPr>
                        <w:t>S</w:t>
                      </w:r>
                      <w:r w:rsidRPr="00580163">
                        <w:rPr>
                          <w:i/>
                          <w:iCs/>
                        </w:rPr>
                        <w:t>oftware</w:t>
                      </w:r>
                    </w:p>
                  </w:txbxContent>
                </v:textbox>
                <w10:wrap anchory="page"/>
                <w10:anchorlock/>
              </v:shape>
            </w:pict>
          </mc:Fallback>
        </mc:AlternateContent>
      </w:r>
    </w:p>
    <w:p w14:paraId="497BF229" w14:textId="77777777" w:rsidR="00D05107" w:rsidRPr="0041334B" w:rsidRDefault="00C50246" w:rsidP="00CD37FC">
      <w:pPr>
        <w:pStyle w:val="Seccinndice"/>
      </w:pPr>
      <w:r w:rsidRPr="0041334B">
        <w:lastRenderedPageBreak/>
        <w:t>Índice</w:t>
      </w:r>
    </w:p>
    <w:p w14:paraId="794D73FA" w14:textId="7CFF0B1A" w:rsidR="006361EB" w:rsidRDefault="008E51B1">
      <w:pPr>
        <w:pStyle w:val="TOC1"/>
        <w:rPr>
          <w:rFonts w:asciiTheme="minorHAnsi" w:eastAsiaTheme="minorEastAsia" w:hAnsiTheme="minorHAnsi" w:cstheme="minorBidi"/>
          <w:color w:val="auto"/>
          <w:sz w:val="22"/>
          <w:szCs w:val="22"/>
          <w:lang w:val="es-AR" w:eastAsia="es-AR"/>
        </w:rPr>
      </w:pPr>
      <w:r>
        <w:fldChar w:fldCharType="begin"/>
      </w:r>
      <w:r>
        <w:instrText xml:space="preserve"> TOC \o \h \z \u </w:instrText>
      </w:r>
      <w:r>
        <w:fldChar w:fldCharType="separate"/>
      </w:r>
      <w:hyperlink w:anchor="_Toc103847149" w:history="1">
        <w:r w:rsidR="006361EB" w:rsidRPr="00D15B0C">
          <w:rPr>
            <w:rStyle w:val="Hyperlink"/>
          </w:rPr>
          <w:t>Esquema</w:t>
        </w:r>
        <w:r w:rsidR="006361EB">
          <w:rPr>
            <w:webHidden/>
          </w:rPr>
          <w:tab/>
        </w:r>
        <w:r w:rsidR="006361EB">
          <w:rPr>
            <w:webHidden/>
          </w:rPr>
          <w:fldChar w:fldCharType="begin"/>
        </w:r>
        <w:r w:rsidR="006361EB">
          <w:rPr>
            <w:webHidden/>
          </w:rPr>
          <w:instrText xml:space="preserve"> PAGEREF _Toc103847149 \h </w:instrText>
        </w:r>
        <w:r w:rsidR="006361EB">
          <w:rPr>
            <w:webHidden/>
          </w:rPr>
        </w:r>
        <w:r w:rsidR="006361EB">
          <w:rPr>
            <w:webHidden/>
          </w:rPr>
          <w:fldChar w:fldCharType="separate"/>
        </w:r>
        <w:r w:rsidR="006361EB">
          <w:rPr>
            <w:webHidden/>
          </w:rPr>
          <w:t>3</w:t>
        </w:r>
        <w:r w:rsidR="006361EB">
          <w:rPr>
            <w:webHidden/>
          </w:rPr>
          <w:fldChar w:fldCharType="end"/>
        </w:r>
      </w:hyperlink>
    </w:p>
    <w:p w14:paraId="2B67382E" w14:textId="5708408D" w:rsidR="006361EB" w:rsidRDefault="00000000">
      <w:pPr>
        <w:pStyle w:val="TOC1"/>
        <w:rPr>
          <w:rFonts w:asciiTheme="minorHAnsi" w:eastAsiaTheme="minorEastAsia" w:hAnsiTheme="minorHAnsi" w:cstheme="minorBidi"/>
          <w:color w:val="auto"/>
          <w:sz w:val="22"/>
          <w:szCs w:val="22"/>
          <w:lang w:val="es-AR" w:eastAsia="es-AR"/>
        </w:rPr>
      </w:pPr>
      <w:hyperlink w:anchor="_Toc103847150" w:history="1">
        <w:r w:rsidR="006361EB" w:rsidRPr="00D15B0C">
          <w:rPr>
            <w:rStyle w:val="Hyperlink"/>
          </w:rPr>
          <w:t>Ideas clave</w:t>
        </w:r>
        <w:r w:rsidR="006361EB">
          <w:rPr>
            <w:webHidden/>
          </w:rPr>
          <w:tab/>
        </w:r>
        <w:r w:rsidR="006361EB">
          <w:rPr>
            <w:webHidden/>
          </w:rPr>
          <w:fldChar w:fldCharType="begin"/>
        </w:r>
        <w:r w:rsidR="006361EB">
          <w:rPr>
            <w:webHidden/>
          </w:rPr>
          <w:instrText xml:space="preserve"> PAGEREF _Toc103847150 \h </w:instrText>
        </w:r>
        <w:r w:rsidR="006361EB">
          <w:rPr>
            <w:webHidden/>
          </w:rPr>
        </w:r>
        <w:r w:rsidR="006361EB">
          <w:rPr>
            <w:webHidden/>
          </w:rPr>
          <w:fldChar w:fldCharType="separate"/>
        </w:r>
        <w:r w:rsidR="006361EB">
          <w:rPr>
            <w:webHidden/>
          </w:rPr>
          <w:t>4</w:t>
        </w:r>
        <w:r w:rsidR="006361EB">
          <w:rPr>
            <w:webHidden/>
          </w:rPr>
          <w:fldChar w:fldCharType="end"/>
        </w:r>
      </w:hyperlink>
    </w:p>
    <w:p w14:paraId="31E30804" w14:textId="6892824A" w:rsidR="006361EB" w:rsidRDefault="00000000">
      <w:pPr>
        <w:pStyle w:val="TOC2"/>
        <w:rPr>
          <w:rFonts w:asciiTheme="minorHAnsi" w:eastAsiaTheme="minorEastAsia" w:hAnsiTheme="minorHAnsi" w:cstheme="minorBidi"/>
          <w:color w:val="auto"/>
          <w:sz w:val="22"/>
          <w:szCs w:val="22"/>
          <w:lang w:val="es-AR" w:eastAsia="es-AR"/>
        </w:rPr>
      </w:pPr>
      <w:hyperlink w:anchor="_Toc103847151" w:history="1">
        <w:r w:rsidR="006361EB" w:rsidRPr="00D15B0C">
          <w:rPr>
            <w:rStyle w:val="Hyperlink"/>
          </w:rPr>
          <w:t>4.1. Introducción y objetivos</w:t>
        </w:r>
        <w:r w:rsidR="006361EB">
          <w:rPr>
            <w:webHidden/>
          </w:rPr>
          <w:tab/>
        </w:r>
        <w:r w:rsidR="006361EB">
          <w:rPr>
            <w:webHidden/>
          </w:rPr>
          <w:fldChar w:fldCharType="begin"/>
        </w:r>
        <w:r w:rsidR="006361EB">
          <w:rPr>
            <w:webHidden/>
          </w:rPr>
          <w:instrText xml:space="preserve"> PAGEREF _Toc103847151 \h </w:instrText>
        </w:r>
        <w:r w:rsidR="006361EB">
          <w:rPr>
            <w:webHidden/>
          </w:rPr>
        </w:r>
        <w:r w:rsidR="006361EB">
          <w:rPr>
            <w:webHidden/>
          </w:rPr>
          <w:fldChar w:fldCharType="separate"/>
        </w:r>
        <w:r w:rsidR="006361EB">
          <w:rPr>
            <w:webHidden/>
          </w:rPr>
          <w:t>4</w:t>
        </w:r>
        <w:r w:rsidR="006361EB">
          <w:rPr>
            <w:webHidden/>
          </w:rPr>
          <w:fldChar w:fldCharType="end"/>
        </w:r>
      </w:hyperlink>
    </w:p>
    <w:p w14:paraId="6DB749FB" w14:textId="0DCB2DCF" w:rsidR="006361EB" w:rsidRDefault="00000000">
      <w:pPr>
        <w:pStyle w:val="TOC2"/>
        <w:rPr>
          <w:rFonts w:asciiTheme="minorHAnsi" w:eastAsiaTheme="minorEastAsia" w:hAnsiTheme="minorHAnsi" w:cstheme="minorBidi"/>
          <w:color w:val="auto"/>
          <w:sz w:val="22"/>
          <w:szCs w:val="22"/>
          <w:lang w:val="es-AR" w:eastAsia="es-AR"/>
        </w:rPr>
      </w:pPr>
      <w:hyperlink w:anchor="_Toc103847152" w:history="1">
        <w:r w:rsidR="006361EB" w:rsidRPr="00D15B0C">
          <w:rPr>
            <w:rStyle w:val="Hyperlink"/>
          </w:rPr>
          <w:t>4.2. Ingeniería dirigida por modelos</w:t>
        </w:r>
        <w:r w:rsidR="006361EB">
          <w:rPr>
            <w:webHidden/>
          </w:rPr>
          <w:tab/>
        </w:r>
        <w:r w:rsidR="006361EB">
          <w:rPr>
            <w:webHidden/>
          </w:rPr>
          <w:fldChar w:fldCharType="begin"/>
        </w:r>
        <w:r w:rsidR="006361EB">
          <w:rPr>
            <w:webHidden/>
          </w:rPr>
          <w:instrText xml:space="preserve"> PAGEREF _Toc103847152 \h </w:instrText>
        </w:r>
        <w:r w:rsidR="006361EB">
          <w:rPr>
            <w:webHidden/>
          </w:rPr>
        </w:r>
        <w:r w:rsidR="006361EB">
          <w:rPr>
            <w:webHidden/>
          </w:rPr>
          <w:fldChar w:fldCharType="separate"/>
        </w:r>
        <w:r w:rsidR="006361EB">
          <w:rPr>
            <w:webHidden/>
          </w:rPr>
          <w:t>5</w:t>
        </w:r>
        <w:r w:rsidR="006361EB">
          <w:rPr>
            <w:webHidden/>
          </w:rPr>
          <w:fldChar w:fldCharType="end"/>
        </w:r>
      </w:hyperlink>
    </w:p>
    <w:p w14:paraId="2B9E1BCB" w14:textId="3E3D5C2C" w:rsidR="006361EB" w:rsidRDefault="00000000">
      <w:pPr>
        <w:pStyle w:val="TOC2"/>
        <w:rPr>
          <w:rFonts w:asciiTheme="minorHAnsi" w:eastAsiaTheme="minorEastAsia" w:hAnsiTheme="minorHAnsi" w:cstheme="minorBidi"/>
          <w:color w:val="auto"/>
          <w:sz w:val="22"/>
          <w:szCs w:val="22"/>
          <w:lang w:val="es-AR" w:eastAsia="es-AR"/>
        </w:rPr>
      </w:pPr>
      <w:hyperlink w:anchor="_Toc103847153" w:history="1">
        <w:r w:rsidR="006361EB" w:rsidRPr="00D15B0C">
          <w:rPr>
            <w:rStyle w:val="Hyperlink"/>
          </w:rPr>
          <w:t>4.3. Metamodelado de sistemas</w:t>
        </w:r>
        <w:r w:rsidR="006361EB">
          <w:rPr>
            <w:webHidden/>
          </w:rPr>
          <w:tab/>
        </w:r>
        <w:r w:rsidR="006361EB">
          <w:rPr>
            <w:webHidden/>
          </w:rPr>
          <w:fldChar w:fldCharType="begin"/>
        </w:r>
        <w:r w:rsidR="006361EB">
          <w:rPr>
            <w:webHidden/>
          </w:rPr>
          <w:instrText xml:space="preserve"> PAGEREF _Toc103847153 \h </w:instrText>
        </w:r>
        <w:r w:rsidR="006361EB">
          <w:rPr>
            <w:webHidden/>
          </w:rPr>
        </w:r>
        <w:r w:rsidR="006361EB">
          <w:rPr>
            <w:webHidden/>
          </w:rPr>
          <w:fldChar w:fldCharType="separate"/>
        </w:r>
        <w:r w:rsidR="006361EB">
          <w:rPr>
            <w:webHidden/>
          </w:rPr>
          <w:t>11</w:t>
        </w:r>
        <w:r w:rsidR="006361EB">
          <w:rPr>
            <w:webHidden/>
          </w:rPr>
          <w:fldChar w:fldCharType="end"/>
        </w:r>
      </w:hyperlink>
    </w:p>
    <w:p w14:paraId="6B9D0D17" w14:textId="4420D311" w:rsidR="006361EB" w:rsidRDefault="00000000">
      <w:pPr>
        <w:pStyle w:val="TOC2"/>
        <w:rPr>
          <w:rFonts w:asciiTheme="minorHAnsi" w:eastAsiaTheme="minorEastAsia" w:hAnsiTheme="minorHAnsi" w:cstheme="minorBidi"/>
          <w:color w:val="auto"/>
          <w:sz w:val="22"/>
          <w:szCs w:val="22"/>
          <w:lang w:val="es-AR" w:eastAsia="es-AR"/>
        </w:rPr>
      </w:pPr>
      <w:hyperlink w:anchor="_Toc103847154" w:history="1">
        <w:r w:rsidR="006361EB" w:rsidRPr="00D15B0C">
          <w:rPr>
            <w:rStyle w:val="Hyperlink"/>
          </w:rPr>
          <w:t>4.4. Arquitectura dirigida por modelos</w:t>
        </w:r>
        <w:r w:rsidR="006361EB">
          <w:rPr>
            <w:webHidden/>
          </w:rPr>
          <w:tab/>
        </w:r>
        <w:r w:rsidR="006361EB">
          <w:rPr>
            <w:webHidden/>
          </w:rPr>
          <w:fldChar w:fldCharType="begin"/>
        </w:r>
        <w:r w:rsidR="006361EB">
          <w:rPr>
            <w:webHidden/>
          </w:rPr>
          <w:instrText xml:space="preserve"> PAGEREF _Toc103847154 \h </w:instrText>
        </w:r>
        <w:r w:rsidR="006361EB">
          <w:rPr>
            <w:webHidden/>
          </w:rPr>
        </w:r>
        <w:r w:rsidR="006361EB">
          <w:rPr>
            <w:webHidden/>
          </w:rPr>
          <w:fldChar w:fldCharType="separate"/>
        </w:r>
        <w:r w:rsidR="006361EB">
          <w:rPr>
            <w:webHidden/>
          </w:rPr>
          <w:t>17</w:t>
        </w:r>
        <w:r w:rsidR="006361EB">
          <w:rPr>
            <w:webHidden/>
          </w:rPr>
          <w:fldChar w:fldCharType="end"/>
        </w:r>
      </w:hyperlink>
    </w:p>
    <w:p w14:paraId="030C1D1A" w14:textId="00955222" w:rsidR="006361EB" w:rsidRDefault="00000000">
      <w:pPr>
        <w:pStyle w:val="TOC2"/>
        <w:rPr>
          <w:rFonts w:asciiTheme="minorHAnsi" w:eastAsiaTheme="minorEastAsia" w:hAnsiTheme="minorHAnsi" w:cstheme="minorBidi"/>
          <w:color w:val="auto"/>
          <w:sz w:val="22"/>
          <w:szCs w:val="22"/>
          <w:lang w:val="es-AR" w:eastAsia="es-AR"/>
        </w:rPr>
      </w:pPr>
      <w:hyperlink w:anchor="_Toc103847155" w:history="1">
        <w:r w:rsidR="006361EB" w:rsidRPr="00D15B0C">
          <w:rPr>
            <w:rStyle w:val="Hyperlink"/>
          </w:rPr>
          <w:t>4.5. Lenguajes de dominio específico</w:t>
        </w:r>
        <w:r w:rsidR="006361EB">
          <w:rPr>
            <w:webHidden/>
          </w:rPr>
          <w:tab/>
        </w:r>
        <w:r w:rsidR="006361EB">
          <w:rPr>
            <w:webHidden/>
          </w:rPr>
          <w:fldChar w:fldCharType="begin"/>
        </w:r>
        <w:r w:rsidR="006361EB">
          <w:rPr>
            <w:webHidden/>
          </w:rPr>
          <w:instrText xml:space="preserve"> PAGEREF _Toc103847155 \h </w:instrText>
        </w:r>
        <w:r w:rsidR="006361EB">
          <w:rPr>
            <w:webHidden/>
          </w:rPr>
        </w:r>
        <w:r w:rsidR="006361EB">
          <w:rPr>
            <w:webHidden/>
          </w:rPr>
          <w:fldChar w:fldCharType="separate"/>
        </w:r>
        <w:r w:rsidR="006361EB">
          <w:rPr>
            <w:webHidden/>
          </w:rPr>
          <w:t>22</w:t>
        </w:r>
        <w:r w:rsidR="006361EB">
          <w:rPr>
            <w:webHidden/>
          </w:rPr>
          <w:fldChar w:fldCharType="end"/>
        </w:r>
      </w:hyperlink>
    </w:p>
    <w:p w14:paraId="02C517BC" w14:textId="6ECB3B48" w:rsidR="006361EB" w:rsidRDefault="00000000">
      <w:pPr>
        <w:pStyle w:val="TOC2"/>
        <w:rPr>
          <w:rFonts w:asciiTheme="minorHAnsi" w:eastAsiaTheme="minorEastAsia" w:hAnsiTheme="minorHAnsi" w:cstheme="minorBidi"/>
          <w:color w:val="auto"/>
          <w:sz w:val="22"/>
          <w:szCs w:val="22"/>
          <w:lang w:val="es-AR" w:eastAsia="es-AR"/>
        </w:rPr>
      </w:pPr>
      <w:hyperlink w:anchor="_Toc103847156" w:history="1">
        <w:r w:rsidR="006361EB" w:rsidRPr="00D15B0C">
          <w:rPr>
            <w:rStyle w:val="Hyperlink"/>
          </w:rPr>
          <w:t>4.6. Refinamientos de modelos con OCL</w:t>
        </w:r>
        <w:r w:rsidR="006361EB">
          <w:rPr>
            <w:webHidden/>
          </w:rPr>
          <w:tab/>
        </w:r>
        <w:r w:rsidR="006361EB">
          <w:rPr>
            <w:webHidden/>
          </w:rPr>
          <w:fldChar w:fldCharType="begin"/>
        </w:r>
        <w:r w:rsidR="006361EB">
          <w:rPr>
            <w:webHidden/>
          </w:rPr>
          <w:instrText xml:space="preserve"> PAGEREF _Toc103847156 \h </w:instrText>
        </w:r>
        <w:r w:rsidR="006361EB">
          <w:rPr>
            <w:webHidden/>
          </w:rPr>
        </w:r>
        <w:r w:rsidR="006361EB">
          <w:rPr>
            <w:webHidden/>
          </w:rPr>
          <w:fldChar w:fldCharType="separate"/>
        </w:r>
        <w:r w:rsidR="006361EB">
          <w:rPr>
            <w:webHidden/>
          </w:rPr>
          <w:t>25</w:t>
        </w:r>
        <w:r w:rsidR="006361EB">
          <w:rPr>
            <w:webHidden/>
          </w:rPr>
          <w:fldChar w:fldCharType="end"/>
        </w:r>
      </w:hyperlink>
    </w:p>
    <w:p w14:paraId="5E2C3DFF" w14:textId="375DCC56" w:rsidR="006361EB" w:rsidRDefault="00000000">
      <w:pPr>
        <w:pStyle w:val="TOC2"/>
        <w:rPr>
          <w:rFonts w:asciiTheme="minorHAnsi" w:eastAsiaTheme="minorEastAsia" w:hAnsiTheme="minorHAnsi" w:cstheme="minorBidi"/>
          <w:color w:val="auto"/>
          <w:sz w:val="22"/>
          <w:szCs w:val="22"/>
          <w:lang w:val="es-AR" w:eastAsia="es-AR"/>
        </w:rPr>
      </w:pPr>
      <w:hyperlink w:anchor="_Toc103847157" w:history="1">
        <w:r w:rsidR="006361EB" w:rsidRPr="00D15B0C">
          <w:rPr>
            <w:rStyle w:val="Hyperlink"/>
          </w:rPr>
          <w:t>4.7. Transformaciones de modelos</w:t>
        </w:r>
        <w:r w:rsidR="006361EB">
          <w:rPr>
            <w:webHidden/>
          </w:rPr>
          <w:tab/>
        </w:r>
        <w:r w:rsidR="006361EB">
          <w:rPr>
            <w:webHidden/>
          </w:rPr>
          <w:fldChar w:fldCharType="begin"/>
        </w:r>
        <w:r w:rsidR="006361EB">
          <w:rPr>
            <w:webHidden/>
          </w:rPr>
          <w:instrText xml:space="preserve"> PAGEREF _Toc103847157 \h </w:instrText>
        </w:r>
        <w:r w:rsidR="006361EB">
          <w:rPr>
            <w:webHidden/>
          </w:rPr>
        </w:r>
        <w:r w:rsidR="006361EB">
          <w:rPr>
            <w:webHidden/>
          </w:rPr>
          <w:fldChar w:fldCharType="separate"/>
        </w:r>
        <w:r w:rsidR="006361EB">
          <w:rPr>
            <w:webHidden/>
          </w:rPr>
          <w:t>27</w:t>
        </w:r>
        <w:r w:rsidR="006361EB">
          <w:rPr>
            <w:webHidden/>
          </w:rPr>
          <w:fldChar w:fldCharType="end"/>
        </w:r>
      </w:hyperlink>
    </w:p>
    <w:p w14:paraId="62534109" w14:textId="59164FDC" w:rsidR="006361EB" w:rsidRDefault="00000000">
      <w:pPr>
        <w:pStyle w:val="TOC2"/>
        <w:rPr>
          <w:rFonts w:asciiTheme="minorHAnsi" w:eastAsiaTheme="minorEastAsia" w:hAnsiTheme="minorHAnsi" w:cstheme="minorBidi"/>
          <w:color w:val="auto"/>
          <w:sz w:val="22"/>
          <w:szCs w:val="22"/>
          <w:lang w:val="es-AR" w:eastAsia="es-AR"/>
        </w:rPr>
      </w:pPr>
      <w:hyperlink w:anchor="_Toc103847158" w:history="1">
        <w:r w:rsidR="006361EB" w:rsidRPr="00D15B0C">
          <w:rPr>
            <w:rStyle w:val="Hyperlink"/>
          </w:rPr>
          <w:t>4.8. Referencias bibliográficas</w:t>
        </w:r>
        <w:r w:rsidR="006361EB">
          <w:rPr>
            <w:webHidden/>
          </w:rPr>
          <w:tab/>
        </w:r>
        <w:r w:rsidR="006361EB">
          <w:rPr>
            <w:webHidden/>
          </w:rPr>
          <w:fldChar w:fldCharType="begin"/>
        </w:r>
        <w:r w:rsidR="006361EB">
          <w:rPr>
            <w:webHidden/>
          </w:rPr>
          <w:instrText xml:space="preserve"> PAGEREF _Toc103847158 \h </w:instrText>
        </w:r>
        <w:r w:rsidR="006361EB">
          <w:rPr>
            <w:webHidden/>
          </w:rPr>
        </w:r>
        <w:r w:rsidR="006361EB">
          <w:rPr>
            <w:webHidden/>
          </w:rPr>
          <w:fldChar w:fldCharType="separate"/>
        </w:r>
        <w:r w:rsidR="006361EB">
          <w:rPr>
            <w:webHidden/>
          </w:rPr>
          <w:t>34</w:t>
        </w:r>
        <w:r w:rsidR="006361EB">
          <w:rPr>
            <w:webHidden/>
          </w:rPr>
          <w:fldChar w:fldCharType="end"/>
        </w:r>
      </w:hyperlink>
    </w:p>
    <w:p w14:paraId="2EF2F3ED" w14:textId="1C3B6C32" w:rsidR="006361EB" w:rsidRDefault="00000000">
      <w:pPr>
        <w:pStyle w:val="TOC1"/>
        <w:rPr>
          <w:rFonts w:asciiTheme="minorHAnsi" w:eastAsiaTheme="minorEastAsia" w:hAnsiTheme="minorHAnsi" w:cstheme="minorBidi"/>
          <w:color w:val="auto"/>
          <w:sz w:val="22"/>
          <w:szCs w:val="22"/>
          <w:lang w:val="es-AR" w:eastAsia="es-AR"/>
        </w:rPr>
      </w:pPr>
      <w:hyperlink w:anchor="_Toc103847159" w:history="1">
        <w:r w:rsidR="006361EB" w:rsidRPr="00D15B0C">
          <w:rPr>
            <w:rStyle w:val="Hyperlink"/>
          </w:rPr>
          <w:t>A fondo</w:t>
        </w:r>
        <w:r w:rsidR="006361EB">
          <w:rPr>
            <w:webHidden/>
          </w:rPr>
          <w:tab/>
        </w:r>
        <w:r w:rsidR="006361EB">
          <w:rPr>
            <w:webHidden/>
          </w:rPr>
          <w:fldChar w:fldCharType="begin"/>
        </w:r>
        <w:r w:rsidR="006361EB">
          <w:rPr>
            <w:webHidden/>
          </w:rPr>
          <w:instrText xml:space="preserve"> PAGEREF _Toc103847159 \h </w:instrText>
        </w:r>
        <w:r w:rsidR="006361EB">
          <w:rPr>
            <w:webHidden/>
          </w:rPr>
        </w:r>
        <w:r w:rsidR="006361EB">
          <w:rPr>
            <w:webHidden/>
          </w:rPr>
          <w:fldChar w:fldCharType="separate"/>
        </w:r>
        <w:r w:rsidR="006361EB">
          <w:rPr>
            <w:webHidden/>
          </w:rPr>
          <w:t>38</w:t>
        </w:r>
        <w:r w:rsidR="006361EB">
          <w:rPr>
            <w:webHidden/>
          </w:rPr>
          <w:fldChar w:fldCharType="end"/>
        </w:r>
      </w:hyperlink>
    </w:p>
    <w:p w14:paraId="39849607" w14:textId="49488CC7" w:rsidR="006361EB" w:rsidRDefault="00000000">
      <w:pPr>
        <w:pStyle w:val="TOC1"/>
        <w:rPr>
          <w:rFonts w:asciiTheme="minorHAnsi" w:eastAsiaTheme="minorEastAsia" w:hAnsiTheme="minorHAnsi" w:cstheme="minorBidi"/>
          <w:color w:val="auto"/>
          <w:sz w:val="22"/>
          <w:szCs w:val="22"/>
          <w:lang w:val="es-AR" w:eastAsia="es-AR"/>
        </w:rPr>
      </w:pPr>
      <w:hyperlink w:anchor="_Toc103847160" w:history="1">
        <w:r w:rsidR="006361EB" w:rsidRPr="00D15B0C">
          <w:rPr>
            <w:rStyle w:val="Hyperlink"/>
          </w:rPr>
          <w:t>Test</w:t>
        </w:r>
        <w:r w:rsidR="006361EB">
          <w:rPr>
            <w:webHidden/>
          </w:rPr>
          <w:tab/>
        </w:r>
        <w:r w:rsidR="006361EB">
          <w:rPr>
            <w:webHidden/>
          </w:rPr>
          <w:fldChar w:fldCharType="begin"/>
        </w:r>
        <w:r w:rsidR="006361EB">
          <w:rPr>
            <w:webHidden/>
          </w:rPr>
          <w:instrText xml:space="preserve"> PAGEREF _Toc103847160 \h </w:instrText>
        </w:r>
        <w:r w:rsidR="006361EB">
          <w:rPr>
            <w:webHidden/>
          </w:rPr>
        </w:r>
        <w:r w:rsidR="006361EB">
          <w:rPr>
            <w:webHidden/>
          </w:rPr>
          <w:fldChar w:fldCharType="separate"/>
        </w:r>
        <w:r w:rsidR="006361EB">
          <w:rPr>
            <w:webHidden/>
          </w:rPr>
          <w:t>40</w:t>
        </w:r>
        <w:r w:rsidR="006361EB">
          <w:rPr>
            <w:webHidden/>
          </w:rPr>
          <w:fldChar w:fldCharType="end"/>
        </w:r>
      </w:hyperlink>
    </w:p>
    <w:p w14:paraId="1E903B01" w14:textId="2E7C5699" w:rsidR="009435B5" w:rsidRDefault="008E51B1" w:rsidP="008E51B1">
      <w:pPr>
        <w:tabs>
          <w:tab w:val="right" w:pos="5387"/>
          <w:tab w:val="right" w:leader="dot" w:pos="8220"/>
        </w:tabs>
        <w:ind w:left="284"/>
      </w:pPr>
      <w:r>
        <w:rPr>
          <w:noProof/>
          <w:color w:val="008FBE"/>
        </w:rPr>
        <w:fldChar w:fldCharType="end"/>
      </w:r>
    </w:p>
    <w:p w14:paraId="1E345248" w14:textId="77777777" w:rsidR="00D05107" w:rsidRPr="009435B5" w:rsidRDefault="00D05107" w:rsidP="009435B5">
      <w:pPr>
        <w:sectPr w:rsidR="00D05107" w:rsidRPr="009435B5" w:rsidSect="0032541C">
          <w:footerReference w:type="first" r:id="rId12"/>
          <w:pgSz w:w="11906" w:h="16838" w:code="9"/>
          <w:pgMar w:top="1349" w:right="1843" w:bottom="249" w:left="4253" w:header="1134" w:footer="0" w:gutter="0"/>
          <w:cols w:space="708"/>
          <w:vAlign w:val="bottom"/>
          <w:titlePg/>
          <w:docGrid w:linePitch="360"/>
        </w:sectPr>
      </w:pPr>
    </w:p>
    <w:bookmarkStart w:id="1" w:name="_Toc103847149"/>
    <w:bookmarkStart w:id="2" w:name="_Toc459888455"/>
    <w:p w14:paraId="7F20B1D3" w14:textId="1D59F4DC" w:rsidR="00061750" w:rsidRDefault="00237569" w:rsidP="00061750">
      <w:pPr>
        <w:pStyle w:val="SeccionesNivel"/>
      </w:pPr>
      <w:r>
        <w:lastRenderedPageBreak/>
        <mc:AlternateContent>
          <mc:Choice Requires="wps">
            <w:drawing>
              <wp:anchor distT="0" distB="0" distL="114300" distR="114300" simplePos="0" relativeHeight="251658752" behindDoc="0" locked="1" layoutInCell="1" allowOverlap="1" wp14:anchorId="4D7D78C1" wp14:editId="618E539C">
                <wp:simplePos x="0" y="0"/>
                <wp:positionH relativeFrom="rightMargin">
                  <wp:posOffset>144145</wp:posOffset>
                </wp:positionH>
                <wp:positionV relativeFrom="page">
                  <wp:posOffset>0</wp:posOffset>
                </wp:positionV>
                <wp:extent cx="0" cy="1224280"/>
                <wp:effectExtent l="0" t="0" r="38100" b="33020"/>
                <wp:wrapNone/>
                <wp:docPr id="14" name="Conector recto 14"/>
                <wp:cNvGraphicFramePr/>
                <a:graphic xmlns:a="http://schemas.openxmlformats.org/drawingml/2006/main">
                  <a:graphicData uri="http://schemas.microsoft.com/office/word/2010/wordprocessingShape">
                    <wps:wsp>
                      <wps:cNvCnPr/>
                      <wps:spPr>
                        <a:xfrm>
                          <a:off x="0" y="0"/>
                          <a:ext cx="0" cy="1223645"/>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EACF6BF" id="Conector recto 14" o:spid="_x0000_s1026" style="position:absolute;z-index:2516587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kSovwEAAO8DAAAOAAAAZHJzL2Uyb0RvYy54bWysU9uO0zAQfUfaf7D8TpMUWO1GTfeh0fKC&#10;YMXlA1xn3FjyTR7TJH+P7aQpLCshEC+T2J5zZs7xePcwakXO4FFa09BqU1IChttOmlNDv319fH1H&#10;CQZmOqasgYZOgPRhf/NqN7gatra3qgNPIonBenAN7UNwdVEg70Ez3FgHJh4K6zULcelPRefZENm1&#10;KrZleVsM1nfOWw6IcbedD+k+8wsBPHwSAiEQ1dDYW8jR53hMsdjvWH3yzPWSL22wf+hCM2li0ZWq&#10;ZYGR717+RqUl9xatCBtudWGFkByyhqimKp+p+dIzB1lLNAfdahP+P1r+8XwwTz7aMDis0T35pGIU&#10;Xqdv7I+M2axpNQvGQPi8yeNutd2+uX37LhlZXIHOY3gPVpP001AlTdLBanb+gGFOvaSkbWVSRKtk&#10;9yiVygt/Oh6UJ2eWbq68vzu0S41f0hJLy7Cf83DC1oYlL5EWV1X5L0wK5oKfQRDZRR1VbiwPHKwF&#10;GedgQrUyxewEE7G5FVj+GbjkJyjkYfwb8IrIla0JK1hLY/1L1cN4aVnM+RcHZt3JgqPtpnzf2Zo4&#10;VfnelheQxvbndYZf3+n+BwAAAP//AwBQSwMEFAAGAAgAAAAhAK0In5/ZAAAABgEAAA8AAABkcnMv&#10;ZG93bnJldi54bWxMjzFPwzAQhXck/oN1SCyodcgAbYhTARIbHWgRqJuTHEnAPkc+t03/PQcLjE/v&#10;07vvytXknTpg5CGQget5BgqpCe1AnYHX7dNsAYqTpda6QGjghAyr6vystEUbjvSCh03qlIwQF9ZA&#10;n9JYaM1Nj97yPIxI0n2E6G2SGDvdRnuUce90nmU32tuB5EJvR3zssfna7L0Brh3z1fNy/bYL744e&#10;1qf4GQdjLi+m+ztQCaf0B8OPvqhDJU512FPLyhnI81shDchD0v6mWqhlvgBdlfq/fvUNAAD//wMA&#10;UEsBAi0AFAAGAAgAAAAhALaDOJL+AAAA4QEAABMAAAAAAAAAAAAAAAAAAAAAAFtDb250ZW50X1R5&#10;cGVzXS54bWxQSwECLQAUAAYACAAAACEAOP0h/9YAAACUAQAACwAAAAAAAAAAAAAAAAAvAQAAX3Jl&#10;bHMvLnJlbHNQSwECLQAUAAYACAAAACEAdQpEqL8BAADvAwAADgAAAAAAAAAAAAAAAAAuAgAAZHJz&#10;L2Uyb0RvYy54bWxQSwECLQAUAAYACAAAACEArQifn9kAAAAGAQAADwAAAAAAAAAAAAAAAAAZBAAA&#10;ZHJzL2Rvd25yZXYueG1sUEsFBgAAAAAEAAQA8wAAAB8FAAAAAA==&#10;" strokecolor="#0098cd" strokeweight=".5pt">
                <v:stroke dashstyle="1 1" joinstyle="miter"/>
                <w10:wrap anchorx="margin" anchory="page"/>
                <w10:anchorlock/>
              </v:line>
            </w:pict>
          </mc:Fallback>
        </mc:AlternateContent>
      </w:r>
      <w:bookmarkStart w:id="3" w:name="_Toc505009740"/>
      <w:r>
        <w:t>Esquema</w:t>
      </w:r>
      <w:bookmarkEnd w:id="1"/>
      <w:bookmarkEnd w:id="3"/>
    </w:p>
    <w:p w14:paraId="78B996E7" w14:textId="47B08568" w:rsidR="00237569" w:rsidRDefault="00262E17" w:rsidP="00061750">
      <w:pPr>
        <w:jc w:val="center"/>
        <w:rPr>
          <w:noProof/>
        </w:rPr>
      </w:pPr>
      <w:r>
        <w:rPr>
          <w:noProof/>
        </w:rPr>
        <w:drawing>
          <wp:inline distT="0" distB="0" distL="0" distR="0" wp14:anchorId="59FAAEDC" wp14:editId="6E4B6C6F">
            <wp:extent cx="7567200" cy="3596400"/>
            <wp:effectExtent l="4127" t="0" r="318" b="317"/>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7567200" cy="3596400"/>
                    </a:xfrm>
                    <a:prstGeom prst="rect">
                      <a:avLst/>
                    </a:prstGeom>
                  </pic:spPr>
                </pic:pic>
              </a:graphicData>
            </a:graphic>
          </wp:inline>
        </w:drawing>
      </w:r>
    </w:p>
    <w:p w14:paraId="02A41565" w14:textId="63016808" w:rsidR="00061750" w:rsidRDefault="00061750" w:rsidP="00061750">
      <w:pPr>
        <w:rPr>
          <w:noProof/>
        </w:rPr>
      </w:pPr>
    </w:p>
    <w:p w14:paraId="02DF195A" w14:textId="77777777" w:rsidR="00237569" w:rsidRPr="00237569" w:rsidRDefault="00237569" w:rsidP="00237569">
      <w:pPr>
        <w:sectPr w:rsidR="00237569" w:rsidRPr="00237569" w:rsidSect="0032541C">
          <w:footerReference w:type="default" r:id="rId14"/>
          <w:footerReference w:type="first" r:id="rId15"/>
          <w:pgSz w:w="11906" w:h="16838" w:code="9"/>
          <w:pgMar w:top="1418" w:right="1843" w:bottom="1418" w:left="1843" w:header="1134" w:footer="397" w:gutter="0"/>
          <w:cols w:space="708"/>
          <w:docGrid w:linePitch="360"/>
        </w:sectPr>
      </w:pPr>
    </w:p>
    <w:bookmarkStart w:id="4" w:name="_Toc103847150"/>
    <w:p w14:paraId="43DC47DE" w14:textId="77777777" w:rsidR="00D30434" w:rsidRPr="00D30434" w:rsidRDefault="00D30434" w:rsidP="00D30434">
      <w:pPr>
        <w:pStyle w:val="SeccionesNivel"/>
      </w:pPr>
      <w:r w:rsidRPr="00D30434">
        <w:lastRenderedPageBreak/>
        <mc:AlternateContent>
          <mc:Choice Requires="wps">
            <w:drawing>
              <wp:anchor distT="0" distB="0" distL="114300" distR="114300" simplePos="0" relativeHeight="251656704" behindDoc="0" locked="1" layoutInCell="1" allowOverlap="1" wp14:anchorId="10547563" wp14:editId="13281622">
                <wp:simplePos x="0" y="0"/>
                <wp:positionH relativeFrom="rightMargin">
                  <wp:posOffset>144145</wp:posOffset>
                </wp:positionH>
                <wp:positionV relativeFrom="page">
                  <wp:posOffset>0</wp:posOffset>
                </wp:positionV>
                <wp:extent cx="0" cy="1224000"/>
                <wp:effectExtent l="0" t="0" r="19050" b="0"/>
                <wp:wrapNone/>
                <wp:docPr id="13" name="Conector recto 13"/>
                <wp:cNvGraphicFramePr/>
                <a:graphic xmlns:a="http://schemas.openxmlformats.org/drawingml/2006/main">
                  <a:graphicData uri="http://schemas.microsoft.com/office/word/2010/wordprocessingShape">
                    <wps:wsp>
                      <wps:cNvCnPr/>
                      <wps:spPr>
                        <a:xfrm>
                          <a:off x="0" y="0"/>
                          <a:ext cx="0" cy="1224000"/>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8E759A6" id="Conector recto 13" o:spid="_x0000_s1026" style="position:absolute;z-index:251656704;visibility:visible;mso-wrap-style:square;mso-height-percent:0;mso-wrap-distance-left:9pt;mso-wrap-distance-top:0;mso-wrap-distance-right:9pt;mso-wrap-distance-bottom:0;mso-position-horizontal:absolute;mso-position-horizontal-relative:right-margin-area;mso-position-vertical:absolute;mso-position-vertical-relative:page;mso-height-percent:0;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OMFvwEAAO8DAAAOAAAAZHJzL2Uyb0RvYy54bWysU9uO0zAQfUfiHyy/UycVQkvUdB8aLS8I&#10;Vlw+wHXGjSXf5DFN8vfYTpvCgoRY7csktuecmXM83t1PRpMzBFTOtrTeVJSAFa5X9tTS798e3txR&#10;gpHbnmtnoaUzIL3fv361G30DWzc43UMgicRiM/qWDjH6hjEUAxiOG+fBpkPpguExLcOJ9YGPid1o&#10;tq2qd2x0offBCUBMu91ySPeFX0oQ8bOUCJHolqbeYomhxGOObL/jzSlwPyhxaYM/owvDlU1FV6qO&#10;R05+BPUHlVEiOHQyboQzzEmpBBQNSU1dPVHzdeAeipZkDvrVJnw5WvHpfLCPIdkwemzQP4asYpLB&#10;5G/qj0zFrHk1C6ZIxLIp0m693b6tqmIkuwF9wPgBnCH5p6Va2ayDN/z8EWMqllKvKXlb2xzRadU/&#10;KK3LIpyOBx3Imeebq97fHbp8WQn4W1pm6TgOSx7O2Ll4ycuk7Kaq/MVZw1LwC0ii+qSjLo2VgYO1&#10;IBcCbKxXppSdYTI1twKrfwMv+RkKZRj/B7wiSmVn4wo2yrrwt+pxurYsl/yrA4vubMHR9XO572JN&#10;mqri6eUF5LH9dV3gt3e6/wkAAP//AwBQSwMEFAAGAAgAAAAhAK0In5/ZAAAABgEAAA8AAABkcnMv&#10;ZG93bnJldi54bWxMjzFPwzAQhXck/oN1SCyodcgAbYhTARIbHWgRqJuTHEnAPkc+t03/PQcLjE/v&#10;07vvytXknTpg5CGQget5BgqpCe1AnYHX7dNsAYqTpda6QGjghAyr6vystEUbjvSCh03qlIwQF9ZA&#10;n9JYaM1Nj97yPIxI0n2E6G2SGDvdRnuUce90nmU32tuB5EJvR3zssfna7L0Brh3z1fNy/bYL744e&#10;1qf4GQdjLi+m+ztQCaf0B8OPvqhDJU512FPLyhnI81shDchD0v6mWqhlvgBdlfq/fvUNAAD//wMA&#10;UEsBAi0AFAAGAAgAAAAhALaDOJL+AAAA4QEAABMAAAAAAAAAAAAAAAAAAAAAAFtDb250ZW50X1R5&#10;cGVzXS54bWxQSwECLQAUAAYACAAAACEAOP0h/9YAAACUAQAACwAAAAAAAAAAAAAAAAAvAQAAX3Jl&#10;bHMvLnJlbHNQSwECLQAUAAYACAAAACEA3GDjBb8BAADvAwAADgAAAAAAAAAAAAAAAAAuAgAAZHJz&#10;L2Uyb0RvYy54bWxQSwECLQAUAAYACAAAACEArQifn9kAAAAGAQAADwAAAAAAAAAAAAAAAAAZBAAA&#10;ZHJzL2Rvd25yZXYueG1sUEsFBgAAAAAEAAQA8wAAAB8FAAAAAA==&#10;" strokecolor="#0098cd" strokeweight=".5pt">
                <v:stroke dashstyle="1 1" joinstyle="miter"/>
                <w10:wrap anchorx="margin" anchory="page"/>
                <w10:anchorlock/>
              </v:line>
            </w:pict>
          </mc:Fallback>
        </mc:AlternateContent>
      </w:r>
      <w:r w:rsidR="00FB31B7">
        <w:t>Ideas clave</w:t>
      </w:r>
      <w:bookmarkEnd w:id="4"/>
    </w:p>
    <w:p w14:paraId="74BDF600" w14:textId="70DF528C" w:rsidR="00656B43" w:rsidRDefault="00580163" w:rsidP="00E144E3">
      <w:pPr>
        <w:pStyle w:val="TituloApartado1"/>
      </w:pPr>
      <w:bookmarkStart w:id="5" w:name="_Toc103847151"/>
      <w:r>
        <w:t>4</w:t>
      </w:r>
      <w:r w:rsidR="00970D13">
        <w:t>.</w:t>
      </w:r>
      <w:r w:rsidR="00620388">
        <w:t xml:space="preserve">1. </w:t>
      </w:r>
      <w:bookmarkEnd w:id="2"/>
      <w:r w:rsidRPr="00580163">
        <w:t>Introducción y objetivos</w:t>
      </w:r>
      <w:bookmarkEnd w:id="5"/>
    </w:p>
    <w:p w14:paraId="3693537D" w14:textId="77777777" w:rsidR="00656B43" w:rsidRDefault="00656B43" w:rsidP="00656B43"/>
    <w:p w14:paraId="4D3EC63A" w14:textId="1DD2292D" w:rsidR="00580163" w:rsidRDefault="00580163" w:rsidP="00580163">
      <w:r>
        <w:t xml:space="preserve">El </w:t>
      </w:r>
      <w:r w:rsidRPr="002B63A6">
        <w:rPr>
          <w:b/>
          <w:bCs/>
        </w:rPr>
        <w:t>modelado</w:t>
      </w:r>
      <w:r>
        <w:t xml:space="preserve"> constituye una herramienta fundamental para el desarrollo de </w:t>
      </w:r>
      <w:r w:rsidRPr="00387EB2">
        <w:rPr>
          <w:i/>
          <w:iCs/>
        </w:rPr>
        <w:t>software.</w:t>
      </w:r>
      <w:r>
        <w:t xml:space="preserve"> Con ella el ingeniero de </w:t>
      </w:r>
      <w:r w:rsidRPr="00387EB2">
        <w:rPr>
          <w:i/>
          <w:iCs/>
        </w:rPr>
        <w:t>software</w:t>
      </w:r>
      <w:r>
        <w:t xml:space="preserve"> es capaz de simplificar una realidad que es compleja en s</w:t>
      </w:r>
      <w:r w:rsidR="00B100F0">
        <w:t>í</w:t>
      </w:r>
      <w:r>
        <w:t xml:space="preserve"> misma</w:t>
      </w:r>
      <w:r w:rsidR="000E2C9C">
        <w:t>,</w:t>
      </w:r>
      <w:r>
        <w:t xml:space="preserve"> permitiendo su análisis de una forma más conveniente. A través de modelos el ingeniero logra </w:t>
      </w:r>
      <w:r w:rsidRPr="000E2C9C">
        <w:rPr>
          <w:b/>
          <w:bCs/>
        </w:rPr>
        <w:t>estructurar</w:t>
      </w:r>
      <w:r>
        <w:t xml:space="preserve"> las perspectivas dinámicas y estáticas del futuro sistema.</w:t>
      </w:r>
    </w:p>
    <w:p w14:paraId="7C4781D3" w14:textId="77777777" w:rsidR="00580163" w:rsidRDefault="00580163" w:rsidP="00580163"/>
    <w:p w14:paraId="5E4C64ED" w14:textId="77777777" w:rsidR="00580163" w:rsidRDefault="00580163" w:rsidP="00580163">
      <w:r>
        <w:t xml:space="preserve">En este tema se estudian los conceptos asociados a la </w:t>
      </w:r>
      <w:r w:rsidRPr="000E2C9C">
        <w:rPr>
          <w:b/>
          <w:bCs/>
        </w:rPr>
        <w:t>ingeniería dirigida por modelos</w:t>
      </w:r>
      <w:r>
        <w:t xml:space="preserve"> (</w:t>
      </w:r>
      <w:proofErr w:type="spellStart"/>
      <w:r w:rsidRPr="005F1023">
        <w:rPr>
          <w:i/>
          <w:iCs/>
        </w:rPr>
        <w:t>Model-driven</w:t>
      </w:r>
      <w:proofErr w:type="spellEnd"/>
      <w:r w:rsidRPr="005F1023">
        <w:rPr>
          <w:i/>
          <w:iCs/>
        </w:rPr>
        <w:t xml:space="preserve"> </w:t>
      </w:r>
      <w:proofErr w:type="spellStart"/>
      <w:r w:rsidRPr="005F1023">
        <w:rPr>
          <w:i/>
          <w:iCs/>
        </w:rPr>
        <w:t>engineering</w:t>
      </w:r>
      <w:proofErr w:type="spellEnd"/>
      <w:r>
        <w:t xml:space="preserve">), más conocida y referenciada por sus siglas en inglés, MDE. En este tema se podrá comprobar que desarrollar </w:t>
      </w:r>
      <w:r w:rsidRPr="001B679F">
        <w:rPr>
          <w:i/>
          <w:iCs/>
        </w:rPr>
        <w:t>software</w:t>
      </w:r>
      <w:r>
        <w:t xml:space="preserve"> basado en modelos no es lo mismo que desarrollar </w:t>
      </w:r>
      <w:r w:rsidRPr="000E2C9C">
        <w:rPr>
          <w:i/>
          <w:iCs/>
        </w:rPr>
        <w:t>software</w:t>
      </w:r>
      <w:r>
        <w:t xml:space="preserve"> dirigido por modelos, ya que, en este último caso, los modelos no son algo complementario y opcional, sino que los modelos constituyen el </w:t>
      </w:r>
      <w:r w:rsidRPr="000B03BA">
        <w:rPr>
          <w:b/>
          <w:bCs/>
        </w:rPr>
        <w:t>eje principal</w:t>
      </w:r>
      <w:r>
        <w:t xml:space="preserve"> y la guía para la construcción de sistemas </w:t>
      </w:r>
      <w:r w:rsidRPr="001B679F">
        <w:rPr>
          <w:i/>
          <w:iCs/>
        </w:rPr>
        <w:t>software</w:t>
      </w:r>
      <w:r>
        <w:t xml:space="preserve"> de calidad y reutilizables.</w:t>
      </w:r>
    </w:p>
    <w:p w14:paraId="33C8B9E1" w14:textId="77777777" w:rsidR="00580163" w:rsidRDefault="00580163" w:rsidP="00580163"/>
    <w:p w14:paraId="368FC827" w14:textId="77777777" w:rsidR="00580163" w:rsidRDefault="00580163" w:rsidP="00580163">
      <w:r>
        <w:t xml:space="preserve">Con el estudio de este tema pretendemos alcanzar los siguientes objetivos: </w:t>
      </w:r>
    </w:p>
    <w:p w14:paraId="44FE4AB9" w14:textId="77777777" w:rsidR="00580163" w:rsidRDefault="00580163" w:rsidP="00580163"/>
    <w:p w14:paraId="6A856AC7" w14:textId="77777777" w:rsidR="00580163" w:rsidRDefault="00580163" w:rsidP="00580163">
      <w:pPr>
        <w:pStyle w:val="Vietaprimernivel"/>
      </w:pPr>
      <w:r>
        <w:t>Conocer el paradigma de ingeniería dirigida por modelos.</w:t>
      </w:r>
    </w:p>
    <w:p w14:paraId="1B5E50C0" w14:textId="77777777" w:rsidR="00580163" w:rsidRDefault="00580163" w:rsidP="00580163">
      <w:pPr>
        <w:pStyle w:val="Vietaprimernivel"/>
      </w:pPr>
      <w:r>
        <w:t>Comprender los conceptos y fundamentos del desarrollo dirigido por modelos.</w:t>
      </w:r>
    </w:p>
    <w:p w14:paraId="0C4CA447" w14:textId="77777777" w:rsidR="00580163" w:rsidRDefault="00580163" w:rsidP="00580163">
      <w:pPr>
        <w:pStyle w:val="Vietaprimernivel"/>
      </w:pPr>
      <w:r>
        <w:t xml:space="preserve">Entender el concepto de metamodelo, ya que juega un papel muy importante en el desarrollo de </w:t>
      </w:r>
      <w:r w:rsidRPr="000B03BA">
        <w:rPr>
          <w:i/>
          <w:iCs/>
        </w:rPr>
        <w:t>software</w:t>
      </w:r>
      <w:r>
        <w:t xml:space="preserve"> basado en modelos.</w:t>
      </w:r>
    </w:p>
    <w:p w14:paraId="7346F90D" w14:textId="77777777" w:rsidR="00580163" w:rsidRDefault="00580163" w:rsidP="00580163">
      <w:pPr>
        <w:pStyle w:val="Vietaprimernivel"/>
      </w:pPr>
      <w:r>
        <w:t>Conocer el desarrollo dirigido por modelos MDA.</w:t>
      </w:r>
    </w:p>
    <w:p w14:paraId="04CD6FF2" w14:textId="77777777" w:rsidR="00580163" w:rsidRDefault="00580163" w:rsidP="00580163">
      <w:pPr>
        <w:pStyle w:val="Vietaprimernivel"/>
      </w:pPr>
      <w:r>
        <w:t>Estudiar el lenguaje de restricciones de objetos OCL.</w:t>
      </w:r>
    </w:p>
    <w:p w14:paraId="584C5315" w14:textId="77777777" w:rsidR="00580163" w:rsidRDefault="00580163" w:rsidP="00580163">
      <w:pPr>
        <w:pStyle w:val="Vietaprimernivel"/>
      </w:pPr>
      <w:r>
        <w:t>Conocer la transformación de modelos en MDE.</w:t>
      </w:r>
    </w:p>
    <w:p w14:paraId="7545E07E" w14:textId="77777777" w:rsidR="00F61F08" w:rsidRDefault="00F61F08" w:rsidP="00E50F48"/>
    <w:p w14:paraId="14C24A25" w14:textId="77777777" w:rsidR="00F61F08" w:rsidRPr="00F15EA0" w:rsidRDefault="00F61F08" w:rsidP="00E50F48"/>
    <w:p w14:paraId="7CA33764" w14:textId="0E08AE54" w:rsidR="00B0196C" w:rsidRPr="001E6766" w:rsidRDefault="00580163" w:rsidP="00E144E3">
      <w:pPr>
        <w:pStyle w:val="TituloApartado1"/>
      </w:pPr>
      <w:bookmarkStart w:id="6" w:name="_Toc459888456"/>
      <w:bookmarkStart w:id="7" w:name="_Toc103847152"/>
      <w:r>
        <w:lastRenderedPageBreak/>
        <w:t>4</w:t>
      </w:r>
      <w:r w:rsidR="00B0196C" w:rsidRPr="001E6766">
        <w:t xml:space="preserve">.2. </w:t>
      </w:r>
      <w:bookmarkEnd w:id="6"/>
      <w:r w:rsidRPr="00580163">
        <w:t>Ingeniería dirigida por modelos</w:t>
      </w:r>
      <w:bookmarkEnd w:id="7"/>
    </w:p>
    <w:p w14:paraId="1C91023F" w14:textId="77777777" w:rsidR="00B0196C" w:rsidRPr="00F77C61" w:rsidRDefault="00B0196C" w:rsidP="00466671"/>
    <w:p w14:paraId="6D285520" w14:textId="77777777" w:rsidR="00580163" w:rsidRDefault="00580163" w:rsidP="00580163">
      <w:bookmarkStart w:id="8" w:name="_Toc459888457"/>
      <w:bookmarkStart w:id="9" w:name="_Hlk3459220"/>
      <w:r>
        <w:t xml:space="preserve">Usar modelos para diseñar sistemas, que en la mayoría de los casos </w:t>
      </w:r>
      <w:r w:rsidRPr="00C356C2">
        <w:rPr>
          <w:b/>
          <w:bCs/>
        </w:rPr>
        <w:t>son complejos,</w:t>
      </w:r>
      <w:r>
        <w:t xml:space="preserve"> es una cuestión de rigor en cualquier enfoque de Ingeniería. No se puede concebir la construcción de algo tan complejo como, por ejemplo, un edificio o un automóvil, sin realizar una variedad de modelos primero.</w:t>
      </w:r>
    </w:p>
    <w:p w14:paraId="3F5690CE" w14:textId="77777777" w:rsidR="00580163" w:rsidRDefault="00580163" w:rsidP="00580163"/>
    <w:p w14:paraId="76FE0321" w14:textId="77777777" w:rsidR="00580163" w:rsidRDefault="00580163" w:rsidP="00F87F27">
      <w:pPr>
        <w:pStyle w:val="Destacados"/>
      </w:pPr>
      <w:r>
        <w:t xml:space="preserve">Los </w:t>
      </w:r>
      <w:r w:rsidRPr="00D3467E">
        <w:t>modelos ayudan en la comprensión</w:t>
      </w:r>
      <w:r>
        <w:t xml:space="preserve"> y la solución potencial del problema a través de la </w:t>
      </w:r>
      <w:r w:rsidRPr="00F87F27">
        <w:t>abstracción.</w:t>
      </w:r>
    </w:p>
    <w:p w14:paraId="09CAF018" w14:textId="77777777" w:rsidR="00580163" w:rsidRDefault="00580163" w:rsidP="00580163"/>
    <w:p w14:paraId="496979CC" w14:textId="471327D7" w:rsidR="00580163" w:rsidRDefault="00580163" w:rsidP="00580163">
      <w:r>
        <w:t xml:space="preserve">La </w:t>
      </w:r>
      <w:r w:rsidRPr="00580163">
        <w:rPr>
          <w:b/>
          <w:bCs/>
        </w:rPr>
        <w:t>ingeniería dirigida por modelos</w:t>
      </w:r>
      <w:r>
        <w:t xml:space="preserve"> (</w:t>
      </w:r>
      <w:proofErr w:type="spellStart"/>
      <w:r w:rsidRPr="001B679F">
        <w:rPr>
          <w:i/>
          <w:iCs/>
        </w:rPr>
        <w:t>Model-driven</w:t>
      </w:r>
      <w:proofErr w:type="spellEnd"/>
      <w:r w:rsidRPr="001B679F">
        <w:rPr>
          <w:i/>
          <w:iCs/>
        </w:rPr>
        <w:t xml:space="preserve"> </w:t>
      </w:r>
      <w:proofErr w:type="spellStart"/>
      <w:r w:rsidRPr="001B679F">
        <w:rPr>
          <w:i/>
          <w:iCs/>
        </w:rPr>
        <w:t>engineering</w:t>
      </w:r>
      <w:proofErr w:type="spellEnd"/>
      <w:r>
        <w:t xml:space="preserve">, </w:t>
      </w:r>
      <w:r w:rsidRPr="00F87F27">
        <w:t>MDE</w:t>
      </w:r>
      <w:r>
        <w:t xml:space="preserve">) es un paradigma que pretende ser un elemento clave para la ingeniería de </w:t>
      </w:r>
      <w:r w:rsidRPr="000669B2">
        <w:rPr>
          <w:i/>
          <w:iCs/>
        </w:rPr>
        <w:t>software</w:t>
      </w:r>
      <w:r w:rsidR="000669B2">
        <w:rPr>
          <w:i/>
          <w:iCs/>
        </w:rPr>
        <w:t>,</w:t>
      </w:r>
      <w:r>
        <w:t xml:space="preserve"> haciendo que los modelos dejen de utilizarse básicamente para documentar y pasen a convertirse en los </w:t>
      </w:r>
      <w:r w:rsidRPr="00580163">
        <w:rPr>
          <w:b/>
          <w:bCs/>
        </w:rPr>
        <w:t xml:space="preserve">artefactos principales </w:t>
      </w:r>
      <w:r w:rsidRPr="000669B2">
        <w:t xml:space="preserve">de todo proyecto de desarrollo de </w:t>
      </w:r>
      <w:r w:rsidRPr="000669B2">
        <w:rPr>
          <w:i/>
          <w:iCs/>
        </w:rPr>
        <w:t>software</w:t>
      </w:r>
      <w:r>
        <w:t xml:space="preserve"> (</w:t>
      </w:r>
      <w:proofErr w:type="spellStart"/>
      <w:r>
        <w:t>Bézivin</w:t>
      </w:r>
      <w:proofErr w:type="spellEnd"/>
      <w:r>
        <w:t>, 2005), reduciendo o eliminando la necesidad de programar.</w:t>
      </w:r>
    </w:p>
    <w:p w14:paraId="6E725FF9" w14:textId="77777777" w:rsidR="00580163" w:rsidRDefault="00580163" w:rsidP="00580163"/>
    <w:p w14:paraId="34D8BDA2" w14:textId="77777777" w:rsidR="00580163" w:rsidRDefault="00580163" w:rsidP="00580163">
      <w:pPr>
        <w:pStyle w:val="Destacados"/>
      </w:pPr>
      <w:r>
        <w:t xml:space="preserve">Con la adopción de MDE para el desarrollo de </w:t>
      </w:r>
      <w:r w:rsidRPr="001B679F">
        <w:rPr>
          <w:i/>
          <w:iCs/>
        </w:rPr>
        <w:t>software,</w:t>
      </w:r>
      <w:r>
        <w:t xml:space="preserve"> los modelos dejan de ser solamente documentación pasiva y complementaria, para pasar a adoptar el rol principal en la descripción, validación, verificación, simulación y generación de código.</w:t>
      </w:r>
    </w:p>
    <w:p w14:paraId="79EFB229" w14:textId="77777777" w:rsidR="00580163" w:rsidRDefault="00580163" w:rsidP="00580163"/>
    <w:p w14:paraId="7B92C594" w14:textId="77777777" w:rsidR="00580163" w:rsidRDefault="00580163" w:rsidP="00580163">
      <w:r>
        <w:t xml:space="preserve">La ventaja principal en una primera aproximación es que en un </w:t>
      </w:r>
      <w:r w:rsidRPr="00EE72EB">
        <w:t>modelo</w:t>
      </w:r>
      <w:r>
        <w:t xml:space="preserve"> se usan </w:t>
      </w:r>
      <w:r w:rsidRPr="003E2852">
        <w:t>conceptos</w:t>
      </w:r>
      <w:r>
        <w:t xml:space="preserve"> que serán </w:t>
      </w:r>
      <w:r w:rsidRPr="00EE72EB">
        <w:t xml:space="preserve">más próximos al </w:t>
      </w:r>
      <w:r w:rsidRPr="003E2852">
        <w:rPr>
          <w:b/>
          <w:bCs/>
        </w:rPr>
        <w:t>dominio conceptual del problema</w:t>
      </w:r>
      <w:r>
        <w:t xml:space="preserve"> y estarán menos relacionados con elementos de los lenguajes de programación. Esto hará que los lenguajes sean más fáciles de especificar, comprender y mantener.</w:t>
      </w:r>
    </w:p>
    <w:p w14:paraId="48B2B42E" w14:textId="77777777" w:rsidR="00580163" w:rsidRDefault="00580163" w:rsidP="00580163"/>
    <w:p w14:paraId="0AB71478" w14:textId="77777777" w:rsidR="00580163" w:rsidRDefault="00580163" w:rsidP="00580163">
      <w:r>
        <w:t xml:space="preserve">El término </w:t>
      </w:r>
      <w:r w:rsidRPr="003E2852">
        <w:rPr>
          <w:b/>
          <w:bCs/>
        </w:rPr>
        <w:t>MDE</w:t>
      </w:r>
      <w:r>
        <w:t xml:space="preserve"> fue propuesto inicialmente por Kent (2002), pero este término tiene su origen en una iniciativa del </w:t>
      </w:r>
      <w:proofErr w:type="spellStart"/>
      <w:r>
        <w:t>Object</w:t>
      </w:r>
      <w:proofErr w:type="spellEnd"/>
      <w:r>
        <w:t xml:space="preserve"> Management </w:t>
      </w:r>
      <w:proofErr w:type="spellStart"/>
      <w:r>
        <w:t>Group</w:t>
      </w:r>
      <w:proofErr w:type="spellEnd"/>
      <w:r>
        <w:t xml:space="preserve"> (OMG) conocida como arquitectura dirigida por modelos </w:t>
      </w:r>
      <w:r w:rsidRPr="003E2852">
        <w:rPr>
          <w:i/>
          <w:iCs/>
        </w:rPr>
        <w:t>(</w:t>
      </w:r>
      <w:proofErr w:type="spellStart"/>
      <w:r w:rsidRPr="003E2852">
        <w:rPr>
          <w:i/>
          <w:iCs/>
        </w:rPr>
        <w:t>Model</w:t>
      </w:r>
      <w:proofErr w:type="spellEnd"/>
      <w:r w:rsidRPr="003E2852">
        <w:rPr>
          <w:i/>
          <w:iCs/>
        </w:rPr>
        <w:t xml:space="preserve"> </w:t>
      </w:r>
      <w:proofErr w:type="spellStart"/>
      <w:r w:rsidRPr="003E2852">
        <w:rPr>
          <w:i/>
          <w:iCs/>
        </w:rPr>
        <w:t>Driven</w:t>
      </w:r>
      <w:proofErr w:type="spellEnd"/>
      <w:r w:rsidRPr="003E2852">
        <w:rPr>
          <w:i/>
          <w:iCs/>
        </w:rPr>
        <w:t xml:space="preserve"> </w:t>
      </w:r>
      <w:proofErr w:type="spellStart"/>
      <w:r w:rsidRPr="003E2852">
        <w:rPr>
          <w:i/>
          <w:iCs/>
        </w:rPr>
        <w:t>Architecture</w:t>
      </w:r>
      <w:proofErr w:type="spellEnd"/>
      <w:r w:rsidRPr="003E2852">
        <w:rPr>
          <w:i/>
          <w:iCs/>
        </w:rPr>
        <w:t>,</w:t>
      </w:r>
      <w:r>
        <w:t xml:space="preserve"> </w:t>
      </w:r>
      <w:r w:rsidRPr="00B077BE">
        <w:t>MDA</w:t>
      </w:r>
      <w:r>
        <w:t xml:space="preserve">) (OMG </w:t>
      </w:r>
      <w:proofErr w:type="spellStart"/>
      <w:r w:rsidRPr="00B077BE">
        <w:rPr>
          <w:i/>
          <w:iCs/>
        </w:rPr>
        <w:t>Architecture</w:t>
      </w:r>
      <w:proofErr w:type="spellEnd"/>
      <w:r w:rsidRPr="00B077BE">
        <w:rPr>
          <w:i/>
          <w:iCs/>
        </w:rPr>
        <w:t xml:space="preserve"> </w:t>
      </w:r>
      <w:proofErr w:type="spellStart"/>
      <w:r w:rsidRPr="00B077BE">
        <w:rPr>
          <w:i/>
          <w:iCs/>
        </w:rPr>
        <w:t>Board</w:t>
      </w:r>
      <w:proofErr w:type="spellEnd"/>
      <w:r>
        <w:t xml:space="preserve"> MDA </w:t>
      </w:r>
      <w:proofErr w:type="spellStart"/>
      <w:r w:rsidRPr="00B077BE">
        <w:rPr>
          <w:i/>
          <w:iCs/>
        </w:rPr>
        <w:t>Drafting</w:t>
      </w:r>
      <w:proofErr w:type="spellEnd"/>
      <w:r w:rsidRPr="00B077BE">
        <w:rPr>
          <w:i/>
          <w:iCs/>
        </w:rPr>
        <w:t xml:space="preserve"> </w:t>
      </w:r>
      <w:proofErr w:type="spellStart"/>
      <w:r w:rsidRPr="00B077BE">
        <w:rPr>
          <w:i/>
          <w:iCs/>
        </w:rPr>
        <w:t>Team</w:t>
      </w:r>
      <w:proofErr w:type="spellEnd"/>
      <w:r w:rsidRPr="00B077BE">
        <w:rPr>
          <w:i/>
          <w:iCs/>
        </w:rPr>
        <w:t>,</w:t>
      </w:r>
      <w:r>
        <w:t xml:space="preserve"> 2001). MDE generaliza conceptos mediante </w:t>
      </w:r>
      <w:r>
        <w:lastRenderedPageBreak/>
        <w:t xml:space="preserve">el establecimiento de unos principios, donde </w:t>
      </w:r>
      <w:r w:rsidRPr="00B077BE">
        <w:rPr>
          <w:b/>
          <w:bCs/>
        </w:rPr>
        <w:t>MDA</w:t>
      </w:r>
      <w:r>
        <w:t xml:space="preserve"> constituye un estándar aplicado de la teoría que presenta.</w:t>
      </w:r>
    </w:p>
    <w:p w14:paraId="2C98E536" w14:textId="77777777" w:rsidR="00580163" w:rsidRDefault="00580163" w:rsidP="00580163"/>
    <w:p w14:paraId="009E0324" w14:textId="77777777" w:rsidR="00580163" w:rsidRPr="00C821FF" w:rsidRDefault="00580163" w:rsidP="00580163">
      <w:pPr>
        <w:rPr>
          <w:i/>
          <w:iCs/>
        </w:rPr>
      </w:pPr>
      <w:r>
        <w:t xml:space="preserve">MDE eleva el nivel de abstracción en el proceso de desarrollo de </w:t>
      </w:r>
      <w:r w:rsidRPr="00C821FF">
        <w:rPr>
          <w:i/>
          <w:iCs/>
        </w:rPr>
        <w:t>software,</w:t>
      </w:r>
      <w:r>
        <w:t xml:space="preserve"> lo cual favorece la </w:t>
      </w:r>
      <w:r w:rsidRPr="00041DF7">
        <w:rPr>
          <w:b/>
          <w:bCs/>
        </w:rPr>
        <w:t>gestión de la complejidad</w:t>
      </w:r>
      <w:r>
        <w:t xml:space="preserve"> de los sistemas, así como la gestión del cambio inherente de los sistemas </w:t>
      </w:r>
      <w:r w:rsidRPr="00C821FF">
        <w:rPr>
          <w:i/>
          <w:iCs/>
        </w:rPr>
        <w:t>software.</w:t>
      </w:r>
    </w:p>
    <w:p w14:paraId="48EB2A3C" w14:textId="77777777" w:rsidR="00580163" w:rsidRDefault="00580163" w:rsidP="00580163"/>
    <w:p w14:paraId="70F32690" w14:textId="757D2C4A" w:rsidR="00F82ED3" w:rsidRDefault="00580163" w:rsidP="00580163">
      <w:r w:rsidRPr="00041DF7">
        <w:t>MDE se fundamenta</w:t>
      </w:r>
      <w:r w:rsidR="00041DF7">
        <w:t>,</w:t>
      </w:r>
      <w:r w:rsidRPr="00580163">
        <w:rPr>
          <w:b/>
          <w:bCs/>
        </w:rPr>
        <w:t xml:space="preserve"> </w:t>
      </w:r>
      <w:r w:rsidRPr="00580163">
        <w:t>básicamente</w:t>
      </w:r>
      <w:r w:rsidR="00041DF7" w:rsidRPr="00041DF7">
        <w:t>,</w:t>
      </w:r>
      <w:r w:rsidRPr="00041DF7">
        <w:t xml:space="preserve"> en</w:t>
      </w:r>
      <w:r w:rsidRPr="00580163">
        <w:rPr>
          <w:b/>
          <w:bCs/>
        </w:rPr>
        <w:t xml:space="preserve"> </w:t>
      </w:r>
      <w:r w:rsidRPr="00041DF7">
        <w:t>dos conceptos:</w:t>
      </w:r>
      <w:r w:rsidRPr="00580163">
        <w:rPr>
          <w:b/>
          <w:bCs/>
        </w:rPr>
        <w:t xml:space="preserve"> sistema y modelo;</w:t>
      </w:r>
      <w:r w:rsidRPr="00041DF7">
        <w:t xml:space="preserve"> y en dos relaciones:</w:t>
      </w:r>
      <w:r w:rsidRPr="00580163">
        <w:rPr>
          <w:b/>
          <w:bCs/>
        </w:rPr>
        <w:t xml:space="preserve"> representación y conformidad. </w:t>
      </w:r>
      <w:r>
        <w:t>La relación de representación es la que se da entre un sistema y un modelo, mientras que la relación de conformidad es la que se da entre un modelo y su metamodelo, donde el metamodelo describe los conceptos que se pueden considerar en un modelo, las relaciones entre estos conceptos y sus restricciones. La Figura 1 ilustra estos fundamentos.</w:t>
      </w:r>
    </w:p>
    <w:p w14:paraId="4C0E8123" w14:textId="637CF52D" w:rsidR="00580163" w:rsidRDefault="00580163" w:rsidP="00580163"/>
    <w:p w14:paraId="4BD6BAE7" w14:textId="7045B358" w:rsidR="00580163" w:rsidRDefault="00F62A4D" w:rsidP="00F62A4D">
      <w:pPr>
        <w:jc w:val="center"/>
      </w:pPr>
      <w:r>
        <w:rPr>
          <w:noProof/>
        </w:rPr>
        <w:drawing>
          <wp:inline distT="0" distB="0" distL="0" distR="0" wp14:anchorId="2F3A1862" wp14:editId="6BD1E0F7">
            <wp:extent cx="2247900" cy="27127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7900" cy="2712720"/>
                    </a:xfrm>
                    <a:prstGeom prst="rect">
                      <a:avLst/>
                    </a:prstGeom>
                    <a:noFill/>
                  </pic:spPr>
                </pic:pic>
              </a:graphicData>
            </a:graphic>
          </wp:inline>
        </w:drawing>
      </w:r>
    </w:p>
    <w:p w14:paraId="5568ED98" w14:textId="75129506" w:rsidR="00F62A4D" w:rsidRDefault="00F62A4D" w:rsidP="00F62A4D">
      <w:pPr>
        <w:pStyle w:val="Piedefoto-tabla"/>
      </w:pPr>
      <w:r>
        <w:t>Figura 1. Sistema, modelo y metamodelo en el contexto MDE.</w:t>
      </w:r>
      <w:r w:rsidR="00907679">
        <w:t xml:space="preserve"> Fuente: elaboración propia.</w:t>
      </w:r>
    </w:p>
    <w:p w14:paraId="356FB5A3" w14:textId="77777777" w:rsidR="00F62A4D" w:rsidRDefault="00F62A4D" w:rsidP="00F62A4D"/>
    <w:p w14:paraId="15BD34BA" w14:textId="19980AC1" w:rsidR="00580163" w:rsidRDefault="00F62A4D" w:rsidP="00F62A4D">
      <w:r>
        <w:t xml:space="preserve">De acuerdo con </w:t>
      </w:r>
      <w:proofErr w:type="spellStart"/>
      <w:r>
        <w:t>Bézivin</w:t>
      </w:r>
      <w:proofErr w:type="spellEnd"/>
      <w:r>
        <w:t xml:space="preserve"> (2005), un </w:t>
      </w:r>
      <w:r w:rsidRPr="003F2E54">
        <w:rPr>
          <w:b/>
          <w:bCs/>
        </w:rPr>
        <w:t>modelo en MDE</w:t>
      </w:r>
      <w:r>
        <w:t xml:space="preserve"> queda definido como «una estructura basada en un grafo (dirigido y etiquetado) que representa algunos aspectos de un sistema y es conforme a la definición de otro grafo denominado metamodelo» (p. 43). La Figura 2 transcribe esta definición.</w:t>
      </w:r>
    </w:p>
    <w:p w14:paraId="4E54147C" w14:textId="58BACC95" w:rsidR="00580163" w:rsidRDefault="00580163" w:rsidP="00580163"/>
    <w:p w14:paraId="1147428E" w14:textId="01E0C818" w:rsidR="00F62A4D" w:rsidRDefault="001C27E7" w:rsidP="00F62A4D">
      <w:pPr>
        <w:jc w:val="center"/>
      </w:pPr>
      <w:r>
        <w:rPr>
          <w:noProof/>
        </w:rPr>
        <w:lastRenderedPageBreak/>
        <w:drawing>
          <wp:inline distT="0" distB="0" distL="0" distR="0" wp14:anchorId="7D549002" wp14:editId="34D59C7A">
            <wp:extent cx="4655820" cy="24079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5820" cy="2407920"/>
                    </a:xfrm>
                    <a:prstGeom prst="rect">
                      <a:avLst/>
                    </a:prstGeom>
                    <a:noFill/>
                  </pic:spPr>
                </pic:pic>
              </a:graphicData>
            </a:graphic>
          </wp:inline>
        </w:drawing>
      </w:r>
    </w:p>
    <w:p w14:paraId="55A0C327" w14:textId="04DB9037" w:rsidR="00F62A4D" w:rsidRDefault="00F62A4D" w:rsidP="00F62A4D">
      <w:pPr>
        <w:pStyle w:val="Piedefoto-tabla"/>
      </w:pPr>
      <w:r>
        <w:t>Figura 2. Definición de modelo en el contexto MDE.</w:t>
      </w:r>
      <w:r w:rsidR="008902D9">
        <w:t xml:space="preserve"> Fuente: elaboración propia</w:t>
      </w:r>
      <w:r w:rsidR="00E62C66">
        <w:t>.</w:t>
      </w:r>
    </w:p>
    <w:p w14:paraId="136B9D2A" w14:textId="77777777" w:rsidR="00F62A4D" w:rsidRDefault="00F62A4D" w:rsidP="00F62A4D"/>
    <w:p w14:paraId="2279209D" w14:textId="77777777" w:rsidR="00F62A4D" w:rsidRDefault="00F62A4D" w:rsidP="00F62A4D">
      <w:r>
        <w:t xml:space="preserve">Existen otras definiciones de modelo interesantes, como la proporcionada por el OMG en su documento </w:t>
      </w:r>
      <w:proofErr w:type="spellStart"/>
      <w:r>
        <w:t>The</w:t>
      </w:r>
      <w:proofErr w:type="spellEnd"/>
      <w:r>
        <w:t xml:space="preserve"> MDA </w:t>
      </w:r>
      <w:proofErr w:type="spellStart"/>
      <w:r>
        <w:t>Foundation</w:t>
      </w:r>
      <w:proofErr w:type="spellEnd"/>
      <w:r>
        <w:t xml:space="preserve"> </w:t>
      </w:r>
      <w:proofErr w:type="spellStart"/>
      <w:r>
        <w:t>Model</w:t>
      </w:r>
      <w:proofErr w:type="spellEnd"/>
      <w:r>
        <w:t xml:space="preserve"> (OMG, 2010), en la que define un </w:t>
      </w:r>
      <w:r w:rsidRPr="00F62A4D">
        <w:rPr>
          <w:b/>
          <w:bCs/>
        </w:rPr>
        <w:t>modelo</w:t>
      </w:r>
      <w:r>
        <w:t xml:space="preserve"> como:</w:t>
      </w:r>
    </w:p>
    <w:p w14:paraId="1BE4DE09" w14:textId="77777777" w:rsidR="00F62A4D" w:rsidRDefault="00F62A4D" w:rsidP="00F62A4D"/>
    <w:p w14:paraId="3626BF2F" w14:textId="77777777" w:rsidR="00F62A4D" w:rsidRDefault="00F62A4D" w:rsidP="00F62A4D">
      <w:pPr>
        <w:pStyle w:val="Citas"/>
      </w:pPr>
      <w:r>
        <w:t>«[…] una representación selectiva de un sistema cuya forma y contenido están basados en un conjunto específico de incumbencias (</w:t>
      </w:r>
      <w:proofErr w:type="spellStart"/>
      <w:r w:rsidRPr="00F62A4D">
        <w:rPr>
          <w:i/>
          <w:iCs/>
        </w:rPr>
        <w:t>concerns</w:t>
      </w:r>
      <w:proofErr w:type="spellEnd"/>
      <w:r>
        <w:t>). El modelo se relaciona con el sistema a través de una correspondencia (</w:t>
      </w:r>
      <w:proofErr w:type="spellStart"/>
      <w:r w:rsidRPr="00F62A4D">
        <w:rPr>
          <w:i/>
          <w:iCs/>
        </w:rPr>
        <w:t>mapping</w:t>
      </w:r>
      <w:proofErr w:type="spellEnd"/>
      <w:r>
        <w:t xml:space="preserve">) implícita o explícita» (p. 2). </w:t>
      </w:r>
    </w:p>
    <w:p w14:paraId="07814598" w14:textId="77777777" w:rsidR="00F62A4D" w:rsidRDefault="00F62A4D" w:rsidP="00F62A4D"/>
    <w:p w14:paraId="37E7E1BB" w14:textId="5E893CA5" w:rsidR="00580163" w:rsidRDefault="00F62A4D" w:rsidP="00580163">
      <w:r>
        <w:t>Ejemplos de modelos que se acogen a esta definición serían: un modelo UML correspondiente a una parte de la aplicación, un modelo de proceso de negocio y un modelo de simulación. La Figura 3 recoge esta definición desde la perspectiva de MDA.</w:t>
      </w:r>
    </w:p>
    <w:p w14:paraId="51E8731D" w14:textId="5D94F76D" w:rsidR="00F62A4D" w:rsidRDefault="00F62A4D" w:rsidP="00580163"/>
    <w:p w14:paraId="36E4ECE9" w14:textId="77777777" w:rsidR="00F62A4D" w:rsidRDefault="00F62A4D" w:rsidP="00580163">
      <w:r>
        <w:rPr>
          <w:noProof/>
        </w:rPr>
        <w:lastRenderedPageBreak/>
        <w:drawing>
          <wp:inline distT="0" distB="0" distL="0" distR="0" wp14:anchorId="7BA901F3" wp14:editId="47D378EB">
            <wp:extent cx="5191200" cy="3571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1200" cy="3571200"/>
                    </a:xfrm>
                    <a:prstGeom prst="rect">
                      <a:avLst/>
                    </a:prstGeom>
                    <a:noFill/>
                  </pic:spPr>
                </pic:pic>
              </a:graphicData>
            </a:graphic>
          </wp:inline>
        </w:drawing>
      </w:r>
    </w:p>
    <w:p w14:paraId="26AA5D52" w14:textId="4CB7856B" w:rsidR="00F62A4D" w:rsidRDefault="00F62A4D" w:rsidP="00F62A4D">
      <w:pPr>
        <w:pStyle w:val="Piedefoto-tabla"/>
      </w:pPr>
      <w:r>
        <w:t>Figura 3. Definición de modelo en el contexto MDA. Fuente: OMG</w:t>
      </w:r>
      <w:r w:rsidR="00FE0160">
        <w:t xml:space="preserve">, </w:t>
      </w:r>
      <w:r>
        <w:t xml:space="preserve">2010. </w:t>
      </w:r>
    </w:p>
    <w:p w14:paraId="70CAD9E5" w14:textId="77777777" w:rsidR="00F62A4D" w:rsidRDefault="00F62A4D" w:rsidP="00F62A4D"/>
    <w:p w14:paraId="31160E7E" w14:textId="77777777" w:rsidR="00F62A4D" w:rsidRDefault="00F62A4D" w:rsidP="00F62A4D">
      <w:r>
        <w:t xml:space="preserve">Otra definición de referencia sería la proporcionada por Booch </w:t>
      </w:r>
      <w:r w:rsidRPr="00EC60DF">
        <w:rPr>
          <w:i/>
          <w:iCs/>
        </w:rPr>
        <w:t>et al.</w:t>
      </w:r>
      <w:r>
        <w:t xml:space="preserve"> (2006), en la que un modelo se ve como «una simplificación de la realidad, siendo esta definida en el contexto del sistema que se está modelando» (p. 468).</w:t>
      </w:r>
    </w:p>
    <w:p w14:paraId="3636CB9E" w14:textId="77777777" w:rsidR="00F62A4D" w:rsidRDefault="00F62A4D" w:rsidP="00F62A4D"/>
    <w:p w14:paraId="6F2E500D" w14:textId="77777777" w:rsidR="00F62A4D" w:rsidRDefault="00F62A4D" w:rsidP="00F62A4D">
      <w:r>
        <w:t xml:space="preserve">En general, un </w:t>
      </w:r>
      <w:r w:rsidRPr="00BD033E">
        <w:t>modelo constituye una</w:t>
      </w:r>
      <w:r w:rsidRPr="00F62A4D">
        <w:rPr>
          <w:b/>
          <w:bCs/>
        </w:rPr>
        <w:t xml:space="preserve"> representación simplificada</w:t>
      </w:r>
      <w:r>
        <w:t xml:space="preserve"> de cierta realidad, de acuerdo a ciertas reglas impuestas por un lenguaje de modelado. La similitud entre modelo y la realidad que representa el modelo será siempre parcial. El modelo solo representará algunas propiedades de la realidad.</w:t>
      </w:r>
    </w:p>
    <w:p w14:paraId="5EC1F2E4" w14:textId="77777777" w:rsidR="00F62A4D" w:rsidRDefault="00F62A4D" w:rsidP="00F62A4D"/>
    <w:p w14:paraId="518FEB85" w14:textId="56288C0F" w:rsidR="00F62A4D" w:rsidRDefault="00F62A4D" w:rsidP="00F62A4D">
      <w:r>
        <w:t xml:space="preserve">El concepto de modelo es demasiado amplio y ambiguo y existen, además, muchos tipos de modelos. Centrado en el área de la ingeniería de </w:t>
      </w:r>
      <w:r w:rsidRPr="00BD033E">
        <w:rPr>
          <w:i/>
          <w:iCs/>
        </w:rPr>
        <w:t>software,</w:t>
      </w:r>
      <w:r>
        <w:t xml:space="preserve"> podemos </w:t>
      </w:r>
      <w:r w:rsidRPr="00A91C80">
        <w:rPr>
          <w:b/>
          <w:bCs/>
        </w:rPr>
        <w:t>definir un modelo</w:t>
      </w:r>
      <w:r>
        <w:t xml:space="preserve"> de la siguiente forma:</w:t>
      </w:r>
    </w:p>
    <w:p w14:paraId="194B2D3A" w14:textId="77777777" w:rsidR="00F62A4D" w:rsidRDefault="00F62A4D" w:rsidP="00F62A4D"/>
    <w:p w14:paraId="7412D0BA" w14:textId="77777777" w:rsidR="00F62A4D" w:rsidRDefault="00F62A4D" w:rsidP="00F62A4D">
      <w:pPr>
        <w:pStyle w:val="Destacados"/>
      </w:pPr>
      <w:r>
        <w:t>Especificación formal de la función, estructura o comportamiento de un sistema, dentro de un contexto y desde un punto de vista concreto.</w:t>
      </w:r>
    </w:p>
    <w:p w14:paraId="10DE546D" w14:textId="77777777" w:rsidR="00F62A4D" w:rsidRDefault="00F62A4D" w:rsidP="00F62A4D"/>
    <w:p w14:paraId="3C599FF5" w14:textId="77777777" w:rsidR="00F62A4D" w:rsidRDefault="00F62A4D" w:rsidP="00F62A4D">
      <w:r>
        <w:lastRenderedPageBreak/>
        <w:t xml:space="preserve">Ahora bien, es importante señalar e insistir en que el modelo y el sistema no son equivalentes. El modelo representa algunas partes del sistema a construir, pero no todas (es decir, </w:t>
      </w:r>
      <w:r w:rsidRPr="00F62A4D">
        <w:rPr>
          <w:b/>
          <w:bCs/>
        </w:rPr>
        <w:t>el modelo no es el sistema, sino que lo representa</w:t>
      </w:r>
      <w:r>
        <w:t>). Además, el modelo ha de ser conforme a un único metamodelo.</w:t>
      </w:r>
    </w:p>
    <w:p w14:paraId="555A42FC" w14:textId="77777777" w:rsidR="00F62A4D" w:rsidRDefault="00F62A4D" w:rsidP="00F62A4D"/>
    <w:p w14:paraId="02C8943E" w14:textId="77777777" w:rsidR="00F62A4D" w:rsidRDefault="00F62A4D" w:rsidP="00F62A4D">
      <w:r>
        <w:t>Las características de la relación de un modelo y el sistema real que pretende modelar son:</w:t>
      </w:r>
    </w:p>
    <w:p w14:paraId="63EBC811" w14:textId="77777777" w:rsidR="00F62A4D" w:rsidRDefault="00F62A4D" w:rsidP="00F62A4D"/>
    <w:p w14:paraId="67672132" w14:textId="6E782092" w:rsidR="00F62A4D" w:rsidRDefault="00F62A4D" w:rsidP="00F62A4D">
      <w:pPr>
        <w:pStyle w:val="Vietaprimernivel"/>
      </w:pPr>
      <w:r w:rsidRPr="00F62A4D">
        <w:rPr>
          <w:b/>
          <w:bCs/>
        </w:rPr>
        <w:t>Relación de correspondencia.</w:t>
      </w:r>
      <w:r>
        <w:t xml:space="preserve"> Un modelo ofrece una correspondencia con propiedades y relaciones actuales en el sistema original y existente.</w:t>
      </w:r>
    </w:p>
    <w:p w14:paraId="7A717704" w14:textId="77777777" w:rsidR="00F62A4D" w:rsidRDefault="00F62A4D" w:rsidP="00F62A4D"/>
    <w:p w14:paraId="6DEFDE52" w14:textId="40770478" w:rsidR="00F62A4D" w:rsidRDefault="00F62A4D" w:rsidP="00F62A4D">
      <w:pPr>
        <w:pStyle w:val="Vietaprimernivel"/>
      </w:pPr>
      <w:r w:rsidRPr="00F62A4D">
        <w:rPr>
          <w:b/>
          <w:bCs/>
        </w:rPr>
        <w:t>Relación de simplificación o reducción.</w:t>
      </w:r>
      <w:r>
        <w:t xml:space="preserve"> Un modelo s</w:t>
      </w:r>
      <w:r w:rsidR="000125E7">
        <w:t>o</w:t>
      </w:r>
      <w:r>
        <w:t>lo refleja una selección o subconjunto relevante de las propiedades del sistema real.</w:t>
      </w:r>
    </w:p>
    <w:p w14:paraId="2630D206" w14:textId="77777777" w:rsidR="00F62A4D" w:rsidRDefault="00F62A4D" w:rsidP="00F62A4D"/>
    <w:p w14:paraId="39F5E8C0" w14:textId="12AEC08F" w:rsidR="00F62A4D" w:rsidRDefault="00F62A4D" w:rsidP="00F62A4D">
      <w:pPr>
        <w:pStyle w:val="Vietaprimernivel"/>
      </w:pPr>
      <w:r w:rsidRPr="00F62A4D">
        <w:rPr>
          <w:b/>
          <w:bCs/>
        </w:rPr>
        <w:t>Relación práctica.</w:t>
      </w:r>
      <w:r>
        <w:t xml:space="preserve"> Un modelo deberá ser utilizado en lugar del sistema original con respecto a algún propósito: descriptivo o prescriptivo.</w:t>
      </w:r>
    </w:p>
    <w:p w14:paraId="29EEECE9" w14:textId="77777777" w:rsidR="00F62A4D" w:rsidRDefault="00F62A4D" w:rsidP="00F62A4D"/>
    <w:p w14:paraId="4E037458" w14:textId="77777777" w:rsidR="00F62A4D" w:rsidRPr="00E30978" w:rsidRDefault="00F62A4D" w:rsidP="00F62A4D">
      <w:r>
        <w:t xml:space="preserve">Por tanto, a pesar de que en la práctica los modelos tienden a perder su valor a medida que avanza el proceso de desarrollo del sistema </w:t>
      </w:r>
      <w:r w:rsidRPr="003076B7">
        <w:rPr>
          <w:i/>
          <w:iCs/>
        </w:rPr>
        <w:t>software</w:t>
      </w:r>
      <w:r>
        <w:t xml:space="preserve"> y acaban quedándose obsoletos, </w:t>
      </w:r>
      <w:r w:rsidRPr="00E30978">
        <w:t>para MDE los modelos constituyen</w:t>
      </w:r>
      <w:r w:rsidRPr="003B0419">
        <w:rPr>
          <w:b/>
          <w:bCs/>
        </w:rPr>
        <w:t xml:space="preserve"> entidades de primera categoría</w:t>
      </w:r>
      <w:r w:rsidRPr="00E30978">
        <w:t>, artefactos, que siempre representan el sistema.</w:t>
      </w:r>
    </w:p>
    <w:p w14:paraId="75933BAB" w14:textId="77777777" w:rsidR="00F62A4D" w:rsidRDefault="00F62A4D" w:rsidP="00F62A4D"/>
    <w:p w14:paraId="2C64F7F3" w14:textId="53CCACBA" w:rsidR="00F62A4D" w:rsidRDefault="00F62A4D" w:rsidP="00F62A4D">
      <w:r>
        <w:t xml:space="preserve">De acuerdo a </w:t>
      </w:r>
      <w:proofErr w:type="spellStart"/>
      <w:r>
        <w:t>Sendall</w:t>
      </w:r>
      <w:proofErr w:type="spellEnd"/>
      <w:r>
        <w:t xml:space="preserve"> </w:t>
      </w:r>
      <w:r w:rsidR="00B73A29">
        <w:t>y</w:t>
      </w:r>
      <w:r>
        <w:t xml:space="preserve"> </w:t>
      </w:r>
      <w:proofErr w:type="spellStart"/>
      <w:r>
        <w:t>Kozaczynski</w:t>
      </w:r>
      <w:proofErr w:type="spellEnd"/>
      <w:r>
        <w:t xml:space="preserve"> (2003), cada modelo debe recoger una </w:t>
      </w:r>
      <w:r w:rsidRPr="009941AB">
        <w:rPr>
          <w:b/>
          <w:bCs/>
        </w:rPr>
        <w:t xml:space="preserve">vista diferente del sistema </w:t>
      </w:r>
      <w:r>
        <w:t xml:space="preserve">para que realmente el desarrollo basado en modelos pueda ser </w:t>
      </w:r>
      <w:r w:rsidRPr="00E30978">
        <w:t>útil.</w:t>
      </w:r>
      <w:r>
        <w:t xml:space="preserve"> Efectivamente, pretender que un único modelo recoja todos los detalles necesarios para especificar un sistema raramente resultará útil y manejable en la práctica.</w:t>
      </w:r>
    </w:p>
    <w:p w14:paraId="3888DD40" w14:textId="77777777" w:rsidR="00F62A4D" w:rsidRDefault="00F62A4D" w:rsidP="00F62A4D"/>
    <w:p w14:paraId="759CAE06" w14:textId="77777777" w:rsidR="00F62A4D" w:rsidRDefault="00F62A4D" w:rsidP="00F62A4D">
      <w:r>
        <w:t>Además, tal y como destaca Kent (2002), los distintos modelos se podrán expresar en el mismo lenguaje o en lenguajes diferentes que se podrán relacionar a través de correspondencias (</w:t>
      </w:r>
      <w:proofErr w:type="spellStart"/>
      <w:r w:rsidRPr="00086847">
        <w:rPr>
          <w:i/>
          <w:iCs/>
        </w:rPr>
        <w:t>mappings</w:t>
      </w:r>
      <w:proofErr w:type="spellEnd"/>
      <w:r>
        <w:t xml:space="preserve">). Las correspondencias entre modelos descritos en el mismo lenguaje es lo que el Kent denomina </w:t>
      </w:r>
      <w:r w:rsidRPr="000815FF">
        <w:rPr>
          <w:b/>
          <w:bCs/>
        </w:rPr>
        <w:t>adaptación del modelo</w:t>
      </w:r>
      <w:r>
        <w:t xml:space="preserve"> (</w:t>
      </w:r>
      <w:proofErr w:type="spellStart"/>
      <w:r w:rsidRPr="00086847">
        <w:rPr>
          <w:i/>
          <w:iCs/>
        </w:rPr>
        <w:t>model</w:t>
      </w:r>
      <w:proofErr w:type="spellEnd"/>
      <w:r w:rsidRPr="00086847">
        <w:rPr>
          <w:i/>
          <w:iCs/>
        </w:rPr>
        <w:t xml:space="preserve"> </w:t>
      </w:r>
      <w:proofErr w:type="spellStart"/>
      <w:r w:rsidRPr="00086847">
        <w:rPr>
          <w:i/>
          <w:iCs/>
        </w:rPr>
        <w:lastRenderedPageBreak/>
        <w:t>translation</w:t>
      </w:r>
      <w:proofErr w:type="spellEnd"/>
      <w:r>
        <w:t xml:space="preserve">), mientras que las correspondencias entre modelos descritos en lenguajes diferentes es lo que se denomina </w:t>
      </w:r>
      <w:r w:rsidRPr="005F1E26">
        <w:rPr>
          <w:b/>
          <w:bCs/>
        </w:rPr>
        <w:t>adaptación del lenguaje</w:t>
      </w:r>
      <w:r>
        <w:t xml:space="preserve"> (</w:t>
      </w:r>
      <w:proofErr w:type="spellStart"/>
      <w:r>
        <w:t>language</w:t>
      </w:r>
      <w:proofErr w:type="spellEnd"/>
      <w:r>
        <w:t xml:space="preserve"> </w:t>
      </w:r>
      <w:proofErr w:type="spellStart"/>
      <w:r>
        <w:t>translation</w:t>
      </w:r>
      <w:proofErr w:type="spellEnd"/>
      <w:r>
        <w:t>).</w:t>
      </w:r>
    </w:p>
    <w:p w14:paraId="16CD0ADA" w14:textId="77777777" w:rsidR="00F62A4D" w:rsidRDefault="00F62A4D" w:rsidP="00F62A4D"/>
    <w:p w14:paraId="53260B9C" w14:textId="53AEBB8B" w:rsidR="00F62A4D" w:rsidRDefault="00F62A4D" w:rsidP="00F62A4D">
      <w:r>
        <w:t xml:space="preserve">En esta misma línea, </w:t>
      </w:r>
      <w:proofErr w:type="spellStart"/>
      <w:r>
        <w:t>Tarr</w:t>
      </w:r>
      <w:proofErr w:type="spellEnd"/>
      <w:r>
        <w:t xml:space="preserve">, </w:t>
      </w:r>
      <w:proofErr w:type="spellStart"/>
      <w:r>
        <w:t>Ossher</w:t>
      </w:r>
      <w:proofErr w:type="spellEnd"/>
      <w:r>
        <w:t xml:space="preserve">, Harrison </w:t>
      </w:r>
      <w:r w:rsidR="005F1E26">
        <w:t>y</w:t>
      </w:r>
      <w:r>
        <w:t xml:space="preserve"> Sutton (1999) destacan que, para llegar a cumplir adecuadamente los objetivos del proceso de desarrollo de </w:t>
      </w:r>
      <w:r w:rsidRPr="005F1E26">
        <w:rPr>
          <w:i/>
          <w:iCs/>
        </w:rPr>
        <w:t>software,</w:t>
      </w:r>
      <w:r>
        <w:t xml:space="preserve"> en todo proyecto se deben tener en cuenta las </w:t>
      </w:r>
      <w:r w:rsidRPr="007468FF">
        <w:rPr>
          <w:b/>
          <w:bCs/>
        </w:rPr>
        <w:t>dimensiones del sistema</w:t>
      </w:r>
      <w:r>
        <w:t xml:space="preserve"> que se van a contemplar y definir las incumbencias (</w:t>
      </w:r>
      <w:proofErr w:type="spellStart"/>
      <w:r w:rsidRPr="005F1E26">
        <w:rPr>
          <w:i/>
          <w:iCs/>
        </w:rPr>
        <w:t>concerns</w:t>
      </w:r>
      <w:proofErr w:type="spellEnd"/>
      <w:r>
        <w:t>) o vistas necesarias que abarca cada dimensión.</w:t>
      </w:r>
    </w:p>
    <w:p w14:paraId="75984546" w14:textId="77777777" w:rsidR="00F62A4D" w:rsidRDefault="00F62A4D" w:rsidP="00F62A4D"/>
    <w:p w14:paraId="6DA673F4" w14:textId="3594216D" w:rsidR="00F62A4D" w:rsidRDefault="00F62A4D" w:rsidP="00F62A4D">
      <w:r>
        <w:t xml:space="preserve">Para </w:t>
      </w:r>
      <w:proofErr w:type="spellStart"/>
      <w:r>
        <w:t>Tarr</w:t>
      </w:r>
      <w:proofErr w:type="spellEnd"/>
      <w:r>
        <w:t xml:space="preserve">, </w:t>
      </w:r>
      <w:proofErr w:type="spellStart"/>
      <w:r>
        <w:t>Ossher</w:t>
      </w:r>
      <w:proofErr w:type="spellEnd"/>
      <w:r>
        <w:t xml:space="preserve">, Harrison </w:t>
      </w:r>
      <w:r w:rsidR="00453B34">
        <w:t>y</w:t>
      </w:r>
      <w:r>
        <w:t xml:space="preserve"> Sutton (1999), la separación en vistas va a proporcionar varios beneficios a la hora de implementar una aplicación:</w:t>
      </w:r>
    </w:p>
    <w:p w14:paraId="25BB5CA4" w14:textId="77777777" w:rsidR="00F62A4D" w:rsidRDefault="00F62A4D" w:rsidP="00F62A4D"/>
    <w:p w14:paraId="1FDDC2F1" w14:textId="63425D33" w:rsidR="00F62A4D" w:rsidRDefault="00F62A4D" w:rsidP="003B0419">
      <w:pPr>
        <w:pStyle w:val="Vietaprimernivel"/>
      </w:pPr>
      <w:r>
        <w:t>Reduce la complejidad del sistema.</w:t>
      </w:r>
    </w:p>
    <w:p w14:paraId="198C5658" w14:textId="5206B924" w:rsidR="00F62A4D" w:rsidRDefault="00F62A4D" w:rsidP="003B0419">
      <w:pPr>
        <w:pStyle w:val="Vietaprimernivel"/>
      </w:pPr>
      <w:r>
        <w:t>Favorece la comprensión del sistema.</w:t>
      </w:r>
    </w:p>
    <w:p w14:paraId="37D929B0" w14:textId="0B53CAE0" w:rsidR="00F62A4D" w:rsidRDefault="00F62A4D" w:rsidP="003B0419">
      <w:pPr>
        <w:pStyle w:val="Vietaprimernivel"/>
      </w:pPr>
      <w:r>
        <w:t>Favorece la reutilización.</w:t>
      </w:r>
    </w:p>
    <w:p w14:paraId="212115DD" w14:textId="4E399F4D" w:rsidR="00F62A4D" w:rsidRPr="00453B34" w:rsidRDefault="00F62A4D" w:rsidP="003B0419">
      <w:pPr>
        <w:pStyle w:val="Vietaprimernivel"/>
        <w:rPr>
          <w:i/>
          <w:iCs/>
        </w:rPr>
      </w:pPr>
      <w:r>
        <w:t xml:space="preserve">Facilita la evolución del </w:t>
      </w:r>
      <w:r w:rsidRPr="00453B34">
        <w:rPr>
          <w:i/>
          <w:iCs/>
        </w:rPr>
        <w:t>software.</w:t>
      </w:r>
    </w:p>
    <w:p w14:paraId="0D50795C" w14:textId="28214DD3" w:rsidR="00F62A4D" w:rsidRDefault="00F62A4D" w:rsidP="003B0419">
      <w:pPr>
        <w:pStyle w:val="Vietaprimernivel"/>
      </w:pPr>
      <w:r>
        <w:t>Favorece la trazabilidad entre los distintos artefactos en las distintas fases del proyecto.</w:t>
      </w:r>
    </w:p>
    <w:p w14:paraId="634C6921" w14:textId="77777777" w:rsidR="00F62A4D" w:rsidRDefault="00F62A4D" w:rsidP="00F62A4D"/>
    <w:p w14:paraId="056A055D" w14:textId="77777777" w:rsidR="00F62A4D" w:rsidRDefault="00F62A4D" w:rsidP="00F62A4D">
      <w:r>
        <w:t xml:space="preserve">El concepto de las dimensiones es importante y merece la pena tenerlo en cuenta. La capacidad para separar y clasificar las diferentes vistas de un sistema constituirá la base para la obtención de un </w:t>
      </w:r>
      <w:r w:rsidRPr="00A77464">
        <w:rPr>
          <w:i/>
          <w:iCs/>
        </w:rPr>
        <w:t>software</w:t>
      </w:r>
      <w:r>
        <w:t xml:space="preserve"> de calidad. El elemento clave lo constituye la </w:t>
      </w:r>
      <w:r w:rsidRPr="00F60D93">
        <w:rPr>
          <w:b/>
          <w:bCs/>
        </w:rPr>
        <w:t xml:space="preserve">descomposición simultánea </w:t>
      </w:r>
      <w:r w:rsidRPr="00F60D93">
        <w:t>del sistema</w:t>
      </w:r>
      <w:r>
        <w:t xml:space="preserve"> a construir en base a las diferentes dimensiones que se hayan establecido.</w:t>
      </w:r>
    </w:p>
    <w:p w14:paraId="4F5C6340" w14:textId="77777777" w:rsidR="00F62A4D" w:rsidRDefault="00F62A4D" w:rsidP="00F62A4D"/>
    <w:p w14:paraId="26587D5F" w14:textId="007E778E" w:rsidR="00F62A4D" w:rsidRDefault="00F62A4D" w:rsidP="00F62A4D">
      <w:r>
        <w:t xml:space="preserve">En resumen, </w:t>
      </w:r>
      <w:r w:rsidRPr="004673DF">
        <w:t>para MDE</w:t>
      </w:r>
      <w:r w:rsidRPr="003B0419">
        <w:rPr>
          <w:b/>
          <w:bCs/>
        </w:rPr>
        <w:t xml:space="preserve"> </w:t>
      </w:r>
      <w:r w:rsidRPr="006540F9">
        <w:rPr>
          <w:b/>
          <w:bCs/>
        </w:rPr>
        <w:t>«todo es un modelo»</w:t>
      </w:r>
      <w:r>
        <w:t xml:space="preserve"> (es decir, todos los artefactos de un proyecto serán creados en base a un lenguaje de modelado) y </w:t>
      </w:r>
      <w:r w:rsidRPr="00514AB3">
        <w:t xml:space="preserve">los modelos son los responsables de </w:t>
      </w:r>
      <w:r w:rsidRPr="00514AB3">
        <w:rPr>
          <w:b/>
          <w:bCs/>
        </w:rPr>
        <w:t xml:space="preserve">dirigir </w:t>
      </w:r>
      <w:r w:rsidRPr="003B0419">
        <w:rPr>
          <w:b/>
          <w:bCs/>
        </w:rPr>
        <w:t>el proceso de desarrollo</w:t>
      </w:r>
      <w:r>
        <w:t xml:space="preserve"> pudiendo automatizar algunas de sus partes mediante el uso de herramientas CASE.</w:t>
      </w:r>
    </w:p>
    <w:p w14:paraId="2BCE674D" w14:textId="77777777" w:rsidR="00F62A4D" w:rsidRDefault="00F62A4D" w:rsidP="00F62A4D"/>
    <w:p w14:paraId="285DBAE2" w14:textId="6C14A8A6" w:rsidR="00F62A4D" w:rsidRDefault="00F62A4D" w:rsidP="00F62A4D">
      <w:r>
        <w:lastRenderedPageBreak/>
        <w:t xml:space="preserve">En este sentido, la </w:t>
      </w:r>
      <w:r w:rsidRPr="009229CD">
        <w:rPr>
          <w:b/>
          <w:bCs/>
        </w:rPr>
        <w:t>automatización</w:t>
      </w:r>
      <w:r>
        <w:t xml:space="preserve"> de tareas es una característica muy importante en todo proceso de desarrollo de </w:t>
      </w:r>
      <w:r w:rsidRPr="00B93C8F">
        <w:rPr>
          <w:i/>
          <w:iCs/>
        </w:rPr>
        <w:t>software</w:t>
      </w:r>
      <w:r w:rsidR="00B93C8F">
        <w:rPr>
          <w:i/>
          <w:iCs/>
        </w:rPr>
        <w:t>,</w:t>
      </w:r>
      <w:r>
        <w:t xml:space="preserve"> ya que permite la generación de procesos controlados, medibles, auditables y repetibles. </w:t>
      </w:r>
    </w:p>
    <w:p w14:paraId="2ED735A3" w14:textId="77777777" w:rsidR="00F62A4D" w:rsidRDefault="00F62A4D" w:rsidP="00F62A4D"/>
    <w:p w14:paraId="11317746" w14:textId="2C2FCEFF" w:rsidR="00F62A4D" w:rsidRDefault="00F62A4D" w:rsidP="00F62A4D">
      <w:r>
        <w:t>Con lo cual, dado que todos los artefactos generados son modelos, las herramientas CASE adquieren un papel muy importante y</w:t>
      </w:r>
      <w:r w:rsidR="00F049F4">
        <w:t>,</w:t>
      </w:r>
      <w:r>
        <w:t xml:space="preserve"> tal y como destaca Kent (2002), además de </w:t>
      </w:r>
      <w:r w:rsidRPr="00F049F4">
        <w:rPr>
          <w:b/>
          <w:bCs/>
        </w:rPr>
        <w:t>minimizar el esfuerzo</w:t>
      </w:r>
      <w:r>
        <w:t xml:space="preserve"> para su creación y evolución, permiten </w:t>
      </w:r>
      <w:r w:rsidRPr="00F049F4">
        <w:rPr>
          <w:b/>
          <w:bCs/>
        </w:rPr>
        <w:t>maximizar los beneficios</w:t>
      </w:r>
      <w:r>
        <w:t xml:space="preserve"> que se pueden obtener de los modelos, ya que de ellas depende que se puedan realizar simulaciones, transformaciones, comprobaciones, trazabilidad, etc.</w:t>
      </w:r>
    </w:p>
    <w:p w14:paraId="31B96FBA" w14:textId="77777777" w:rsidR="00F62A4D" w:rsidRDefault="00F62A4D" w:rsidP="00F62A4D"/>
    <w:p w14:paraId="32000E5C" w14:textId="77777777" w:rsidR="00F62A4D" w:rsidRDefault="00F62A4D" w:rsidP="00F62A4D">
      <w:r>
        <w:t xml:space="preserve">Como ejemplos de modelos típicos en la especificación de un sistema </w:t>
      </w:r>
      <w:r w:rsidRPr="005A4E1E">
        <w:rPr>
          <w:i/>
          <w:iCs/>
        </w:rPr>
        <w:t>software</w:t>
      </w:r>
      <w:r>
        <w:t xml:space="preserve"> están los diagramas UML como:</w:t>
      </w:r>
    </w:p>
    <w:p w14:paraId="4733A674" w14:textId="77777777" w:rsidR="00F62A4D" w:rsidRDefault="00F62A4D" w:rsidP="00F62A4D"/>
    <w:p w14:paraId="23859179" w14:textId="3BD88C71" w:rsidR="00F62A4D" w:rsidRDefault="00F62A4D" w:rsidP="003B0419">
      <w:pPr>
        <w:pStyle w:val="Vietaprimernivel"/>
      </w:pPr>
      <w:r>
        <w:t xml:space="preserve">Modelos de </w:t>
      </w:r>
      <w:r w:rsidRPr="003B0419">
        <w:rPr>
          <w:b/>
          <w:bCs/>
        </w:rPr>
        <w:t>casos de uso:</w:t>
      </w:r>
      <w:r>
        <w:t xml:space="preserve"> función.</w:t>
      </w:r>
    </w:p>
    <w:p w14:paraId="562AA6EC" w14:textId="3120EFDB" w:rsidR="00F62A4D" w:rsidRDefault="00F62A4D" w:rsidP="003B0419">
      <w:pPr>
        <w:pStyle w:val="Vietaprimernivel"/>
      </w:pPr>
      <w:r>
        <w:t xml:space="preserve">Modelos de </w:t>
      </w:r>
      <w:r w:rsidRPr="003B0419">
        <w:rPr>
          <w:b/>
          <w:bCs/>
        </w:rPr>
        <w:t>clases:</w:t>
      </w:r>
      <w:r>
        <w:t xml:space="preserve"> estructura.</w:t>
      </w:r>
    </w:p>
    <w:p w14:paraId="3D528F04" w14:textId="733F04EF" w:rsidR="00F62A4D" w:rsidRDefault="00F62A4D" w:rsidP="003B0419">
      <w:pPr>
        <w:pStyle w:val="Vietaprimernivel"/>
      </w:pPr>
      <w:r>
        <w:t xml:space="preserve">Modelos de </w:t>
      </w:r>
      <w:r w:rsidRPr="003B0419">
        <w:rPr>
          <w:b/>
          <w:bCs/>
        </w:rPr>
        <w:t>componentes:</w:t>
      </w:r>
      <w:r>
        <w:t xml:space="preserve"> estructura.</w:t>
      </w:r>
    </w:p>
    <w:p w14:paraId="234559C8" w14:textId="399FAAE5" w:rsidR="00F62A4D" w:rsidRDefault="00F62A4D" w:rsidP="003B0419">
      <w:pPr>
        <w:pStyle w:val="Vietaprimernivel"/>
      </w:pPr>
      <w:r>
        <w:t xml:space="preserve">Modelos de </w:t>
      </w:r>
      <w:r w:rsidRPr="003B0419">
        <w:rPr>
          <w:b/>
          <w:bCs/>
        </w:rPr>
        <w:t>estados:</w:t>
      </w:r>
      <w:r>
        <w:t xml:space="preserve"> comportamiento.</w:t>
      </w:r>
    </w:p>
    <w:p w14:paraId="36921284" w14:textId="77777777" w:rsidR="00F62A4D" w:rsidRDefault="00F62A4D" w:rsidP="00F62A4D"/>
    <w:p w14:paraId="3BF2BEA8" w14:textId="2D2158FB" w:rsidR="00580163" w:rsidRDefault="00F62A4D" w:rsidP="00F62A4D">
      <w:r>
        <w:t xml:space="preserve">Cada tipo de modelo se basa en </w:t>
      </w:r>
      <w:r w:rsidRPr="00663DE1">
        <w:rPr>
          <w:b/>
          <w:bCs/>
        </w:rPr>
        <w:t>distintas aproximaciones de abstracción.</w:t>
      </w:r>
      <w:r>
        <w:t xml:space="preserve"> Por ejemplo, un modelo de flujo de datos se centra en c</w:t>
      </w:r>
      <w:r w:rsidR="00913E10">
        <w:t>ó</w:t>
      </w:r>
      <w:r>
        <w:t>mo fluyen los datos entre los distintos procesos y las transformaciones que sufren, pero omite o no considera la estructura que tienen estos datos. Sin embargo, en un modelo de datos, el modelo se centra en las estructuras de datos omitiendo su funcionalidad o transformación en un proceso.</w:t>
      </w:r>
    </w:p>
    <w:p w14:paraId="057CDBA5" w14:textId="520BA2BE" w:rsidR="00580163" w:rsidRDefault="00580163" w:rsidP="00580163"/>
    <w:p w14:paraId="236F351B" w14:textId="4F4D5DEA" w:rsidR="00F62A4D" w:rsidRDefault="00F62A4D" w:rsidP="00580163"/>
    <w:p w14:paraId="3A58AB0D" w14:textId="77777777" w:rsidR="00B85D47" w:rsidRDefault="00B85D47" w:rsidP="00B85D47">
      <w:pPr>
        <w:pStyle w:val="TituloApartado1"/>
      </w:pPr>
      <w:bookmarkStart w:id="10" w:name="_Toc103847153"/>
      <w:r>
        <w:t xml:space="preserve">4.3. </w:t>
      </w:r>
      <w:proofErr w:type="spellStart"/>
      <w:r>
        <w:t>Metamodelado</w:t>
      </w:r>
      <w:proofErr w:type="spellEnd"/>
      <w:r>
        <w:t xml:space="preserve"> de sistemas</w:t>
      </w:r>
      <w:bookmarkEnd w:id="10"/>
    </w:p>
    <w:p w14:paraId="76A6F00E" w14:textId="77777777" w:rsidR="00B85D47" w:rsidRDefault="00B85D47" w:rsidP="00B85D47"/>
    <w:p w14:paraId="7D544B9C" w14:textId="53C0150D" w:rsidR="00B85D47" w:rsidRDefault="00B85D47" w:rsidP="00B85D47">
      <w:r>
        <w:t xml:space="preserve">Al igual que en las definiciones de procesos de desarrollo de </w:t>
      </w:r>
      <w:r w:rsidRPr="005F4D43">
        <w:rPr>
          <w:i/>
          <w:iCs/>
        </w:rPr>
        <w:t>software,</w:t>
      </w:r>
      <w:r>
        <w:t xml:space="preserve"> o modelos de proceso, los </w:t>
      </w:r>
      <w:r w:rsidRPr="005F4D43">
        <w:rPr>
          <w:b/>
          <w:bCs/>
        </w:rPr>
        <w:t>metamodelos</w:t>
      </w:r>
      <w:r>
        <w:t xml:space="preserve"> juegan un papel muy importante en el desarrollo de </w:t>
      </w:r>
      <w:r w:rsidRPr="005F4D43">
        <w:rPr>
          <w:i/>
          <w:iCs/>
        </w:rPr>
        <w:lastRenderedPageBreak/>
        <w:t>software</w:t>
      </w:r>
      <w:r>
        <w:t xml:space="preserve"> basado en modelos</w:t>
      </w:r>
      <w:r w:rsidR="005F4D43">
        <w:t>,</w:t>
      </w:r>
      <w:r>
        <w:t xml:space="preserve"> ya que definen lenguajes que permiten expresar modelos del sistema. </w:t>
      </w:r>
    </w:p>
    <w:p w14:paraId="25E589B3" w14:textId="77777777" w:rsidR="00B85D47" w:rsidRDefault="00B85D47" w:rsidP="00B85D47"/>
    <w:p w14:paraId="71E04C66" w14:textId="77777777" w:rsidR="00B85D47" w:rsidRDefault="00B85D47" w:rsidP="00B85D47">
      <w:pPr>
        <w:pStyle w:val="Destacados"/>
      </w:pPr>
      <w:r>
        <w:t>Los metamodelos describen las entidades conceptuales de los modelos que representan, las relaciones entre estos conceptos y sus restricciones o reglas.</w:t>
      </w:r>
    </w:p>
    <w:p w14:paraId="44DFE3FC" w14:textId="77777777" w:rsidR="00B85D47" w:rsidRDefault="00B85D47" w:rsidP="00B85D47">
      <w:r>
        <w:t xml:space="preserve"> </w:t>
      </w:r>
    </w:p>
    <w:p w14:paraId="5C3A08FF" w14:textId="273C7ED6" w:rsidR="00B85D47" w:rsidRDefault="00B85D47" w:rsidP="00B85D47">
      <w:r>
        <w:t xml:space="preserve">De acuerdo </w:t>
      </w:r>
      <w:r w:rsidR="00755CF4">
        <w:t>con</w:t>
      </w:r>
      <w:r>
        <w:t xml:space="preserve"> </w:t>
      </w:r>
      <w:proofErr w:type="spellStart"/>
      <w:r>
        <w:t>Bézivin</w:t>
      </w:r>
      <w:proofErr w:type="spellEnd"/>
      <w:r>
        <w:t xml:space="preserve"> (2005), al igual que los modelos, los metamodelos se componen de elementos. Los elementos del metamodelo proporcionan un esquema de «tipos» para los elementos del modelo. El tipado de los elementos del modelo se expresa mediante la </w:t>
      </w:r>
      <w:proofErr w:type="spellStart"/>
      <w:r w:rsidRPr="005C0302">
        <w:rPr>
          <w:b/>
          <w:bCs/>
        </w:rPr>
        <w:t>metarrelación</w:t>
      </w:r>
      <w:proofErr w:type="spellEnd"/>
      <w:r>
        <w:t xml:space="preserve"> entre el elemento del modelo y su </w:t>
      </w:r>
      <w:proofErr w:type="spellStart"/>
      <w:r>
        <w:t>metaelemento</w:t>
      </w:r>
      <w:proofErr w:type="spellEnd"/>
      <w:r>
        <w:t xml:space="preserve"> (es decir, elemento del metamodelo). Por tanto, un elemento del modelo es del tipo de su </w:t>
      </w:r>
      <w:proofErr w:type="spellStart"/>
      <w:r>
        <w:t>metaelemento</w:t>
      </w:r>
      <w:proofErr w:type="spellEnd"/>
      <w:r>
        <w:t xml:space="preserve">. Entonces, un modelo es conforme a un metamodelo si y solo si cada elemento del modelo tiene su </w:t>
      </w:r>
      <w:proofErr w:type="spellStart"/>
      <w:r>
        <w:t>metaelemento</w:t>
      </w:r>
      <w:proofErr w:type="spellEnd"/>
      <w:r>
        <w:t xml:space="preserve"> definido en el metamodelo.</w:t>
      </w:r>
    </w:p>
    <w:p w14:paraId="3977FF4C" w14:textId="77777777" w:rsidR="00B85D47" w:rsidRDefault="00B85D47" w:rsidP="00B85D47"/>
    <w:p w14:paraId="4B89C639" w14:textId="19A47930" w:rsidR="00B85D47" w:rsidRPr="003A0575" w:rsidRDefault="00B85D47" w:rsidP="00B85D47">
      <w:pPr>
        <w:rPr>
          <w:b/>
          <w:bCs/>
        </w:rPr>
      </w:pPr>
      <w:r>
        <w:t xml:space="preserve">De esta manera, tal y como se indica en </w:t>
      </w:r>
      <w:proofErr w:type="spellStart"/>
      <w:r>
        <w:t>Bézivin</w:t>
      </w:r>
      <w:proofErr w:type="spellEnd"/>
      <w:r>
        <w:t xml:space="preserve"> (2005), para definir un lenguaje de modelado como, por ejemplo, UML, hay que proporcionar distintos tipos de información (es decir, la información se encuentra en varias partes separadas del metamodelo), tales como</w:t>
      </w:r>
      <w:r w:rsidR="00456816">
        <w:t>:</w:t>
      </w:r>
      <w:r>
        <w:t xml:space="preserve"> conocimiento de la estructura, de la ejecución, de la visualización, etc. Esta disposición de la información en un metamodelo contribuye precisamente a una clara </w:t>
      </w:r>
      <w:r w:rsidRPr="003A0575">
        <w:t>separación de las vistas o incumbencias.</w:t>
      </w:r>
      <w:r>
        <w:t xml:space="preserve"> Además, como las vistas se encuentran en partes separadas del metamodelo que se combinan entre sí, se está favoreciendo de manera importante la aplicación de aspectos como la </w:t>
      </w:r>
      <w:r w:rsidRPr="003A0575">
        <w:rPr>
          <w:b/>
          <w:bCs/>
        </w:rPr>
        <w:t>modularidad y la reutilización.</w:t>
      </w:r>
    </w:p>
    <w:p w14:paraId="7F865AB6" w14:textId="77777777" w:rsidR="00B85D47" w:rsidRDefault="00B85D47" w:rsidP="00B85D47"/>
    <w:p w14:paraId="6052E86F" w14:textId="151CF1F8" w:rsidR="00B85D47" w:rsidRDefault="00B85D47" w:rsidP="003A0575">
      <w:pPr>
        <w:pStyle w:val="Destacados"/>
      </w:pPr>
      <w:r>
        <w:t xml:space="preserve">Una </w:t>
      </w:r>
      <w:r w:rsidRPr="00B85D47">
        <w:t>especificación basada en modelos es formal cuando se basa en un lenguaje que tiene una sintaxis y semántica bien definida</w:t>
      </w:r>
      <w:r w:rsidR="00013872">
        <w:t>s</w:t>
      </w:r>
      <w:r>
        <w:t xml:space="preserve"> y asociada</w:t>
      </w:r>
      <w:r w:rsidR="00F66CB3">
        <w:t>s</w:t>
      </w:r>
      <w:r>
        <w:t xml:space="preserve"> a cada concepto que representa el lenguaje.</w:t>
      </w:r>
    </w:p>
    <w:p w14:paraId="4DDF1C3C" w14:textId="77777777" w:rsidR="00B85D47" w:rsidRDefault="00B85D47" w:rsidP="00B85D47"/>
    <w:p w14:paraId="67ABCEF3" w14:textId="7CDC6F27" w:rsidR="00B85D47" w:rsidRDefault="00DC6B30" w:rsidP="00DD049C">
      <w:r>
        <w:br w:type="page"/>
      </w:r>
      <w:r w:rsidR="00B85D47">
        <w:lastRenderedPageBreak/>
        <w:t xml:space="preserve">Algunos lenguajes de modelado son, por ejemplo: UML, BPMN, E/R, OWL y XML </w:t>
      </w:r>
      <w:proofErr w:type="spellStart"/>
      <w:r w:rsidR="00B85D47">
        <w:t>Schema</w:t>
      </w:r>
      <w:proofErr w:type="spellEnd"/>
      <w:r w:rsidR="00B85D47">
        <w:t xml:space="preserve">. Como otro ejemplo, aparte de estos lenguajes de modelado, se podría tomar el </w:t>
      </w:r>
      <w:r w:rsidR="00B85D47" w:rsidRPr="00B83675">
        <w:rPr>
          <w:b/>
          <w:bCs/>
        </w:rPr>
        <w:t>formalismo de las redes de Petri</w:t>
      </w:r>
      <w:r w:rsidR="00B85D47">
        <w:t xml:space="preserve"> explicado por </w:t>
      </w:r>
      <w:proofErr w:type="spellStart"/>
      <w:r w:rsidR="00B85D47">
        <w:t>Bézivin</w:t>
      </w:r>
      <w:proofErr w:type="spellEnd"/>
      <w:r w:rsidR="00B85D47">
        <w:t xml:space="preserve"> (2005). En este caso, una red de Petri se puede definir con cuatro tipos de conocimiento</w:t>
      </w:r>
      <w:r w:rsidR="005B2781">
        <w:t>s</w:t>
      </w:r>
      <w:r w:rsidR="00B85D47">
        <w:t>:</w:t>
      </w:r>
    </w:p>
    <w:p w14:paraId="452F3E4F" w14:textId="77777777" w:rsidR="00B85D47" w:rsidRDefault="00B85D47" w:rsidP="00B85D47"/>
    <w:p w14:paraId="4076241B" w14:textId="6FA67815" w:rsidR="00B85D47" w:rsidRPr="002835A1" w:rsidRDefault="00B85D47" w:rsidP="00B85D47">
      <w:pPr>
        <w:pStyle w:val="Vietaprimernivel"/>
        <w:rPr>
          <w:rStyle w:val="CdigoCar"/>
          <w:lang w:val="es-ES"/>
        </w:rPr>
      </w:pPr>
      <w:r w:rsidRPr="00B85D47">
        <w:rPr>
          <w:b/>
          <w:bCs/>
        </w:rPr>
        <w:t>Conocimiento de la estructura.</w:t>
      </w:r>
      <w:r>
        <w:t xml:space="preserve"> El conocimiento de la estructura se puede proporcionar con un diagrama de clases con los siguientes conceptos: </w:t>
      </w:r>
      <w:proofErr w:type="spellStart"/>
      <w:r>
        <w:t>Pnet</w:t>
      </w:r>
      <w:proofErr w:type="spellEnd"/>
      <w:r>
        <w:t xml:space="preserve"> (el diagrama de visión global), </w:t>
      </w:r>
      <w:r w:rsidRPr="002835A1">
        <w:rPr>
          <w:rStyle w:val="CdigoCar"/>
          <w:lang w:val="es-ES"/>
        </w:rPr>
        <w:t xml:space="preserve">Place, </w:t>
      </w:r>
      <w:proofErr w:type="spellStart"/>
      <w:r w:rsidRPr="002835A1">
        <w:rPr>
          <w:rStyle w:val="CdigoCar"/>
          <w:lang w:val="es-ES"/>
        </w:rPr>
        <w:t>Transition</w:t>
      </w:r>
      <w:proofErr w:type="spellEnd"/>
      <w:r w:rsidRPr="002835A1">
        <w:rPr>
          <w:rStyle w:val="CdigoCar"/>
          <w:lang w:val="es-ES"/>
        </w:rPr>
        <w:t xml:space="preserve">, Token, relaciones </w:t>
      </w:r>
      <w:proofErr w:type="spellStart"/>
      <w:r w:rsidRPr="002835A1">
        <w:rPr>
          <w:rStyle w:val="CdigoCar"/>
          <w:lang w:val="es-ES"/>
        </w:rPr>
        <w:t>basicRelation</w:t>
      </w:r>
      <w:proofErr w:type="spellEnd"/>
      <w:r w:rsidRPr="002835A1">
        <w:rPr>
          <w:rStyle w:val="CdigoCar"/>
          <w:lang w:val="es-ES"/>
        </w:rPr>
        <w:t xml:space="preserve"> y </w:t>
      </w:r>
      <w:proofErr w:type="spellStart"/>
      <w:r w:rsidRPr="002835A1">
        <w:rPr>
          <w:rStyle w:val="CdigoCar"/>
          <w:lang w:val="es-ES"/>
        </w:rPr>
        <w:t>numberOfTokens</w:t>
      </w:r>
      <w:proofErr w:type="spellEnd"/>
      <w:r w:rsidRPr="002835A1">
        <w:rPr>
          <w:rStyle w:val="CdigoCar"/>
          <w:lang w:val="es-ES"/>
        </w:rPr>
        <w:t>.</w:t>
      </w:r>
    </w:p>
    <w:p w14:paraId="0F53FD9F" w14:textId="77777777" w:rsidR="00B85D47" w:rsidRDefault="00B85D47" w:rsidP="00B85D47"/>
    <w:p w14:paraId="24358020" w14:textId="4DDBAF5D" w:rsidR="00B85D47" w:rsidRDefault="00B85D47" w:rsidP="00B85D47">
      <w:pPr>
        <w:pStyle w:val="Vietaprimernivel"/>
      </w:pPr>
      <w:r w:rsidRPr="00B85D47">
        <w:rPr>
          <w:b/>
          <w:bCs/>
        </w:rPr>
        <w:t xml:space="preserve">Conocimiento de las aserciones. </w:t>
      </w:r>
      <w:r>
        <w:t xml:space="preserve">El conocimiento de las aserciones se puede proporcionar con un lenguaje que permita definir restricciones como </w:t>
      </w:r>
      <w:proofErr w:type="spellStart"/>
      <w:r w:rsidRPr="00D412AB">
        <w:rPr>
          <w:i/>
          <w:iCs/>
        </w:rPr>
        <w:t>Object</w:t>
      </w:r>
      <w:proofErr w:type="spellEnd"/>
      <w:r w:rsidRPr="00D412AB">
        <w:rPr>
          <w:i/>
          <w:iCs/>
        </w:rPr>
        <w:t xml:space="preserve"> </w:t>
      </w:r>
      <w:proofErr w:type="spellStart"/>
      <w:r w:rsidRPr="00D412AB">
        <w:rPr>
          <w:i/>
          <w:iCs/>
        </w:rPr>
        <w:t>Constraint</w:t>
      </w:r>
      <w:proofErr w:type="spellEnd"/>
      <w:r w:rsidRPr="00D412AB">
        <w:rPr>
          <w:i/>
          <w:iCs/>
        </w:rPr>
        <w:t xml:space="preserve"> </w:t>
      </w:r>
      <w:proofErr w:type="spellStart"/>
      <w:r w:rsidRPr="00D412AB">
        <w:rPr>
          <w:i/>
          <w:iCs/>
        </w:rPr>
        <w:t>Language</w:t>
      </w:r>
      <w:proofErr w:type="spellEnd"/>
      <w:r>
        <w:t xml:space="preserve"> (OCL), que se analizará más adelante, que declaran que el valor del atributo </w:t>
      </w:r>
      <w:r w:rsidR="003C4162">
        <w:t>t</w:t>
      </w:r>
      <w:r>
        <w:t xml:space="preserve">oken no puede ser nunca negativo y que una </w:t>
      </w:r>
      <w:proofErr w:type="spellStart"/>
      <w:r w:rsidRPr="002835A1">
        <w:rPr>
          <w:rStyle w:val="CdigoCar"/>
          <w:lang w:val="es-ES"/>
        </w:rPr>
        <w:t>basicRelation</w:t>
      </w:r>
      <w:proofErr w:type="spellEnd"/>
      <w:r>
        <w:t xml:space="preserve"> puede enlazar un </w:t>
      </w:r>
      <w:r w:rsidRPr="002835A1">
        <w:rPr>
          <w:rStyle w:val="CdigoCar"/>
          <w:lang w:val="es-ES"/>
        </w:rPr>
        <w:t>Place</w:t>
      </w:r>
      <w:r>
        <w:t xml:space="preserve"> con una </w:t>
      </w:r>
      <w:proofErr w:type="spellStart"/>
      <w:r w:rsidRPr="002835A1">
        <w:rPr>
          <w:rStyle w:val="CdigoCar"/>
          <w:lang w:val="es-ES"/>
        </w:rPr>
        <w:t>Transition</w:t>
      </w:r>
      <w:proofErr w:type="spellEnd"/>
      <w:r>
        <w:t xml:space="preserve"> o una </w:t>
      </w:r>
      <w:proofErr w:type="spellStart"/>
      <w:r w:rsidRPr="002835A1">
        <w:rPr>
          <w:rStyle w:val="CdigoCar"/>
          <w:lang w:val="es-ES"/>
        </w:rPr>
        <w:t>Transition</w:t>
      </w:r>
      <w:proofErr w:type="spellEnd"/>
      <w:r>
        <w:t xml:space="preserve"> con un </w:t>
      </w:r>
      <w:r w:rsidRPr="002835A1">
        <w:rPr>
          <w:rStyle w:val="CdigoCar"/>
          <w:lang w:val="es-ES"/>
        </w:rPr>
        <w:t>Place</w:t>
      </w:r>
      <w:r w:rsidRPr="00DD0845">
        <w:t>,</w:t>
      </w:r>
      <w:r>
        <w:t xml:space="preserve"> pero nunca un </w:t>
      </w:r>
      <w:r w:rsidRPr="002835A1">
        <w:rPr>
          <w:rStyle w:val="CdigoCar"/>
          <w:lang w:val="es-ES"/>
        </w:rPr>
        <w:t>Place</w:t>
      </w:r>
      <w:r>
        <w:t xml:space="preserve"> con un </w:t>
      </w:r>
      <w:r w:rsidRPr="002835A1">
        <w:rPr>
          <w:rStyle w:val="CdigoCar"/>
          <w:lang w:val="es-ES"/>
        </w:rPr>
        <w:t>Place</w:t>
      </w:r>
      <w:r>
        <w:t xml:space="preserve"> o una </w:t>
      </w:r>
      <w:proofErr w:type="spellStart"/>
      <w:r w:rsidRPr="002835A1">
        <w:rPr>
          <w:rStyle w:val="CdigoCar"/>
          <w:lang w:val="es-ES"/>
        </w:rPr>
        <w:t>Transition</w:t>
      </w:r>
      <w:proofErr w:type="spellEnd"/>
      <w:r>
        <w:t xml:space="preserve"> con una </w:t>
      </w:r>
      <w:proofErr w:type="spellStart"/>
      <w:r w:rsidRPr="002835A1">
        <w:rPr>
          <w:rStyle w:val="CdigoCar"/>
          <w:lang w:val="es-ES"/>
        </w:rPr>
        <w:t>Transition</w:t>
      </w:r>
      <w:proofErr w:type="spellEnd"/>
      <w:r>
        <w:t>.</w:t>
      </w:r>
    </w:p>
    <w:p w14:paraId="33810A6A" w14:textId="77777777" w:rsidR="00B85D47" w:rsidRDefault="00B85D47" w:rsidP="00B85D47"/>
    <w:p w14:paraId="78796696" w14:textId="212643AF" w:rsidR="00B85D47" w:rsidRDefault="00B85D47" w:rsidP="00B85D47">
      <w:pPr>
        <w:pStyle w:val="Vietaprimernivel"/>
      </w:pPr>
      <w:r w:rsidRPr="00B85D47">
        <w:rPr>
          <w:b/>
          <w:bCs/>
        </w:rPr>
        <w:t xml:space="preserve">Conocimiento de la ejecución. </w:t>
      </w:r>
      <w:r>
        <w:t>El conocimiento de la ejecución se puede proporcionar con la siguiente descripción:</w:t>
      </w:r>
    </w:p>
    <w:p w14:paraId="64617FC7" w14:textId="77777777" w:rsidR="00B85D47" w:rsidRDefault="00B85D47" w:rsidP="00B85D47"/>
    <w:p w14:paraId="0B6FD5BB" w14:textId="77777777" w:rsidR="00B85D47" w:rsidRPr="002835A1" w:rsidRDefault="00B85D47" w:rsidP="00B85D47">
      <w:pPr>
        <w:pStyle w:val="Cdigo"/>
        <w:rPr>
          <w:lang w:val="es-ES"/>
        </w:rPr>
      </w:pPr>
      <w:proofErr w:type="spellStart"/>
      <w:r w:rsidRPr="002835A1">
        <w:rPr>
          <w:lang w:val="es-ES"/>
        </w:rPr>
        <w:t>function</w:t>
      </w:r>
      <w:proofErr w:type="spellEnd"/>
      <w:r w:rsidRPr="002835A1">
        <w:rPr>
          <w:lang w:val="es-ES"/>
        </w:rPr>
        <w:t xml:space="preserve"> </w:t>
      </w:r>
      <w:proofErr w:type="spellStart"/>
      <w:r w:rsidRPr="002835A1">
        <w:rPr>
          <w:lang w:val="es-ES"/>
        </w:rPr>
        <w:t>fireable</w:t>
      </w:r>
      <w:proofErr w:type="spellEnd"/>
      <w:r w:rsidRPr="002835A1">
        <w:rPr>
          <w:lang w:val="es-ES"/>
        </w:rPr>
        <w:t xml:space="preserve"> (</w:t>
      </w:r>
      <w:proofErr w:type="spellStart"/>
      <w:proofErr w:type="gramStart"/>
      <w:r w:rsidRPr="002835A1">
        <w:rPr>
          <w:lang w:val="es-ES"/>
        </w:rPr>
        <w:t>t:Transition</w:t>
      </w:r>
      <w:proofErr w:type="spellEnd"/>
      <w:proofErr w:type="gramEnd"/>
      <w:r w:rsidRPr="002835A1">
        <w:rPr>
          <w:lang w:val="es-ES"/>
        </w:rPr>
        <w:t>)</w:t>
      </w:r>
    </w:p>
    <w:p w14:paraId="5C6711A4" w14:textId="77777777" w:rsidR="00B85D47" w:rsidRPr="002835A1" w:rsidRDefault="00B85D47" w:rsidP="00B85D47">
      <w:pPr>
        <w:pStyle w:val="Cdigo"/>
        <w:rPr>
          <w:lang w:val="es-ES"/>
        </w:rPr>
      </w:pPr>
      <w:r w:rsidRPr="002835A1">
        <w:rPr>
          <w:lang w:val="es-ES"/>
        </w:rPr>
        <w:t>{Devuelve verdadero si cada Place de entrada de t tiene al menos un Token, en caso contrario devuelve falso}</w:t>
      </w:r>
    </w:p>
    <w:p w14:paraId="791CAEF2" w14:textId="77777777" w:rsidR="00B85D47" w:rsidRPr="002835A1" w:rsidRDefault="00B85D47" w:rsidP="00B85D47">
      <w:pPr>
        <w:pStyle w:val="Cdigo"/>
        <w:rPr>
          <w:lang w:val="es-ES"/>
        </w:rPr>
      </w:pPr>
      <w:proofErr w:type="spellStart"/>
      <w:r w:rsidRPr="002835A1">
        <w:rPr>
          <w:lang w:val="es-ES"/>
        </w:rPr>
        <w:t>context</w:t>
      </w:r>
      <w:proofErr w:type="spellEnd"/>
      <w:r w:rsidRPr="002835A1">
        <w:rPr>
          <w:lang w:val="es-ES"/>
        </w:rPr>
        <w:t xml:space="preserve"> </w:t>
      </w:r>
      <w:proofErr w:type="spellStart"/>
      <w:r w:rsidRPr="002835A1">
        <w:rPr>
          <w:lang w:val="es-ES"/>
        </w:rPr>
        <w:t>Pnet</w:t>
      </w:r>
      <w:proofErr w:type="spellEnd"/>
      <w:r w:rsidRPr="002835A1">
        <w:rPr>
          <w:lang w:val="es-ES"/>
        </w:rPr>
        <w:t xml:space="preserve"> </w:t>
      </w:r>
      <w:proofErr w:type="spellStart"/>
      <w:r w:rsidRPr="002835A1">
        <w:rPr>
          <w:lang w:val="es-ES"/>
        </w:rPr>
        <w:t>action</w:t>
      </w:r>
      <w:proofErr w:type="spellEnd"/>
      <w:r w:rsidRPr="002835A1">
        <w:rPr>
          <w:lang w:val="es-ES"/>
        </w:rPr>
        <w:t>;</w:t>
      </w:r>
    </w:p>
    <w:p w14:paraId="5C70691B" w14:textId="77777777" w:rsidR="00B85D47" w:rsidRPr="002835A1" w:rsidRDefault="00B85D47" w:rsidP="00B85D47">
      <w:pPr>
        <w:pStyle w:val="Cdigo"/>
        <w:rPr>
          <w:lang w:val="es-ES"/>
        </w:rPr>
      </w:pPr>
      <w:proofErr w:type="spellStart"/>
      <w:r w:rsidRPr="002835A1">
        <w:rPr>
          <w:lang w:val="es-ES"/>
        </w:rPr>
        <w:t>repeat</w:t>
      </w:r>
      <w:proofErr w:type="spellEnd"/>
    </w:p>
    <w:p w14:paraId="5F7D1FED" w14:textId="77777777" w:rsidR="00B85D47" w:rsidRPr="002835A1" w:rsidRDefault="00B85D47" w:rsidP="00B85D47">
      <w:pPr>
        <w:pStyle w:val="Cdigo"/>
        <w:rPr>
          <w:lang w:val="es-ES"/>
        </w:rPr>
      </w:pPr>
      <w:r w:rsidRPr="002835A1">
        <w:rPr>
          <w:lang w:val="es-ES"/>
        </w:rPr>
        <w:t xml:space="preserve">seleccionar de </w:t>
      </w:r>
      <w:proofErr w:type="spellStart"/>
      <w:r w:rsidRPr="002835A1">
        <w:rPr>
          <w:lang w:val="es-ES"/>
        </w:rPr>
        <w:t>Pnet</w:t>
      </w:r>
      <w:proofErr w:type="spellEnd"/>
      <w:r w:rsidRPr="002835A1">
        <w:rPr>
          <w:lang w:val="es-ES"/>
        </w:rPr>
        <w:t xml:space="preserve"> una </w:t>
      </w:r>
      <w:proofErr w:type="spellStart"/>
      <w:r w:rsidRPr="002835A1">
        <w:rPr>
          <w:lang w:val="es-ES"/>
        </w:rPr>
        <w:t>Transition</w:t>
      </w:r>
      <w:proofErr w:type="spellEnd"/>
      <w:r w:rsidRPr="002835A1">
        <w:rPr>
          <w:lang w:val="es-ES"/>
        </w:rPr>
        <w:t xml:space="preserve"> t cualquiera tal que </w:t>
      </w:r>
      <w:proofErr w:type="spellStart"/>
      <w:r w:rsidRPr="002835A1">
        <w:rPr>
          <w:lang w:val="es-ES"/>
        </w:rPr>
        <w:t>fireable</w:t>
      </w:r>
      <w:proofErr w:type="spellEnd"/>
      <w:r w:rsidRPr="002835A1">
        <w:rPr>
          <w:lang w:val="es-ES"/>
        </w:rPr>
        <w:t>(t);</w:t>
      </w:r>
    </w:p>
    <w:p w14:paraId="5E3EAF3F" w14:textId="77777777" w:rsidR="00B85D47" w:rsidRPr="002835A1" w:rsidRDefault="00B85D47" w:rsidP="00B85D47">
      <w:pPr>
        <w:pStyle w:val="Cdigo"/>
        <w:rPr>
          <w:lang w:val="es-ES"/>
        </w:rPr>
      </w:pPr>
      <w:r w:rsidRPr="002835A1">
        <w:rPr>
          <w:lang w:val="es-ES"/>
        </w:rPr>
        <w:t>decrementar el número de tokens de cada Place de entrada de t;</w:t>
      </w:r>
    </w:p>
    <w:p w14:paraId="25D5F029" w14:textId="77777777" w:rsidR="00B85D47" w:rsidRPr="002835A1" w:rsidRDefault="00B85D47" w:rsidP="00B85D47">
      <w:pPr>
        <w:pStyle w:val="Cdigo"/>
        <w:rPr>
          <w:lang w:val="es-ES"/>
        </w:rPr>
      </w:pPr>
      <w:r w:rsidRPr="002835A1">
        <w:rPr>
          <w:lang w:val="es-ES"/>
        </w:rPr>
        <w:t>incrementar el número de tokens de cada Place de salida de t;</w:t>
      </w:r>
    </w:p>
    <w:p w14:paraId="1B6B1A6E" w14:textId="77777777" w:rsidR="00B85D47" w:rsidRPr="002835A1" w:rsidRDefault="00B85D47" w:rsidP="00B85D47">
      <w:pPr>
        <w:pStyle w:val="Cdigo"/>
        <w:rPr>
          <w:lang w:val="es-ES"/>
        </w:rPr>
      </w:pPr>
      <w:proofErr w:type="spellStart"/>
      <w:r w:rsidRPr="002835A1">
        <w:rPr>
          <w:lang w:val="es-ES"/>
        </w:rPr>
        <w:t>until</w:t>
      </w:r>
      <w:proofErr w:type="spellEnd"/>
      <w:r w:rsidRPr="002835A1">
        <w:rPr>
          <w:lang w:val="es-ES"/>
        </w:rPr>
        <w:t xml:space="preserve"> ninguna </w:t>
      </w:r>
      <w:proofErr w:type="spellStart"/>
      <w:r w:rsidRPr="002835A1">
        <w:rPr>
          <w:lang w:val="es-ES"/>
        </w:rPr>
        <w:t>Transition</w:t>
      </w:r>
      <w:proofErr w:type="spellEnd"/>
      <w:r w:rsidRPr="002835A1">
        <w:rPr>
          <w:lang w:val="es-ES"/>
        </w:rPr>
        <w:t xml:space="preserve"> t en </w:t>
      </w:r>
      <w:proofErr w:type="spellStart"/>
      <w:r w:rsidRPr="002835A1">
        <w:rPr>
          <w:lang w:val="es-ES"/>
        </w:rPr>
        <w:t>pNet</w:t>
      </w:r>
      <w:proofErr w:type="spellEnd"/>
      <w:r w:rsidRPr="002835A1">
        <w:rPr>
          <w:lang w:val="es-ES"/>
        </w:rPr>
        <w:t xml:space="preserve"> cumpla </w:t>
      </w:r>
      <w:proofErr w:type="spellStart"/>
      <w:r w:rsidRPr="002835A1">
        <w:rPr>
          <w:lang w:val="es-ES"/>
        </w:rPr>
        <w:t>fireable</w:t>
      </w:r>
      <w:proofErr w:type="spellEnd"/>
      <w:r w:rsidRPr="002835A1">
        <w:rPr>
          <w:lang w:val="es-ES"/>
        </w:rPr>
        <w:t>(t);</w:t>
      </w:r>
    </w:p>
    <w:p w14:paraId="76E1B703" w14:textId="77777777" w:rsidR="00B85D47" w:rsidRDefault="00B85D47" w:rsidP="00B85D47"/>
    <w:p w14:paraId="4C36F21D" w14:textId="40D8675B" w:rsidR="00B85D47" w:rsidRDefault="00B85D47" w:rsidP="00B85D47">
      <w:pPr>
        <w:pStyle w:val="Vietaprimernivel"/>
      </w:pPr>
      <w:r w:rsidRPr="00B85D47">
        <w:rPr>
          <w:b/>
          <w:bCs/>
        </w:rPr>
        <w:t>Conocimiento de la visualización.</w:t>
      </w:r>
      <w:r>
        <w:t xml:space="preserve"> El conocimiento de la visualización se puede proporcionar con la siguiente descripción:</w:t>
      </w:r>
    </w:p>
    <w:p w14:paraId="72F31E78" w14:textId="77777777" w:rsidR="00B85D47" w:rsidRDefault="00B85D47" w:rsidP="00B85D47"/>
    <w:p w14:paraId="73E4DCEC" w14:textId="6697F4F2" w:rsidR="00B85D47" w:rsidRDefault="00B85D47" w:rsidP="00B85D47">
      <w:pPr>
        <w:pStyle w:val="Vietasegundonivel"/>
      </w:pPr>
      <w:r>
        <w:t xml:space="preserve">Representar una </w:t>
      </w:r>
      <w:proofErr w:type="spellStart"/>
      <w:r w:rsidRPr="002835A1">
        <w:rPr>
          <w:rStyle w:val="CdigoCar"/>
          <w:lang w:val="es-ES"/>
        </w:rPr>
        <w:t>Transition</w:t>
      </w:r>
      <w:proofErr w:type="spellEnd"/>
      <w:r>
        <w:t xml:space="preserve"> con un rectángulo.</w:t>
      </w:r>
    </w:p>
    <w:p w14:paraId="2DFC4957" w14:textId="10BBC407" w:rsidR="00B85D47" w:rsidRDefault="00B85D47" w:rsidP="00B85D47">
      <w:pPr>
        <w:pStyle w:val="Vietasegundonivel"/>
      </w:pPr>
      <w:r>
        <w:lastRenderedPageBreak/>
        <w:t xml:space="preserve">Representar un </w:t>
      </w:r>
      <w:r w:rsidRPr="002835A1">
        <w:rPr>
          <w:rStyle w:val="CdigoCar"/>
          <w:lang w:val="es-ES"/>
        </w:rPr>
        <w:t>Place</w:t>
      </w:r>
      <w:r>
        <w:t xml:space="preserve"> con un círculo.</w:t>
      </w:r>
    </w:p>
    <w:p w14:paraId="42964EF8" w14:textId="792BAFCB" w:rsidR="00B85D47" w:rsidRDefault="00B85D47" w:rsidP="00B85D47">
      <w:pPr>
        <w:pStyle w:val="Vietasegundonivel"/>
      </w:pPr>
      <w:r>
        <w:t xml:space="preserve">Representar un </w:t>
      </w:r>
      <w:r w:rsidRPr="002835A1">
        <w:rPr>
          <w:rStyle w:val="CdigoCar"/>
          <w:lang w:val="es-ES"/>
        </w:rPr>
        <w:t>Arc</w:t>
      </w:r>
      <w:r>
        <w:t xml:space="preserve"> con una flecha.</w:t>
      </w:r>
    </w:p>
    <w:p w14:paraId="1B605B0F" w14:textId="77777777" w:rsidR="00B85D47" w:rsidRDefault="00B85D47" w:rsidP="00B85D47"/>
    <w:p w14:paraId="5A92158E" w14:textId="4697A4E9" w:rsidR="00B85D47" w:rsidRDefault="00B85D47" w:rsidP="00B85D47">
      <w:r>
        <w:t>Con la distribución del metamodelo en distintos tipos de conocimiento</w:t>
      </w:r>
      <w:r w:rsidR="00B90D0C">
        <w:t>s</w:t>
      </w:r>
      <w:r>
        <w:t xml:space="preserve"> se está favoreciendo la </w:t>
      </w:r>
      <w:r w:rsidRPr="001C4C2F">
        <w:rPr>
          <w:b/>
          <w:bCs/>
        </w:rPr>
        <w:t>reutilización</w:t>
      </w:r>
      <w:r>
        <w:t xml:space="preserve"> en caso de necesitar ampliar el metamodelo con otros elementos.</w:t>
      </w:r>
    </w:p>
    <w:p w14:paraId="3151D0E3" w14:textId="77777777" w:rsidR="00B85D47" w:rsidRDefault="00B85D47" w:rsidP="00B85D47"/>
    <w:p w14:paraId="2AC76850" w14:textId="5C81224C" w:rsidR="00B85D47" w:rsidRDefault="00B85D47" w:rsidP="00B85D47">
      <w:r>
        <w:t xml:space="preserve">Por otro lado, el metamodelo también se puede ver como un repositorio. El metamodelo almacena conceptos adoptados mediante acuerdos y el conjunto de reglas del metamodelo. De este modo, los usuarios del repositorio utilizan una </w:t>
      </w:r>
      <w:r w:rsidRPr="001512E6">
        <w:rPr>
          <w:b/>
          <w:bCs/>
        </w:rPr>
        <w:t>terminología común</w:t>
      </w:r>
      <w:r>
        <w:t xml:space="preserve"> para los conceptos clave del desarrollo del sistema </w:t>
      </w:r>
      <w:r w:rsidRPr="00E55B5A">
        <w:rPr>
          <w:i/>
          <w:iCs/>
        </w:rPr>
        <w:t>software.</w:t>
      </w:r>
      <w:r>
        <w:t xml:space="preserve"> El repositorio evita la malinterpretación de los modelos como consecuencia de un entendimiento incompleto del significado y utilización práctica de los modelos. Con lo cual, las herramientas CASE basadas en un metamodelo determinado podrán utilizar este repositorio para especificar y manipular los diferentes modelos que serán conformes al metamodelo considerado.</w:t>
      </w:r>
    </w:p>
    <w:p w14:paraId="3EF9825B" w14:textId="77777777" w:rsidR="00B85D47" w:rsidRDefault="00B85D47" w:rsidP="00B85D47"/>
    <w:p w14:paraId="71FDC2BF" w14:textId="77777777" w:rsidR="00023572" w:rsidRDefault="00B85D47" w:rsidP="00B85D47">
      <w:r>
        <w:t>Lógicamente, debido al creciente número de metamodelos</w:t>
      </w:r>
      <w:r w:rsidR="000740BE">
        <w:t>,</w:t>
      </w:r>
      <w:r>
        <w:t xml:space="preserve"> se ha reconocido la necesidad de disponer de un </w:t>
      </w:r>
      <w:proofErr w:type="spellStart"/>
      <w:r w:rsidRPr="00175838">
        <w:rPr>
          <w:i/>
          <w:iCs/>
        </w:rPr>
        <w:t>framework</w:t>
      </w:r>
      <w:proofErr w:type="spellEnd"/>
      <w:r>
        <w:t xml:space="preserve"> de integración para todos los metamodelos: el </w:t>
      </w:r>
      <w:proofErr w:type="spellStart"/>
      <w:r>
        <w:t>metametamodelo</w:t>
      </w:r>
      <w:proofErr w:type="spellEnd"/>
      <w:r>
        <w:t xml:space="preserve">. Se tiene pues, que un metamodelo, llamémoslo A, define un modelo, llamémosle B. Pero si este modelo B constituye un metamodelo, entonces el metamodelo A es en realidad un </w:t>
      </w:r>
      <w:proofErr w:type="spellStart"/>
      <w:r>
        <w:t>metametamodelo</w:t>
      </w:r>
      <w:proofErr w:type="spellEnd"/>
      <w:r>
        <w:t xml:space="preserve">. Es decir, </w:t>
      </w:r>
      <w:r w:rsidRPr="00D00732">
        <w:rPr>
          <w:b/>
          <w:bCs/>
        </w:rPr>
        <w:t xml:space="preserve">un </w:t>
      </w:r>
      <w:proofErr w:type="spellStart"/>
      <w:r w:rsidRPr="00D00732">
        <w:rPr>
          <w:b/>
          <w:bCs/>
        </w:rPr>
        <w:t>metametamodelo</w:t>
      </w:r>
      <w:proofErr w:type="spellEnd"/>
      <w:r w:rsidRPr="00D00732">
        <w:rPr>
          <w:b/>
          <w:bCs/>
        </w:rPr>
        <w:t xml:space="preserve"> define un metamodelo.</w:t>
      </w:r>
      <w:r>
        <w:t xml:space="preserve"> Con lo cual, el </w:t>
      </w:r>
      <w:proofErr w:type="spellStart"/>
      <w:r>
        <w:t>metametamodelo</w:t>
      </w:r>
      <w:proofErr w:type="spellEnd"/>
      <w:r>
        <w:t xml:space="preserve"> contempla la definición de los metamodelos. </w:t>
      </w:r>
    </w:p>
    <w:p w14:paraId="3EE18E02" w14:textId="77777777" w:rsidR="00023572" w:rsidRDefault="00023572" w:rsidP="00B85D47"/>
    <w:p w14:paraId="050AA6DE" w14:textId="6E11AC3B" w:rsidR="00B85D47" w:rsidRDefault="00023572" w:rsidP="00023572">
      <w:pPr>
        <w:pStyle w:val="Destacados"/>
      </w:pPr>
      <w:r>
        <w:t>D</w:t>
      </w:r>
      <w:r w:rsidR="00B85D47">
        <w:t xml:space="preserve">e la misma manera que los modelos se definen para ser conformes a su metamodelo, los metamodelos se definen en términos del </w:t>
      </w:r>
      <w:proofErr w:type="spellStart"/>
      <w:r w:rsidR="00B85D47">
        <w:t>metametamodelo</w:t>
      </w:r>
      <w:proofErr w:type="spellEnd"/>
      <w:r w:rsidR="00B85D47">
        <w:t xml:space="preserve">. </w:t>
      </w:r>
    </w:p>
    <w:p w14:paraId="04B042E8" w14:textId="77777777" w:rsidR="00B85D47" w:rsidRDefault="00B85D47" w:rsidP="00B85D47"/>
    <w:p w14:paraId="790370DB" w14:textId="4B979B5B" w:rsidR="00B85D47" w:rsidRDefault="00B85D47" w:rsidP="00B85D47">
      <w:r>
        <w:t xml:space="preserve">El metamodelo ha de ser conforme a su </w:t>
      </w:r>
      <w:proofErr w:type="spellStart"/>
      <w:r>
        <w:t>metametamodelo</w:t>
      </w:r>
      <w:proofErr w:type="spellEnd"/>
      <w:r>
        <w:t xml:space="preserve">. </w:t>
      </w:r>
      <w:proofErr w:type="spellStart"/>
      <w:r w:rsidRPr="00885578">
        <w:rPr>
          <w:i/>
          <w:iCs/>
        </w:rPr>
        <w:t>MetaObject</w:t>
      </w:r>
      <w:proofErr w:type="spellEnd"/>
      <w:r w:rsidRPr="00885578">
        <w:rPr>
          <w:i/>
          <w:iCs/>
        </w:rPr>
        <w:t xml:space="preserve"> </w:t>
      </w:r>
      <w:proofErr w:type="spellStart"/>
      <w:r w:rsidRPr="00885578">
        <w:rPr>
          <w:i/>
          <w:iCs/>
        </w:rPr>
        <w:t>Facility</w:t>
      </w:r>
      <w:proofErr w:type="spellEnd"/>
      <w:r>
        <w:t xml:space="preserve"> (MOF) (OMG-MOF, 2014), el estándar del OMG, constituye un ejemplo </w:t>
      </w:r>
      <w:proofErr w:type="spellStart"/>
      <w:r>
        <w:t>metametamodelo</w:t>
      </w:r>
      <w:proofErr w:type="spellEnd"/>
      <w:r>
        <w:t xml:space="preserve"> y el metamodelo de UML (OMG, 2011) es conforme a él. Al igual que los modelos y los metamodelos, el </w:t>
      </w:r>
      <w:proofErr w:type="spellStart"/>
      <w:r>
        <w:t>metametamodelo</w:t>
      </w:r>
      <w:proofErr w:type="spellEnd"/>
      <w:r>
        <w:t xml:space="preserve"> se compone a su vez de </w:t>
      </w:r>
      <w:r>
        <w:lastRenderedPageBreak/>
        <w:t xml:space="preserve">elementos. Así, un metamodelo es conforme al </w:t>
      </w:r>
      <w:proofErr w:type="spellStart"/>
      <w:r>
        <w:t>metametamodelo</w:t>
      </w:r>
      <w:proofErr w:type="spellEnd"/>
      <w:r>
        <w:t xml:space="preserve"> si y solo si cada uno de sus </w:t>
      </w:r>
      <w:proofErr w:type="spellStart"/>
      <w:r>
        <w:t>metaelementos</w:t>
      </w:r>
      <w:proofErr w:type="spellEnd"/>
      <w:r>
        <w:t xml:space="preserve"> tiene su </w:t>
      </w:r>
      <w:proofErr w:type="spellStart"/>
      <w:r>
        <w:t>metametaelemento</w:t>
      </w:r>
      <w:proofErr w:type="spellEnd"/>
      <w:r>
        <w:t xml:space="preserve"> definido en el </w:t>
      </w:r>
      <w:proofErr w:type="spellStart"/>
      <w:r>
        <w:t>metametamodelo</w:t>
      </w:r>
      <w:proofErr w:type="spellEnd"/>
      <w:r>
        <w:t xml:space="preserve"> (</w:t>
      </w:r>
      <w:proofErr w:type="spellStart"/>
      <w:r>
        <w:t>Bézivin</w:t>
      </w:r>
      <w:proofErr w:type="spellEnd"/>
      <w:r>
        <w:t xml:space="preserve">, 2005). </w:t>
      </w:r>
    </w:p>
    <w:p w14:paraId="140D72B4" w14:textId="77777777" w:rsidR="00B85D47" w:rsidRDefault="00B85D47" w:rsidP="00B85D47"/>
    <w:p w14:paraId="6618C155" w14:textId="5DA96AE8" w:rsidR="00B85D47" w:rsidRDefault="00B85D47" w:rsidP="00B85D47">
      <w:r>
        <w:t xml:space="preserve">La Figura 4 y la Figura 5, ambas basadas en la explicación anterior, resumen la relación </w:t>
      </w:r>
      <w:r w:rsidRPr="008B333D">
        <w:rPr>
          <w:b/>
          <w:bCs/>
        </w:rPr>
        <w:t>modelo-metamodelo-</w:t>
      </w:r>
      <w:proofErr w:type="spellStart"/>
      <w:r w:rsidRPr="008B333D">
        <w:rPr>
          <w:b/>
          <w:bCs/>
        </w:rPr>
        <w:t>metametamodelo</w:t>
      </w:r>
      <w:proofErr w:type="spellEnd"/>
      <w:r>
        <w:t xml:space="preserve"> desde diferentes perspectivas. En la Figura 4 se muestran de forma piramidal de los distintos niveles de modelado de la relación. La Figura 6 ilustra el extracto de un ejemplo concreto de un sistema </w:t>
      </w:r>
      <w:r w:rsidRPr="00830389">
        <w:rPr>
          <w:i/>
          <w:iCs/>
        </w:rPr>
        <w:t>software</w:t>
      </w:r>
      <w:r>
        <w:t xml:space="preserve"> a través de los distintos niveles de modelado.</w:t>
      </w:r>
    </w:p>
    <w:p w14:paraId="47773E04" w14:textId="44930355" w:rsidR="008B333D" w:rsidRDefault="008B333D" w:rsidP="00B85D47"/>
    <w:p w14:paraId="56F3B296" w14:textId="32C4B55E" w:rsidR="008B333D" w:rsidRDefault="008B333D" w:rsidP="008B333D">
      <w:pPr>
        <w:jc w:val="center"/>
      </w:pPr>
      <w:r>
        <w:rPr>
          <w:noProof/>
        </w:rPr>
        <w:drawing>
          <wp:inline distT="0" distB="0" distL="0" distR="0" wp14:anchorId="1F450E2D" wp14:editId="3D103B6E">
            <wp:extent cx="5219700" cy="29260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2926080"/>
                    </a:xfrm>
                    <a:prstGeom prst="rect">
                      <a:avLst/>
                    </a:prstGeom>
                    <a:noFill/>
                  </pic:spPr>
                </pic:pic>
              </a:graphicData>
            </a:graphic>
          </wp:inline>
        </w:drawing>
      </w:r>
    </w:p>
    <w:p w14:paraId="64644495" w14:textId="7213A79E" w:rsidR="00F62A4D" w:rsidRDefault="008B333D" w:rsidP="008B333D">
      <w:pPr>
        <w:pStyle w:val="Piedefoto-tabla"/>
      </w:pPr>
      <w:r w:rsidRPr="008B333D">
        <w:t>Figura 4. Niveles en la relación modelo-metamodelo-</w:t>
      </w:r>
      <w:proofErr w:type="spellStart"/>
      <w:r w:rsidRPr="008B333D">
        <w:t>metametamodelo</w:t>
      </w:r>
      <w:proofErr w:type="spellEnd"/>
      <w:r w:rsidRPr="008B333D">
        <w:t xml:space="preserve">. Fuente: Vicente-Chicote </w:t>
      </w:r>
      <w:r w:rsidR="000B2AE5">
        <w:t>y</w:t>
      </w:r>
      <w:r w:rsidRPr="008B333D">
        <w:t xml:space="preserve"> Alonso</w:t>
      </w:r>
      <w:r w:rsidR="000B2AE5">
        <w:t>,</w:t>
      </w:r>
      <w:r w:rsidR="00FE0160">
        <w:t xml:space="preserve"> </w:t>
      </w:r>
      <w:r w:rsidRPr="008B333D">
        <w:t>2007</w:t>
      </w:r>
      <w:r w:rsidR="000B2AE5">
        <w:t>.</w:t>
      </w:r>
    </w:p>
    <w:p w14:paraId="58B83BC9" w14:textId="2EDA84A2" w:rsidR="008B333D" w:rsidRDefault="008B333D" w:rsidP="008B333D"/>
    <w:p w14:paraId="101F02F0" w14:textId="200E1099" w:rsidR="008B333D" w:rsidRPr="008B333D" w:rsidRDefault="00DD049C" w:rsidP="008B333D">
      <w:pPr>
        <w:jc w:val="center"/>
      </w:pPr>
      <w:r>
        <w:rPr>
          <w:noProof/>
        </w:rPr>
        <w:lastRenderedPageBreak/>
        <w:drawing>
          <wp:inline distT="0" distB="0" distL="0" distR="0" wp14:anchorId="163762D0" wp14:editId="142D11BC">
            <wp:extent cx="5021580" cy="348996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1580" cy="3489960"/>
                    </a:xfrm>
                    <a:prstGeom prst="rect">
                      <a:avLst/>
                    </a:prstGeom>
                    <a:noFill/>
                  </pic:spPr>
                </pic:pic>
              </a:graphicData>
            </a:graphic>
          </wp:inline>
        </w:drawing>
      </w:r>
    </w:p>
    <w:p w14:paraId="6A31511A" w14:textId="0CD1D733" w:rsidR="008B333D" w:rsidRDefault="008B333D" w:rsidP="008B333D">
      <w:pPr>
        <w:pStyle w:val="Piedefoto-tabla"/>
      </w:pPr>
      <w:r w:rsidRPr="008B333D">
        <w:t>Figura 5. Relación modelo-metamodelo-</w:t>
      </w:r>
      <w:proofErr w:type="spellStart"/>
      <w:r w:rsidRPr="008B333D">
        <w:t>metametamodelo</w:t>
      </w:r>
      <w:proofErr w:type="spellEnd"/>
      <w:r w:rsidRPr="008B333D">
        <w:t>.</w:t>
      </w:r>
      <w:r w:rsidR="00244A2B">
        <w:t xml:space="preserve"> Fuente: elaboración propia. </w:t>
      </w:r>
    </w:p>
    <w:p w14:paraId="56EF547C" w14:textId="368901B9" w:rsidR="008B333D" w:rsidRDefault="008B333D" w:rsidP="008B333D"/>
    <w:p w14:paraId="4113E688" w14:textId="0A468045" w:rsidR="008B333D" w:rsidRPr="008B333D" w:rsidRDefault="00DD049C" w:rsidP="008B333D">
      <w:pPr>
        <w:jc w:val="center"/>
      </w:pPr>
      <w:r>
        <w:rPr>
          <w:noProof/>
        </w:rPr>
        <w:drawing>
          <wp:inline distT="0" distB="0" distL="0" distR="0" wp14:anchorId="5E27C6BA" wp14:editId="5EF22371">
            <wp:extent cx="5036820" cy="32080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6820" cy="3208020"/>
                    </a:xfrm>
                    <a:prstGeom prst="rect">
                      <a:avLst/>
                    </a:prstGeom>
                    <a:noFill/>
                  </pic:spPr>
                </pic:pic>
              </a:graphicData>
            </a:graphic>
          </wp:inline>
        </w:drawing>
      </w:r>
    </w:p>
    <w:p w14:paraId="299C7251" w14:textId="064B2E2A" w:rsidR="008B333D" w:rsidRDefault="008B333D" w:rsidP="008B333D">
      <w:pPr>
        <w:pStyle w:val="Piedefoto-tabla"/>
      </w:pPr>
      <w:r w:rsidRPr="008B333D">
        <w:t>Figura 6. Caso práctico sobre la relación modelo-metamodelo-</w:t>
      </w:r>
      <w:proofErr w:type="spellStart"/>
      <w:r w:rsidRPr="008B333D">
        <w:t>metametamodelo</w:t>
      </w:r>
      <w:proofErr w:type="spellEnd"/>
      <w:r w:rsidRPr="008B333D">
        <w:t>.</w:t>
      </w:r>
      <w:r w:rsidR="00244A2B" w:rsidRPr="00244A2B">
        <w:t xml:space="preserve"> Fuente: elaboración propia.</w:t>
      </w:r>
    </w:p>
    <w:p w14:paraId="5B865486" w14:textId="68A3F1B7" w:rsidR="008B333D" w:rsidRDefault="008B333D" w:rsidP="008B333D"/>
    <w:p w14:paraId="747CD869" w14:textId="77777777" w:rsidR="008B333D" w:rsidRDefault="008B333D" w:rsidP="008B333D"/>
    <w:p w14:paraId="755FF11B" w14:textId="77777777" w:rsidR="007A0641" w:rsidRDefault="007A0641">
      <w:pPr>
        <w:spacing w:after="160" w:line="259" w:lineRule="auto"/>
        <w:jc w:val="left"/>
        <w:rPr>
          <w:color w:val="0098CD"/>
          <w:sz w:val="40"/>
          <w:szCs w:val="40"/>
        </w:rPr>
      </w:pPr>
      <w:r>
        <w:br w:type="page"/>
      </w:r>
    </w:p>
    <w:p w14:paraId="607D17FD" w14:textId="1F9D6CB4" w:rsidR="008B333D" w:rsidRDefault="008B333D" w:rsidP="008B333D">
      <w:pPr>
        <w:pStyle w:val="TituloApartado1"/>
      </w:pPr>
      <w:bookmarkStart w:id="11" w:name="_Toc103847154"/>
      <w:r>
        <w:lastRenderedPageBreak/>
        <w:t>4.4. Arquitectura dirigida por modelos</w:t>
      </w:r>
      <w:bookmarkEnd w:id="11"/>
    </w:p>
    <w:p w14:paraId="3A0E378D" w14:textId="77777777" w:rsidR="008B333D" w:rsidRDefault="008B333D" w:rsidP="008B333D"/>
    <w:p w14:paraId="4E75F29D" w14:textId="77777777" w:rsidR="008B333D" w:rsidRDefault="008B333D" w:rsidP="008B333D">
      <w:r>
        <w:t xml:space="preserve">La </w:t>
      </w:r>
      <w:r w:rsidRPr="008B333D">
        <w:rPr>
          <w:b/>
          <w:bCs/>
        </w:rPr>
        <w:t>arquitectura dirigida por modelos</w:t>
      </w:r>
      <w:r>
        <w:t xml:space="preserve"> (</w:t>
      </w:r>
      <w:proofErr w:type="spellStart"/>
      <w:r w:rsidRPr="00E1522B">
        <w:rPr>
          <w:i/>
          <w:iCs/>
        </w:rPr>
        <w:t>Model</w:t>
      </w:r>
      <w:proofErr w:type="spellEnd"/>
      <w:r w:rsidRPr="00E1522B">
        <w:rPr>
          <w:i/>
          <w:iCs/>
        </w:rPr>
        <w:t xml:space="preserve"> </w:t>
      </w:r>
      <w:proofErr w:type="spellStart"/>
      <w:r w:rsidRPr="00E1522B">
        <w:rPr>
          <w:i/>
          <w:iCs/>
        </w:rPr>
        <w:t>Driven</w:t>
      </w:r>
      <w:proofErr w:type="spellEnd"/>
      <w:r w:rsidRPr="00E1522B">
        <w:rPr>
          <w:i/>
          <w:iCs/>
        </w:rPr>
        <w:t xml:space="preserve"> </w:t>
      </w:r>
      <w:proofErr w:type="spellStart"/>
      <w:r w:rsidRPr="00E1522B">
        <w:rPr>
          <w:i/>
          <w:iCs/>
        </w:rPr>
        <w:t>Architecture</w:t>
      </w:r>
      <w:proofErr w:type="spellEnd"/>
      <w:r>
        <w:t xml:space="preserve">, </w:t>
      </w:r>
      <w:r w:rsidRPr="00E1522B">
        <w:t>MDA)</w:t>
      </w:r>
      <w:r>
        <w:t xml:space="preserve"> es una </w:t>
      </w:r>
      <w:r w:rsidRPr="003D118F">
        <w:t xml:space="preserve">iniciativa del OMG que propone utilizar modelos durante todas las etapas del proceso de desarrollo de </w:t>
      </w:r>
      <w:r w:rsidRPr="003D118F">
        <w:rPr>
          <w:i/>
          <w:iCs/>
        </w:rPr>
        <w:t>software</w:t>
      </w:r>
      <w:r w:rsidRPr="008B333D">
        <w:rPr>
          <w:b/>
          <w:bCs/>
        </w:rPr>
        <w:t xml:space="preserve"> </w:t>
      </w:r>
      <w:r>
        <w:t xml:space="preserve">(OMG-MDA, 2014). En este sentido, los modelos se podrían considerar un nuevo lenguaje de «programación» (es decir, se alcanza un nuevo nivel de abstracción con respecto a lenguajes de alto nivel como Java o C++). </w:t>
      </w:r>
    </w:p>
    <w:p w14:paraId="1DE95B70" w14:textId="77777777" w:rsidR="008B333D" w:rsidRDefault="008B333D" w:rsidP="008B333D"/>
    <w:p w14:paraId="1C658878" w14:textId="77777777" w:rsidR="008B333D" w:rsidRDefault="008B333D" w:rsidP="008B333D">
      <w:pPr>
        <w:pStyle w:val="Destacados"/>
      </w:pPr>
      <w:r>
        <w:t xml:space="preserve">La idea principal que subyace en MDA es la separación de la especificación de la funcionalidad de un sistema </w:t>
      </w:r>
      <w:r w:rsidRPr="00116756">
        <w:rPr>
          <w:i/>
          <w:iCs/>
        </w:rPr>
        <w:t>software</w:t>
      </w:r>
      <w:r>
        <w:t xml:space="preserve"> respecto de los detalles sobre cómo se lleva a cabo esta funcionalidad en una determinada plataforma.</w:t>
      </w:r>
    </w:p>
    <w:p w14:paraId="7E312095" w14:textId="77777777" w:rsidR="008B333D" w:rsidRDefault="008B333D" w:rsidP="008B333D"/>
    <w:p w14:paraId="0902F2B2" w14:textId="77777777" w:rsidR="00213166" w:rsidRDefault="00213166" w:rsidP="008B333D"/>
    <w:p w14:paraId="1FD64A87" w14:textId="77777777" w:rsidR="00213166" w:rsidRDefault="00213166" w:rsidP="008B333D"/>
    <w:p w14:paraId="3DBBEEC9" w14:textId="77777777" w:rsidR="008B333D" w:rsidRDefault="008B333D" w:rsidP="008B333D">
      <w:r>
        <w:t xml:space="preserve">De este modo, se pueden encontrar compiladores capaces de traducir modelos de datos y aplicaciones definidos en MOF (OMG-MOF, 2014) y UML (OMG, 2011) a un lenguaje de alto nivel y a plataformas que implementan sistemas vigentes (OMG-MDA, 2005). En MDA, </w:t>
      </w:r>
      <w:r w:rsidRPr="008B333D">
        <w:rPr>
          <w:b/>
          <w:bCs/>
        </w:rPr>
        <w:t xml:space="preserve">MOF es el </w:t>
      </w:r>
      <w:proofErr w:type="spellStart"/>
      <w:r w:rsidRPr="008B333D">
        <w:rPr>
          <w:b/>
          <w:bCs/>
        </w:rPr>
        <w:t>metametamodelo</w:t>
      </w:r>
      <w:proofErr w:type="spellEnd"/>
      <w:r>
        <w:t xml:space="preserve"> que permite definir lenguajes de </w:t>
      </w:r>
      <w:proofErr w:type="spellStart"/>
      <w:r>
        <w:t>metamodelado</w:t>
      </w:r>
      <w:proofErr w:type="spellEnd"/>
      <w:r>
        <w:t xml:space="preserve">, mientras que </w:t>
      </w:r>
      <w:r w:rsidRPr="008B333D">
        <w:rPr>
          <w:b/>
          <w:bCs/>
        </w:rPr>
        <w:t>UML es un metamodelo</w:t>
      </w:r>
      <w:r>
        <w:t xml:space="preserve"> conforme a MOF que define un lenguaje de modelado.</w:t>
      </w:r>
    </w:p>
    <w:p w14:paraId="6DC47C31" w14:textId="77777777" w:rsidR="008B333D" w:rsidRDefault="008B333D" w:rsidP="008B333D"/>
    <w:p w14:paraId="25DD6893" w14:textId="26CEEB5D" w:rsidR="008B333D" w:rsidRDefault="008B333D" w:rsidP="008B333D">
      <w:r>
        <w:t xml:space="preserve">De acuerdo </w:t>
      </w:r>
      <w:r w:rsidR="00A1752F">
        <w:t>con</w:t>
      </w:r>
      <w:r>
        <w:t xml:space="preserve"> Guttman </w:t>
      </w:r>
      <w:r w:rsidR="00E708EB">
        <w:t>y</w:t>
      </w:r>
      <w:r>
        <w:t xml:space="preserve"> Parodi (2007), desde una perspectiva holística, MDA se puede considerar como una mejora del ciclo de vida del </w:t>
      </w:r>
      <w:r w:rsidRPr="00E708EB">
        <w:rPr>
          <w:i/>
          <w:iCs/>
        </w:rPr>
        <w:t>software</w:t>
      </w:r>
      <w:r>
        <w:t xml:space="preserve"> (es decir, especificación, arquitectura, diseño, desarrollo, despliegue, mantenimiento, e integración) basada en un </w:t>
      </w:r>
      <w:r w:rsidRPr="00570455">
        <w:rPr>
          <w:b/>
          <w:bCs/>
        </w:rPr>
        <w:t>modelado formal.</w:t>
      </w:r>
    </w:p>
    <w:p w14:paraId="3A01A426" w14:textId="77777777" w:rsidR="008B333D" w:rsidRDefault="008B333D" w:rsidP="008B333D"/>
    <w:p w14:paraId="6C0309FD" w14:textId="27903D26" w:rsidR="008B333D" w:rsidRDefault="008B333D" w:rsidP="008B333D">
      <w:r>
        <w:t>Se ve así</w:t>
      </w:r>
      <w:r w:rsidR="00C679A7">
        <w:t>,</w:t>
      </w:r>
      <w:r>
        <w:t xml:space="preserve"> como los modelos adquieren un papel fundamental en los proyectos, los cuales permanecen siempre actualizados y representan en todo momento el sistema. </w:t>
      </w:r>
      <w:r w:rsidRPr="002835A1">
        <w:rPr>
          <w:highlight w:val="yellow"/>
        </w:rPr>
        <w:t>Los modelos en el</w:t>
      </w:r>
      <w:r w:rsidRPr="002835A1">
        <w:rPr>
          <w:b/>
          <w:bCs/>
          <w:highlight w:val="yellow"/>
        </w:rPr>
        <w:t xml:space="preserve"> contexto de MDA</w:t>
      </w:r>
      <w:r w:rsidRPr="002835A1">
        <w:rPr>
          <w:highlight w:val="yellow"/>
        </w:rPr>
        <w:t xml:space="preserve"> quedan definidos como «instancias de metamodelos de MOF compuestos por elementos del modelo y de enlaces entre ellos» (OMG-MDA, 2005).</w:t>
      </w:r>
      <w:r>
        <w:t xml:space="preserve"> ¿Pero qué es MDA exactamente?, ¿qué abarca MDA?</w:t>
      </w:r>
    </w:p>
    <w:p w14:paraId="4BA313FD" w14:textId="77777777" w:rsidR="008B333D" w:rsidRDefault="008B333D" w:rsidP="008B333D"/>
    <w:p w14:paraId="4A42AC19" w14:textId="3813B840" w:rsidR="008B333D" w:rsidRDefault="008B333D" w:rsidP="008B333D">
      <w:r>
        <w:t>MDA va a permitir separar la especificación de una funcionalidad de su implementación en una plataforma tecnológica concreta. Claramente, esto supone un gran avance ya que se va a favorecer la reutilización de todos los modelos que sean independientes de una implementación concreta, porque, aunque cambie la tecnología, los modelos de más alto nivel, es decir, lo</w:t>
      </w:r>
      <w:r w:rsidR="00C27611">
        <w:t>s</w:t>
      </w:r>
      <w:r>
        <w:t xml:space="preserve"> que son independientes de la tecnología aplicada, </w:t>
      </w:r>
      <w:r w:rsidRPr="0014655D">
        <w:rPr>
          <w:b/>
          <w:bCs/>
        </w:rPr>
        <w:t>permanecerán inalterados.</w:t>
      </w:r>
      <w:r>
        <w:t xml:space="preserve"> Solo habrá que modificar aquellos modelos que representen una tecnología concreta, para que se adapten a las nuevas propiedades.</w:t>
      </w:r>
    </w:p>
    <w:p w14:paraId="7AD11717" w14:textId="77777777" w:rsidR="008B333D" w:rsidRDefault="008B333D" w:rsidP="008B333D"/>
    <w:p w14:paraId="426FCFA8" w14:textId="35293DC1" w:rsidR="008B333D" w:rsidRPr="00EC4865" w:rsidRDefault="008B333D" w:rsidP="008B333D">
      <w:pPr>
        <w:rPr>
          <w:i/>
          <w:iCs/>
        </w:rPr>
      </w:pPr>
      <w:r>
        <w:t xml:space="preserve">MDA no se trata simplemente, como mucha gente cree debido a las herramientas disponibles en el mercado, de una nueva técnica basada en UML para generar código. MDA va mucho más allá. Si bien es cierto que MDA en su origen estaba basado en UML, también es cierto que un uso muy común de MDA está orientado a la </w:t>
      </w:r>
      <w:r w:rsidRPr="001E23B6">
        <w:rPr>
          <w:b/>
          <w:bCs/>
        </w:rPr>
        <w:t>generación automática de código</w:t>
      </w:r>
      <w:r>
        <w:t xml:space="preserve"> y de otros </w:t>
      </w:r>
      <w:r w:rsidRPr="001E23B6">
        <w:rPr>
          <w:b/>
          <w:bCs/>
        </w:rPr>
        <w:t>artefactos</w:t>
      </w:r>
      <w:r>
        <w:t xml:space="preserve"> de ciclo de vida del </w:t>
      </w:r>
      <w:r w:rsidRPr="00EC4865">
        <w:rPr>
          <w:i/>
          <w:iCs/>
        </w:rPr>
        <w:t xml:space="preserve">software. </w:t>
      </w:r>
    </w:p>
    <w:p w14:paraId="567E3513" w14:textId="77777777" w:rsidR="008B333D" w:rsidRDefault="008B333D" w:rsidP="008B333D"/>
    <w:p w14:paraId="42C6F9F6" w14:textId="7B8957E0" w:rsidR="008B333D" w:rsidRDefault="008B333D" w:rsidP="008B333D">
      <w:r>
        <w:t xml:space="preserve">Sin embargo, tal y como se destacan Guttman </w:t>
      </w:r>
      <w:r w:rsidR="00E708EB">
        <w:t>y</w:t>
      </w:r>
      <w:r>
        <w:t xml:space="preserve"> Parodi (2007), MDA se perfila como un </w:t>
      </w:r>
      <w:r w:rsidRPr="00045535">
        <w:rPr>
          <w:b/>
          <w:bCs/>
        </w:rPr>
        <w:t>gran potencial</w:t>
      </w:r>
      <w:r>
        <w:t xml:space="preserve"> para la recolección de requisitos, establecimiento de estándares arquitectónicos, mantenimiento de la trazabilidad y para la comunicación efectiva entre la parte de negocio y la parte tecnológica, es decir, de las tecnologías de la información en las organizaciones.</w:t>
      </w:r>
    </w:p>
    <w:p w14:paraId="667026F6" w14:textId="77777777" w:rsidR="008B333D" w:rsidRDefault="008B333D" w:rsidP="008B333D"/>
    <w:p w14:paraId="779387FA" w14:textId="77777777" w:rsidR="008B333D" w:rsidRDefault="008B333D" w:rsidP="008B333D">
      <w:r>
        <w:t xml:space="preserve">Así pues, MDA tiene que ver con todo aquello que sea lenguajes de modelado, entornos de desarrollo, herramientas que permitan especificar lenguajes de modelado de dominio específico, tecnología para el intercambio de modelos a través de un conjunto de herramientas, transformaciones que usan reglas de negocio para el desarrollo de modelos </w:t>
      </w:r>
      <w:r w:rsidRPr="00895A4E">
        <w:rPr>
          <w:i/>
          <w:iCs/>
        </w:rPr>
        <w:t>software,</w:t>
      </w:r>
      <w:r>
        <w:t xml:space="preserve"> traducción de modelos a otros tipos de lenguajes, utilización de modelos en la ingeniería de sistemas, redirección de modelos y </w:t>
      </w:r>
      <w:r w:rsidRPr="00C4507E">
        <w:rPr>
          <w:i/>
          <w:iCs/>
        </w:rPr>
        <w:t>software</w:t>
      </w:r>
      <w:r>
        <w:t xml:space="preserve"> de una plataforma a otra y, finalmente, por supuesto, generación de sistemas </w:t>
      </w:r>
      <w:r w:rsidRPr="00C4507E">
        <w:rPr>
          <w:i/>
          <w:iCs/>
        </w:rPr>
        <w:t>software</w:t>
      </w:r>
      <w:r>
        <w:t xml:space="preserve"> a partir de modelos y especificaciones de las arquitecturas de las plataformas (OMG-MDA, 2005).</w:t>
      </w:r>
    </w:p>
    <w:p w14:paraId="71D46F23" w14:textId="77777777" w:rsidR="008B333D" w:rsidRDefault="008B333D" w:rsidP="008B333D"/>
    <w:p w14:paraId="7DB89283" w14:textId="77777777" w:rsidR="008B333D" w:rsidRDefault="008B333D" w:rsidP="008B333D">
      <w:r>
        <w:lastRenderedPageBreak/>
        <w:t xml:space="preserve">En realidad, el concepto MDA no es algo nuevo. Aunque el término MDA fue propuesto inicialmente en el año 2001 (OMG </w:t>
      </w:r>
      <w:proofErr w:type="spellStart"/>
      <w:r w:rsidRPr="00F929B9">
        <w:rPr>
          <w:i/>
          <w:iCs/>
        </w:rPr>
        <w:t>Architecture</w:t>
      </w:r>
      <w:proofErr w:type="spellEnd"/>
      <w:r w:rsidRPr="00F929B9">
        <w:rPr>
          <w:i/>
          <w:iCs/>
        </w:rPr>
        <w:t xml:space="preserve"> </w:t>
      </w:r>
      <w:proofErr w:type="spellStart"/>
      <w:r w:rsidRPr="00F929B9">
        <w:rPr>
          <w:i/>
          <w:iCs/>
        </w:rPr>
        <w:t>Board</w:t>
      </w:r>
      <w:proofErr w:type="spellEnd"/>
      <w:r w:rsidRPr="00F929B9">
        <w:rPr>
          <w:i/>
          <w:iCs/>
        </w:rPr>
        <w:t xml:space="preserve"> MDA </w:t>
      </w:r>
      <w:proofErr w:type="spellStart"/>
      <w:r w:rsidRPr="00F929B9">
        <w:rPr>
          <w:i/>
          <w:iCs/>
        </w:rPr>
        <w:t>Drafting</w:t>
      </w:r>
      <w:proofErr w:type="spellEnd"/>
      <w:r w:rsidRPr="00F929B9">
        <w:rPr>
          <w:i/>
          <w:iCs/>
        </w:rPr>
        <w:t xml:space="preserve"> </w:t>
      </w:r>
      <w:proofErr w:type="spellStart"/>
      <w:r w:rsidRPr="00F929B9">
        <w:rPr>
          <w:i/>
          <w:iCs/>
        </w:rPr>
        <w:t>Team</w:t>
      </w:r>
      <w:proofErr w:type="spellEnd"/>
      <w:r w:rsidRPr="00F929B9">
        <w:rPr>
          <w:i/>
          <w:iCs/>
        </w:rPr>
        <w:t>,</w:t>
      </w:r>
      <w:r>
        <w:t xml:space="preserve"> 2001), la técnica que MDA propone para el desarrollo de sistemas ya se había utilizado </w:t>
      </w:r>
      <w:r w:rsidRPr="00BE49C9">
        <w:rPr>
          <w:b/>
          <w:bCs/>
        </w:rPr>
        <w:t>tiempo atrás</w:t>
      </w:r>
      <w:r>
        <w:t xml:space="preserve"> para generar sistemas integrados y sistemas de tiempo real, tal y como señala </w:t>
      </w:r>
      <w:proofErr w:type="spellStart"/>
      <w:r>
        <w:t>Frankel</w:t>
      </w:r>
      <w:proofErr w:type="spellEnd"/>
      <w:r>
        <w:t xml:space="preserve"> (2003). MDA debe su origen a la gran variedad de tecnologías, paradigmas, etc., que existen en la actualidad y que van apareciendo. </w:t>
      </w:r>
    </w:p>
    <w:p w14:paraId="2CD9B516" w14:textId="77777777" w:rsidR="008B333D" w:rsidRDefault="008B333D" w:rsidP="008B333D"/>
    <w:p w14:paraId="3704CC75" w14:textId="77777777" w:rsidR="008B333D" w:rsidRDefault="008B333D" w:rsidP="008B333D">
      <w:r>
        <w:t xml:space="preserve">Como ya se ha dicho anteriormente, MDA parte de la idea de </w:t>
      </w:r>
      <w:r w:rsidRPr="00BE49C9">
        <w:t>elevar el nivel de abstracción</w:t>
      </w:r>
      <w:r>
        <w:t xml:space="preserve"> en el desarrollo de sistemas </w:t>
      </w:r>
      <w:r w:rsidRPr="00E708EB">
        <w:rPr>
          <w:i/>
          <w:iCs/>
        </w:rPr>
        <w:t>software</w:t>
      </w:r>
      <w:r>
        <w:t xml:space="preserve"> a los modelos y propone utilizar modelos para dirigir las distintas actividades que comprende todo desarrollo de un sistema </w:t>
      </w:r>
      <w:r w:rsidRPr="00E708EB">
        <w:rPr>
          <w:i/>
          <w:iCs/>
        </w:rPr>
        <w:t>software:</w:t>
      </w:r>
      <w:r>
        <w:t xml:space="preserve"> análisis, diseño, construcción, despliegue, operación, mantenimiento y modificación o evolución. A través de </w:t>
      </w:r>
      <w:r w:rsidRPr="00742434">
        <w:rPr>
          <w:b/>
          <w:bCs/>
        </w:rPr>
        <w:t>transformaciones de modelos</w:t>
      </w:r>
      <w:r>
        <w:t xml:space="preserve"> se podrá convertir un modelo que especifica el sistema en otro modelo del mismo sistema, pero para una plataforma concreta. </w:t>
      </w:r>
    </w:p>
    <w:p w14:paraId="4E247893" w14:textId="77777777" w:rsidR="008B333D" w:rsidRDefault="008B333D" w:rsidP="008B333D"/>
    <w:p w14:paraId="68327199" w14:textId="77777777" w:rsidR="008B333D" w:rsidRDefault="008B333D" w:rsidP="008B333D">
      <w:r w:rsidRPr="002835A1">
        <w:rPr>
          <w:highlight w:val="yellow"/>
        </w:rPr>
        <w:t xml:space="preserve">MDA define </w:t>
      </w:r>
      <w:r w:rsidRPr="002835A1">
        <w:rPr>
          <w:b/>
          <w:bCs/>
          <w:highlight w:val="yellow"/>
        </w:rPr>
        <w:t>tres capas</w:t>
      </w:r>
      <w:r w:rsidRPr="002835A1">
        <w:rPr>
          <w:highlight w:val="yellow"/>
        </w:rPr>
        <w:t xml:space="preserve"> de arquitectura para los sistemas en función de su nivel de abstracción (OMG-MDA, 2014):</w:t>
      </w:r>
    </w:p>
    <w:p w14:paraId="723CDE62" w14:textId="77777777" w:rsidR="008B333D" w:rsidRDefault="008B333D" w:rsidP="008B333D"/>
    <w:p w14:paraId="7C5EA6C1" w14:textId="77777777" w:rsidR="00981EEF" w:rsidRPr="002835A1" w:rsidRDefault="008B333D" w:rsidP="008B333D">
      <w:pPr>
        <w:pStyle w:val="Vietaprimernivel"/>
        <w:rPr>
          <w:highlight w:val="yellow"/>
        </w:rPr>
      </w:pPr>
      <w:proofErr w:type="spellStart"/>
      <w:r w:rsidRPr="002835A1">
        <w:rPr>
          <w:i/>
          <w:iCs/>
          <w:highlight w:val="yellow"/>
        </w:rPr>
        <w:t>Computation</w:t>
      </w:r>
      <w:proofErr w:type="spellEnd"/>
      <w:r w:rsidRPr="002835A1">
        <w:rPr>
          <w:i/>
          <w:iCs/>
          <w:highlight w:val="yellow"/>
        </w:rPr>
        <w:t xml:space="preserve"> </w:t>
      </w:r>
      <w:proofErr w:type="spellStart"/>
      <w:r w:rsidRPr="002835A1">
        <w:rPr>
          <w:i/>
          <w:iCs/>
          <w:highlight w:val="yellow"/>
        </w:rPr>
        <w:t>Independent</w:t>
      </w:r>
      <w:proofErr w:type="spellEnd"/>
      <w:r w:rsidRPr="002835A1">
        <w:rPr>
          <w:i/>
          <w:iCs/>
          <w:highlight w:val="yellow"/>
        </w:rPr>
        <w:t xml:space="preserve"> </w:t>
      </w:r>
      <w:proofErr w:type="spellStart"/>
      <w:r w:rsidRPr="002835A1">
        <w:rPr>
          <w:i/>
          <w:iCs/>
          <w:highlight w:val="yellow"/>
        </w:rPr>
        <w:t>Model</w:t>
      </w:r>
      <w:proofErr w:type="spellEnd"/>
      <w:r w:rsidRPr="002835A1">
        <w:rPr>
          <w:b/>
          <w:bCs/>
          <w:highlight w:val="yellow"/>
        </w:rPr>
        <w:t xml:space="preserve"> </w:t>
      </w:r>
      <w:r w:rsidRPr="002835A1">
        <w:rPr>
          <w:highlight w:val="yellow"/>
        </w:rPr>
        <w:t>(CIM).</w:t>
      </w:r>
      <w:r w:rsidRPr="002835A1">
        <w:rPr>
          <w:b/>
          <w:bCs/>
          <w:highlight w:val="yellow"/>
        </w:rPr>
        <w:t xml:space="preserve"> </w:t>
      </w:r>
      <w:r w:rsidRPr="002835A1">
        <w:rPr>
          <w:highlight w:val="yellow"/>
        </w:rPr>
        <w:t xml:space="preserve">Vista del sistema desde la perspectiva del </w:t>
      </w:r>
      <w:r w:rsidRPr="002835A1">
        <w:rPr>
          <w:b/>
          <w:bCs/>
          <w:highlight w:val="yellow"/>
        </w:rPr>
        <w:t xml:space="preserve">sistema de información </w:t>
      </w:r>
      <w:r w:rsidRPr="002835A1">
        <w:rPr>
          <w:highlight w:val="yellow"/>
        </w:rPr>
        <w:t>y</w:t>
      </w:r>
      <w:r w:rsidRPr="002835A1">
        <w:rPr>
          <w:b/>
          <w:bCs/>
          <w:highlight w:val="yellow"/>
        </w:rPr>
        <w:t xml:space="preserve"> </w:t>
      </w:r>
      <w:r w:rsidRPr="002835A1">
        <w:rPr>
          <w:highlight w:val="yellow"/>
        </w:rPr>
        <w:t>de la</w:t>
      </w:r>
      <w:r w:rsidRPr="002835A1">
        <w:rPr>
          <w:b/>
          <w:bCs/>
          <w:highlight w:val="yellow"/>
        </w:rPr>
        <w:t xml:space="preserve"> implementación</w:t>
      </w:r>
      <w:r w:rsidRPr="002835A1">
        <w:rPr>
          <w:highlight w:val="yellow"/>
        </w:rPr>
        <w:t xml:space="preserve"> (plataforma tecnológica). CIM es lo que se conoce habitualmente como </w:t>
      </w:r>
      <w:r w:rsidRPr="002835A1">
        <w:rPr>
          <w:b/>
          <w:bCs/>
          <w:highlight w:val="yellow"/>
        </w:rPr>
        <w:t xml:space="preserve">modelo de negocio </w:t>
      </w:r>
      <w:r w:rsidRPr="002835A1">
        <w:rPr>
          <w:highlight w:val="yellow"/>
        </w:rPr>
        <w:t xml:space="preserve">o </w:t>
      </w:r>
      <w:r w:rsidRPr="002835A1">
        <w:rPr>
          <w:b/>
          <w:bCs/>
          <w:highlight w:val="yellow"/>
        </w:rPr>
        <w:t>modelo de dominio.</w:t>
      </w:r>
    </w:p>
    <w:p w14:paraId="13486674" w14:textId="77777777" w:rsidR="00981EEF" w:rsidRDefault="00981EEF" w:rsidP="00981EEF"/>
    <w:p w14:paraId="7E26B119" w14:textId="77777777" w:rsidR="00981EEF" w:rsidRDefault="008B333D" w:rsidP="00981EEF">
      <w:pPr>
        <w:pStyle w:val="Vietaprimernivel"/>
        <w:numPr>
          <w:ilvl w:val="0"/>
          <w:numId w:val="0"/>
        </w:numPr>
        <w:ind w:left="284"/>
      </w:pPr>
      <w:r>
        <w:t xml:space="preserve">Con lo cual, las instancias de un modelo </w:t>
      </w:r>
      <w:r w:rsidRPr="00981EEF">
        <w:rPr>
          <w:b/>
          <w:bCs/>
        </w:rPr>
        <w:t>CIM</w:t>
      </w:r>
      <w:r>
        <w:t xml:space="preserve"> se corresponden con «cosas reales», pertenecientes al mundo real y que son independientes del sistema de información (ya existen y se dan en el mundo sin la aplicación a desarrollar), es decir, que las instancias de un modelo CIM no representan «cosas» del sistema de información (OMG-MDA, 2014).</w:t>
      </w:r>
    </w:p>
    <w:p w14:paraId="17A3B4AC" w14:textId="77777777" w:rsidR="00981EEF" w:rsidRDefault="00981EEF" w:rsidP="00981EEF">
      <w:pPr>
        <w:pStyle w:val="Vietaprimernivel"/>
        <w:numPr>
          <w:ilvl w:val="0"/>
          <w:numId w:val="0"/>
        </w:numPr>
        <w:ind w:left="284"/>
      </w:pPr>
    </w:p>
    <w:p w14:paraId="6075C2A4" w14:textId="77777777" w:rsidR="00B259CC" w:rsidRDefault="008B333D" w:rsidP="00B259CC">
      <w:pPr>
        <w:pStyle w:val="Vietaprimernivel"/>
        <w:numPr>
          <w:ilvl w:val="0"/>
          <w:numId w:val="0"/>
        </w:numPr>
        <w:ind w:left="284"/>
      </w:pPr>
      <w:r>
        <w:t xml:space="preserve">Por tanto, aunque puede ofrecer mucho detalle del dominio del problema, desde el punto de vista de desarrollo del sistema (es decir, para implementación del sistema) se trata del </w:t>
      </w:r>
      <w:r w:rsidRPr="007F20A8">
        <w:rPr>
          <w:b/>
          <w:bCs/>
        </w:rPr>
        <w:t>modelo más abstracto</w:t>
      </w:r>
      <w:r>
        <w:t xml:space="preserve"> en MDA.</w:t>
      </w:r>
    </w:p>
    <w:p w14:paraId="364C71D6" w14:textId="38B059E7" w:rsidR="008B333D" w:rsidRDefault="008B333D" w:rsidP="00B259CC">
      <w:pPr>
        <w:pStyle w:val="Vietaprimernivel"/>
        <w:numPr>
          <w:ilvl w:val="0"/>
          <w:numId w:val="0"/>
        </w:numPr>
        <w:ind w:left="284"/>
      </w:pPr>
      <w:r>
        <w:lastRenderedPageBreak/>
        <w:t>Dicho de otra manera, este modelo se correspondería con un modelo expresado en el lenguaje propio de los expertos del dominio, que es independiente (es decir, no aporta ningún tipo de información) de la arquitectura e implementación del sistema.</w:t>
      </w:r>
    </w:p>
    <w:p w14:paraId="2DB7EFD1" w14:textId="77777777" w:rsidR="008B333D" w:rsidRDefault="008B333D" w:rsidP="008B333D"/>
    <w:p w14:paraId="1AADADFA" w14:textId="77777777" w:rsidR="00981EEF" w:rsidRDefault="008B333D" w:rsidP="008B333D">
      <w:pPr>
        <w:pStyle w:val="Vietaprimernivel"/>
      </w:pPr>
      <w:proofErr w:type="spellStart"/>
      <w:r w:rsidRPr="00C075D7">
        <w:rPr>
          <w:i/>
          <w:iCs/>
        </w:rPr>
        <w:t>Platform</w:t>
      </w:r>
      <w:proofErr w:type="spellEnd"/>
      <w:r w:rsidRPr="00C075D7">
        <w:rPr>
          <w:i/>
          <w:iCs/>
        </w:rPr>
        <w:t xml:space="preserve"> </w:t>
      </w:r>
      <w:proofErr w:type="spellStart"/>
      <w:r w:rsidRPr="00C075D7">
        <w:rPr>
          <w:i/>
          <w:iCs/>
        </w:rPr>
        <w:t>Independent</w:t>
      </w:r>
      <w:proofErr w:type="spellEnd"/>
      <w:r w:rsidRPr="00C075D7">
        <w:rPr>
          <w:i/>
          <w:iCs/>
        </w:rPr>
        <w:t xml:space="preserve"> </w:t>
      </w:r>
      <w:proofErr w:type="spellStart"/>
      <w:r w:rsidRPr="00C075D7">
        <w:rPr>
          <w:i/>
          <w:iCs/>
        </w:rPr>
        <w:t>Model</w:t>
      </w:r>
      <w:proofErr w:type="spellEnd"/>
      <w:r w:rsidRPr="008B333D">
        <w:rPr>
          <w:b/>
          <w:bCs/>
        </w:rPr>
        <w:t xml:space="preserve"> </w:t>
      </w:r>
      <w:r w:rsidRPr="00C075D7">
        <w:t>(PIM).</w:t>
      </w:r>
      <w:r w:rsidRPr="008B333D">
        <w:rPr>
          <w:b/>
          <w:bCs/>
        </w:rPr>
        <w:t xml:space="preserve"> </w:t>
      </w:r>
      <w:r w:rsidRPr="00C075D7">
        <w:t>Vista del sistema desde la perspectiva</w:t>
      </w:r>
      <w:r w:rsidRPr="008B333D">
        <w:rPr>
          <w:b/>
          <w:bCs/>
        </w:rPr>
        <w:t xml:space="preserve"> independiente de la plataforma.</w:t>
      </w:r>
      <w:r>
        <w:t xml:space="preserve"> PIM es lo que se conoce en MDA como </w:t>
      </w:r>
      <w:r w:rsidRPr="008B333D">
        <w:rPr>
          <w:b/>
          <w:bCs/>
        </w:rPr>
        <w:t>modelo lógico de diseño</w:t>
      </w:r>
      <w:r>
        <w:t xml:space="preserve"> (OMG-MDA, 2014), es decir, es un modelo del sistema con un alto nivel de abstracción, independiente de tecnologías de implementación concretas, y que se puede expresar en un lenguaje de propósito general o específico del dominio en el que se va a utilizar el sistema.</w:t>
      </w:r>
    </w:p>
    <w:p w14:paraId="2C94ECEE" w14:textId="77777777" w:rsidR="00981EEF" w:rsidRDefault="00981EEF" w:rsidP="00981EEF"/>
    <w:p w14:paraId="084BF642" w14:textId="77777777" w:rsidR="00981EEF" w:rsidRDefault="008B333D" w:rsidP="00981EEF">
      <w:pPr>
        <w:pStyle w:val="Vietaprimernivel"/>
        <w:numPr>
          <w:ilvl w:val="0"/>
          <w:numId w:val="0"/>
        </w:numPr>
        <w:ind w:left="284"/>
      </w:pPr>
      <w:r>
        <w:t xml:space="preserve">De acuerdo </w:t>
      </w:r>
      <w:r w:rsidR="00CE22BD">
        <w:t>con</w:t>
      </w:r>
      <w:r>
        <w:t xml:space="preserve"> </w:t>
      </w:r>
      <w:proofErr w:type="spellStart"/>
      <w:r>
        <w:t>Arlow</w:t>
      </w:r>
      <w:proofErr w:type="spellEnd"/>
      <w:r>
        <w:t xml:space="preserve"> </w:t>
      </w:r>
      <w:r w:rsidR="00F929B9">
        <w:t>y</w:t>
      </w:r>
      <w:r>
        <w:t xml:space="preserve"> </w:t>
      </w:r>
      <w:proofErr w:type="spellStart"/>
      <w:r>
        <w:t>Neustadt</w:t>
      </w:r>
      <w:proofErr w:type="spellEnd"/>
      <w:r>
        <w:t xml:space="preserve"> (2005), un PIM se debería construir teniendo en cuenta los conceptos del CIM. Ahora bien, tal y como se señala en OMG-MDA </w:t>
      </w:r>
      <w:r w:rsidR="00F35B37">
        <w:t>(</w:t>
      </w:r>
      <w:r>
        <w:t xml:space="preserve">2005), </w:t>
      </w:r>
      <w:proofErr w:type="spellStart"/>
      <w:r>
        <w:t>Arlow</w:t>
      </w:r>
      <w:proofErr w:type="spellEnd"/>
      <w:r>
        <w:t xml:space="preserve"> </w:t>
      </w:r>
      <w:r w:rsidR="00F929B9">
        <w:t>y</w:t>
      </w:r>
      <w:r>
        <w:t xml:space="preserve"> </w:t>
      </w:r>
      <w:proofErr w:type="spellStart"/>
      <w:r>
        <w:t>Neustadt</w:t>
      </w:r>
      <w:proofErr w:type="spellEnd"/>
      <w:r>
        <w:t xml:space="preserve"> </w:t>
      </w:r>
      <w:r w:rsidR="00F35B37">
        <w:t>(</w:t>
      </w:r>
      <w:r>
        <w:t xml:space="preserve">2005) y en Brown </w:t>
      </w:r>
      <w:r w:rsidR="00F35B37">
        <w:t>(</w:t>
      </w:r>
      <w:r>
        <w:t>2004)</w:t>
      </w:r>
      <w:r w:rsidR="00AB75E6">
        <w:t xml:space="preserve">, </w:t>
      </w:r>
      <w:r>
        <w:t xml:space="preserve">es muy importante tener en cuenta que el concepto «independiente de la plataforma» es un </w:t>
      </w:r>
      <w:r w:rsidRPr="00981EEF">
        <w:rPr>
          <w:b/>
          <w:bCs/>
        </w:rPr>
        <w:t>término relativo,</w:t>
      </w:r>
      <w:r>
        <w:t xml:space="preserve"> es decir, un modelo PIM puede ser considerado independiente de ciertas tecnologías (puede mostrar características comunes a un conjunto de plataformas similares), pero a la vez ser específico de otras lo que le haría ser PSM, ya que contiene detalles concretos para el despliegue en una plataforma concreta.</w:t>
      </w:r>
    </w:p>
    <w:p w14:paraId="6D67072D" w14:textId="77777777" w:rsidR="00981EEF" w:rsidRDefault="00981EEF" w:rsidP="00981EEF">
      <w:pPr>
        <w:pStyle w:val="Vietaprimernivel"/>
        <w:numPr>
          <w:ilvl w:val="0"/>
          <w:numId w:val="0"/>
        </w:numPr>
        <w:ind w:left="284"/>
      </w:pPr>
    </w:p>
    <w:p w14:paraId="7EC3EEE4" w14:textId="6532EACF" w:rsidR="008B333D" w:rsidRDefault="008B333D" w:rsidP="00981EEF">
      <w:pPr>
        <w:pStyle w:val="Vietaprimernivel"/>
        <w:numPr>
          <w:ilvl w:val="0"/>
          <w:numId w:val="0"/>
        </w:numPr>
        <w:ind w:left="284"/>
      </w:pPr>
      <w:r>
        <w:t xml:space="preserve">Así, lo que para una persona es un </w:t>
      </w:r>
      <w:r w:rsidRPr="008675BE">
        <w:rPr>
          <w:b/>
          <w:bCs/>
        </w:rPr>
        <w:t>PIM,</w:t>
      </w:r>
      <w:r>
        <w:t xml:space="preserve"> para otra persona podría ser un </w:t>
      </w:r>
      <w:r w:rsidRPr="008675BE">
        <w:rPr>
          <w:b/>
          <w:bCs/>
        </w:rPr>
        <w:t>PSM.</w:t>
      </w:r>
      <w:r>
        <w:t xml:space="preserve"> Por ejemplo, tal y como explica Brown (2004), un modelo </w:t>
      </w:r>
      <w:proofErr w:type="spellStart"/>
      <w:r w:rsidRPr="008675BE">
        <w:rPr>
          <w:i/>
          <w:iCs/>
        </w:rPr>
        <w:t>Common</w:t>
      </w:r>
      <w:proofErr w:type="spellEnd"/>
      <w:r w:rsidRPr="008675BE">
        <w:rPr>
          <w:i/>
          <w:iCs/>
        </w:rPr>
        <w:t xml:space="preserve"> </w:t>
      </w:r>
      <w:proofErr w:type="spellStart"/>
      <w:r w:rsidRPr="008675BE">
        <w:rPr>
          <w:i/>
          <w:iCs/>
        </w:rPr>
        <w:t>Object</w:t>
      </w:r>
      <w:proofErr w:type="spellEnd"/>
      <w:r w:rsidRPr="008675BE">
        <w:rPr>
          <w:i/>
          <w:iCs/>
        </w:rPr>
        <w:t xml:space="preserve"> </w:t>
      </w:r>
      <w:proofErr w:type="spellStart"/>
      <w:r w:rsidRPr="008675BE">
        <w:rPr>
          <w:i/>
          <w:iCs/>
        </w:rPr>
        <w:t>Request</w:t>
      </w:r>
      <w:proofErr w:type="spellEnd"/>
      <w:r w:rsidRPr="008675BE">
        <w:rPr>
          <w:i/>
          <w:iCs/>
        </w:rPr>
        <w:t xml:space="preserve"> </w:t>
      </w:r>
      <w:proofErr w:type="spellStart"/>
      <w:r w:rsidRPr="008675BE">
        <w:rPr>
          <w:i/>
          <w:iCs/>
        </w:rPr>
        <w:t>Broker</w:t>
      </w:r>
      <w:proofErr w:type="spellEnd"/>
      <w:r w:rsidRPr="008675BE">
        <w:rPr>
          <w:i/>
          <w:iCs/>
        </w:rPr>
        <w:t xml:space="preserve"> </w:t>
      </w:r>
      <w:proofErr w:type="spellStart"/>
      <w:r w:rsidRPr="008675BE">
        <w:rPr>
          <w:i/>
          <w:iCs/>
        </w:rPr>
        <w:t>Architecture</w:t>
      </w:r>
      <w:proofErr w:type="spellEnd"/>
      <w:r>
        <w:t xml:space="preserve"> (CORBA) (Pope, 1998) puede ser considerado PIM por ser independiente del sistema operativo, pero</w:t>
      </w:r>
      <w:r w:rsidR="009C3527">
        <w:t>,</w:t>
      </w:r>
      <w:r>
        <w:t xml:space="preserve"> en cambio, también se podría considerar PSM al ser específico con respecto al </w:t>
      </w:r>
      <w:r w:rsidRPr="007E506F">
        <w:rPr>
          <w:i/>
          <w:iCs/>
        </w:rPr>
        <w:t>middleware</w:t>
      </w:r>
      <w:r>
        <w:t xml:space="preserve"> de comunicación que se utiliza. Con lo cual, cuando se denote un modelo como PIM sería conveniente definir de qué plataformas es independiente.</w:t>
      </w:r>
    </w:p>
    <w:p w14:paraId="391384A0" w14:textId="77777777" w:rsidR="008B333D" w:rsidRDefault="008B333D" w:rsidP="008B333D"/>
    <w:p w14:paraId="22E91582" w14:textId="77777777" w:rsidR="00981EEF" w:rsidRDefault="008B333D" w:rsidP="008B333D">
      <w:pPr>
        <w:pStyle w:val="Vietaprimernivel"/>
      </w:pPr>
      <w:proofErr w:type="spellStart"/>
      <w:r w:rsidRPr="007E506F">
        <w:rPr>
          <w:i/>
          <w:iCs/>
        </w:rPr>
        <w:t>Platform</w:t>
      </w:r>
      <w:proofErr w:type="spellEnd"/>
      <w:r w:rsidRPr="007E506F">
        <w:rPr>
          <w:i/>
          <w:iCs/>
        </w:rPr>
        <w:t xml:space="preserve"> </w:t>
      </w:r>
      <w:proofErr w:type="spellStart"/>
      <w:r w:rsidRPr="007E506F">
        <w:rPr>
          <w:i/>
          <w:iCs/>
        </w:rPr>
        <w:t>Specific</w:t>
      </w:r>
      <w:proofErr w:type="spellEnd"/>
      <w:r w:rsidRPr="007E506F">
        <w:rPr>
          <w:i/>
          <w:iCs/>
        </w:rPr>
        <w:t xml:space="preserve"> </w:t>
      </w:r>
      <w:proofErr w:type="spellStart"/>
      <w:r w:rsidRPr="007E506F">
        <w:rPr>
          <w:i/>
          <w:iCs/>
        </w:rPr>
        <w:t>Model</w:t>
      </w:r>
      <w:proofErr w:type="spellEnd"/>
      <w:r w:rsidRPr="007E506F">
        <w:t xml:space="preserve"> (PSM).</w:t>
      </w:r>
      <w:r w:rsidRPr="008B333D">
        <w:rPr>
          <w:b/>
          <w:bCs/>
        </w:rPr>
        <w:t xml:space="preserve"> </w:t>
      </w:r>
      <w:r w:rsidRPr="00C075D7">
        <w:t>Vista del sistema desde la perspectiva de la</w:t>
      </w:r>
      <w:r w:rsidRPr="008B333D">
        <w:rPr>
          <w:b/>
          <w:bCs/>
        </w:rPr>
        <w:t xml:space="preserve"> plataforma específica.</w:t>
      </w:r>
      <w:r>
        <w:t xml:space="preserve"> PSM es lo que se conoce en MDA como </w:t>
      </w:r>
      <w:r w:rsidRPr="008B333D">
        <w:rPr>
          <w:b/>
          <w:bCs/>
        </w:rPr>
        <w:t>modelo de implementación</w:t>
      </w:r>
      <w:r>
        <w:t xml:space="preserve"> (OMG-MDA, 2014), es decir, es un modelo adaptado que </w:t>
      </w:r>
      <w:r>
        <w:lastRenderedPageBreak/>
        <w:t>especifica el mismo sistema que se especifica en el PIM, pero en términos de una implementación concreta.</w:t>
      </w:r>
    </w:p>
    <w:p w14:paraId="68AA15F8" w14:textId="77777777" w:rsidR="00981EEF" w:rsidRDefault="00981EEF" w:rsidP="00981EEF"/>
    <w:p w14:paraId="5673D61C" w14:textId="77777777" w:rsidR="00981EEF" w:rsidRDefault="008B333D" w:rsidP="00981EEF">
      <w:pPr>
        <w:pStyle w:val="Vietaprimernivel"/>
        <w:numPr>
          <w:ilvl w:val="0"/>
          <w:numId w:val="0"/>
        </w:numPr>
        <w:ind w:left="284"/>
      </w:pPr>
      <w:r>
        <w:t xml:space="preserve">Un PSM combina las especificaciones que contiene el PIM con información más o menos detallada que indica cómo se va a utilizar un tipo de plataforma concreta en el sistema. De este modo, cada PSM se </w:t>
      </w:r>
      <w:r w:rsidRPr="00AA6D78">
        <w:t>transformará en código</w:t>
      </w:r>
      <w:r>
        <w:t xml:space="preserve"> utilizando un lenguaje de programación de </w:t>
      </w:r>
      <w:r w:rsidRPr="00981EEF">
        <w:rPr>
          <w:b/>
          <w:bCs/>
        </w:rPr>
        <w:t>alto nivel</w:t>
      </w:r>
      <w:r>
        <w:t xml:space="preserve"> (transformación modelo-a-texto).</w:t>
      </w:r>
    </w:p>
    <w:p w14:paraId="09115A17" w14:textId="77777777" w:rsidR="00981EEF" w:rsidRDefault="00981EEF" w:rsidP="00981EEF">
      <w:pPr>
        <w:pStyle w:val="Vietaprimernivel"/>
        <w:numPr>
          <w:ilvl w:val="0"/>
          <w:numId w:val="0"/>
        </w:numPr>
        <w:ind w:left="284"/>
      </w:pPr>
    </w:p>
    <w:p w14:paraId="7319D83E" w14:textId="34E9D15B" w:rsidR="008B333D" w:rsidRDefault="008B333D" w:rsidP="00981EEF">
      <w:pPr>
        <w:pStyle w:val="Vietaprimernivel"/>
        <w:numPr>
          <w:ilvl w:val="0"/>
          <w:numId w:val="0"/>
        </w:numPr>
        <w:ind w:left="284"/>
      </w:pPr>
      <w:r>
        <w:t>Sin embargo, hay que señalar que</w:t>
      </w:r>
      <w:r w:rsidR="00AA6D78">
        <w:t>,</w:t>
      </w:r>
      <w:r>
        <w:t xml:space="preserve"> en algunos casos</w:t>
      </w:r>
      <w:r w:rsidR="00AA6D78">
        <w:t>,</w:t>
      </w:r>
      <w:r>
        <w:t xml:space="preserve"> el código de la aplicación podría considerarse también un modelo (por ejemplo, un programa escrito en Java podría considerarse un modelo Java que constituye una abstracción del código máquina que genera el compilador), por lo que también podría clasificarse como PSM (transformación modelo-a-modelo). En este caso el PSM se correspondería con la </w:t>
      </w:r>
      <w:r w:rsidRPr="005252A6">
        <w:t>especificación</w:t>
      </w:r>
      <w:r>
        <w:t xml:space="preserve"> (o descripción) del sistema en forma de código fuente.</w:t>
      </w:r>
    </w:p>
    <w:p w14:paraId="4189ACC6" w14:textId="77777777" w:rsidR="008B333D" w:rsidRDefault="008B333D" w:rsidP="008B333D"/>
    <w:p w14:paraId="59B5F149" w14:textId="77777777" w:rsidR="008B333D" w:rsidRPr="00C701DB" w:rsidRDefault="008B333D" w:rsidP="008B333D">
      <w:pPr>
        <w:pStyle w:val="Destacados"/>
        <w:rPr>
          <w:i/>
          <w:iCs/>
        </w:rPr>
      </w:pPr>
      <w:r>
        <w:t xml:space="preserve">En resumen, en MDA se utilizan modelos que pueden estar expresados en distintos lenguajes para representar distintas vistas (CIM, PIM y PSM), que constituyen las dimensiones de modelado para el sistema </w:t>
      </w:r>
      <w:r w:rsidRPr="00C701DB">
        <w:rPr>
          <w:i/>
          <w:iCs/>
        </w:rPr>
        <w:t>software.</w:t>
      </w:r>
    </w:p>
    <w:p w14:paraId="33F650B1" w14:textId="77777777" w:rsidR="008B333D" w:rsidRDefault="008B333D" w:rsidP="008B333D"/>
    <w:p w14:paraId="0D5A5054" w14:textId="3D694CCB" w:rsidR="008B333D" w:rsidRDefault="008B333D" w:rsidP="008B333D">
      <w:r>
        <w:t xml:space="preserve">La transformación entre las diferentes vistas permite pasar, a través de correspondencias de los modelos (ver Figura 7), de niveles más altos de abstracción a niveles más concretos que permitirán obtener el </w:t>
      </w:r>
      <w:r w:rsidRPr="00D14C75">
        <w:rPr>
          <w:b/>
          <w:bCs/>
        </w:rPr>
        <w:t>sistema implementado,</w:t>
      </w:r>
      <w:r>
        <w:t xml:space="preserve"> es decir, el código (ver Figura 8). Sería como una evolución del modelo a través de las distintas vistas que representa (ver Figura 9).</w:t>
      </w:r>
    </w:p>
    <w:p w14:paraId="0BB3EEA0" w14:textId="10D632AA" w:rsidR="008B333D" w:rsidRDefault="008B333D" w:rsidP="008B333D"/>
    <w:p w14:paraId="046262A0" w14:textId="64A2ED19" w:rsidR="008B333D" w:rsidRPr="008B333D" w:rsidRDefault="00DD049C" w:rsidP="008B333D">
      <w:r>
        <w:rPr>
          <w:noProof/>
        </w:rPr>
        <w:drawing>
          <wp:inline distT="0" distB="0" distL="0" distR="0" wp14:anchorId="72FEE752" wp14:editId="49D3FD22">
            <wp:extent cx="5036820" cy="548640"/>
            <wp:effectExtent l="0" t="0" r="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6820" cy="548640"/>
                    </a:xfrm>
                    <a:prstGeom prst="rect">
                      <a:avLst/>
                    </a:prstGeom>
                    <a:noFill/>
                  </pic:spPr>
                </pic:pic>
              </a:graphicData>
            </a:graphic>
          </wp:inline>
        </w:drawing>
      </w:r>
    </w:p>
    <w:p w14:paraId="4B6300DE" w14:textId="22183CF4" w:rsidR="008B333D" w:rsidRDefault="008B333D" w:rsidP="008B333D">
      <w:pPr>
        <w:pStyle w:val="Piedefoto-tabla"/>
      </w:pPr>
      <w:r w:rsidRPr="008B333D">
        <w:t xml:space="preserve">Figura 7. Desarrollo de </w:t>
      </w:r>
      <w:r w:rsidRPr="00C3783E">
        <w:rPr>
          <w:i/>
          <w:iCs w:val="0"/>
        </w:rPr>
        <w:t>software</w:t>
      </w:r>
      <w:r w:rsidRPr="008B333D">
        <w:t xml:space="preserve"> visto como transformaciones entre diferentes vistas con el enfoque MDA.</w:t>
      </w:r>
      <w:r w:rsidR="001366E0">
        <w:t xml:space="preserve"> Fuente: elaboración propia. </w:t>
      </w:r>
    </w:p>
    <w:p w14:paraId="69E795FE" w14:textId="79A8D5D2" w:rsidR="008B333D" w:rsidRDefault="008B333D" w:rsidP="00580163"/>
    <w:p w14:paraId="5D1FCEDA" w14:textId="64D08B81" w:rsidR="008B333D" w:rsidRDefault="008B333D" w:rsidP="008B333D">
      <w:pPr>
        <w:jc w:val="center"/>
      </w:pPr>
      <w:r>
        <w:rPr>
          <w:noProof/>
        </w:rPr>
        <w:lastRenderedPageBreak/>
        <w:drawing>
          <wp:inline distT="0" distB="0" distL="0" distR="0" wp14:anchorId="2CD55C01" wp14:editId="6BB6F48C">
            <wp:extent cx="5463540" cy="2118360"/>
            <wp:effectExtent l="0" t="0" r="381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63540" cy="2118360"/>
                    </a:xfrm>
                    <a:prstGeom prst="rect">
                      <a:avLst/>
                    </a:prstGeom>
                    <a:noFill/>
                  </pic:spPr>
                </pic:pic>
              </a:graphicData>
            </a:graphic>
          </wp:inline>
        </w:drawing>
      </w:r>
    </w:p>
    <w:p w14:paraId="0CC07690" w14:textId="6E2FEC3F" w:rsidR="008B333D" w:rsidRDefault="008B333D" w:rsidP="008B333D">
      <w:pPr>
        <w:pStyle w:val="Piedefoto-tabla"/>
      </w:pPr>
      <w:r w:rsidRPr="008B333D">
        <w:t>Figura 8. Distribución de los modelos a lo largo del proceso de desarrollo de software con el enfoque MDA.</w:t>
      </w:r>
      <w:r w:rsidR="001366E0">
        <w:t xml:space="preserve"> Fuente: elaboración propia.</w:t>
      </w:r>
    </w:p>
    <w:p w14:paraId="5F255594" w14:textId="3650E84E" w:rsidR="008B333D" w:rsidRDefault="008B333D" w:rsidP="008B333D"/>
    <w:p w14:paraId="58ECD47F" w14:textId="77E0A58A" w:rsidR="008B333D" w:rsidRPr="008B333D" w:rsidRDefault="008B333D" w:rsidP="008B333D">
      <w:pPr>
        <w:jc w:val="center"/>
      </w:pPr>
      <w:r>
        <w:rPr>
          <w:noProof/>
        </w:rPr>
        <w:drawing>
          <wp:inline distT="0" distB="0" distL="0" distR="0" wp14:anchorId="58A1A11D" wp14:editId="1B6E773A">
            <wp:extent cx="5440680" cy="285750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40680" cy="2857500"/>
                    </a:xfrm>
                    <a:prstGeom prst="rect">
                      <a:avLst/>
                    </a:prstGeom>
                    <a:noFill/>
                  </pic:spPr>
                </pic:pic>
              </a:graphicData>
            </a:graphic>
          </wp:inline>
        </w:drawing>
      </w:r>
    </w:p>
    <w:p w14:paraId="64B2E0D7" w14:textId="21280C53" w:rsidR="008B333D" w:rsidRDefault="008B333D" w:rsidP="008B333D">
      <w:pPr>
        <w:pStyle w:val="Piedefoto-tabla"/>
      </w:pPr>
      <w:r w:rsidRPr="008B333D">
        <w:t xml:space="preserve">Figura 9. MDA y la pirámide de las cuatro capas de </w:t>
      </w:r>
      <w:proofErr w:type="spellStart"/>
      <w:r w:rsidRPr="008B333D">
        <w:t>metamodelado</w:t>
      </w:r>
      <w:proofErr w:type="spellEnd"/>
      <w:r w:rsidRPr="008B333D">
        <w:t xml:space="preserve"> del OMG. Fuente: Vicente-Chicote </w:t>
      </w:r>
      <w:r w:rsidR="00C3783E">
        <w:t>y</w:t>
      </w:r>
      <w:r w:rsidRPr="008B333D">
        <w:t xml:space="preserve"> Alonso</w:t>
      </w:r>
      <w:r w:rsidR="00C3783E">
        <w:t xml:space="preserve">, </w:t>
      </w:r>
      <w:r w:rsidRPr="008B333D">
        <w:t xml:space="preserve">2007. </w:t>
      </w:r>
    </w:p>
    <w:p w14:paraId="18EB7E8B" w14:textId="7A333FEB" w:rsidR="008B333D" w:rsidRDefault="008B333D" w:rsidP="008B333D"/>
    <w:p w14:paraId="1B281328" w14:textId="77777777" w:rsidR="009D7501" w:rsidRDefault="009D7501" w:rsidP="008B333D"/>
    <w:p w14:paraId="42E5A95E" w14:textId="77777777" w:rsidR="009D7501" w:rsidRDefault="009D7501" w:rsidP="009D7501">
      <w:pPr>
        <w:pStyle w:val="TituloApartado1"/>
      </w:pPr>
      <w:bookmarkStart w:id="12" w:name="_Toc103847155"/>
      <w:r>
        <w:t>4.5. Lenguajes de dominio específico</w:t>
      </w:r>
      <w:bookmarkEnd w:id="12"/>
    </w:p>
    <w:p w14:paraId="7F9F49E5" w14:textId="77777777" w:rsidR="009D7501" w:rsidRDefault="009D7501" w:rsidP="009D7501"/>
    <w:p w14:paraId="44BAD8DA" w14:textId="7BD71E1D" w:rsidR="009D7501" w:rsidRDefault="009D7501" w:rsidP="00C3783E">
      <w:pPr>
        <w:pStyle w:val="Destacados"/>
      </w:pPr>
      <w:r>
        <w:t>Los lenguajes de dominio específico (</w:t>
      </w:r>
      <w:proofErr w:type="spellStart"/>
      <w:r w:rsidRPr="00525E09">
        <w:rPr>
          <w:i/>
          <w:iCs/>
        </w:rPr>
        <w:t>Domain-Specific</w:t>
      </w:r>
      <w:proofErr w:type="spellEnd"/>
      <w:r w:rsidRPr="00525E09">
        <w:rPr>
          <w:i/>
          <w:iCs/>
        </w:rPr>
        <w:t xml:space="preserve"> </w:t>
      </w:r>
      <w:proofErr w:type="spellStart"/>
      <w:r w:rsidRPr="00525E09">
        <w:rPr>
          <w:i/>
          <w:iCs/>
        </w:rPr>
        <w:t>Languages</w:t>
      </w:r>
      <w:proofErr w:type="spellEnd"/>
      <w:r w:rsidRPr="00525E09">
        <w:rPr>
          <w:i/>
          <w:iCs/>
        </w:rPr>
        <w:t>,</w:t>
      </w:r>
      <w:r>
        <w:t xml:space="preserve"> DSL) son lenguajes que han sido diseñados específicamente para un dominio, contexto o compañía concreta de cara a facilitar la tarea de tener que describir cosas que se dan en dicho dominio, contexto o compañía (</w:t>
      </w:r>
      <w:proofErr w:type="spellStart"/>
      <w:r>
        <w:t>Brambilla</w:t>
      </w:r>
      <w:proofErr w:type="spellEnd"/>
      <w:r>
        <w:t xml:space="preserve">, Cabot </w:t>
      </w:r>
      <w:r w:rsidR="00D14C75">
        <w:t>y</w:t>
      </w:r>
      <w:r>
        <w:t xml:space="preserve"> </w:t>
      </w:r>
      <w:proofErr w:type="spellStart"/>
      <w:r>
        <w:t>Wimmer</w:t>
      </w:r>
      <w:proofErr w:type="spellEnd"/>
      <w:r>
        <w:t xml:space="preserve">, 2012, p. 13). </w:t>
      </w:r>
    </w:p>
    <w:p w14:paraId="4F1DEE46" w14:textId="77777777" w:rsidR="009D7501" w:rsidRDefault="009D7501" w:rsidP="00581594">
      <w:pPr>
        <w:pStyle w:val="Ejemplos"/>
      </w:pPr>
      <w:r w:rsidRPr="00E442B2">
        <w:rPr>
          <w:highlight w:val="yellow"/>
        </w:rPr>
        <w:lastRenderedPageBreak/>
        <w:t xml:space="preserve">Serían ejemplos de DSL: HTML para el desarrollo de páginas web, VHDL para lenguajes de descripción de </w:t>
      </w:r>
      <w:r w:rsidRPr="00E442B2">
        <w:rPr>
          <w:i/>
          <w:iCs/>
          <w:highlight w:val="yellow"/>
        </w:rPr>
        <w:t>hardware</w:t>
      </w:r>
      <w:r w:rsidRPr="00E442B2">
        <w:rPr>
          <w:highlight w:val="yellow"/>
        </w:rPr>
        <w:t xml:space="preserve"> y SQL para las bases de datos.</w:t>
      </w:r>
    </w:p>
    <w:p w14:paraId="4A4ACD6B" w14:textId="77777777" w:rsidR="009D7501" w:rsidRDefault="009D7501" w:rsidP="009D7501"/>
    <w:p w14:paraId="32B7617B" w14:textId="77777777" w:rsidR="009D7501" w:rsidRDefault="009D7501" w:rsidP="009D7501">
      <w:r w:rsidRPr="00E442B2">
        <w:rPr>
          <w:highlight w:val="yellow"/>
        </w:rPr>
        <w:t xml:space="preserve">Si el lenguaje es de modelado, entonces se le conoce como </w:t>
      </w:r>
      <w:r w:rsidRPr="00E442B2">
        <w:rPr>
          <w:b/>
          <w:bCs/>
          <w:highlight w:val="yellow"/>
        </w:rPr>
        <w:t>lenguaje de modelado de dominio específico</w:t>
      </w:r>
      <w:r w:rsidRPr="00E442B2">
        <w:rPr>
          <w:highlight w:val="yellow"/>
        </w:rPr>
        <w:t xml:space="preserve"> (</w:t>
      </w:r>
      <w:proofErr w:type="spellStart"/>
      <w:r w:rsidRPr="00E442B2">
        <w:rPr>
          <w:i/>
          <w:iCs/>
          <w:highlight w:val="yellow"/>
        </w:rPr>
        <w:t>Domain-Specific</w:t>
      </w:r>
      <w:proofErr w:type="spellEnd"/>
      <w:r w:rsidRPr="00E442B2">
        <w:rPr>
          <w:i/>
          <w:iCs/>
          <w:highlight w:val="yellow"/>
        </w:rPr>
        <w:t xml:space="preserve"> </w:t>
      </w:r>
      <w:proofErr w:type="spellStart"/>
      <w:r w:rsidRPr="00E442B2">
        <w:rPr>
          <w:i/>
          <w:iCs/>
          <w:highlight w:val="yellow"/>
        </w:rPr>
        <w:t>Modeling</w:t>
      </w:r>
      <w:proofErr w:type="spellEnd"/>
      <w:r w:rsidRPr="00E442B2">
        <w:rPr>
          <w:i/>
          <w:iCs/>
          <w:highlight w:val="yellow"/>
        </w:rPr>
        <w:t xml:space="preserve"> </w:t>
      </w:r>
      <w:proofErr w:type="spellStart"/>
      <w:r w:rsidRPr="00E442B2">
        <w:rPr>
          <w:i/>
          <w:iCs/>
          <w:highlight w:val="yellow"/>
        </w:rPr>
        <w:t>Language</w:t>
      </w:r>
      <w:proofErr w:type="spellEnd"/>
      <w:r w:rsidRPr="00E442B2">
        <w:rPr>
          <w:i/>
          <w:iCs/>
          <w:highlight w:val="yellow"/>
        </w:rPr>
        <w:t>,</w:t>
      </w:r>
      <w:r w:rsidRPr="00E442B2">
        <w:rPr>
          <w:highlight w:val="yellow"/>
        </w:rPr>
        <w:t xml:space="preserve"> DSML), aunque normalmente se les suele identificar también como </w:t>
      </w:r>
      <w:r w:rsidRPr="00E442B2">
        <w:rPr>
          <w:b/>
          <w:bCs/>
          <w:highlight w:val="yellow"/>
        </w:rPr>
        <w:t>DSL.</w:t>
      </w:r>
      <w:r w:rsidRPr="00E442B2">
        <w:rPr>
          <w:highlight w:val="yellow"/>
        </w:rPr>
        <w:t xml:space="preserve"> Desde este punto de vista, un DSL se puede ver como un metamodelo que incluye conceptos propios de un determinado dominio.</w:t>
      </w:r>
      <w:r>
        <w:t xml:space="preserve"> </w:t>
      </w:r>
    </w:p>
    <w:p w14:paraId="40237CD5" w14:textId="77777777" w:rsidR="009D7501" w:rsidRDefault="009D7501" w:rsidP="009D7501"/>
    <w:p w14:paraId="2C78C65B" w14:textId="77777777" w:rsidR="009D7501" w:rsidRDefault="009D7501" w:rsidP="009D7501">
      <w:r w:rsidRPr="00E442B2">
        <w:rPr>
          <w:highlight w:val="yellow"/>
        </w:rPr>
        <w:t>Por ejemplo, un DSL para domótica incluiría conceptos como sensor de temperatura, calefacción automática, sensor de luz de persiana automática, etc. En este caso, cada metamodelo puede tener asociado un DSL concreto que describe los distintos elementos del modelo</w:t>
      </w:r>
      <w:r>
        <w:t xml:space="preserve">, su disposición, sus relaciones y sus restricciones. La ventaja de utilizar DSL es que así se consigue </w:t>
      </w:r>
      <w:r w:rsidRPr="00D42ECB">
        <w:rPr>
          <w:b/>
          <w:bCs/>
        </w:rPr>
        <w:t>recoger las necesidades</w:t>
      </w:r>
      <w:r>
        <w:t xml:space="preserve"> de los </w:t>
      </w:r>
      <w:proofErr w:type="spellStart"/>
      <w:r w:rsidRPr="00D42ECB">
        <w:rPr>
          <w:i/>
          <w:iCs/>
        </w:rPr>
        <w:t>stakeholders</w:t>
      </w:r>
      <w:proofErr w:type="spellEnd"/>
      <w:r>
        <w:t xml:space="preserve"> de un sistema para un dominio concreto. La Figura 10 muestra un ejemplo de DSL para modelado.</w:t>
      </w:r>
    </w:p>
    <w:p w14:paraId="305E55C5" w14:textId="77777777" w:rsidR="009D7501" w:rsidRDefault="009D7501" w:rsidP="009D7501"/>
    <w:p w14:paraId="602AD18F" w14:textId="04711FBB" w:rsidR="008B333D" w:rsidRPr="008B333D" w:rsidRDefault="009D7501" w:rsidP="009D7501">
      <w:r>
        <w:t xml:space="preserve">A pesar de que UML se trata de un lenguaje de propósito general y podría aplicarse a varios dominios, hay dominios para los que este lenguaje no dispone de los elementos adecuados y es por ello por lo que se ha de hacer uso de los </w:t>
      </w:r>
      <w:r w:rsidRPr="00001F12">
        <w:t>perfiles</w:t>
      </w:r>
      <w:r>
        <w:t xml:space="preserve"> (</w:t>
      </w:r>
      <w:proofErr w:type="spellStart"/>
      <w:r w:rsidRPr="00D42ECB">
        <w:rPr>
          <w:i/>
          <w:iCs/>
        </w:rPr>
        <w:t>profiles</w:t>
      </w:r>
      <w:proofErr w:type="spellEnd"/>
      <w:r>
        <w:t>) que define UML si se desea definir un DSL concreto. El problema es que con los perfiles de UML, aunque permite crear DSL</w:t>
      </w:r>
      <w:r w:rsidR="005B30BA">
        <w:t>,</w:t>
      </w:r>
      <w:r>
        <w:t xml:space="preserve"> y aunque solamente se están utilizando un conjunto de elementos de modelado del metamodelo de UML, se está «arrastrando» todo el metamodelo completo con el perfil, no solo con la parte que interesa para el DSL.</w:t>
      </w:r>
    </w:p>
    <w:p w14:paraId="37C69261" w14:textId="18F4AC16" w:rsidR="008B333D" w:rsidRDefault="008B333D" w:rsidP="00580163"/>
    <w:p w14:paraId="7D7A9098" w14:textId="69A3FD15" w:rsidR="009D7501" w:rsidRDefault="009D7501" w:rsidP="009D7501">
      <w:pPr>
        <w:jc w:val="center"/>
      </w:pPr>
      <w:r>
        <w:rPr>
          <w:noProof/>
        </w:rPr>
        <w:lastRenderedPageBreak/>
        <w:drawing>
          <wp:inline distT="0" distB="0" distL="0" distR="0" wp14:anchorId="383FBB43" wp14:editId="4035C3C4">
            <wp:extent cx="5219700" cy="2606040"/>
            <wp:effectExtent l="0" t="0" r="0" b="381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9700" cy="2606040"/>
                    </a:xfrm>
                    <a:prstGeom prst="rect">
                      <a:avLst/>
                    </a:prstGeom>
                    <a:noFill/>
                  </pic:spPr>
                </pic:pic>
              </a:graphicData>
            </a:graphic>
          </wp:inline>
        </w:drawing>
      </w:r>
    </w:p>
    <w:p w14:paraId="7616CECE" w14:textId="1A3D7DC1" w:rsidR="009D7501" w:rsidRDefault="009D7501" w:rsidP="009D7501">
      <w:pPr>
        <w:pStyle w:val="Piedefoto-tabla"/>
      </w:pPr>
      <w:r w:rsidRPr="009D7501">
        <w:t>Figura 10. Modelo BPMN del proceso de Gestión de incidencias de ITIL v3. Fuente: OMG-BPMN</w:t>
      </w:r>
      <w:r w:rsidR="00C3783E">
        <w:t xml:space="preserve">, </w:t>
      </w:r>
      <w:r w:rsidRPr="009D7501">
        <w:t xml:space="preserve">2011. </w:t>
      </w:r>
    </w:p>
    <w:p w14:paraId="39635D54" w14:textId="77777777" w:rsidR="009D7501" w:rsidRDefault="009D7501" w:rsidP="009D7501"/>
    <w:p w14:paraId="329F93A0" w14:textId="3B20658B" w:rsidR="009D7501" w:rsidRDefault="009D7501" w:rsidP="009D7501">
      <w:r>
        <w:t xml:space="preserve">Para que un DSL sea realmente útil, </w:t>
      </w:r>
      <w:proofErr w:type="spellStart"/>
      <w:r>
        <w:t>Brambilla</w:t>
      </w:r>
      <w:proofErr w:type="spellEnd"/>
      <w:r>
        <w:t xml:space="preserve">, Cabot </w:t>
      </w:r>
      <w:r w:rsidR="00D42ECB">
        <w:t>y</w:t>
      </w:r>
      <w:r>
        <w:t xml:space="preserve"> </w:t>
      </w:r>
      <w:proofErr w:type="spellStart"/>
      <w:r>
        <w:t>Wimmer</w:t>
      </w:r>
      <w:proofErr w:type="spellEnd"/>
      <w:r>
        <w:t xml:space="preserve"> (2012, p. 70) definen una serie de </w:t>
      </w:r>
      <w:r w:rsidRPr="009D7501">
        <w:rPr>
          <w:b/>
          <w:bCs/>
        </w:rPr>
        <w:t xml:space="preserve">principios </w:t>
      </w:r>
      <w:r w:rsidRPr="00D42ECB">
        <w:t>que todo DSL debe cumplir:</w:t>
      </w:r>
    </w:p>
    <w:p w14:paraId="2EEF42AF" w14:textId="77777777" w:rsidR="009D7501" w:rsidRDefault="009D7501" w:rsidP="009D7501"/>
    <w:p w14:paraId="2BDDFA15" w14:textId="64E45B10" w:rsidR="009D7501" w:rsidRDefault="009D7501" w:rsidP="009D7501">
      <w:pPr>
        <w:pStyle w:val="Vietaprimernivel"/>
      </w:pPr>
      <w:r>
        <w:t>El DSL ha de proporcionar un nivel de abstracción adecuado para el desarrollador, debe ser intuitivo y facilitarle el trabajo, no complicárselo más.</w:t>
      </w:r>
    </w:p>
    <w:p w14:paraId="27865F4A" w14:textId="77777777" w:rsidR="00D42ECB" w:rsidRDefault="00D42ECB" w:rsidP="00E83470"/>
    <w:p w14:paraId="7DCFCE8B" w14:textId="6C1389FE" w:rsidR="009D7501" w:rsidRDefault="009D7501" w:rsidP="009D7501">
      <w:pPr>
        <w:pStyle w:val="Vietaprimernivel"/>
      </w:pPr>
      <w:r>
        <w:t xml:space="preserve">El DSL no debe depender del conocimiento de una única persona, sino que su definición ha </w:t>
      </w:r>
      <w:r w:rsidR="00D81EAC">
        <w:t>d</w:t>
      </w:r>
      <w:r>
        <w:t>e estar consensuada por varios expertos del dominio y haber recibido algún tipo de evaluación.</w:t>
      </w:r>
    </w:p>
    <w:p w14:paraId="19026CBA" w14:textId="77777777" w:rsidR="00D42ECB" w:rsidRDefault="00D42ECB" w:rsidP="00E83470"/>
    <w:p w14:paraId="28339F50" w14:textId="0D11C9E1" w:rsidR="009D7501" w:rsidRDefault="009D7501" w:rsidP="009D7501">
      <w:pPr>
        <w:pStyle w:val="Vietaprimernivel"/>
      </w:pPr>
      <w:r>
        <w:t xml:space="preserve">El DSL debe evolucionar y mantenerse actualizado de acuerdo a las necesidades del dominio en estudio, porque en caso contrario, con el tiempo, se quedará obsoleto y no se utilizará. </w:t>
      </w:r>
    </w:p>
    <w:p w14:paraId="7E7A79F4" w14:textId="77777777" w:rsidR="00D42ECB" w:rsidRDefault="00D42ECB" w:rsidP="00E83470"/>
    <w:p w14:paraId="5F737A6E" w14:textId="6D62ABAB" w:rsidR="009D7501" w:rsidRDefault="009D7501" w:rsidP="009D7501">
      <w:pPr>
        <w:pStyle w:val="Vietaprimernivel"/>
      </w:pPr>
      <w:r>
        <w:t>El DSL debe venir acompañado de herramientas y métodos que le den soporte, porque, aunque los expertos del dominio se preocupan de maximizar su productividad trabando en la definición de su dominio, no están dispuestos a perder tiempo definiendo métodos y herramientas asociados a dicho dominio.</w:t>
      </w:r>
    </w:p>
    <w:p w14:paraId="6C2CBAE8" w14:textId="4C046663" w:rsidR="009D7501" w:rsidRDefault="009D7501" w:rsidP="009D7501"/>
    <w:p w14:paraId="5FD8C1ED" w14:textId="77777777" w:rsidR="009D7501" w:rsidRDefault="009D7501" w:rsidP="009D7501"/>
    <w:p w14:paraId="0B0B342C" w14:textId="77777777" w:rsidR="009D7501" w:rsidRDefault="009D7501" w:rsidP="009D7501">
      <w:pPr>
        <w:pStyle w:val="TituloApartado1"/>
      </w:pPr>
      <w:bookmarkStart w:id="13" w:name="_Toc103847156"/>
      <w:r>
        <w:lastRenderedPageBreak/>
        <w:t>4.6. Refinamientos de modelos con OCL</w:t>
      </w:r>
      <w:bookmarkEnd w:id="13"/>
    </w:p>
    <w:p w14:paraId="47DD2006" w14:textId="77777777" w:rsidR="009D7501" w:rsidRDefault="009D7501" w:rsidP="009D7501"/>
    <w:p w14:paraId="09226E2F" w14:textId="007D8F0D" w:rsidR="009D7501" w:rsidRDefault="009D7501" w:rsidP="009D7501">
      <w:proofErr w:type="spellStart"/>
      <w:r w:rsidRPr="00C43EDB">
        <w:rPr>
          <w:i/>
          <w:iCs/>
        </w:rPr>
        <w:t>Object</w:t>
      </w:r>
      <w:proofErr w:type="spellEnd"/>
      <w:r w:rsidRPr="00C43EDB">
        <w:rPr>
          <w:i/>
          <w:iCs/>
        </w:rPr>
        <w:t xml:space="preserve"> </w:t>
      </w:r>
      <w:proofErr w:type="spellStart"/>
      <w:r w:rsidRPr="00C43EDB">
        <w:rPr>
          <w:i/>
          <w:iCs/>
        </w:rPr>
        <w:t>Contraint</w:t>
      </w:r>
      <w:proofErr w:type="spellEnd"/>
      <w:r w:rsidRPr="00C43EDB">
        <w:rPr>
          <w:i/>
          <w:iCs/>
        </w:rPr>
        <w:t xml:space="preserve"> </w:t>
      </w:r>
      <w:proofErr w:type="spellStart"/>
      <w:r w:rsidRPr="00C43EDB">
        <w:rPr>
          <w:i/>
          <w:iCs/>
        </w:rPr>
        <w:t>Language</w:t>
      </w:r>
      <w:proofErr w:type="spellEnd"/>
      <w:r w:rsidRPr="00C43EDB">
        <w:rPr>
          <w:i/>
          <w:iCs/>
        </w:rPr>
        <w:t xml:space="preserve"> </w:t>
      </w:r>
      <w:r w:rsidRPr="00C43EDB">
        <w:t>(OCL)</w:t>
      </w:r>
      <w:r w:rsidRPr="00C43EDB">
        <w:rPr>
          <w:i/>
          <w:iCs/>
        </w:rPr>
        <w:t xml:space="preserve"> </w:t>
      </w:r>
      <w:r>
        <w:t xml:space="preserve">es un lenguaje </w:t>
      </w:r>
      <w:r w:rsidR="007B5F9C">
        <w:t xml:space="preserve">que </w:t>
      </w:r>
      <w:r>
        <w:t xml:space="preserve">tuvo su origen en un intento de resolver las limitaciones de UML a la hora de especificar determinados aspectos en los modelos de diseño del </w:t>
      </w:r>
      <w:r w:rsidRPr="007B5F9C">
        <w:rPr>
          <w:i/>
          <w:iCs/>
        </w:rPr>
        <w:t xml:space="preserve">software. </w:t>
      </w:r>
      <w:r w:rsidRPr="00B42493">
        <w:rPr>
          <w:highlight w:val="yellow"/>
        </w:rPr>
        <w:t>OCL es un</w:t>
      </w:r>
      <w:r w:rsidRPr="00B42493">
        <w:rPr>
          <w:b/>
          <w:bCs/>
          <w:highlight w:val="yellow"/>
        </w:rPr>
        <w:t xml:space="preserve"> lenguaje formal de propósito general </w:t>
      </w:r>
      <w:r w:rsidRPr="00B42493">
        <w:rPr>
          <w:highlight w:val="yellow"/>
        </w:rPr>
        <w:t>adoptado como un estándar por el OMG (OMG-OCL, 2014).</w:t>
      </w:r>
    </w:p>
    <w:p w14:paraId="08E9B90D" w14:textId="77777777" w:rsidR="009D7501" w:rsidRDefault="009D7501" w:rsidP="009D7501"/>
    <w:p w14:paraId="096CCF23" w14:textId="61EB2E6F" w:rsidR="009D7501" w:rsidRDefault="009D7501" w:rsidP="009D7501">
      <w:pPr>
        <w:pStyle w:val="Destacados"/>
      </w:pPr>
      <w:r>
        <w:t>Las expresiones escritas en OCL añaden información vital de una manera clara y sin ningún tipo de ambigüedad en los modelos orientados a objetos y en otros artefactos de modelado de objetos (</w:t>
      </w:r>
      <w:proofErr w:type="spellStart"/>
      <w:r>
        <w:t>Warmer</w:t>
      </w:r>
      <w:proofErr w:type="spellEnd"/>
      <w:r>
        <w:t xml:space="preserve"> </w:t>
      </w:r>
      <w:r w:rsidR="007B5F9C">
        <w:t>y</w:t>
      </w:r>
      <w:r>
        <w:t xml:space="preserve"> </w:t>
      </w:r>
      <w:proofErr w:type="spellStart"/>
      <w:r>
        <w:t>Kleppe</w:t>
      </w:r>
      <w:proofErr w:type="spellEnd"/>
      <w:r>
        <w:t>, 2003).</w:t>
      </w:r>
    </w:p>
    <w:p w14:paraId="2E533A06" w14:textId="77777777" w:rsidR="009D7501" w:rsidRDefault="009D7501" w:rsidP="009D7501"/>
    <w:p w14:paraId="49E5B685" w14:textId="732C9B12" w:rsidR="009D7501" w:rsidRDefault="009D7501" w:rsidP="009D7501">
      <w:r w:rsidRPr="00B42493">
        <w:rPr>
          <w:highlight w:val="yellow"/>
        </w:rPr>
        <w:t xml:space="preserve">En UML 1.1 la información añadida por OCL era exclusivamente para </w:t>
      </w:r>
      <w:r w:rsidRPr="00B42493">
        <w:rPr>
          <w:b/>
          <w:bCs/>
          <w:highlight w:val="yellow"/>
        </w:rPr>
        <w:t>especificar restricciones</w:t>
      </w:r>
      <w:r w:rsidRPr="00B42493">
        <w:rPr>
          <w:highlight w:val="yellow"/>
        </w:rPr>
        <w:t xml:space="preserve"> sobre uno o más valores de un (o parte</w:t>
      </w:r>
      <w:r w:rsidR="007A7E76" w:rsidRPr="00B42493">
        <w:rPr>
          <w:highlight w:val="yellow"/>
        </w:rPr>
        <w:t xml:space="preserve"> de un</w:t>
      </w:r>
      <w:r w:rsidRPr="00B42493">
        <w:rPr>
          <w:highlight w:val="yellow"/>
        </w:rPr>
        <w:t>) modelo o sistema orientado a objetos (</w:t>
      </w:r>
      <w:proofErr w:type="spellStart"/>
      <w:r w:rsidRPr="00B42493">
        <w:rPr>
          <w:highlight w:val="yellow"/>
        </w:rPr>
        <w:t>Warmer</w:t>
      </w:r>
      <w:proofErr w:type="spellEnd"/>
      <w:r w:rsidRPr="00B42493">
        <w:rPr>
          <w:highlight w:val="yellow"/>
        </w:rPr>
        <w:t xml:space="preserve"> </w:t>
      </w:r>
      <w:r w:rsidR="007B5F9C" w:rsidRPr="00B42493">
        <w:rPr>
          <w:highlight w:val="yellow"/>
        </w:rPr>
        <w:t>y</w:t>
      </w:r>
      <w:r w:rsidRPr="00B42493">
        <w:rPr>
          <w:highlight w:val="yellow"/>
        </w:rPr>
        <w:t xml:space="preserve"> </w:t>
      </w:r>
      <w:proofErr w:type="spellStart"/>
      <w:r w:rsidRPr="00B42493">
        <w:rPr>
          <w:highlight w:val="yellow"/>
        </w:rPr>
        <w:t>Kleppe</w:t>
      </w:r>
      <w:proofErr w:type="spellEnd"/>
      <w:r w:rsidRPr="00B42493">
        <w:rPr>
          <w:highlight w:val="yellow"/>
        </w:rPr>
        <w:t xml:space="preserve">, 2003). Sin embargo, en UML 2, OCL no se utiliza exclusivamente para definir restricciones, sino </w:t>
      </w:r>
      <w:r w:rsidR="00534A84" w:rsidRPr="00B42493">
        <w:rPr>
          <w:highlight w:val="yellow"/>
        </w:rPr>
        <w:t xml:space="preserve">que </w:t>
      </w:r>
      <w:r w:rsidRPr="00B42493">
        <w:rPr>
          <w:highlight w:val="yellow"/>
        </w:rPr>
        <w:t xml:space="preserve">también se puede utilizar para </w:t>
      </w:r>
      <w:r w:rsidRPr="00B42493">
        <w:rPr>
          <w:b/>
          <w:bCs/>
          <w:highlight w:val="yellow"/>
        </w:rPr>
        <w:t>especificar reglas</w:t>
      </w:r>
      <w:r w:rsidRPr="00B42493">
        <w:rPr>
          <w:highlight w:val="yellow"/>
        </w:rPr>
        <w:t xml:space="preserve"> definidas de manera formal en el diseño de DSL y para especificar </w:t>
      </w:r>
      <w:r w:rsidRPr="00B42493">
        <w:rPr>
          <w:b/>
          <w:bCs/>
          <w:highlight w:val="yellow"/>
        </w:rPr>
        <w:t>otro tipo de operaciones</w:t>
      </w:r>
      <w:r w:rsidRPr="00B42493">
        <w:rPr>
          <w:highlight w:val="yellow"/>
        </w:rPr>
        <w:t xml:space="preserve"> que actúen sobre los modelos</w:t>
      </w:r>
      <w:r w:rsidR="00803171" w:rsidRPr="00B42493">
        <w:rPr>
          <w:highlight w:val="yellow"/>
        </w:rPr>
        <w:t>,</w:t>
      </w:r>
      <w:r w:rsidRPr="00B42493">
        <w:rPr>
          <w:highlight w:val="yellow"/>
        </w:rPr>
        <w:t xml:space="preserve"> como, por ejemplo, a la hora de establecer patrones de correspondencia en las transformaciones modelo-a-modelo y modelo-a-texto (Cabot, 2012, 2020).</w:t>
      </w:r>
    </w:p>
    <w:p w14:paraId="0C97EAF4" w14:textId="77777777" w:rsidR="009D7501" w:rsidRDefault="009D7501" w:rsidP="009D7501"/>
    <w:p w14:paraId="3B1D55ED" w14:textId="5E4E43FC" w:rsidR="009D7501" w:rsidRDefault="009D7501" w:rsidP="009D7501">
      <w:r w:rsidRPr="009D7501">
        <w:rPr>
          <w:b/>
          <w:bCs/>
        </w:rPr>
        <w:t>OCL</w:t>
      </w:r>
      <w:r>
        <w:t xml:space="preserve"> es un </w:t>
      </w:r>
      <w:r w:rsidRPr="007B5F9C">
        <w:t>lenguaje de especificación con las siguientes características</w:t>
      </w:r>
      <w:r>
        <w:t xml:space="preserve"> (</w:t>
      </w:r>
      <w:proofErr w:type="spellStart"/>
      <w:r>
        <w:t>Bambrilla</w:t>
      </w:r>
      <w:proofErr w:type="spellEnd"/>
      <w:r>
        <w:t xml:space="preserve">, Cabot </w:t>
      </w:r>
      <w:r w:rsidR="007B5F9C">
        <w:t>y</w:t>
      </w:r>
      <w:r>
        <w:t xml:space="preserve"> </w:t>
      </w:r>
      <w:proofErr w:type="spellStart"/>
      <w:r>
        <w:t>Wimmer</w:t>
      </w:r>
      <w:proofErr w:type="spellEnd"/>
      <w:r>
        <w:t>, 2012, p. 74):</w:t>
      </w:r>
    </w:p>
    <w:p w14:paraId="6F764348" w14:textId="77777777" w:rsidR="009D7501" w:rsidRDefault="009D7501" w:rsidP="009D7501"/>
    <w:p w14:paraId="2700075C" w14:textId="570A3300" w:rsidR="009D7501" w:rsidRDefault="009D7501" w:rsidP="009D7501">
      <w:pPr>
        <w:pStyle w:val="Vietaprimernivel"/>
      </w:pPr>
      <w:r w:rsidRPr="009D7501">
        <w:rPr>
          <w:b/>
          <w:bCs/>
        </w:rPr>
        <w:t>Tipado.</w:t>
      </w:r>
      <w:r>
        <w:t xml:space="preserve"> Cada expresión OCL tiene un tipo, evalúa a un valor de ese tipo y debe ser conforme a las reglas y operaciones de dicho tipo.</w:t>
      </w:r>
    </w:p>
    <w:p w14:paraId="472724F8" w14:textId="16DD3D40" w:rsidR="009D7501" w:rsidRDefault="009D7501" w:rsidP="009D7501">
      <w:pPr>
        <w:pStyle w:val="Vietaprimernivel"/>
      </w:pPr>
      <w:r w:rsidRPr="009D7501">
        <w:rPr>
          <w:b/>
          <w:bCs/>
        </w:rPr>
        <w:t>Sin efectos laterales.</w:t>
      </w:r>
      <w:r>
        <w:t xml:space="preserve"> Las expresiones OCL pueden hacer consultas o imponer restricciones en el estado del sistema, pero en ningún caso lo va a modificar.</w:t>
      </w:r>
    </w:p>
    <w:p w14:paraId="43C2220C" w14:textId="38E3BAF8" w:rsidR="009D7501" w:rsidRDefault="009D7501" w:rsidP="009D7501">
      <w:pPr>
        <w:pStyle w:val="Vietaprimernivel"/>
      </w:pPr>
      <w:r w:rsidRPr="009D7501">
        <w:rPr>
          <w:b/>
          <w:bCs/>
        </w:rPr>
        <w:t>Declarativo.</w:t>
      </w:r>
      <w:r>
        <w:t xml:space="preserve"> OCL no incluye construcciones imperativas.</w:t>
      </w:r>
    </w:p>
    <w:p w14:paraId="09A10C0A" w14:textId="52720ED4" w:rsidR="009D7501" w:rsidRDefault="009D7501" w:rsidP="009D7501">
      <w:pPr>
        <w:pStyle w:val="Vietaprimernivel"/>
      </w:pPr>
      <w:r w:rsidRPr="009D7501">
        <w:rPr>
          <w:b/>
          <w:bCs/>
        </w:rPr>
        <w:t>Especificación.</w:t>
      </w:r>
      <w:r>
        <w:t xml:space="preserve"> OCL es un lenguaje de especificación que no incluye ningún detalle de implementación, ni ofrece guías para la implementación del sistema. </w:t>
      </w:r>
    </w:p>
    <w:p w14:paraId="0257A1C5" w14:textId="77777777" w:rsidR="009D7501" w:rsidRDefault="009D7501" w:rsidP="009D7501"/>
    <w:p w14:paraId="76E5B6A3" w14:textId="789902E9" w:rsidR="009D7501" w:rsidRPr="00C32977" w:rsidRDefault="009D7501" w:rsidP="009D7501">
      <w:pPr>
        <w:rPr>
          <w:lang w:val="es-AR"/>
        </w:rPr>
      </w:pPr>
      <w:r>
        <w:lastRenderedPageBreak/>
        <w:t xml:space="preserve">OCL se suele utilizar también como </w:t>
      </w:r>
      <w:r w:rsidRPr="00966C53">
        <w:t>complemento</w:t>
      </w:r>
      <w:r>
        <w:t xml:space="preserve"> en la definición de los metamodelos</w:t>
      </w:r>
      <w:r w:rsidR="00C32977">
        <w:t>,</w:t>
      </w:r>
      <w:r>
        <w:t xml:space="preserve"> proporcionando un </w:t>
      </w:r>
      <w:r w:rsidRPr="00966C53">
        <w:rPr>
          <w:b/>
          <w:bCs/>
        </w:rPr>
        <w:t>conjunto de reglas textuales</w:t>
      </w:r>
      <w:r>
        <w:t xml:space="preserve"> </w:t>
      </w:r>
      <w:r w:rsidR="00890F67">
        <w:t>que</w:t>
      </w:r>
      <w:r>
        <w:t xml:space="preserve"> todo modelo</w:t>
      </w:r>
      <w:r w:rsidR="00C32977">
        <w:t>,</w:t>
      </w:r>
      <w:r>
        <w:t xml:space="preserve"> que sea conforme a dicho metamodelo</w:t>
      </w:r>
      <w:r w:rsidR="00C32977">
        <w:t>,</w:t>
      </w:r>
      <w:r>
        <w:t xml:space="preserve"> ha de cumplir.</w:t>
      </w:r>
    </w:p>
    <w:p w14:paraId="659C94A2" w14:textId="77777777" w:rsidR="009D7501" w:rsidRDefault="009D7501" w:rsidP="009D7501"/>
    <w:p w14:paraId="42FF00B7" w14:textId="77777777" w:rsidR="009D7501" w:rsidRDefault="009D7501" w:rsidP="009D7501">
      <w:r w:rsidRPr="00B42493">
        <w:rPr>
          <w:highlight w:val="yellow"/>
        </w:rPr>
        <w:t xml:space="preserve">Las restricciones en OCL se presentan como invariantes definidas en el contexto de un tipo específico, conocido como </w:t>
      </w:r>
      <w:r w:rsidRPr="00B42493">
        <w:rPr>
          <w:b/>
          <w:bCs/>
          <w:highlight w:val="yellow"/>
        </w:rPr>
        <w:t>tipo de contexto.</w:t>
      </w:r>
      <w:r w:rsidRPr="00B42493">
        <w:rPr>
          <w:highlight w:val="yellow"/>
        </w:rPr>
        <w:t xml:space="preserve"> Como cuerpo de la restricción se define una expresión booleana que ha de satisfacerse en todas las instancias del tipo de contexto.</w:t>
      </w:r>
    </w:p>
    <w:p w14:paraId="4BCB3B9B" w14:textId="77777777" w:rsidR="009D7501" w:rsidRDefault="009D7501" w:rsidP="009D7501"/>
    <w:p w14:paraId="4EBA7BF4" w14:textId="3E959AD2" w:rsidR="009D7501" w:rsidRDefault="009D7501" w:rsidP="009D7501">
      <w:r>
        <w:t xml:space="preserve">La siguiente expresión define un ejemplo de invariante donde en cada instancia de </w:t>
      </w:r>
      <w:r w:rsidRPr="002835A1">
        <w:rPr>
          <w:rStyle w:val="CdigoCar"/>
          <w:lang w:val="es-ES"/>
        </w:rPr>
        <w:t>Convocatoria</w:t>
      </w:r>
      <w:r>
        <w:t xml:space="preserve"> el atributo fin debe ser </w:t>
      </w:r>
      <w:r w:rsidRPr="008E6ACF">
        <w:rPr>
          <w:b/>
          <w:bCs/>
        </w:rPr>
        <w:t>mayor</w:t>
      </w:r>
      <w:r>
        <w:t xml:space="preserve"> que el atributo inicio (</w:t>
      </w:r>
      <w:proofErr w:type="spellStart"/>
      <w:r>
        <w:t>Bambrilla</w:t>
      </w:r>
      <w:proofErr w:type="spellEnd"/>
      <w:r>
        <w:t xml:space="preserve">, Cabot </w:t>
      </w:r>
      <w:r w:rsidR="00A0524B">
        <w:t xml:space="preserve">y </w:t>
      </w:r>
      <w:proofErr w:type="spellStart"/>
      <w:r>
        <w:t>Wimmer</w:t>
      </w:r>
      <w:proofErr w:type="spellEnd"/>
      <w:r>
        <w:t>, 2012, p. 75):</w:t>
      </w:r>
    </w:p>
    <w:p w14:paraId="633226E4" w14:textId="77777777" w:rsidR="009D7501" w:rsidRDefault="009D7501" w:rsidP="009D7501"/>
    <w:p w14:paraId="160ADE36" w14:textId="77777777" w:rsidR="009D7501" w:rsidRDefault="009D7501" w:rsidP="009D7501">
      <w:pPr>
        <w:pStyle w:val="Cdigo"/>
      </w:pPr>
      <w:r>
        <w:t xml:space="preserve">Context </w:t>
      </w:r>
      <w:proofErr w:type="spellStart"/>
      <w:r>
        <w:t>Convocatoria</w:t>
      </w:r>
      <w:proofErr w:type="spellEnd"/>
    </w:p>
    <w:p w14:paraId="39FB67E1" w14:textId="77777777" w:rsidR="009D7501" w:rsidRPr="002835A1" w:rsidRDefault="009D7501" w:rsidP="009D7501">
      <w:pPr>
        <w:pStyle w:val="Cdigo"/>
        <w:rPr>
          <w:lang w:val="es-ES"/>
        </w:rPr>
      </w:pPr>
      <w:proofErr w:type="spellStart"/>
      <w:r w:rsidRPr="002835A1">
        <w:rPr>
          <w:lang w:val="es-ES"/>
        </w:rPr>
        <w:t>inv</w:t>
      </w:r>
      <w:proofErr w:type="spellEnd"/>
      <w:r w:rsidRPr="002835A1">
        <w:rPr>
          <w:lang w:val="es-ES"/>
        </w:rPr>
        <w:t xml:space="preserve">: </w:t>
      </w:r>
      <w:proofErr w:type="spellStart"/>
      <w:r w:rsidRPr="002835A1">
        <w:rPr>
          <w:lang w:val="es-ES"/>
        </w:rPr>
        <w:t>self.end</w:t>
      </w:r>
      <w:proofErr w:type="spellEnd"/>
      <w:r w:rsidRPr="002835A1">
        <w:rPr>
          <w:lang w:val="es-ES"/>
        </w:rPr>
        <w:t xml:space="preserve"> &gt; </w:t>
      </w:r>
      <w:proofErr w:type="spellStart"/>
      <w:proofErr w:type="gramStart"/>
      <w:r w:rsidRPr="002835A1">
        <w:rPr>
          <w:lang w:val="es-ES"/>
        </w:rPr>
        <w:t>self.start</w:t>
      </w:r>
      <w:proofErr w:type="spellEnd"/>
      <w:proofErr w:type="gramEnd"/>
    </w:p>
    <w:p w14:paraId="7CCCE74B" w14:textId="77777777" w:rsidR="009D7501" w:rsidRDefault="009D7501" w:rsidP="009D7501"/>
    <w:p w14:paraId="5BD2302A" w14:textId="228B1940" w:rsidR="009D7501" w:rsidRDefault="009D7501" w:rsidP="009D7501">
      <w:r>
        <w:t xml:space="preserve">Otro ejemplo sería la siguiente expresión, donde al atributo </w:t>
      </w:r>
      <w:proofErr w:type="spellStart"/>
      <w:r w:rsidRPr="002835A1">
        <w:rPr>
          <w:rStyle w:val="CdigoCar"/>
          <w:lang w:val="es-ES"/>
        </w:rPr>
        <w:t>numParticipantes</w:t>
      </w:r>
      <w:proofErr w:type="spellEnd"/>
      <w:r>
        <w:t xml:space="preserve"> de una instancia de la clase </w:t>
      </w:r>
      <w:r w:rsidRPr="002835A1">
        <w:rPr>
          <w:rStyle w:val="CdigoCar"/>
          <w:lang w:val="es-ES"/>
        </w:rPr>
        <w:t>Convocatoria</w:t>
      </w:r>
      <w:r>
        <w:t xml:space="preserve"> se le asigna el total de</w:t>
      </w:r>
      <w:r w:rsidR="001B10D6">
        <w:t>l</w:t>
      </w:r>
      <w:r>
        <w:t xml:space="preserve"> número de participantes que se dan en todos los programas que están incluidos dentro de dicha convocatoria a través de la colección </w:t>
      </w:r>
      <w:proofErr w:type="spellStart"/>
      <w:proofErr w:type="gramStart"/>
      <w:r w:rsidRPr="002835A1">
        <w:rPr>
          <w:rStyle w:val="CdigoCar"/>
          <w:lang w:val="es-ES"/>
        </w:rPr>
        <w:t>programas.participantes</w:t>
      </w:r>
      <w:proofErr w:type="spellEnd"/>
      <w:proofErr w:type="gramEnd"/>
      <w:r>
        <w:t xml:space="preserve">, sin que cuente más de una vez al mismo objeto participante, que podría asistir a distintos programas dentro de una misma </w:t>
      </w:r>
      <w:r w:rsidRPr="002835A1">
        <w:rPr>
          <w:rStyle w:val="CdigoCar"/>
          <w:lang w:val="es-ES"/>
        </w:rPr>
        <w:t>Convocatoria</w:t>
      </w:r>
      <w:r>
        <w:t xml:space="preserve"> (</w:t>
      </w:r>
      <w:proofErr w:type="spellStart"/>
      <w:r>
        <w:t>Warmer</w:t>
      </w:r>
      <w:proofErr w:type="spellEnd"/>
      <w:r>
        <w:t xml:space="preserve"> </w:t>
      </w:r>
      <w:r w:rsidR="008E6ACF">
        <w:t>y</w:t>
      </w:r>
      <w:r>
        <w:t xml:space="preserve"> </w:t>
      </w:r>
      <w:proofErr w:type="spellStart"/>
      <w:r>
        <w:t>Kleppe</w:t>
      </w:r>
      <w:proofErr w:type="spellEnd"/>
      <w:r>
        <w:t>, 2003, p. 32):</w:t>
      </w:r>
    </w:p>
    <w:p w14:paraId="298EA848" w14:textId="77777777" w:rsidR="009D7501" w:rsidRDefault="009D7501" w:rsidP="009D7501"/>
    <w:p w14:paraId="60DA90A5" w14:textId="77777777" w:rsidR="009D7501" w:rsidRPr="002835A1" w:rsidRDefault="009D7501" w:rsidP="009D7501">
      <w:pPr>
        <w:pStyle w:val="Cdigo"/>
        <w:rPr>
          <w:lang w:val="es-ES"/>
        </w:rPr>
      </w:pPr>
      <w:proofErr w:type="spellStart"/>
      <w:r w:rsidRPr="002835A1">
        <w:rPr>
          <w:lang w:val="es-ES"/>
        </w:rPr>
        <w:t>Context</w:t>
      </w:r>
      <w:proofErr w:type="spellEnd"/>
      <w:r w:rsidRPr="002835A1">
        <w:rPr>
          <w:lang w:val="es-ES"/>
        </w:rPr>
        <w:t xml:space="preserve"> Convocatoria</w:t>
      </w:r>
    </w:p>
    <w:p w14:paraId="3BEBF683" w14:textId="77777777" w:rsidR="009D7501" w:rsidRPr="002835A1" w:rsidRDefault="009D7501" w:rsidP="009D7501">
      <w:pPr>
        <w:pStyle w:val="Cdigo"/>
        <w:rPr>
          <w:lang w:val="es-ES"/>
        </w:rPr>
      </w:pPr>
      <w:proofErr w:type="spellStart"/>
      <w:r w:rsidRPr="002835A1">
        <w:rPr>
          <w:lang w:val="es-ES"/>
        </w:rPr>
        <w:t>inv</w:t>
      </w:r>
      <w:proofErr w:type="spellEnd"/>
      <w:r w:rsidRPr="002835A1">
        <w:rPr>
          <w:lang w:val="es-ES"/>
        </w:rPr>
        <w:t xml:space="preserve">: </w:t>
      </w:r>
      <w:proofErr w:type="spellStart"/>
      <w:r w:rsidRPr="002835A1">
        <w:rPr>
          <w:lang w:val="es-ES"/>
        </w:rPr>
        <w:t>numParticipantes</w:t>
      </w:r>
      <w:proofErr w:type="spellEnd"/>
      <w:r w:rsidRPr="002835A1">
        <w:rPr>
          <w:lang w:val="es-ES"/>
        </w:rPr>
        <w:t>:</w:t>
      </w:r>
    </w:p>
    <w:p w14:paraId="665CE0FF" w14:textId="77777777" w:rsidR="009D7501" w:rsidRPr="002835A1" w:rsidRDefault="009D7501" w:rsidP="009D7501">
      <w:pPr>
        <w:pStyle w:val="Cdigo"/>
        <w:rPr>
          <w:lang w:val="es-ES"/>
        </w:rPr>
      </w:pPr>
      <w:proofErr w:type="spellStart"/>
      <w:r w:rsidRPr="002835A1">
        <w:rPr>
          <w:lang w:val="es-ES"/>
        </w:rPr>
        <w:t>numParticipantes</w:t>
      </w:r>
      <w:proofErr w:type="spellEnd"/>
      <w:r w:rsidRPr="002835A1">
        <w:rPr>
          <w:lang w:val="es-ES"/>
        </w:rPr>
        <w:t xml:space="preserve"> = </w:t>
      </w:r>
      <w:proofErr w:type="spellStart"/>
      <w:proofErr w:type="gramStart"/>
      <w:r w:rsidRPr="002835A1">
        <w:rPr>
          <w:lang w:val="es-ES"/>
        </w:rPr>
        <w:t>programas.participantes</w:t>
      </w:r>
      <w:proofErr w:type="spellEnd"/>
      <w:proofErr w:type="gramEnd"/>
      <w:r w:rsidRPr="002835A1">
        <w:rPr>
          <w:lang w:val="es-ES"/>
        </w:rPr>
        <w:t xml:space="preserve"> -&gt; </w:t>
      </w:r>
      <w:proofErr w:type="spellStart"/>
      <w:r w:rsidRPr="002835A1">
        <w:rPr>
          <w:lang w:val="es-ES"/>
        </w:rPr>
        <w:t>asSet</w:t>
      </w:r>
      <w:proofErr w:type="spellEnd"/>
      <w:r w:rsidRPr="002835A1">
        <w:rPr>
          <w:lang w:val="es-ES"/>
        </w:rPr>
        <w:t xml:space="preserve">() -&gt; </w:t>
      </w:r>
      <w:proofErr w:type="spellStart"/>
      <w:r w:rsidRPr="002835A1">
        <w:rPr>
          <w:lang w:val="es-ES"/>
        </w:rPr>
        <w:t>size</w:t>
      </w:r>
      <w:proofErr w:type="spellEnd"/>
      <w:r w:rsidRPr="002835A1">
        <w:rPr>
          <w:lang w:val="es-ES"/>
        </w:rPr>
        <w:t>()</w:t>
      </w:r>
    </w:p>
    <w:p w14:paraId="14307593" w14:textId="77777777" w:rsidR="009D7501" w:rsidRDefault="009D7501" w:rsidP="009D7501"/>
    <w:p w14:paraId="48E37396" w14:textId="77777777" w:rsidR="009D7501" w:rsidRDefault="009D7501" w:rsidP="009D7501"/>
    <w:p w14:paraId="685A4698" w14:textId="77777777" w:rsidR="00DB6550" w:rsidRDefault="00DB6550">
      <w:pPr>
        <w:spacing w:after="160" w:line="259" w:lineRule="auto"/>
        <w:jc w:val="left"/>
        <w:rPr>
          <w:color w:val="0098CD"/>
          <w:sz w:val="40"/>
          <w:szCs w:val="40"/>
        </w:rPr>
      </w:pPr>
      <w:r>
        <w:br w:type="page"/>
      </w:r>
    </w:p>
    <w:p w14:paraId="58D62EA9" w14:textId="082AADCD" w:rsidR="009D7501" w:rsidRDefault="009D7501" w:rsidP="00E114FB">
      <w:pPr>
        <w:pStyle w:val="TituloApartado1"/>
      </w:pPr>
      <w:bookmarkStart w:id="14" w:name="_Toc103847157"/>
      <w:r>
        <w:lastRenderedPageBreak/>
        <w:t>4.7. Transformaciones de modelos</w:t>
      </w:r>
      <w:bookmarkEnd w:id="14"/>
    </w:p>
    <w:p w14:paraId="2BC8FC30" w14:textId="77777777" w:rsidR="009D7501" w:rsidRDefault="009D7501" w:rsidP="009D7501"/>
    <w:p w14:paraId="587F7B67" w14:textId="77777777" w:rsidR="009D7501" w:rsidRDefault="009D7501" w:rsidP="009D7501">
      <w:r>
        <w:t xml:space="preserve">Para MDE, un proceso de desarrollo de </w:t>
      </w:r>
      <w:r w:rsidRPr="001E082F">
        <w:rPr>
          <w:i/>
          <w:iCs/>
        </w:rPr>
        <w:t>software</w:t>
      </w:r>
      <w:r>
        <w:t xml:space="preserve"> se puede modelar como un conjunto de </w:t>
      </w:r>
      <w:r w:rsidRPr="00E114FB">
        <w:rPr>
          <w:b/>
          <w:bCs/>
        </w:rPr>
        <w:t>transformaciones de modelos</w:t>
      </w:r>
      <w:r>
        <w:t xml:space="preserve"> que toma modelos de entrada y genera modelos de salida </w:t>
      </w:r>
      <w:r w:rsidRPr="00C21889">
        <w:t xml:space="preserve">a través de una </w:t>
      </w:r>
      <w:r w:rsidRPr="00C21889">
        <w:rPr>
          <w:b/>
          <w:bCs/>
        </w:rPr>
        <w:t>serie de c</w:t>
      </w:r>
      <w:r w:rsidRPr="00E114FB">
        <w:rPr>
          <w:b/>
          <w:bCs/>
        </w:rPr>
        <w:t>orrespondencias</w:t>
      </w:r>
      <w:r>
        <w:t xml:space="preserve"> (</w:t>
      </w:r>
      <w:proofErr w:type="spellStart"/>
      <w:r w:rsidRPr="00C21889">
        <w:rPr>
          <w:i/>
          <w:iCs/>
        </w:rPr>
        <w:t>mappings</w:t>
      </w:r>
      <w:proofErr w:type="spellEnd"/>
      <w:r>
        <w:t>).</w:t>
      </w:r>
    </w:p>
    <w:p w14:paraId="2DAE0093" w14:textId="77777777" w:rsidR="009D7501" w:rsidRDefault="009D7501" w:rsidP="009D7501"/>
    <w:p w14:paraId="0758DF4C" w14:textId="77777777" w:rsidR="009D7501" w:rsidRDefault="009D7501" w:rsidP="00E114FB">
      <w:pPr>
        <w:pStyle w:val="Destacados"/>
      </w:pPr>
      <w:r>
        <w:t>La transformación en sí misma es vista también como un modelo en MDE, por lo que constituye un artefacto más del proyecto. Por tanto, los modelos contemplarán las distintas dimensiones del sistema y los modelos se relacionarán unos con otros a través de las correspondencias que se definan.</w:t>
      </w:r>
    </w:p>
    <w:p w14:paraId="777B1C8E" w14:textId="77777777" w:rsidR="009D7501" w:rsidRDefault="009D7501" w:rsidP="009D7501"/>
    <w:p w14:paraId="278396E9" w14:textId="0F83A1F5" w:rsidR="008B333D" w:rsidRDefault="009D7501" w:rsidP="009D7501">
      <w:r>
        <w:t xml:space="preserve">Por su parte, en MDA, el </w:t>
      </w:r>
      <w:proofErr w:type="spellStart"/>
      <w:r w:rsidRPr="00166705">
        <w:t>metametamodelo</w:t>
      </w:r>
      <w:proofErr w:type="spellEnd"/>
      <w:r w:rsidRPr="00166705">
        <w:t xml:space="preserve"> MOF</w:t>
      </w:r>
      <w:r>
        <w:t xml:space="preserve"> (OMG-MOF, 2014) constituye el lenguaje de </w:t>
      </w:r>
      <w:proofErr w:type="spellStart"/>
      <w:r>
        <w:t>metamodelado</w:t>
      </w:r>
      <w:proofErr w:type="spellEnd"/>
      <w:r>
        <w:t xml:space="preserve"> que permite </w:t>
      </w:r>
      <w:r w:rsidRPr="00166705">
        <w:rPr>
          <w:b/>
          <w:bCs/>
        </w:rPr>
        <w:t>definir transformaciones</w:t>
      </w:r>
      <w:r>
        <w:t xml:space="preserve"> entre distintos lenguajes de modelado, como, por ejemplo, UML (OMG, 2011). En MDA, las transformaciones aceptan elementos de entrada y producen elementos de salida (OMG, 2010). </w:t>
      </w:r>
      <w:r w:rsidRPr="00960365">
        <w:rPr>
          <w:i/>
          <w:iCs/>
        </w:rPr>
        <w:t xml:space="preserve">Meta </w:t>
      </w:r>
      <w:proofErr w:type="spellStart"/>
      <w:r w:rsidRPr="00960365">
        <w:rPr>
          <w:i/>
          <w:iCs/>
        </w:rPr>
        <w:t>Object</w:t>
      </w:r>
      <w:proofErr w:type="spellEnd"/>
      <w:r w:rsidRPr="00960365">
        <w:rPr>
          <w:i/>
          <w:iCs/>
        </w:rPr>
        <w:t xml:space="preserve"> </w:t>
      </w:r>
      <w:proofErr w:type="spellStart"/>
      <w:r w:rsidRPr="00960365">
        <w:rPr>
          <w:i/>
          <w:iCs/>
        </w:rPr>
        <w:t>Facility</w:t>
      </w:r>
      <w:proofErr w:type="spellEnd"/>
      <w:r w:rsidRPr="00960365">
        <w:rPr>
          <w:i/>
          <w:iCs/>
        </w:rPr>
        <w:t xml:space="preserve"> (MOF) </w:t>
      </w:r>
      <w:proofErr w:type="spellStart"/>
      <w:r w:rsidRPr="00960365">
        <w:rPr>
          <w:i/>
          <w:iCs/>
        </w:rPr>
        <w:t>Query</w:t>
      </w:r>
      <w:proofErr w:type="spellEnd"/>
      <w:r w:rsidRPr="00960365">
        <w:rPr>
          <w:i/>
          <w:iCs/>
        </w:rPr>
        <w:t>/View/</w:t>
      </w:r>
      <w:proofErr w:type="spellStart"/>
      <w:r w:rsidRPr="00960365">
        <w:rPr>
          <w:i/>
          <w:iCs/>
        </w:rPr>
        <w:t>Transformation</w:t>
      </w:r>
      <w:proofErr w:type="spellEnd"/>
      <w:r>
        <w:t xml:space="preserve"> (QVT) es el estándar del OMG para MDA que pretende facilitar la definición y automatización de transformaciones de modelos que sean instancias de MOF (OMG, 2015). La Figura 11 muestra, de manera muy simplificada, el esquema de la transformación MDA de un modelo Ma a un modelo Mb a través de la aplicación de un modelo de transformación Mt.</w:t>
      </w:r>
      <w:r w:rsidRPr="009D7501">
        <w:t xml:space="preserve"> </w:t>
      </w:r>
      <w:r>
        <w:t xml:space="preserve"> </w:t>
      </w:r>
      <w:r w:rsidRPr="009D7501">
        <w:t xml:space="preserve"> </w:t>
      </w:r>
    </w:p>
    <w:p w14:paraId="47E8F378" w14:textId="4ED116AA" w:rsidR="00E114FB" w:rsidRDefault="00E114FB" w:rsidP="009D7501"/>
    <w:p w14:paraId="465F49F4" w14:textId="7DA731BF" w:rsidR="00E114FB" w:rsidRDefault="00E114FB" w:rsidP="00E114FB">
      <w:pPr>
        <w:jc w:val="center"/>
      </w:pPr>
      <w:r>
        <w:rPr>
          <w:noProof/>
        </w:rPr>
        <w:drawing>
          <wp:inline distT="0" distB="0" distL="0" distR="0" wp14:anchorId="35A7613F" wp14:editId="746C668D">
            <wp:extent cx="1760220" cy="20574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60220" cy="2057400"/>
                    </a:xfrm>
                    <a:prstGeom prst="rect">
                      <a:avLst/>
                    </a:prstGeom>
                    <a:noFill/>
                  </pic:spPr>
                </pic:pic>
              </a:graphicData>
            </a:graphic>
          </wp:inline>
        </w:drawing>
      </w:r>
    </w:p>
    <w:p w14:paraId="0BD87208" w14:textId="043BD7A9" w:rsidR="00E114FB" w:rsidRDefault="00E114FB" w:rsidP="00607884">
      <w:pPr>
        <w:pStyle w:val="Piedefoto-tabla"/>
      </w:pPr>
      <w:r w:rsidRPr="00E114FB">
        <w:t>Figura 11. Transformación de modelos en MDA.</w:t>
      </w:r>
      <w:r w:rsidR="008E6CBC">
        <w:t xml:space="preserve"> Fuente: elaboración propia. </w:t>
      </w:r>
    </w:p>
    <w:p w14:paraId="3EE9507A" w14:textId="56FEF428" w:rsidR="00E114FB" w:rsidRDefault="00E114FB" w:rsidP="00E114FB">
      <w:r>
        <w:lastRenderedPageBreak/>
        <w:t xml:space="preserve">Según </w:t>
      </w:r>
      <w:proofErr w:type="spellStart"/>
      <w:r>
        <w:t>Lopes</w:t>
      </w:r>
      <w:proofErr w:type="spellEnd"/>
      <w:r>
        <w:t xml:space="preserve">, </w:t>
      </w:r>
      <w:proofErr w:type="spellStart"/>
      <w:r>
        <w:t>Hammoudi</w:t>
      </w:r>
      <w:proofErr w:type="spellEnd"/>
      <w:r>
        <w:t xml:space="preserve">, </w:t>
      </w:r>
      <w:proofErr w:type="spellStart"/>
      <w:r>
        <w:t>Bézivin</w:t>
      </w:r>
      <w:proofErr w:type="spellEnd"/>
      <w:r>
        <w:t xml:space="preserve"> </w:t>
      </w:r>
      <w:r w:rsidR="00D37300">
        <w:t>y</w:t>
      </w:r>
      <w:r>
        <w:t xml:space="preserve"> </w:t>
      </w:r>
      <w:proofErr w:type="spellStart"/>
      <w:r>
        <w:t>Jouault</w:t>
      </w:r>
      <w:proofErr w:type="spellEnd"/>
      <w:r>
        <w:t xml:space="preserve"> (2005), en el </w:t>
      </w:r>
      <w:r w:rsidRPr="00D20388">
        <w:rPr>
          <w:b/>
          <w:bCs/>
        </w:rPr>
        <w:t>proceso de transformar</w:t>
      </w:r>
      <w:r>
        <w:t xml:space="preserve"> un PIM en un PSM se consideran los siguientes conceptos: un </w:t>
      </w:r>
      <w:proofErr w:type="spellStart"/>
      <w:r>
        <w:t>metametamodelo</w:t>
      </w:r>
      <w:proofErr w:type="spellEnd"/>
      <w:r>
        <w:t xml:space="preserve"> (es decir, MOF en el caso de MDA), un modelo origen, un modelo destino, los correspondientes metamodelos de los modelos origen y destino (por ejemplo, el metamodelo de UML), un modelo de correspondencia, y un modelo de transformación. </w:t>
      </w:r>
    </w:p>
    <w:p w14:paraId="17C13349" w14:textId="77777777" w:rsidR="00E114FB" w:rsidRDefault="00E114FB" w:rsidP="00E114FB"/>
    <w:p w14:paraId="69D93EA0" w14:textId="77777777" w:rsidR="00E114FB" w:rsidRPr="00413964" w:rsidRDefault="00E114FB" w:rsidP="00E114FB">
      <w:pPr>
        <w:rPr>
          <w:b/>
          <w:bCs/>
        </w:rPr>
      </w:pPr>
      <w:r>
        <w:t xml:space="preserve">El modelo de correspondencia especifica las correspondencias que se dan entre el metamodelo origen y el metamodelo destino. Por su parte, el modelo de transformación se genera a partir del modelo de correspondencia utilizando un lenguaje de transformación (por ejemplo, en el caso de MDA, se utilizaría el lenguaje QVT). Por tanto, antes de poder definir una transformación será necesario disponer de la </w:t>
      </w:r>
      <w:r w:rsidRPr="00413964">
        <w:rPr>
          <w:b/>
          <w:bCs/>
        </w:rPr>
        <w:t>especificación de las correspondencias.</w:t>
      </w:r>
    </w:p>
    <w:p w14:paraId="4E44686D" w14:textId="77777777" w:rsidR="00E114FB" w:rsidRDefault="00E114FB" w:rsidP="00E114FB"/>
    <w:p w14:paraId="3166F172" w14:textId="71801C26" w:rsidR="00E114FB" w:rsidRDefault="00E114FB" w:rsidP="00E114FB">
      <w:r>
        <w:t xml:space="preserve">Por su parte, </w:t>
      </w:r>
      <w:proofErr w:type="spellStart"/>
      <w:r>
        <w:t>Sendall</w:t>
      </w:r>
      <w:proofErr w:type="spellEnd"/>
      <w:r>
        <w:t xml:space="preserve"> </w:t>
      </w:r>
      <w:r w:rsidR="00396F46">
        <w:t>y</w:t>
      </w:r>
      <w:r>
        <w:t xml:space="preserve"> </w:t>
      </w:r>
      <w:proofErr w:type="spellStart"/>
      <w:r>
        <w:t>Kozaczynski</w:t>
      </w:r>
      <w:proofErr w:type="spellEnd"/>
      <w:r>
        <w:t xml:space="preserve"> (2003) definen </w:t>
      </w:r>
      <w:r w:rsidRPr="002E2A15">
        <w:rPr>
          <w:b/>
          <w:bCs/>
        </w:rPr>
        <w:t>tres técnicas arquitectónicas</w:t>
      </w:r>
      <w:r>
        <w:t xml:space="preserve"> para la definición de transformaciones:</w:t>
      </w:r>
    </w:p>
    <w:p w14:paraId="55495FB4" w14:textId="77777777" w:rsidR="00E114FB" w:rsidRDefault="00E114FB" w:rsidP="00E114FB"/>
    <w:p w14:paraId="7AE96C8E" w14:textId="75550CBD" w:rsidR="00E114FB" w:rsidRDefault="00E114FB" w:rsidP="00E114FB">
      <w:pPr>
        <w:pStyle w:val="Vietaprimernivel"/>
      </w:pPr>
      <w:r w:rsidRPr="00E114FB">
        <w:rPr>
          <w:b/>
          <w:bCs/>
        </w:rPr>
        <w:t>Manipulación directa del modelo.</w:t>
      </w:r>
      <w:r>
        <w:t xml:space="preserve"> Acceso a una representación interna del modelo y capacidad para manipular esa representación a través de un conjunto de API. Esta técnica tiene la ventaja de que el lenguaje utilizado para acceder y manipular las API suele ser un lenguaje de propósito general como Java o Visual Basic, es decir, lenguajes con los que los desarrolladores están muy familiarizados.</w:t>
      </w:r>
    </w:p>
    <w:p w14:paraId="67F68090" w14:textId="77777777" w:rsidR="00E114FB" w:rsidRDefault="00E114FB" w:rsidP="00E114FB"/>
    <w:p w14:paraId="76AF139D" w14:textId="08828FB6" w:rsidR="00E114FB" w:rsidRDefault="00E114FB" w:rsidP="00E114FB">
      <w:r>
        <w:t xml:space="preserve">El problema de esta técnica es que las API suelen </w:t>
      </w:r>
      <w:r w:rsidRPr="005F69EC">
        <w:rPr>
          <w:b/>
          <w:bCs/>
        </w:rPr>
        <w:t>restringir</w:t>
      </w:r>
      <w:r>
        <w:t xml:space="preserve"> el tipo de transformaciones que se pueden realizar y, además, al tratarse de lenguajes de propósito general están bastante </w:t>
      </w:r>
      <w:r w:rsidRPr="005F69EC">
        <w:rPr>
          <w:b/>
          <w:bCs/>
        </w:rPr>
        <w:t>limitados</w:t>
      </w:r>
      <w:r>
        <w:t xml:space="preserve"> a la hora de especificar ciertos tipos de transformaciones e impiden alcanzar ciertos niveles de abstracción. Aplicado a MDA, la semántica de acción de UML (</w:t>
      </w:r>
      <w:proofErr w:type="spellStart"/>
      <w:r w:rsidRPr="007C61E3">
        <w:rPr>
          <w:i/>
          <w:iCs/>
        </w:rPr>
        <w:t>Action</w:t>
      </w:r>
      <w:proofErr w:type="spellEnd"/>
      <w:r w:rsidRPr="007C61E3">
        <w:rPr>
          <w:i/>
          <w:iCs/>
        </w:rPr>
        <w:t xml:space="preserve"> </w:t>
      </w:r>
      <w:proofErr w:type="spellStart"/>
      <w:r w:rsidRPr="007C61E3">
        <w:rPr>
          <w:i/>
          <w:iCs/>
        </w:rPr>
        <w:t>Semantics</w:t>
      </w:r>
      <w:proofErr w:type="spellEnd"/>
      <w:r w:rsidRPr="007C61E3">
        <w:rPr>
          <w:i/>
          <w:iCs/>
        </w:rPr>
        <w:t xml:space="preserve"> </w:t>
      </w:r>
      <w:proofErr w:type="spellStart"/>
      <w:r w:rsidRPr="007C61E3">
        <w:rPr>
          <w:i/>
          <w:iCs/>
        </w:rPr>
        <w:t>for</w:t>
      </w:r>
      <w:proofErr w:type="spellEnd"/>
      <w:r w:rsidRPr="007C61E3">
        <w:rPr>
          <w:i/>
          <w:iCs/>
        </w:rPr>
        <w:t xml:space="preserve"> UML,</w:t>
      </w:r>
      <w:r>
        <w:t xml:space="preserve"> AS) permite a los desarrolladores definir la especificación del comportamiento a mayor nivel de abstracción. AS permite describir acciones con un alto nivel de abstracción que se pueden analizar y ejecutar de manera automática.</w:t>
      </w:r>
    </w:p>
    <w:p w14:paraId="35905F2E" w14:textId="77777777" w:rsidR="00E114FB" w:rsidRDefault="00E114FB" w:rsidP="00E114FB"/>
    <w:p w14:paraId="7EA025F9" w14:textId="77777777" w:rsidR="00E114FB" w:rsidRDefault="00E114FB" w:rsidP="00E114FB">
      <w:r>
        <w:lastRenderedPageBreak/>
        <w:t xml:space="preserve">La </w:t>
      </w:r>
      <w:r w:rsidRPr="00D02592">
        <w:rPr>
          <w:b/>
          <w:bCs/>
        </w:rPr>
        <w:t>semántica de acción</w:t>
      </w:r>
      <w:r>
        <w:t xml:space="preserve"> más el </w:t>
      </w:r>
      <w:r w:rsidRPr="00D02592">
        <w:rPr>
          <w:b/>
          <w:bCs/>
        </w:rPr>
        <w:t>lenguaje de acción</w:t>
      </w:r>
      <w:r>
        <w:t xml:space="preserve"> permiten una especificación detallada de los elementos de comportamiento de los modelos UML (por ejemplo, las operaciones de las clases) directamente en el modelo UML. Esta característica es la que hace posible que la especificación UML sea computacionalmente completa y que se puedan obtener modelos UML ejecutables. Así, el conjunto de acciones formales hace que el modelo PIM en UML sea ejecutable.</w:t>
      </w:r>
    </w:p>
    <w:p w14:paraId="60DDBF7C" w14:textId="77777777" w:rsidR="00E114FB" w:rsidRDefault="00E114FB" w:rsidP="00E114FB"/>
    <w:p w14:paraId="3607E5F8" w14:textId="08056322" w:rsidR="00E114FB" w:rsidRDefault="00E114FB" w:rsidP="00E114FB">
      <w:pPr>
        <w:pStyle w:val="Vietaprimernivel"/>
      </w:pPr>
      <w:r w:rsidRPr="00E114FB">
        <w:rPr>
          <w:b/>
          <w:bCs/>
        </w:rPr>
        <w:t>Representación intermedia.</w:t>
      </w:r>
      <w:r>
        <w:t xml:space="preserve"> Exportación del modelo a un formato estándar como</w:t>
      </w:r>
      <w:r w:rsidR="000235BC">
        <w:t>,</w:t>
      </w:r>
      <w:r>
        <w:t xml:space="preserve"> por ejemplo</w:t>
      </w:r>
      <w:r w:rsidR="000235BC">
        <w:t>,</w:t>
      </w:r>
      <w:r>
        <w:t xml:space="preserve"> XML. Este formato podrá ser procesado por una herramienta adecuada que realizará la transformación. Aplicado a MDA, como formato de intercambio para modelos que sean conformes a MOF (por ejemplo, UML)</w:t>
      </w:r>
      <w:r w:rsidR="00F30207">
        <w:t>,</w:t>
      </w:r>
      <w:r>
        <w:t xml:space="preserve"> se dispone del estándar XML </w:t>
      </w:r>
      <w:proofErr w:type="spellStart"/>
      <w:r w:rsidRPr="002E17DD">
        <w:rPr>
          <w:i/>
          <w:iCs/>
        </w:rPr>
        <w:t>Metadata</w:t>
      </w:r>
      <w:proofErr w:type="spellEnd"/>
      <w:r w:rsidRPr="002E17DD">
        <w:rPr>
          <w:i/>
          <w:iCs/>
        </w:rPr>
        <w:t xml:space="preserve"> </w:t>
      </w:r>
      <w:proofErr w:type="spellStart"/>
      <w:r w:rsidRPr="002E17DD">
        <w:rPr>
          <w:i/>
          <w:iCs/>
        </w:rPr>
        <w:t>Interchange</w:t>
      </w:r>
      <w:proofErr w:type="spellEnd"/>
      <w:r>
        <w:t xml:space="preserve"> (XMI) (OMG-XMI, 2014).</w:t>
      </w:r>
    </w:p>
    <w:p w14:paraId="680E207A" w14:textId="77777777" w:rsidR="00E114FB" w:rsidRDefault="00E114FB" w:rsidP="00E114FB"/>
    <w:p w14:paraId="0100C9CE" w14:textId="16201334" w:rsidR="00E114FB" w:rsidRDefault="00E114FB" w:rsidP="00E114FB">
      <w:pPr>
        <w:pStyle w:val="Vietaprimernivel"/>
      </w:pPr>
      <w:r w:rsidRPr="00E114FB">
        <w:rPr>
          <w:b/>
          <w:bCs/>
        </w:rPr>
        <w:t>Soporte para el lenguaje de transformación.</w:t>
      </w:r>
      <w:r>
        <w:t xml:space="preserve"> Disponibilidad de un lenguaje que proporciona un conjunto de construcciones que permiten, ya de manera explícita, expresar, componer y aplicar transformaciones. Como ejemplo de esta técnica, para aplicación en MDA, la especificación QVT (OMG, 2015) representa un lenguaje específico para describir transformaciones de modelos que sean conformes al estándar MOF (OMG-MOF, 2014).</w:t>
      </w:r>
    </w:p>
    <w:p w14:paraId="164AA361" w14:textId="77777777" w:rsidR="00E114FB" w:rsidRDefault="00E114FB" w:rsidP="00E114FB"/>
    <w:p w14:paraId="486A74EA" w14:textId="4302AB92" w:rsidR="00E114FB" w:rsidRDefault="00E114FB" w:rsidP="00E114FB">
      <w:r>
        <w:t xml:space="preserve">La interrelación entre los modelos y las transformaciones es mucho más profunda </w:t>
      </w:r>
      <w:r w:rsidR="00C40480">
        <w:t xml:space="preserve">de lo </w:t>
      </w:r>
      <w:r>
        <w:t xml:space="preserve">que a primera vista puede parecer, ya que va a representar la arquitectura fundamental de los artefactos que se construyen durante un proyecto </w:t>
      </w:r>
      <w:r w:rsidRPr="00BD7FDA">
        <w:rPr>
          <w:i/>
          <w:iCs/>
        </w:rPr>
        <w:t>software:</w:t>
      </w:r>
      <w:r>
        <w:t xml:space="preserve"> en cualquier proyecto habrá un conjunto de modelos que proporcionan distintas vistas del sistema a construir y las correspondencias que relacionan esos modelos. </w:t>
      </w:r>
    </w:p>
    <w:p w14:paraId="37140E96" w14:textId="77777777" w:rsidR="00E114FB" w:rsidRDefault="00E114FB" w:rsidP="00E114FB"/>
    <w:p w14:paraId="17805CEC" w14:textId="77777777" w:rsidR="00E114FB" w:rsidRDefault="00E114FB" w:rsidP="00E114FB">
      <w:pPr>
        <w:pStyle w:val="TtuloApartado2"/>
      </w:pPr>
      <w:r>
        <w:t>Transformaciones modelo-a-modelo</w:t>
      </w:r>
    </w:p>
    <w:p w14:paraId="327987B4" w14:textId="77777777" w:rsidR="00E114FB" w:rsidRDefault="00E114FB" w:rsidP="00E114FB"/>
    <w:p w14:paraId="7B57C02E" w14:textId="228C52DE" w:rsidR="00E114FB" w:rsidRDefault="00E114FB" w:rsidP="00E114FB">
      <w:r>
        <w:t xml:space="preserve">En general, una </w:t>
      </w:r>
      <w:r w:rsidRPr="00E114FB">
        <w:rPr>
          <w:b/>
          <w:bCs/>
        </w:rPr>
        <w:t xml:space="preserve">transformación modelo-a-modelo </w:t>
      </w:r>
      <w:r w:rsidRPr="00A4301A">
        <w:t>(M2M)</w:t>
      </w:r>
      <w:r>
        <w:t xml:space="preserve"> se define como «un programa que toma uno o más modelos como entrada y produce un o más modelos como salida» (</w:t>
      </w:r>
      <w:proofErr w:type="spellStart"/>
      <w:r>
        <w:t>Brambilla</w:t>
      </w:r>
      <w:proofErr w:type="spellEnd"/>
      <w:r>
        <w:t xml:space="preserve">, Cabot </w:t>
      </w:r>
      <w:r w:rsidR="002D668D">
        <w:t>y</w:t>
      </w:r>
      <w:r>
        <w:t xml:space="preserve"> </w:t>
      </w:r>
      <w:proofErr w:type="spellStart"/>
      <w:r>
        <w:t>Wimmer</w:t>
      </w:r>
      <w:proofErr w:type="spellEnd"/>
      <w:r>
        <w:t xml:space="preserve">, 2012, p. 107). En la mayoría de los casos, las transformaciones de un modelo se transformarán en otro modelo </w:t>
      </w:r>
      <w:r w:rsidRPr="00B026DF">
        <w:rPr>
          <w:b/>
          <w:bCs/>
        </w:rPr>
        <w:lastRenderedPageBreak/>
        <w:t>(transformación uno-a-uno)</w:t>
      </w:r>
      <w:r>
        <w:t xml:space="preserve">, como sería el caso de transformar un diagrama de clases UML en un modelo relacional de bases de datos; pero en algunas situaciones será necesario transformar un modelo en varios modelos </w:t>
      </w:r>
      <w:r w:rsidRPr="00B026DF">
        <w:rPr>
          <w:b/>
          <w:bCs/>
        </w:rPr>
        <w:t>(transformación uno-a-muchos)</w:t>
      </w:r>
      <w:r>
        <w:t xml:space="preserve"> o varios modelos en un único modelo </w:t>
      </w:r>
      <w:r w:rsidRPr="00B026DF">
        <w:rPr>
          <w:b/>
          <w:bCs/>
        </w:rPr>
        <w:t>(transformación muchos-a-uno)</w:t>
      </w:r>
      <w:r>
        <w:t>.</w:t>
      </w:r>
    </w:p>
    <w:p w14:paraId="7074A2F6" w14:textId="77777777" w:rsidR="00E114FB" w:rsidRDefault="00E114FB" w:rsidP="00E114FB"/>
    <w:p w14:paraId="260015EE" w14:textId="7C53CE2F" w:rsidR="00E114FB" w:rsidRDefault="00E114FB" w:rsidP="00E114FB">
      <w:r w:rsidRPr="00257451">
        <w:rPr>
          <w:highlight w:val="yellow"/>
        </w:rPr>
        <w:t>Un ejemplo de muchos-a-uno se daría, por ejemplo, cuando el objetivo sea unificar varios diagramas de clases UML en una única vista integrada (</w:t>
      </w:r>
      <w:proofErr w:type="spellStart"/>
      <w:r w:rsidRPr="00257451">
        <w:rPr>
          <w:highlight w:val="yellow"/>
        </w:rPr>
        <w:t>Brambilla</w:t>
      </w:r>
      <w:proofErr w:type="spellEnd"/>
      <w:r w:rsidRPr="00257451">
        <w:rPr>
          <w:highlight w:val="yellow"/>
        </w:rPr>
        <w:t xml:space="preserve">, Cabot </w:t>
      </w:r>
      <w:r w:rsidR="00CD551B" w:rsidRPr="00257451">
        <w:rPr>
          <w:highlight w:val="yellow"/>
        </w:rPr>
        <w:t>y</w:t>
      </w:r>
      <w:r w:rsidRPr="00257451">
        <w:rPr>
          <w:highlight w:val="yellow"/>
        </w:rPr>
        <w:t xml:space="preserve"> </w:t>
      </w:r>
      <w:proofErr w:type="spellStart"/>
      <w:r w:rsidRPr="00257451">
        <w:rPr>
          <w:highlight w:val="yellow"/>
        </w:rPr>
        <w:t>Wimmer</w:t>
      </w:r>
      <w:proofErr w:type="spellEnd"/>
      <w:r w:rsidRPr="00257451">
        <w:rPr>
          <w:highlight w:val="yellow"/>
        </w:rPr>
        <w:t>, 2012, p. 107). La Figura 12 muestra el patrón de una transformación modelo-a-modelo haciendo uso de un lenguaje de transformación.</w:t>
      </w:r>
    </w:p>
    <w:p w14:paraId="02B5FED8" w14:textId="1AFE58B2" w:rsidR="00E114FB" w:rsidRDefault="00E114FB" w:rsidP="00E114FB"/>
    <w:p w14:paraId="2A9D6F4C" w14:textId="7B0DCF14" w:rsidR="00E114FB" w:rsidRPr="00E114FB" w:rsidRDefault="00E114FB" w:rsidP="00E114FB">
      <w:pPr>
        <w:jc w:val="center"/>
      </w:pPr>
      <w:r>
        <w:rPr>
          <w:noProof/>
        </w:rPr>
        <w:drawing>
          <wp:inline distT="0" distB="0" distL="0" distR="0" wp14:anchorId="0ABD9DA8" wp14:editId="70B8C295">
            <wp:extent cx="4175760" cy="234696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75760" cy="2346960"/>
                    </a:xfrm>
                    <a:prstGeom prst="rect">
                      <a:avLst/>
                    </a:prstGeom>
                    <a:noFill/>
                  </pic:spPr>
                </pic:pic>
              </a:graphicData>
            </a:graphic>
          </wp:inline>
        </w:drawing>
      </w:r>
    </w:p>
    <w:p w14:paraId="46D5D3E9" w14:textId="223060B0" w:rsidR="008B333D" w:rsidRDefault="00E114FB" w:rsidP="00E114FB">
      <w:pPr>
        <w:pStyle w:val="Piedefoto-tabla"/>
      </w:pPr>
      <w:r w:rsidRPr="00E114FB">
        <w:t xml:space="preserve">Figura 12. Patrón de transformación modelo-a-modelo. Fuente: </w:t>
      </w:r>
      <w:proofErr w:type="spellStart"/>
      <w:r w:rsidRPr="00E114FB">
        <w:t>Brambilla</w:t>
      </w:r>
      <w:proofErr w:type="spellEnd"/>
      <w:r w:rsidRPr="00E114FB">
        <w:t xml:space="preserve">, Cabot </w:t>
      </w:r>
      <w:r w:rsidR="00CD551B">
        <w:t>y</w:t>
      </w:r>
      <w:r w:rsidRPr="00E114FB">
        <w:t xml:space="preserve"> </w:t>
      </w:r>
      <w:proofErr w:type="spellStart"/>
      <w:r w:rsidRPr="00E114FB">
        <w:t>Wimmer</w:t>
      </w:r>
      <w:proofErr w:type="spellEnd"/>
      <w:r w:rsidR="00CD551B">
        <w:t xml:space="preserve">, </w:t>
      </w:r>
      <w:r w:rsidRPr="00E114FB">
        <w:t xml:space="preserve">2012. </w:t>
      </w:r>
    </w:p>
    <w:p w14:paraId="6CD33457" w14:textId="7D8BE02B" w:rsidR="00E114FB" w:rsidRDefault="00E114FB" w:rsidP="00E114FB"/>
    <w:p w14:paraId="27AF6A95" w14:textId="74B9B2A4" w:rsidR="00E114FB" w:rsidRPr="00257451" w:rsidRDefault="00E114FB" w:rsidP="00E114FB">
      <w:pPr>
        <w:rPr>
          <w:highlight w:val="yellow"/>
        </w:rPr>
      </w:pPr>
      <w:r w:rsidRPr="00257451">
        <w:rPr>
          <w:highlight w:val="yellow"/>
        </w:rPr>
        <w:t>Dentro de la categoría de las transformaciones modelo-a-modelo se puede distinguir entre (</w:t>
      </w:r>
      <w:proofErr w:type="spellStart"/>
      <w:r w:rsidRPr="00257451">
        <w:rPr>
          <w:highlight w:val="yellow"/>
        </w:rPr>
        <w:t>Czarnecki</w:t>
      </w:r>
      <w:proofErr w:type="spellEnd"/>
      <w:r w:rsidRPr="00257451">
        <w:rPr>
          <w:highlight w:val="yellow"/>
        </w:rPr>
        <w:t xml:space="preserve"> </w:t>
      </w:r>
      <w:r w:rsidR="00CD551B" w:rsidRPr="00257451">
        <w:rPr>
          <w:highlight w:val="yellow"/>
        </w:rPr>
        <w:t>y</w:t>
      </w:r>
      <w:r w:rsidRPr="00257451">
        <w:rPr>
          <w:highlight w:val="yellow"/>
        </w:rPr>
        <w:t xml:space="preserve"> </w:t>
      </w:r>
      <w:proofErr w:type="spellStart"/>
      <w:r w:rsidRPr="00257451">
        <w:rPr>
          <w:highlight w:val="yellow"/>
        </w:rPr>
        <w:t>Helsen</w:t>
      </w:r>
      <w:proofErr w:type="spellEnd"/>
      <w:r w:rsidRPr="00257451">
        <w:rPr>
          <w:highlight w:val="yellow"/>
        </w:rPr>
        <w:t>, 2006):</w:t>
      </w:r>
    </w:p>
    <w:p w14:paraId="0F988E1B" w14:textId="77777777" w:rsidR="00E114FB" w:rsidRPr="00257451" w:rsidRDefault="00E114FB" w:rsidP="00E114FB">
      <w:pPr>
        <w:rPr>
          <w:highlight w:val="yellow"/>
        </w:rPr>
      </w:pPr>
    </w:p>
    <w:p w14:paraId="6A904938" w14:textId="41CA2181" w:rsidR="00E114FB" w:rsidRPr="00257451" w:rsidRDefault="00E114FB" w:rsidP="00E114FB">
      <w:pPr>
        <w:pStyle w:val="Vietaprimernivel"/>
        <w:rPr>
          <w:highlight w:val="yellow"/>
        </w:rPr>
      </w:pPr>
      <w:r w:rsidRPr="00257451">
        <w:rPr>
          <w:b/>
          <w:bCs/>
          <w:highlight w:val="yellow"/>
        </w:rPr>
        <w:t>Transformaciones endógenas</w:t>
      </w:r>
      <w:r w:rsidRPr="00257451">
        <w:rPr>
          <w:highlight w:val="yellow"/>
        </w:rPr>
        <w:t>, donde el modelo origen (entrada) y el modelo destino (salida) son conformes a un mismo metamodelo.</w:t>
      </w:r>
    </w:p>
    <w:p w14:paraId="3C55D803" w14:textId="40720681" w:rsidR="00E114FB" w:rsidRPr="00257451" w:rsidRDefault="00E114FB" w:rsidP="00E114FB">
      <w:pPr>
        <w:pStyle w:val="Vietaprimernivel"/>
        <w:rPr>
          <w:highlight w:val="yellow"/>
        </w:rPr>
      </w:pPr>
      <w:r w:rsidRPr="00257451">
        <w:rPr>
          <w:b/>
          <w:bCs/>
          <w:highlight w:val="yellow"/>
        </w:rPr>
        <w:t>Transformaciones exógenas,</w:t>
      </w:r>
      <w:r w:rsidRPr="00257451">
        <w:rPr>
          <w:highlight w:val="yellow"/>
        </w:rPr>
        <w:t xml:space="preserve"> donde el modelo origen y el modelo destino son conformes a metamodelos distintos.</w:t>
      </w:r>
    </w:p>
    <w:p w14:paraId="444CCFCB" w14:textId="77777777" w:rsidR="00E114FB" w:rsidRDefault="00E114FB" w:rsidP="00E114FB"/>
    <w:p w14:paraId="7A23C77B" w14:textId="51CC7D61" w:rsidR="00E114FB" w:rsidRPr="00E114FB" w:rsidRDefault="00E114FB" w:rsidP="00E114FB">
      <w:r>
        <w:t>La Figura 13 ilustra los dos tipos de transformaciones.</w:t>
      </w:r>
    </w:p>
    <w:p w14:paraId="7BC513FF" w14:textId="64B7A209" w:rsidR="008B333D" w:rsidRDefault="008B333D" w:rsidP="00580163"/>
    <w:p w14:paraId="73D022D3" w14:textId="5729EEC7" w:rsidR="00E114FB" w:rsidRDefault="00E114FB" w:rsidP="00E114FB">
      <w:pPr>
        <w:jc w:val="center"/>
      </w:pPr>
      <w:r>
        <w:rPr>
          <w:noProof/>
        </w:rPr>
        <w:lastRenderedPageBreak/>
        <w:drawing>
          <wp:inline distT="0" distB="0" distL="0" distR="0" wp14:anchorId="0FBA96F7" wp14:editId="06C5390A">
            <wp:extent cx="4907280" cy="1036320"/>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7280" cy="1036320"/>
                    </a:xfrm>
                    <a:prstGeom prst="rect">
                      <a:avLst/>
                    </a:prstGeom>
                    <a:noFill/>
                  </pic:spPr>
                </pic:pic>
              </a:graphicData>
            </a:graphic>
          </wp:inline>
        </w:drawing>
      </w:r>
    </w:p>
    <w:p w14:paraId="721E20F3" w14:textId="1EFA1890" w:rsidR="008B333D" w:rsidRDefault="00E114FB" w:rsidP="00E114FB">
      <w:pPr>
        <w:pStyle w:val="Piedefoto-tabla"/>
      </w:pPr>
      <w:r w:rsidRPr="00E114FB">
        <w:t xml:space="preserve">Figura 13. Tipos de transformaciones de modelo-a-modelo: (a) exógenas y (b) endógenas. Fuente: </w:t>
      </w:r>
      <w:proofErr w:type="spellStart"/>
      <w:r w:rsidRPr="00E114FB">
        <w:t>Brambilla</w:t>
      </w:r>
      <w:proofErr w:type="spellEnd"/>
      <w:r w:rsidRPr="00E114FB">
        <w:t xml:space="preserve">, Cabot </w:t>
      </w:r>
      <w:r w:rsidR="003E30DF">
        <w:t>y</w:t>
      </w:r>
      <w:r w:rsidRPr="00E114FB">
        <w:t xml:space="preserve"> </w:t>
      </w:r>
      <w:proofErr w:type="spellStart"/>
      <w:r w:rsidRPr="00E114FB">
        <w:t>Wimmer</w:t>
      </w:r>
      <w:proofErr w:type="spellEnd"/>
      <w:r w:rsidR="003E30DF">
        <w:t xml:space="preserve">, </w:t>
      </w:r>
      <w:r w:rsidRPr="00E114FB">
        <w:t>2012</w:t>
      </w:r>
      <w:r w:rsidR="003E30DF">
        <w:t>.</w:t>
      </w:r>
    </w:p>
    <w:p w14:paraId="775765BF" w14:textId="6EE74679" w:rsidR="00E114FB" w:rsidRDefault="00E114FB" w:rsidP="00E114FB"/>
    <w:p w14:paraId="43AE7F7C" w14:textId="77777777" w:rsidR="00E114FB" w:rsidRDefault="00E114FB" w:rsidP="00E114FB">
      <w:pPr>
        <w:pStyle w:val="TtuloApartado2"/>
      </w:pPr>
      <w:r>
        <w:t>QVT</w:t>
      </w:r>
    </w:p>
    <w:p w14:paraId="185D811B" w14:textId="77777777" w:rsidR="00E114FB" w:rsidRDefault="00E114FB" w:rsidP="00E114FB"/>
    <w:p w14:paraId="562EA01B" w14:textId="77777777" w:rsidR="00E114FB" w:rsidRDefault="00E114FB" w:rsidP="00E114FB">
      <w:r w:rsidRPr="0059427E">
        <w:t xml:space="preserve">QVT </w:t>
      </w:r>
      <w:r>
        <w:t xml:space="preserve">sería un ejemplo de </w:t>
      </w:r>
      <w:r w:rsidRPr="0059427E">
        <w:t>lenguaje para</w:t>
      </w:r>
      <w:r w:rsidRPr="00AC395A">
        <w:rPr>
          <w:b/>
          <w:bCs/>
        </w:rPr>
        <w:t xml:space="preserve"> transformaciones modelo-a-modelo </w:t>
      </w:r>
      <w:r w:rsidRPr="0059427E">
        <w:t>de tipo</w:t>
      </w:r>
      <w:r w:rsidRPr="00AC395A">
        <w:rPr>
          <w:b/>
          <w:bCs/>
        </w:rPr>
        <w:t xml:space="preserve"> exógeno</w:t>
      </w:r>
      <w:r>
        <w:t xml:space="preserve"> que, como ya ha mencionado anteriormente, utiliza el enfoque MDA. QVT define tres lenguajes:</w:t>
      </w:r>
    </w:p>
    <w:p w14:paraId="55C10798" w14:textId="77777777" w:rsidR="00E114FB" w:rsidRDefault="00E114FB" w:rsidP="00E114FB"/>
    <w:p w14:paraId="694D3F9D" w14:textId="65BC4132" w:rsidR="00E114FB" w:rsidRDefault="00E114FB" w:rsidP="00AC395A">
      <w:pPr>
        <w:pStyle w:val="Vietaprimernivel"/>
      </w:pPr>
      <w:proofErr w:type="spellStart"/>
      <w:r w:rsidRPr="00AC395A">
        <w:rPr>
          <w:b/>
          <w:bCs/>
          <w:i/>
          <w:iCs/>
        </w:rPr>
        <w:t>Relations</w:t>
      </w:r>
      <w:proofErr w:type="spellEnd"/>
      <w:r w:rsidRPr="00AC395A">
        <w:rPr>
          <w:b/>
          <w:bCs/>
          <w:i/>
          <w:iCs/>
        </w:rPr>
        <w:t>.</w:t>
      </w:r>
      <w:r>
        <w:t xml:space="preserve"> En el lenguaje </w:t>
      </w:r>
      <w:proofErr w:type="spellStart"/>
      <w:r w:rsidRPr="00114F59">
        <w:rPr>
          <w:i/>
          <w:iCs/>
        </w:rPr>
        <w:t>Relations</w:t>
      </w:r>
      <w:proofErr w:type="spellEnd"/>
      <w:r>
        <w:t xml:space="preserve"> una transformación entre modelos se especifica con un conjunto de relaciones que se deben tener para que la transformación se lleve a cabo con éxito. Una relación va a ser la unidad básica de especificación de una transformación. Una transformación </w:t>
      </w:r>
      <w:r w:rsidR="003A67AE">
        <w:t xml:space="preserve">se </w:t>
      </w:r>
      <w:r>
        <w:t xml:space="preserve">define como un conjunto de modelos que se transforma en otro conjunto de modelos. El lenguaje </w:t>
      </w:r>
      <w:proofErr w:type="spellStart"/>
      <w:r w:rsidRPr="00114F59">
        <w:rPr>
          <w:i/>
          <w:iCs/>
        </w:rPr>
        <w:t>Relations</w:t>
      </w:r>
      <w:proofErr w:type="spellEnd"/>
      <w:r>
        <w:t xml:space="preserve"> presenta una notación tanto gráfica como textual. Además, el lenguaje </w:t>
      </w:r>
      <w:proofErr w:type="spellStart"/>
      <w:r w:rsidRPr="00114F59">
        <w:rPr>
          <w:i/>
          <w:iCs/>
        </w:rPr>
        <w:t>Relations</w:t>
      </w:r>
      <w:proofErr w:type="spellEnd"/>
      <w:r>
        <w:t xml:space="preserve"> crea de manera implícita trazas entre clases y objetos para poder registrar lo que ha ocurrido durante la ejecución de una transformación.</w:t>
      </w:r>
    </w:p>
    <w:p w14:paraId="538E4B5E" w14:textId="77777777" w:rsidR="00E114FB" w:rsidRDefault="00E114FB" w:rsidP="00E114FB"/>
    <w:p w14:paraId="14EE2D1E" w14:textId="5F03645E" w:rsidR="00E114FB" w:rsidRDefault="00E114FB" w:rsidP="00AC395A">
      <w:pPr>
        <w:pStyle w:val="Vietaprimernivel"/>
      </w:pPr>
      <w:r w:rsidRPr="00777872">
        <w:rPr>
          <w:b/>
          <w:bCs/>
          <w:i/>
          <w:iCs/>
        </w:rPr>
        <w:t>Core.</w:t>
      </w:r>
      <w:r>
        <w:t xml:space="preserve"> El lenguaje </w:t>
      </w:r>
      <w:r w:rsidRPr="00777872">
        <w:rPr>
          <w:i/>
          <w:iCs/>
        </w:rPr>
        <w:t>Core</w:t>
      </w:r>
      <w:r>
        <w:t xml:space="preserve"> es tan potente como el lenguaje </w:t>
      </w:r>
      <w:proofErr w:type="spellStart"/>
      <w:r w:rsidRPr="00114F59">
        <w:rPr>
          <w:i/>
          <w:iCs/>
        </w:rPr>
        <w:t>Relations</w:t>
      </w:r>
      <w:proofErr w:type="spellEnd"/>
      <w:r w:rsidRPr="00114F59">
        <w:rPr>
          <w:i/>
          <w:iCs/>
        </w:rPr>
        <w:t>,</w:t>
      </w:r>
      <w:r>
        <w:t xml:space="preserve"> pero más simple, aunque las descripciones de transformaciones utilizando este lenguaje resultan mucho más complicadas que con el lenguaje </w:t>
      </w:r>
      <w:proofErr w:type="spellStart"/>
      <w:r w:rsidRPr="00114F59">
        <w:rPr>
          <w:i/>
          <w:iCs/>
        </w:rPr>
        <w:t>Relations</w:t>
      </w:r>
      <w:proofErr w:type="spellEnd"/>
      <w:r w:rsidRPr="00114F59">
        <w:rPr>
          <w:i/>
          <w:iCs/>
        </w:rPr>
        <w:t>.</w:t>
      </w:r>
      <w:r>
        <w:t xml:space="preserve"> La trazabilidad en el lenguaje Core se realiza de manera explícita.</w:t>
      </w:r>
    </w:p>
    <w:p w14:paraId="104594D2" w14:textId="77777777" w:rsidR="00E114FB" w:rsidRDefault="00E114FB" w:rsidP="00E114FB"/>
    <w:p w14:paraId="141DAC22" w14:textId="598EF031" w:rsidR="00AC395A" w:rsidRDefault="00E114FB" w:rsidP="00AC395A">
      <w:pPr>
        <w:pStyle w:val="Vietaprimernivel"/>
      </w:pPr>
      <w:proofErr w:type="spellStart"/>
      <w:r w:rsidRPr="00114F59">
        <w:rPr>
          <w:b/>
          <w:bCs/>
          <w:i/>
          <w:iCs/>
        </w:rPr>
        <w:t>Operational</w:t>
      </w:r>
      <w:proofErr w:type="spellEnd"/>
      <w:r w:rsidRPr="00114F59">
        <w:rPr>
          <w:b/>
          <w:bCs/>
          <w:i/>
          <w:iCs/>
        </w:rPr>
        <w:t xml:space="preserve"> </w:t>
      </w:r>
      <w:proofErr w:type="spellStart"/>
      <w:r w:rsidRPr="00114F59">
        <w:rPr>
          <w:b/>
          <w:bCs/>
          <w:i/>
          <w:iCs/>
        </w:rPr>
        <w:t>Mappings</w:t>
      </w:r>
      <w:proofErr w:type="spellEnd"/>
      <w:r w:rsidRPr="00114F59">
        <w:rPr>
          <w:b/>
          <w:bCs/>
          <w:i/>
          <w:iCs/>
        </w:rPr>
        <w:t>.</w:t>
      </w:r>
      <w:r>
        <w:t xml:space="preserve"> El lenguaje </w:t>
      </w:r>
      <w:proofErr w:type="spellStart"/>
      <w:r w:rsidRPr="00114F59">
        <w:rPr>
          <w:i/>
          <w:iCs/>
        </w:rPr>
        <w:t>Operational</w:t>
      </w:r>
      <w:proofErr w:type="spellEnd"/>
      <w:r w:rsidRPr="00114F59">
        <w:rPr>
          <w:i/>
          <w:iCs/>
        </w:rPr>
        <w:t xml:space="preserve"> </w:t>
      </w:r>
      <w:proofErr w:type="spellStart"/>
      <w:r w:rsidRPr="00114F59">
        <w:rPr>
          <w:i/>
          <w:iCs/>
        </w:rPr>
        <w:t>Mappings</w:t>
      </w:r>
      <w:proofErr w:type="spellEnd"/>
      <w:r>
        <w:t xml:space="preserve"> permite definir transformaciones utilizando una técnica imperativa completa (transformaciones operacionales). Además, el lenguaje también se puede utilizar para complementar las transformaciones relacionales con operaciones imperativas que implementan las relaciones.</w:t>
      </w:r>
    </w:p>
    <w:p w14:paraId="179CF97A" w14:textId="459D46AA" w:rsidR="00E114FB" w:rsidRDefault="00E114FB" w:rsidP="00E114FB">
      <w:r w:rsidRPr="00257451">
        <w:rPr>
          <w:highlight w:val="yellow"/>
        </w:rPr>
        <w:lastRenderedPageBreak/>
        <w:t xml:space="preserve">Por tanto, QVT presenta dos partes bien diferenciadas: una </w:t>
      </w:r>
      <w:r w:rsidRPr="00257451">
        <w:rPr>
          <w:b/>
          <w:bCs/>
          <w:highlight w:val="yellow"/>
        </w:rPr>
        <w:t>parte declarativa</w:t>
      </w:r>
      <w:r w:rsidRPr="00257451">
        <w:rPr>
          <w:highlight w:val="yellow"/>
        </w:rPr>
        <w:t xml:space="preserve"> que determina las relaciones entre modelos MOF (lenguaje </w:t>
      </w:r>
      <w:r w:rsidRPr="00257451">
        <w:rPr>
          <w:i/>
          <w:iCs/>
          <w:highlight w:val="yellow"/>
        </w:rPr>
        <w:t>Core</w:t>
      </w:r>
      <w:r w:rsidRPr="00257451">
        <w:rPr>
          <w:highlight w:val="yellow"/>
        </w:rPr>
        <w:t xml:space="preserve"> y lenguaje </w:t>
      </w:r>
      <w:proofErr w:type="spellStart"/>
      <w:r w:rsidRPr="00257451">
        <w:rPr>
          <w:i/>
          <w:iCs/>
          <w:highlight w:val="yellow"/>
        </w:rPr>
        <w:t>Relations</w:t>
      </w:r>
      <w:proofErr w:type="spellEnd"/>
      <w:r w:rsidRPr="00257451">
        <w:rPr>
          <w:highlight w:val="yellow"/>
        </w:rPr>
        <w:t xml:space="preserve">) y una </w:t>
      </w:r>
      <w:r w:rsidRPr="00257451">
        <w:rPr>
          <w:b/>
          <w:bCs/>
          <w:highlight w:val="yellow"/>
        </w:rPr>
        <w:t>parte imperativa</w:t>
      </w:r>
      <w:r w:rsidRPr="00257451">
        <w:rPr>
          <w:highlight w:val="yellow"/>
        </w:rPr>
        <w:t xml:space="preserve"> que proporciona la implementación operacional (lenguaje </w:t>
      </w:r>
      <w:proofErr w:type="spellStart"/>
      <w:r w:rsidRPr="00257451">
        <w:rPr>
          <w:i/>
          <w:iCs/>
          <w:highlight w:val="yellow"/>
        </w:rPr>
        <w:t>Operational</w:t>
      </w:r>
      <w:proofErr w:type="spellEnd"/>
      <w:r w:rsidRPr="00257451">
        <w:rPr>
          <w:i/>
          <w:iCs/>
          <w:highlight w:val="yellow"/>
        </w:rPr>
        <w:t xml:space="preserve"> </w:t>
      </w:r>
      <w:proofErr w:type="spellStart"/>
      <w:r w:rsidRPr="00257451">
        <w:rPr>
          <w:i/>
          <w:iCs/>
          <w:highlight w:val="yellow"/>
        </w:rPr>
        <w:t>Mappings</w:t>
      </w:r>
      <w:proofErr w:type="spellEnd"/>
      <w:r w:rsidRPr="00257451">
        <w:rPr>
          <w:highlight w:val="yellow"/>
        </w:rPr>
        <w:t>).</w:t>
      </w:r>
      <w:r>
        <w:t xml:space="preserve"> </w:t>
      </w:r>
    </w:p>
    <w:p w14:paraId="7C1B6E05" w14:textId="77777777" w:rsidR="00E114FB" w:rsidRDefault="00E114FB" w:rsidP="00E114FB"/>
    <w:p w14:paraId="4358B891" w14:textId="77777777" w:rsidR="00E114FB" w:rsidRDefault="00E114FB" w:rsidP="00AC395A">
      <w:pPr>
        <w:pStyle w:val="TtuloApartado2"/>
      </w:pPr>
      <w:r>
        <w:t>ATL</w:t>
      </w:r>
    </w:p>
    <w:p w14:paraId="3DAD6B2B" w14:textId="77777777" w:rsidR="00E114FB" w:rsidRDefault="00E114FB" w:rsidP="00E114FB"/>
    <w:p w14:paraId="40F517F4" w14:textId="659D5A4B" w:rsidR="00E114FB" w:rsidRDefault="00E114FB" w:rsidP="00E114FB">
      <w:r w:rsidRPr="00626A82">
        <w:t xml:space="preserve">ATL </w:t>
      </w:r>
      <w:r>
        <w:t>(</w:t>
      </w:r>
      <w:proofErr w:type="spellStart"/>
      <w:r>
        <w:t>Jouault</w:t>
      </w:r>
      <w:proofErr w:type="spellEnd"/>
      <w:r>
        <w:t xml:space="preserve">, </w:t>
      </w:r>
      <w:proofErr w:type="spellStart"/>
      <w:r>
        <w:t>Allilaire</w:t>
      </w:r>
      <w:proofErr w:type="spellEnd"/>
      <w:r>
        <w:t xml:space="preserve">, </w:t>
      </w:r>
      <w:proofErr w:type="spellStart"/>
      <w:r>
        <w:t>Bézivin</w:t>
      </w:r>
      <w:proofErr w:type="spellEnd"/>
      <w:r>
        <w:t xml:space="preserve"> </w:t>
      </w:r>
      <w:r w:rsidR="00AC395A">
        <w:t>y</w:t>
      </w:r>
      <w:r>
        <w:t xml:space="preserve"> </w:t>
      </w:r>
      <w:proofErr w:type="spellStart"/>
      <w:r>
        <w:t>Kurtev</w:t>
      </w:r>
      <w:proofErr w:type="spellEnd"/>
      <w:r>
        <w:t xml:space="preserve">, 2008) sería otro ejemplo de </w:t>
      </w:r>
      <w:r w:rsidRPr="002A2E29">
        <w:t>lenguaje para</w:t>
      </w:r>
      <w:r w:rsidRPr="00AC395A">
        <w:rPr>
          <w:b/>
          <w:bCs/>
        </w:rPr>
        <w:t xml:space="preserve"> transformaciones modelo-a-modelo </w:t>
      </w:r>
      <w:r w:rsidRPr="002A2E29">
        <w:t xml:space="preserve">de tipo </w:t>
      </w:r>
      <w:r w:rsidRPr="002A2E29">
        <w:rPr>
          <w:b/>
          <w:bCs/>
        </w:rPr>
        <w:t>e</w:t>
      </w:r>
      <w:r w:rsidRPr="00AC395A">
        <w:rPr>
          <w:b/>
          <w:bCs/>
        </w:rPr>
        <w:t>xógeno</w:t>
      </w:r>
      <w:r>
        <w:t xml:space="preserve"> desarrollado por el grupo de investigación </w:t>
      </w:r>
      <w:proofErr w:type="spellStart"/>
      <w:r>
        <w:t>AtlanMod</w:t>
      </w:r>
      <w:proofErr w:type="spellEnd"/>
      <w:r>
        <w:t xml:space="preserve"> (</w:t>
      </w:r>
      <w:proofErr w:type="spellStart"/>
      <w:r>
        <w:t>Inria</w:t>
      </w:r>
      <w:proofErr w:type="spellEnd"/>
      <w:r>
        <w:t xml:space="preserve"> </w:t>
      </w:r>
      <w:r w:rsidR="003E30DF">
        <w:t>y</w:t>
      </w:r>
      <w:r>
        <w:t xml:space="preserve"> Lina)</w:t>
      </w:r>
      <w:r w:rsidR="001E44B7">
        <w:t>,</w:t>
      </w:r>
      <w:r>
        <w:t xml:space="preserve"> que surgió como respuesta a la propuesta OMG MOF/QVT </w:t>
      </w:r>
      <w:proofErr w:type="spellStart"/>
      <w:r w:rsidRPr="001E44B7">
        <w:rPr>
          <w:i/>
          <w:iCs/>
        </w:rPr>
        <w:t>Request</w:t>
      </w:r>
      <w:proofErr w:type="spellEnd"/>
      <w:r w:rsidRPr="001E44B7">
        <w:rPr>
          <w:i/>
          <w:iCs/>
        </w:rPr>
        <w:t xml:space="preserve"> </w:t>
      </w:r>
      <w:proofErr w:type="spellStart"/>
      <w:r w:rsidRPr="001E44B7">
        <w:rPr>
          <w:i/>
          <w:iCs/>
        </w:rPr>
        <w:t>For</w:t>
      </w:r>
      <w:proofErr w:type="spellEnd"/>
      <w:r w:rsidRPr="001E44B7">
        <w:rPr>
          <w:i/>
          <w:iCs/>
        </w:rPr>
        <w:t xml:space="preserve"> </w:t>
      </w:r>
      <w:proofErr w:type="spellStart"/>
      <w:r w:rsidRPr="001E44B7">
        <w:rPr>
          <w:i/>
          <w:iCs/>
        </w:rPr>
        <w:t>Proposals</w:t>
      </w:r>
      <w:proofErr w:type="spellEnd"/>
      <w:r>
        <w:t xml:space="preserve"> (RFP) y que forma parte de la plataforma </w:t>
      </w:r>
      <w:r w:rsidRPr="00C1120A">
        <w:rPr>
          <w:i/>
          <w:iCs/>
        </w:rPr>
        <w:t xml:space="preserve">Atlas </w:t>
      </w:r>
      <w:proofErr w:type="spellStart"/>
      <w:r w:rsidRPr="00C1120A">
        <w:rPr>
          <w:i/>
          <w:iCs/>
        </w:rPr>
        <w:t>Model</w:t>
      </w:r>
      <w:proofErr w:type="spellEnd"/>
      <w:r w:rsidRPr="00C1120A">
        <w:rPr>
          <w:i/>
          <w:iCs/>
        </w:rPr>
        <w:t xml:space="preserve"> Management </w:t>
      </w:r>
      <w:proofErr w:type="spellStart"/>
      <w:r w:rsidRPr="00C1120A">
        <w:rPr>
          <w:i/>
          <w:iCs/>
        </w:rPr>
        <w:t>Architecture</w:t>
      </w:r>
      <w:proofErr w:type="spellEnd"/>
      <w:r>
        <w:t xml:space="preserve"> (AMMA).</w:t>
      </w:r>
    </w:p>
    <w:p w14:paraId="15A4C27C" w14:textId="77777777" w:rsidR="00E114FB" w:rsidRDefault="00E114FB" w:rsidP="00E114FB"/>
    <w:p w14:paraId="6CC5D687" w14:textId="77777777" w:rsidR="00E114FB" w:rsidRDefault="00E114FB" w:rsidP="00752E68">
      <w:pPr>
        <w:pStyle w:val="Destacados"/>
      </w:pPr>
      <w:r>
        <w:t xml:space="preserve">ATL define su sintaxis abstracta a través de un metamodelo. Esto significa que cada transformación ATL será a su vez un modelo. </w:t>
      </w:r>
    </w:p>
    <w:p w14:paraId="7CC3DDD1" w14:textId="77777777" w:rsidR="00E114FB" w:rsidRDefault="00E114FB" w:rsidP="00E114FB"/>
    <w:p w14:paraId="0121A6F9" w14:textId="16AEF8D6" w:rsidR="00E114FB" w:rsidRDefault="00E114FB" w:rsidP="00E114FB">
      <w:r>
        <w:t xml:space="preserve">Al igual que QVT, el lenguaje ATL es un </w:t>
      </w:r>
      <w:r w:rsidRPr="00752E68">
        <w:rPr>
          <w:b/>
          <w:bCs/>
        </w:rPr>
        <w:t>lenguaje híbrido</w:t>
      </w:r>
      <w:r>
        <w:t xml:space="preserve"> ya que presenta una parte declarativa y una parte imperativa. En ATL las transformaciones son unidireccionales (para transformaciones bidireccionales sería necesarios definir dos transformaciones, una por cada dirección)</w:t>
      </w:r>
      <w:r w:rsidR="001A3C85">
        <w:t>,</w:t>
      </w:r>
      <w:r>
        <w:t xml:space="preserve"> operan sobre modelos origen de solo-lectura y generan modelos destino de solo-escritura. Además, ATL también da soporte a la trazabilidad de manera automática.</w:t>
      </w:r>
    </w:p>
    <w:p w14:paraId="030F3E4E" w14:textId="77777777" w:rsidR="00E114FB" w:rsidRDefault="00E114FB" w:rsidP="00E114FB"/>
    <w:p w14:paraId="7AD5F161" w14:textId="77777777" w:rsidR="00E114FB" w:rsidRDefault="00E114FB" w:rsidP="00E114FB">
      <w:r>
        <w:t>ATL se acompaña de un conjunto de herramientas: el motor de transformaciones ATL, el entorno de desarrollo integrado (</w:t>
      </w:r>
      <w:proofErr w:type="spellStart"/>
      <w:r w:rsidRPr="001A3C85">
        <w:rPr>
          <w:i/>
          <w:iCs/>
        </w:rPr>
        <w:t>Integrated</w:t>
      </w:r>
      <w:proofErr w:type="spellEnd"/>
      <w:r w:rsidRPr="001A3C85">
        <w:rPr>
          <w:i/>
          <w:iCs/>
        </w:rPr>
        <w:t xml:space="preserve"> </w:t>
      </w:r>
      <w:proofErr w:type="spellStart"/>
      <w:r w:rsidRPr="001A3C85">
        <w:rPr>
          <w:i/>
          <w:iCs/>
        </w:rPr>
        <w:t>Development</w:t>
      </w:r>
      <w:proofErr w:type="spellEnd"/>
      <w:r w:rsidRPr="001A3C85">
        <w:rPr>
          <w:i/>
          <w:iCs/>
        </w:rPr>
        <w:t xml:space="preserve"> </w:t>
      </w:r>
      <w:proofErr w:type="spellStart"/>
      <w:r w:rsidRPr="001A3C85">
        <w:rPr>
          <w:i/>
          <w:iCs/>
        </w:rPr>
        <w:t>Environment</w:t>
      </w:r>
      <w:proofErr w:type="spellEnd"/>
      <w:r w:rsidRPr="001A3C85">
        <w:rPr>
          <w:i/>
          <w:iCs/>
        </w:rPr>
        <w:t>,</w:t>
      </w:r>
      <w:r>
        <w:t xml:space="preserve"> IDE) ATL basado en Eclipse, y el depurador ATL.</w:t>
      </w:r>
    </w:p>
    <w:p w14:paraId="7C9A00AB" w14:textId="77777777" w:rsidR="00E114FB" w:rsidRDefault="00E114FB" w:rsidP="00E114FB"/>
    <w:p w14:paraId="3B189D54" w14:textId="77777777" w:rsidR="00E114FB" w:rsidRDefault="00E114FB" w:rsidP="00AC395A">
      <w:pPr>
        <w:pStyle w:val="TtuloApartado2"/>
      </w:pPr>
      <w:r>
        <w:t>Transformaciones modelo-a-texto</w:t>
      </w:r>
    </w:p>
    <w:p w14:paraId="3A586713" w14:textId="77777777" w:rsidR="00E114FB" w:rsidRDefault="00E114FB" w:rsidP="00E114FB"/>
    <w:p w14:paraId="398773FD" w14:textId="4F587741" w:rsidR="00E114FB" w:rsidRPr="00E114FB" w:rsidRDefault="00E114FB" w:rsidP="00E114FB">
      <w:r>
        <w:t xml:space="preserve">La </w:t>
      </w:r>
      <w:r w:rsidRPr="00AC395A">
        <w:rPr>
          <w:b/>
          <w:bCs/>
        </w:rPr>
        <w:t>transformación modelo-a-texto</w:t>
      </w:r>
      <w:r>
        <w:t xml:space="preserve"> </w:t>
      </w:r>
      <w:r w:rsidRPr="00177AFF">
        <w:t>(M2T</w:t>
      </w:r>
      <w:r>
        <w:t xml:space="preserve">) es la que </w:t>
      </w:r>
      <w:r w:rsidRPr="00177AFF">
        <w:t xml:space="preserve">se </w:t>
      </w:r>
      <w:r w:rsidRPr="00F17623">
        <w:t>asocia a la generación de código.</w:t>
      </w:r>
      <w:r w:rsidRPr="00AC395A">
        <w:rPr>
          <w:b/>
          <w:bCs/>
        </w:rPr>
        <w:t xml:space="preserve"> </w:t>
      </w:r>
      <w:r>
        <w:t xml:space="preserve">Las transformaciones M2T vinculadas al área de MDE están enfocadas a la </w:t>
      </w:r>
      <w:r>
        <w:lastRenderedPageBreak/>
        <w:t>generación de código con el objetivo de conseguir la transición (semi) automática modelo a código fuente en un lenguaje de programación. La Figura 14 ilustra la generación de código en MDA de acuerdo al proceso unificado y la Figura 15 muestra el esquema de generación de código de acuerdo al enfoque MDE.</w:t>
      </w:r>
    </w:p>
    <w:p w14:paraId="05C028EB" w14:textId="37EE7CAA" w:rsidR="008B333D" w:rsidRDefault="008B333D" w:rsidP="00580163"/>
    <w:p w14:paraId="53314F90" w14:textId="78BF8E52" w:rsidR="008B333D" w:rsidRDefault="00AC395A" w:rsidP="00AC395A">
      <w:pPr>
        <w:jc w:val="center"/>
      </w:pPr>
      <w:r>
        <w:rPr>
          <w:noProof/>
        </w:rPr>
        <w:drawing>
          <wp:inline distT="0" distB="0" distL="0" distR="0" wp14:anchorId="5FBB3631" wp14:editId="7824A810">
            <wp:extent cx="2103120" cy="271272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03120" cy="2712720"/>
                    </a:xfrm>
                    <a:prstGeom prst="rect">
                      <a:avLst/>
                    </a:prstGeom>
                    <a:noFill/>
                  </pic:spPr>
                </pic:pic>
              </a:graphicData>
            </a:graphic>
          </wp:inline>
        </w:drawing>
      </w:r>
    </w:p>
    <w:p w14:paraId="67C3D9EC" w14:textId="7E42FC7E" w:rsidR="00AC395A" w:rsidRDefault="00AC395A" w:rsidP="00AC395A">
      <w:pPr>
        <w:pStyle w:val="Piedefoto-tabla"/>
      </w:pPr>
      <w:r w:rsidRPr="00AC395A">
        <w:t xml:space="preserve">Figura 14. Generación de código en MDA siguiendo el proceso unificado. Fuente: </w:t>
      </w:r>
      <w:proofErr w:type="spellStart"/>
      <w:r w:rsidRPr="00AC395A">
        <w:t>Jouault</w:t>
      </w:r>
      <w:proofErr w:type="spellEnd"/>
      <w:r w:rsidRPr="00AC395A">
        <w:t xml:space="preserve"> </w:t>
      </w:r>
      <w:r w:rsidRPr="00B00E77">
        <w:rPr>
          <w:i/>
          <w:iCs w:val="0"/>
        </w:rPr>
        <w:t>et al</w:t>
      </w:r>
      <w:r w:rsidR="00B00E77">
        <w:t xml:space="preserve">, </w:t>
      </w:r>
      <w:r w:rsidRPr="00AC395A">
        <w:t xml:space="preserve">2008. </w:t>
      </w:r>
    </w:p>
    <w:p w14:paraId="1B3E2FE7" w14:textId="648E6E90" w:rsidR="00AC395A" w:rsidRDefault="00AC395A" w:rsidP="00645E10"/>
    <w:p w14:paraId="47347BC1" w14:textId="0FB44684" w:rsidR="00AC395A" w:rsidRDefault="00AC395A" w:rsidP="00AC395A">
      <w:pPr>
        <w:jc w:val="center"/>
      </w:pPr>
      <w:r>
        <w:rPr>
          <w:noProof/>
        </w:rPr>
        <w:drawing>
          <wp:inline distT="0" distB="0" distL="0" distR="0" wp14:anchorId="7FA13BD1" wp14:editId="07A63E64">
            <wp:extent cx="5219700" cy="257556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19700" cy="2575560"/>
                    </a:xfrm>
                    <a:prstGeom prst="rect">
                      <a:avLst/>
                    </a:prstGeom>
                    <a:noFill/>
                  </pic:spPr>
                </pic:pic>
              </a:graphicData>
            </a:graphic>
          </wp:inline>
        </w:drawing>
      </w:r>
    </w:p>
    <w:p w14:paraId="62D1DA95" w14:textId="45ACC698" w:rsidR="00AC395A" w:rsidRDefault="00645E10" w:rsidP="00645E10">
      <w:pPr>
        <w:pStyle w:val="Piedefoto-tabla"/>
      </w:pPr>
      <w:r w:rsidRPr="00645E10">
        <w:t xml:space="preserve">Figura 15. Generación de código en MDE. Fuente: </w:t>
      </w:r>
      <w:proofErr w:type="spellStart"/>
      <w:r w:rsidRPr="00645E10">
        <w:t>Jouault</w:t>
      </w:r>
      <w:proofErr w:type="spellEnd"/>
      <w:r w:rsidRPr="00645E10">
        <w:t xml:space="preserve"> </w:t>
      </w:r>
      <w:r w:rsidRPr="00B00E77">
        <w:rPr>
          <w:i/>
          <w:iCs w:val="0"/>
        </w:rPr>
        <w:t>et al</w:t>
      </w:r>
      <w:r w:rsidR="00B00E77" w:rsidRPr="00B00E77">
        <w:rPr>
          <w:i/>
          <w:iCs w:val="0"/>
        </w:rPr>
        <w:t>,</w:t>
      </w:r>
      <w:r w:rsidR="00B00E77">
        <w:t xml:space="preserve"> </w:t>
      </w:r>
      <w:r w:rsidRPr="00645E10">
        <w:t xml:space="preserve">2008. </w:t>
      </w:r>
    </w:p>
    <w:p w14:paraId="32AEDF5B" w14:textId="79BB6525" w:rsidR="00645E10" w:rsidRDefault="00645E10" w:rsidP="00645E10"/>
    <w:p w14:paraId="25243A66" w14:textId="47FB8797" w:rsidR="00645E10" w:rsidRDefault="00645E10" w:rsidP="00645E10">
      <w:r w:rsidRPr="00645E10">
        <w:t>Las transformaciones M2T sirven para establecer un enlace entre las herramientas de análisis y las plataformas de ejecución (</w:t>
      </w:r>
      <w:proofErr w:type="spellStart"/>
      <w:r w:rsidRPr="00645E10">
        <w:t>Jouault</w:t>
      </w:r>
      <w:proofErr w:type="spellEnd"/>
      <w:r w:rsidRPr="00645E10">
        <w:t xml:space="preserve"> </w:t>
      </w:r>
      <w:r w:rsidRPr="0049036F">
        <w:rPr>
          <w:i/>
          <w:iCs/>
        </w:rPr>
        <w:t>et al.</w:t>
      </w:r>
      <w:r w:rsidRPr="00645E10">
        <w:t xml:space="preserve">, 2008).  La Figura 16 ilustra </w:t>
      </w:r>
      <w:r w:rsidRPr="00645E10">
        <w:lastRenderedPageBreak/>
        <w:t>un ejemplo de transformación de un extracto de un modelo UML al código fuente en Java correspondiente.</w:t>
      </w:r>
    </w:p>
    <w:p w14:paraId="3F237C1F" w14:textId="2B23F27E" w:rsidR="00645E10" w:rsidRDefault="00645E10" w:rsidP="00645E10"/>
    <w:p w14:paraId="1D1AA2C5" w14:textId="7C78F929" w:rsidR="00645E10" w:rsidRDefault="00645E10" w:rsidP="00645E10">
      <w:r>
        <w:rPr>
          <w:noProof/>
        </w:rPr>
        <w:drawing>
          <wp:inline distT="0" distB="0" distL="0" distR="0" wp14:anchorId="1EB4C64D" wp14:editId="0FDBC09D">
            <wp:extent cx="5219700" cy="134112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19700" cy="1341120"/>
                    </a:xfrm>
                    <a:prstGeom prst="rect">
                      <a:avLst/>
                    </a:prstGeom>
                    <a:noFill/>
                  </pic:spPr>
                </pic:pic>
              </a:graphicData>
            </a:graphic>
          </wp:inline>
        </w:drawing>
      </w:r>
    </w:p>
    <w:p w14:paraId="52803830" w14:textId="597441BC" w:rsidR="00645E10" w:rsidRPr="00645E10" w:rsidRDefault="00645E10" w:rsidP="00645E10">
      <w:pPr>
        <w:pStyle w:val="Piedefoto-tabla"/>
      </w:pPr>
      <w:r w:rsidRPr="00645E10">
        <w:t xml:space="preserve">Figura 16. Extracto de un modelo UML y el código fuente correspondiente. Fuente: </w:t>
      </w:r>
      <w:proofErr w:type="spellStart"/>
      <w:r w:rsidRPr="00645E10">
        <w:t>Jouault</w:t>
      </w:r>
      <w:proofErr w:type="spellEnd"/>
      <w:r w:rsidRPr="00645E10">
        <w:t xml:space="preserve"> </w:t>
      </w:r>
      <w:r w:rsidRPr="00F54613">
        <w:rPr>
          <w:i/>
          <w:iCs w:val="0"/>
        </w:rPr>
        <w:t>et al</w:t>
      </w:r>
      <w:r w:rsidR="00F54613">
        <w:t xml:space="preserve">, </w:t>
      </w:r>
      <w:r w:rsidRPr="00645E10">
        <w:t>2008</w:t>
      </w:r>
    </w:p>
    <w:bookmarkEnd w:id="8"/>
    <w:p w14:paraId="729D49B8" w14:textId="42E8E909" w:rsidR="00645E10" w:rsidRDefault="00645E10" w:rsidP="00645E10"/>
    <w:p w14:paraId="7C40E225" w14:textId="77777777" w:rsidR="00645E10" w:rsidRPr="00645E10" w:rsidRDefault="00645E10" w:rsidP="00645E10"/>
    <w:p w14:paraId="3B1D2EFC" w14:textId="05C5560D" w:rsidR="00F82ED3" w:rsidRPr="00413379" w:rsidRDefault="00645E10" w:rsidP="00F82ED3">
      <w:pPr>
        <w:pStyle w:val="TituloApartado1"/>
      </w:pPr>
      <w:bookmarkStart w:id="15" w:name="_Toc68866943"/>
      <w:bookmarkStart w:id="16" w:name="_Toc103847158"/>
      <w:r>
        <w:t>4</w:t>
      </w:r>
      <w:r w:rsidR="00F82ED3" w:rsidRPr="00413379">
        <w:t>.</w:t>
      </w:r>
      <w:r>
        <w:t>8</w:t>
      </w:r>
      <w:r w:rsidR="00F82ED3" w:rsidRPr="00413379">
        <w:t xml:space="preserve">. </w:t>
      </w:r>
      <w:r w:rsidR="00F82ED3">
        <w:t>Referencias bibliográficas</w:t>
      </w:r>
      <w:bookmarkEnd w:id="15"/>
      <w:bookmarkEnd w:id="16"/>
    </w:p>
    <w:p w14:paraId="69A05BED" w14:textId="77777777" w:rsidR="00F82ED3" w:rsidRDefault="00F82ED3" w:rsidP="008340B7"/>
    <w:bookmarkEnd w:id="9"/>
    <w:p w14:paraId="0CDC5685" w14:textId="4DDA85B5" w:rsidR="00645E10" w:rsidRPr="002835A1" w:rsidRDefault="00645E10" w:rsidP="00645E10">
      <w:pPr>
        <w:tabs>
          <w:tab w:val="center" w:pos="4110"/>
        </w:tabs>
        <w:rPr>
          <w:rFonts w:cs="UnitOT-Light"/>
          <w:szCs w:val="22"/>
          <w:lang w:val="en-US"/>
        </w:rPr>
      </w:pPr>
      <w:proofErr w:type="spellStart"/>
      <w:r w:rsidRPr="00645E10">
        <w:rPr>
          <w:rFonts w:cs="UnitOT-Light"/>
          <w:szCs w:val="22"/>
        </w:rPr>
        <w:t>Arlow</w:t>
      </w:r>
      <w:proofErr w:type="spellEnd"/>
      <w:r w:rsidRPr="00645E10">
        <w:rPr>
          <w:rFonts w:cs="UnitOT-Light"/>
          <w:szCs w:val="22"/>
        </w:rPr>
        <w:t xml:space="preserve">, J. </w:t>
      </w:r>
      <w:r w:rsidR="00DA1623">
        <w:rPr>
          <w:rFonts w:cs="UnitOT-Light"/>
          <w:szCs w:val="22"/>
        </w:rPr>
        <w:t>y</w:t>
      </w:r>
      <w:r w:rsidRPr="00645E10">
        <w:rPr>
          <w:rFonts w:cs="UnitOT-Light"/>
          <w:szCs w:val="22"/>
        </w:rPr>
        <w:t xml:space="preserve"> </w:t>
      </w:r>
      <w:proofErr w:type="spellStart"/>
      <w:r w:rsidRPr="00645E10">
        <w:rPr>
          <w:rFonts w:cs="UnitOT-Light"/>
          <w:szCs w:val="22"/>
        </w:rPr>
        <w:t>Neustadt</w:t>
      </w:r>
      <w:proofErr w:type="spellEnd"/>
      <w:r w:rsidRPr="00645E10">
        <w:rPr>
          <w:rFonts w:cs="UnitOT-Light"/>
          <w:szCs w:val="22"/>
        </w:rPr>
        <w:t xml:space="preserve">, I. (2005). </w:t>
      </w:r>
      <w:r w:rsidRPr="002835A1">
        <w:rPr>
          <w:rFonts w:cs="UnitOT-Light"/>
          <w:i/>
          <w:iCs/>
          <w:szCs w:val="22"/>
          <w:lang w:val="en-US"/>
        </w:rPr>
        <w:t>UML 2 and the Unified Process</w:t>
      </w:r>
      <w:r w:rsidR="00DA1623" w:rsidRPr="002835A1">
        <w:rPr>
          <w:rFonts w:cs="UnitOT-Light"/>
          <w:i/>
          <w:iCs/>
          <w:szCs w:val="22"/>
          <w:lang w:val="en-US"/>
        </w:rPr>
        <w:t xml:space="preserve">. </w:t>
      </w:r>
      <w:r w:rsidRPr="002835A1">
        <w:rPr>
          <w:rFonts w:cs="UnitOT-Light"/>
          <w:i/>
          <w:iCs/>
          <w:szCs w:val="22"/>
          <w:lang w:val="en-US"/>
        </w:rPr>
        <w:t>Practical Object-Oriented Analysis and Design</w:t>
      </w:r>
      <w:r w:rsidRPr="002835A1">
        <w:rPr>
          <w:rFonts w:cs="UnitOT-Light"/>
          <w:szCs w:val="22"/>
          <w:lang w:val="en-US"/>
        </w:rPr>
        <w:t xml:space="preserve"> </w:t>
      </w:r>
      <w:r w:rsidR="003E4F12" w:rsidRPr="002835A1">
        <w:rPr>
          <w:rFonts w:cs="UnitOT-Light"/>
          <w:szCs w:val="22"/>
          <w:lang w:val="en-US"/>
        </w:rPr>
        <w:t>(2ª Ed</w:t>
      </w:r>
      <w:proofErr w:type="gramStart"/>
      <w:r w:rsidR="003E4F12" w:rsidRPr="002835A1">
        <w:rPr>
          <w:rFonts w:cs="UnitOT-Light"/>
          <w:szCs w:val="22"/>
          <w:lang w:val="en-US"/>
        </w:rPr>
        <w:t>).</w:t>
      </w:r>
      <w:r w:rsidRPr="002835A1">
        <w:rPr>
          <w:rFonts w:cs="UnitOT-Light"/>
          <w:szCs w:val="22"/>
          <w:lang w:val="en-US"/>
        </w:rPr>
        <w:t>Addison</w:t>
      </w:r>
      <w:proofErr w:type="gramEnd"/>
      <w:r w:rsidRPr="002835A1">
        <w:rPr>
          <w:rFonts w:cs="UnitOT-Light"/>
          <w:szCs w:val="22"/>
          <w:lang w:val="en-US"/>
        </w:rPr>
        <w:t>-Wesley.</w:t>
      </w:r>
    </w:p>
    <w:p w14:paraId="7BEFF0F3" w14:textId="77777777" w:rsidR="00645E10" w:rsidRPr="002835A1" w:rsidRDefault="00645E10" w:rsidP="00645E10">
      <w:pPr>
        <w:tabs>
          <w:tab w:val="center" w:pos="4110"/>
        </w:tabs>
        <w:rPr>
          <w:rFonts w:cs="UnitOT-Light"/>
          <w:szCs w:val="22"/>
          <w:lang w:val="en-US"/>
        </w:rPr>
      </w:pPr>
    </w:p>
    <w:p w14:paraId="3EFB82CD" w14:textId="77777777" w:rsidR="00645E10" w:rsidRPr="002835A1" w:rsidRDefault="00645E10" w:rsidP="00645E10">
      <w:pPr>
        <w:tabs>
          <w:tab w:val="center" w:pos="4110"/>
        </w:tabs>
        <w:rPr>
          <w:rFonts w:cs="UnitOT-Light"/>
          <w:szCs w:val="22"/>
          <w:lang w:val="en-US"/>
        </w:rPr>
      </w:pPr>
      <w:proofErr w:type="spellStart"/>
      <w:r w:rsidRPr="002835A1">
        <w:rPr>
          <w:rFonts w:cs="UnitOT-Light"/>
          <w:szCs w:val="22"/>
          <w:lang w:val="en-US"/>
        </w:rPr>
        <w:t>Bézivin</w:t>
      </w:r>
      <w:proofErr w:type="spellEnd"/>
      <w:r w:rsidRPr="002835A1">
        <w:rPr>
          <w:rFonts w:cs="UnitOT-Light"/>
          <w:szCs w:val="22"/>
          <w:lang w:val="en-US"/>
        </w:rPr>
        <w:t xml:space="preserve">, J. (2005). Model Driven Engineering: An Emerging Technical Space. In </w:t>
      </w:r>
      <w:r w:rsidRPr="002835A1">
        <w:rPr>
          <w:rFonts w:cs="UnitOT-Light"/>
          <w:i/>
          <w:iCs/>
          <w:szCs w:val="22"/>
          <w:lang w:val="en-US"/>
        </w:rPr>
        <w:t xml:space="preserve">Proceedings of the International Summer School on Generative and Transformational Techniques in Software Engineering </w:t>
      </w:r>
      <w:r w:rsidRPr="002835A1">
        <w:rPr>
          <w:rFonts w:cs="UnitOT-Light"/>
          <w:szCs w:val="22"/>
          <w:lang w:val="en-US"/>
        </w:rPr>
        <w:t>(GTTSE 2005).</w:t>
      </w:r>
    </w:p>
    <w:p w14:paraId="51D5DB4C" w14:textId="77777777" w:rsidR="00645E10" w:rsidRPr="002835A1" w:rsidRDefault="00645E10" w:rsidP="00645E10">
      <w:pPr>
        <w:tabs>
          <w:tab w:val="center" w:pos="4110"/>
        </w:tabs>
        <w:rPr>
          <w:rFonts w:cs="UnitOT-Light"/>
          <w:szCs w:val="22"/>
          <w:lang w:val="en-US"/>
        </w:rPr>
      </w:pPr>
    </w:p>
    <w:p w14:paraId="144AD0DF" w14:textId="7165C145" w:rsidR="00645E10" w:rsidRPr="002835A1" w:rsidRDefault="00645E10" w:rsidP="00645E10">
      <w:pPr>
        <w:tabs>
          <w:tab w:val="center" w:pos="4110"/>
        </w:tabs>
        <w:rPr>
          <w:rFonts w:cs="UnitOT-Light"/>
          <w:szCs w:val="22"/>
          <w:lang w:val="en-US"/>
        </w:rPr>
      </w:pPr>
      <w:r w:rsidRPr="002835A1">
        <w:rPr>
          <w:rFonts w:cs="UnitOT-Light"/>
          <w:szCs w:val="22"/>
          <w:lang w:val="en-US"/>
        </w:rPr>
        <w:t xml:space="preserve">Booch, G., Rumbaugh, J. </w:t>
      </w:r>
      <w:r w:rsidR="00F54613" w:rsidRPr="002835A1">
        <w:rPr>
          <w:rFonts w:cs="UnitOT-Light"/>
          <w:szCs w:val="22"/>
          <w:lang w:val="en-US"/>
        </w:rPr>
        <w:t>y</w:t>
      </w:r>
      <w:r w:rsidRPr="002835A1">
        <w:rPr>
          <w:rFonts w:cs="UnitOT-Light"/>
          <w:szCs w:val="22"/>
          <w:lang w:val="en-US"/>
        </w:rPr>
        <w:t xml:space="preserve"> Jacobson, I. (2006). </w:t>
      </w:r>
      <w:r w:rsidRPr="00F54613">
        <w:rPr>
          <w:rFonts w:cs="UnitOT-Light"/>
          <w:i/>
          <w:iCs/>
          <w:szCs w:val="22"/>
        </w:rPr>
        <w:t xml:space="preserve">El Lenguaje Unificado de Modelado. </w:t>
      </w:r>
      <w:r w:rsidRPr="002835A1">
        <w:rPr>
          <w:rFonts w:cs="UnitOT-Light"/>
          <w:i/>
          <w:iCs/>
          <w:szCs w:val="22"/>
          <w:lang w:val="en-US"/>
        </w:rPr>
        <w:t xml:space="preserve">UML 2.0 </w:t>
      </w:r>
      <w:r w:rsidR="00F54613" w:rsidRPr="002835A1">
        <w:rPr>
          <w:rFonts w:cs="UnitOT-Light"/>
          <w:szCs w:val="22"/>
          <w:lang w:val="en-US"/>
        </w:rPr>
        <w:t>(</w:t>
      </w:r>
      <w:r w:rsidRPr="002835A1">
        <w:rPr>
          <w:rFonts w:cs="UnitOT-Light"/>
          <w:szCs w:val="22"/>
          <w:lang w:val="en-US"/>
        </w:rPr>
        <w:t xml:space="preserve">2ª </w:t>
      </w:r>
      <w:r w:rsidR="001720DD" w:rsidRPr="002835A1">
        <w:rPr>
          <w:rFonts w:cs="UnitOT-Light"/>
          <w:szCs w:val="22"/>
          <w:lang w:val="en-US"/>
        </w:rPr>
        <w:t>e</w:t>
      </w:r>
      <w:r w:rsidRPr="002835A1">
        <w:rPr>
          <w:rFonts w:cs="UnitOT-Light"/>
          <w:szCs w:val="22"/>
          <w:lang w:val="en-US"/>
        </w:rPr>
        <w:t>d</w:t>
      </w:r>
      <w:r w:rsidR="003D7400" w:rsidRPr="002835A1">
        <w:rPr>
          <w:rFonts w:cs="UnitOT-Light"/>
          <w:szCs w:val="22"/>
          <w:lang w:val="en-US"/>
        </w:rPr>
        <w:t>.</w:t>
      </w:r>
      <w:r w:rsidR="00F54613" w:rsidRPr="002835A1">
        <w:rPr>
          <w:rFonts w:cs="UnitOT-Light"/>
          <w:szCs w:val="22"/>
          <w:lang w:val="en-US"/>
        </w:rPr>
        <w:t>)</w:t>
      </w:r>
      <w:r w:rsidRPr="002835A1">
        <w:rPr>
          <w:rFonts w:cs="UnitOT-Light"/>
          <w:szCs w:val="22"/>
          <w:lang w:val="en-US"/>
        </w:rPr>
        <w:t>. Pearson Addison-Wesley.</w:t>
      </w:r>
    </w:p>
    <w:p w14:paraId="153BC1D2" w14:textId="77777777" w:rsidR="00645E10" w:rsidRPr="002835A1" w:rsidRDefault="00645E10" w:rsidP="00645E10">
      <w:pPr>
        <w:tabs>
          <w:tab w:val="center" w:pos="4110"/>
        </w:tabs>
        <w:rPr>
          <w:rFonts w:cs="UnitOT-Light"/>
          <w:szCs w:val="22"/>
          <w:lang w:val="en-US"/>
        </w:rPr>
      </w:pPr>
    </w:p>
    <w:p w14:paraId="308761B8" w14:textId="1291145B" w:rsidR="00645E10" w:rsidRPr="002835A1" w:rsidRDefault="00645E10" w:rsidP="00645E10">
      <w:pPr>
        <w:tabs>
          <w:tab w:val="center" w:pos="4110"/>
        </w:tabs>
        <w:rPr>
          <w:rFonts w:cs="UnitOT-Light"/>
          <w:szCs w:val="22"/>
          <w:lang w:val="en-US"/>
        </w:rPr>
      </w:pPr>
      <w:r w:rsidRPr="002835A1">
        <w:rPr>
          <w:rFonts w:cs="UnitOT-Light"/>
          <w:szCs w:val="22"/>
          <w:lang w:val="en-US"/>
        </w:rPr>
        <w:t xml:space="preserve">Brambilla, M., Cabot, J. </w:t>
      </w:r>
      <w:r w:rsidR="00F54613" w:rsidRPr="002835A1">
        <w:rPr>
          <w:rFonts w:cs="UnitOT-Light"/>
          <w:szCs w:val="22"/>
          <w:lang w:val="en-US"/>
        </w:rPr>
        <w:t>y</w:t>
      </w:r>
      <w:r w:rsidRPr="002835A1">
        <w:rPr>
          <w:rFonts w:cs="UnitOT-Light"/>
          <w:szCs w:val="22"/>
          <w:lang w:val="en-US"/>
        </w:rPr>
        <w:t xml:space="preserve"> Wimmer, M. (2012</w:t>
      </w:r>
      <w:r w:rsidRPr="002835A1">
        <w:rPr>
          <w:rFonts w:cs="UnitOT-Light"/>
          <w:i/>
          <w:iCs/>
          <w:szCs w:val="22"/>
          <w:lang w:val="en-US"/>
        </w:rPr>
        <w:t>). Model-Driven Software Engineering in Practice.</w:t>
      </w:r>
      <w:r w:rsidRPr="002835A1">
        <w:rPr>
          <w:rFonts w:cs="UnitOT-Light"/>
          <w:szCs w:val="22"/>
          <w:lang w:val="en-US"/>
        </w:rPr>
        <w:t xml:space="preserve"> Synthesis Lectures on Software Engineering.</w:t>
      </w:r>
    </w:p>
    <w:p w14:paraId="54BC8DCF" w14:textId="77777777" w:rsidR="00645E10" w:rsidRPr="002835A1" w:rsidRDefault="00645E10" w:rsidP="00645E10">
      <w:pPr>
        <w:tabs>
          <w:tab w:val="center" w:pos="4110"/>
        </w:tabs>
        <w:rPr>
          <w:rFonts w:cs="UnitOT-Light"/>
          <w:szCs w:val="22"/>
          <w:lang w:val="en-US"/>
        </w:rPr>
      </w:pPr>
    </w:p>
    <w:p w14:paraId="6099205B" w14:textId="79519650" w:rsidR="00645E10" w:rsidRPr="002835A1" w:rsidRDefault="00645E10" w:rsidP="00645E10">
      <w:pPr>
        <w:tabs>
          <w:tab w:val="center" w:pos="4110"/>
        </w:tabs>
        <w:rPr>
          <w:rFonts w:cs="UnitOT-Light"/>
          <w:szCs w:val="22"/>
          <w:lang w:val="en-US"/>
        </w:rPr>
      </w:pPr>
      <w:r w:rsidRPr="002835A1">
        <w:rPr>
          <w:rFonts w:cs="UnitOT-Light"/>
          <w:szCs w:val="22"/>
          <w:lang w:val="en-US"/>
        </w:rPr>
        <w:t xml:space="preserve">Brown, A. W. (2004). Model driven architecture: Principles and practice. </w:t>
      </w:r>
      <w:r w:rsidRPr="002835A1">
        <w:rPr>
          <w:rFonts w:cs="UnitOT-Light"/>
          <w:i/>
          <w:iCs/>
          <w:szCs w:val="22"/>
          <w:lang w:val="en-US"/>
        </w:rPr>
        <w:t>Journal of Software and System Modeling (</w:t>
      </w:r>
      <w:proofErr w:type="spellStart"/>
      <w:r w:rsidRPr="002835A1">
        <w:rPr>
          <w:rFonts w:cs="UnitOT-Light"/>
          <w:i/>
          <w:iCs/>
          <w:szCs w:val="22"/>
          <w:lang w:val="en-US"/>
        </w:rPr>
        <w:t>SoSym</w:t>
      </w:r>
      <w:proofErr w:type="spellEnd"/>
      <w:r w:rsidRPr="002835A1">
        <w:rPr>
          <w:rFonts w:cs="UnitOT-Light"/>
          <w:i/>
          <w:iCs/>
          <w:szCs w:val="22"/>
          <w:lang w:val="en-US"/>
        </w:rPr>
        <w:t>), 3</w:t>
      </w:r>
      <w:r w:rsidRPr="002835A1">
        <w:rPr>
          <w:rFonts w:cs="UnitOT-Light"/>
          <w:szCs w:val="22"/>
          <w:lang w:val="en-US"/>
        </w:rPr>
        <w:t>(4), pp. 314-327.</w:t>
      </w:r>
    </w:p>
    <w:p w14:paraId="6D7B1AF2" w14:textId="77777777" w:rsidR="00645E10" w:rsidRPr="002835A1" w:rsidRDefault="00645E10" w:rsidP="00645E10">
      <w:pPr>
        <w:tabs>
          <w:tab w:val="center" w:pos="4110"/>
        </w:tabs>
        <w:rPr>
          <w:rFonts w:cs="UnitOT-Light"/>
          <w:szCs w:val="22"/>
          <w:lang w:val="en-US"/>
        </w:rPr>
      </w:pPr>
    </w:p>
    <w:p w14:paraId="70F8380C" w14:textId="4F32CCF2" w:rsidR="00B00E77" w:rsidRPr="002835A1" w:rsidRDefault="00645E10" w:rsidP="00645E10">
      <w:pPr>
        <w:tabs>
          <w:tab w:val="center" w:pos="4110"/>
        </w:tabs>
        <w:rPr>
          <w:rFonts w:cs="UnitOT-Light"/>
          <w:szCs w:val="22"/>
          <w:lang w:val="en-US"/>
        </w:rPr>
      </w:pPr>
      <w:r w:rsidRPr="002835A1">
        <w:rPr>
          <w:rFonts w:cs="UnitOT-Light"/>
          <w:szCs w:val="22"/>
          <w:lang w:val="en-US"/>
        </w:rPr>
        <w:t xml:space="preserve">Cabot, J. (2012). </w:t>
      </w:r>
      <w:r w:rsidRPr="002835A1">
        <w:rPr>
          <w:rFonts w:cs="UnitOT-Light"/>
          <w:i/>
          <w:iCs/>
          <w:szCs w:val="22"/>
          <w:lang w:val="en-US"/>
        </w:rPr>
        <w:t>Why you need to learn OCL</w:t>
      </w:r>
      <w:r w:rsidRPr="002835A1">
        <w:rPr>
          <w:rFonts w:cs="UnitOT-Light"/>
          <w:szCs w:val="22"/>
          <w:lang w:val="en-US"/>
        </w:rPr>
        <w:t xml:space="preserve">. </w:t>
      </w:r>
      <w:proofErr w:type="spellStart"/>
      <w:r w:rsidR="003D105A" w:rsidRPr="002835A1">
        <w:rPr>
          <w:rFonts w:cs="UnitOT-Light"/>
          <w:szCs w:val="22"/>
          <w:lang w:val="en-US"/>
        </w:rPr>
        <w:t>M</w:t>
      </w:r>
      <w:r w:rsidR="00B87F15" w:rsidRPr="002835A1">
        <w:rPr>
          <w:rFonts w:cs="UnitOT-Light"/>
          <w:szCs w:val="22"/>
          <w:lang w:val="en-US"/>
        </w:rPr>
        <w:t>Odelinng</w:t>
      </w:r>
      <w:proofErr w:type="spellEnd"/>
      <w:r w:rsidR="00B87F15" w:rsidRPr="002835A1">
        <w:rPr>
          <w:rFonts w:cs="UnitOT-Light"/>
          <w:szCs w:val="22"/>
          <w:lang w:val="en-US"/>
        </w:rPr>
        <w:t xml:space="preserve"> </w:t>
      </w:r>
      <w:proofErr w:type="spellStart"/>
      <w:r w:rsidR="00B87F15" w:rsidRPr="002835A1">
        <w:rPr>
          <w:rFonts w:cs="UnitOT-Light"/>
          <w:szCs w:val="22"/>
          <w:lang w:val="en-US"/>
        </w:rPr>
        <w:t>LAnguages</w:t>
      </w:r>
      <w:proofErr w:type="spellEnd"/>
      <w:r w:rsidR="00B87F15" w:rsidRPr="002835A1">
        <w:rPr>
          <w:rFonts w:cs="UnitOT-Light"/>
          <w:szCs w:val="22"/>
          <w:lang w:val="en-US"/>
        </w:rPr>
        <w:t xml:space="preserve">. </w:t>
      </w:r>
      <w:r w:rsidR="00000000">
        <w:fldChar w:fldCharType="begin"/>
      </w:r>
      <w:r w:rsidR="00000000" w:rsidRPr="00213166">
        <w:rPr>
          <w:lang w:val="en-US"/>
        </w:rPr>
        <w:instrText>HYPERLINK "https://modeling-languages.com/why-you-need-to-learn-ocl/"</w:instrText>
      </w:r>
      <w:r w:rsidR="00000000">
        <w:fldChar w:fldCharType="separate"/>
      </w:r>
      <w:r w:rsidR="00582FAD" w:rsidRPr="002835A1">
        <w:rPr>
          <w:rStyle w:val="Hyperlink"/>
          <w:rFonts w:cs="UnitOT-Light"/>
          <w:szCs w:val="22"/>
          <w:lang w:val="en-US"/>
        </w:rPr>
        <w:t>https://modeling-languages.com/why-you-need-to-learn-ocl/</w:t>
      </w:r>
      <w:r w:rsidR="00000000">
        <w:rPr>
          <w:rStyle w:val="Hyperlink"/>
          <w:rFonts w:cs="UnitOT-Light"/>
          <w:szCs w:val="22"/>
          <w:lang w:val="en-US"/>
        </w:rPr>
        <w:fldChar w:fldCharType="end"/>
      </w:r>
      <w:r w:rsidR="00B00E77" w:rsidRPr="002835A1">
        <w:rPr>
          <w:rFonts w:cs="UnitOT-Light"/>
          <w:szCs w:val="22"/>
          <w:lang w:val="en-US"/>
        </w:rPr>
        <w:t>.</w:t>
      </w:r>
    </w:p>
    <w:p w14:paraId="26C5B897" w14:textId="61756D8A" w:rsidR="00645E10" w:rsidRPr="002835A1" w:rsidRDefault="00050580" w:rsidP="00645E10">
      <w:pPr>
        <w:tabs>
          <w:tab w:val="center" w:pos="4110"/>
        </w:tabs>
        <w:rPr>
          <w:rFonts w:cs="UnitOT-Light"/>
          <w:szCs w:val="22"/>
          <w:lang w:val="en-US"/>
        </w:rPr>
      </w:pPr>
      <w:r w:rsidRPr="002835A1">
        <w:rPr>
          <w:rFonts w:cs="UnitOT-Light"/>
          <w:szCs w:val="22"/>
          <w:lang w:val="en-US"/>
        </w:rPr>
        <w:lastRenderedPageBreak/>
        <w:t xml:space="preserve"> </w:t>
      </w:r>
      <w:r w:rsidR="00645E10" w:rsidRPr="002835A1">
        <w:rPr>
          <w:rFonts w:cs="UnitOT-Light"/>
          <w:szCs w:val="22"/>
          <w:lang w:val="en-US"/>
        </w:rPr>
        <w:t xml:space="preserve"> </w:t>
      </w:r>
    </w:p>
    <w:p w14:paraId="0A474A4E" w14:textId="488C3741" w:rsidR="00645E10" w:rsidRPr="002835A1" w:rsidRDefault="00645E10" w:rsidP="00645E10">
      <w:pPr>
        <w:tabs>
          <w:tab w:val="center" w:pos="4110"/>
        </w:tabs>
        <w:rPr>
          <w:rFonts w:cs="UnitOT-Light"/>
          <w:szCs w:val="22"/>
          <w:lang w:val="en-US"/>
        </w:rPr>
      </w:pPr>
      <w:r w:rsidRPr="002835A1">
        <w:rPr>
          <w:rFonts w:cs="UnitOT-Light"/>
          <w:szCs w:val="22"/>
          <w:lang w:val="en-US"/>
        </w:rPr>
        <w:t xml:space="preserve">Cabot, J. (2020). </w:t>
      </w:r>
      <w:r w:rsidRPr="002835A1">
        <w:rPr>
          <w:rFonts w:cs="UnitOT-Light"/>
          <w:i/>
          <w:iCs/>
          <w:szCs w:val="22"/>
          <w:lang w:val="en-US"/>
        </w:rPr>
        <w:t>The Ultimate Object Constraint Language (OCL) tutorial.</w:t>
      </w:r>
      <w:r w:rsidRPr="002835A1">
        <w:rPr>
          <w:rFonts w:cs="UnitOT-Light"/>
          <w:szCs w:val="22"/>
          <w:lang w:val="en-US"/>
        </w:rPr>
        <w:t xml:space="preserve"> </w:t>
      </w:r>
      <w:r w:rsidR="00000000">
        <w:fldChar w:fldCharType="begin"/>
      </w:r>
      <w:r w:rsidR="00000000" w:rsidRPr="00213166">
        <w:rPr>
          <w:lang w:val="en-US"/>
        </w:rPr>
        <w:instrText>HYPERLINK "https://modeling-languages.com/ocl-tutorial/"</w:instrText>
      </w:r>
      <w:r w:rsidR="00000000">
        <w:fldChar w:fldCharType="separate"/>
      </w:r>
      <w:r w:rsidR="00050580" w:rsidRPr="002835A1">
        <w:rPr>
          <w:rStyle w:val="Hyperlink"/>
          <w:rFonts w:cs="UnitOT-Light"/>
          <w:szCs w:val="22"/>
          <w:lang w:val="en-US"/>
        </w:rPr>
        <w:t>https://modeling-languages.com/ocl-tutorial/</w:t>
      </w:r>
      <w:r w:rsidR="00000000">
        <w:rPr>
          <w:rStyle w:val="Hyperlink"/>
          <w:rFonts w:cs="UnitOT-Light"/>
          <w:szCs w:val="22"/>
          <w:lang w:val="en-US"/>
        </w:rPr>
        <w:fldChar w:fldCharType="end"/>
      </w:r>
      <w:r w:rsidR="00B00E77" w:rsidRPr="002835A1">
        <w:rPr>
          <w:rFonts w:cs="UnitOT-Light"/>
          <w:szCs w:val="22"/>
          <w:lang w:val="en-US"/>
        </w:rPr>
        <w:t>.</w:t>
      </w:r>
      <w:r w:rsidR="00050580" w:rsidRPr="002835A1">
        <w:rPr>
          <w:rFonts w:cs="UnitOT-Light"/>
          <w:szCs w:val="22"/>
          <w:lang w:val="en-US"/>
        </w:rPr>
        <w:t xml:space="preserve"> </w:t>
      </w:r>
      <w:r w:rsidRPr="002835A1">
        <w:rPr>
          <w:rFonts w:cs="UnitOT-Light"/>
          <w:szCs w:val="22"/>
          <w:lang w:val="en-US"/>
        </w:rPr>
        <w:t xml:space="preserve"> </w:t>
      </w:r>
      <w:r w:rsidR="00050580" w:rsidRPr="002835A1">
        <w:rPr>
          <w:rFonts w:cs="UnitOT-Light"/>
          <w:szCs w:val="22"/>
          <w:lang w:val="en-US"/>
        </w:rPr>
        <w:t xml:space="preserve"> </w:t>
      </w:r>
      <w:r w:rsidRPr="002835A1">
        <w:rPr>
          <w:rFonts w:cs="UnitOT-Light"/>
          <w:szCs w:val="22"/>
          <w:lang w:val="en-US"/>
        </w:rPr>
        <w:t xml:space="preserve"> </w:t>
      </w:r>
    </w:p>
    <w:p w14:paraId="6BFA56D1" w14:textId="77777777" w:rsidR="00645E10" w:rsidRPr="002835A1" w:rsidRDefault="00645E10" w:rsidP="00645E10">
      <w:pPr>
        <w:tabs>
          <w:tab w:val="center" w:pos="4110"/>
        </w:tabs>
        <w:rPr>
          <w:rFonts w:cs="UnitOT-Light"/>
          <w:szCs w:val="22"/>
          <w:lang w:val="en-US"/>
        </w:rPr>
      </w:pPr>
    </w:p>
    <w:p w14:paraId="7DE190E0" w14:textId="3334E9BD" w:rsidR="00645E10" w:rsidRPr="002835A1" w:rsidRDefault="00645E10" w:rsidP="00645E10">
      <w:pPr>
        <w:tabs>
          <w:tab w:val="center" w:pos="4110"/>
        </w:tabs>
        <w:rPr>
          <w:rFonts w:cs="UnitOT-Light"/>
          <w:szCs w:val="22"/>
          <w:lang w:val="en-US"/>
        </w:rPr>
      </w:pPr>
      <w:r w:rsidRPr="002835A1">
        <w:rPr>
          <w:rFonts w:cs="UnitOT-Light"/>
          <w:szCs w:val="22"/>
          <w:lang w:val="en-US"/>
        </w:rPr>
        <w:t xml:space="preserve">Czarnecki, K. </w:t>
      </w:r>
      <w:r w:rsidR="00050580" w:rsidRPr="002835A1">
        <w:rPr>
          <w:rFonts w:cs="UnitOT-Light"/>
          <w:szCs w:val="22"/>
          <w:lang w:val="en-US"/>
        </w:rPr>
        <w:t>y</w:t>
      </w:r>
      <w:r w:rsidRPr="002835A1">
        <w:rPr>
          <w:rFonts w:cs="UnitOT-Light"/>
          <w:szCs w:val="22"/>
          <w:lang w:val="en-US"/>
        </w:rPr>
        <w:t xml:space="preserve"> Helsen, S. (2006). Feature-based survey of model transformation approaches. </w:t>
      </w:r>
      <w:r w:rsidRPr="002835A1">
        <w:rPr>
          <w:rFonts w:cs="UnitOT-Light"/>
          <w:i/>
          <w:iCs/>
          <w:szCs w:val="22"/>
          <w:lang w:val="en-US"/>
        </w:rPr>
        <w:t>Journal of IBM Systems Journal, 45</w:t>
      </w:r>
      <w:r w:rsidRPr="002835A1">
        <w:rPr>
          <w:rFonts w:cs="UnitOT-Light"/>
          <w:szCs w:val="22"/>
          <w:lang w:val="en-US"/>
        </w:rPr>
        <w:t>(3), pp. 621-645.</w:t>
      </w:r>
    </w:p>
    <w:p w14:paraId="517FD271" w14:textId="77777777" w:rsidR="00645E10" w:rsidRPr="002835A1" w:rsidRDefault="00645E10" w:rsidP="00645E10">
      <w:pPr>
        <w:tabs>
          <w:tab w:val="center" w:pos="4110"/>
        </w:tabs>
        <w:rPr>
          <w:rFonts w:cs="UnitOT-Light"/>
          <w:szCs w:val="22"/>
          <w:lang w:val="en-US"/>
        </w:rPr>
      </w:pPr>
    </w:p>
    <w:p w14:paraId="2FB916A3" w14:textId="77777777" w:rsidR="00645E10" w:rsidRPr="002835A1" w:rsidRDefault="00645E10" w:rsidP="00645E10">
      <w:pPr>
        <w:tabs>
          <w:tab w:val="center" w:pos="4110"/>
        </w:tabs>
        <w:rPr>
          <w:rFonts w:cs="UnitOT-Light"/>
          <w:szCs w:val="22"/>
          <w:lang w:val="en-US"/>
        </w:rPr>
      </w:pPr>
      <w:r w:rsidRPr="002835A1">
        <w:rPr>
          <w:rFonts w:cs="UnitOT-Light"/>
          <w:szCs w:val="22"/>
          <w:lang w:val="en-US"/>
        </w:rPr>
        <w:t xml:space="preserve">Frankel, D. S. (2003). </w:t>
      </w:r>
      <w:r w:rsidRPr="002835A1">
        <w:rPr>
          <w:rFonts w:cs="UnitOT-Light"/>
          <w:i/>
          <w:iCs/>
          <w:szCs w:val="22"/>
          <w:lang w:val="en-US"/>
        </w:rPr>
        <w:t>Model Driven Architecture. Applying MDA to Enterprise Computing</w:t>
      </w:r>
      <w:r w:rsidRPr="002835A1">
        <w:rPr>
          <w:rFonts w:cs="UnitOT-Light"/>
          <w:szCs w:val="22"/>
          <w:lang w:val="en-US"/>
        </w:rPr>
        <w:t>. Wiley.</w:t>
      </w:r>
    </w:p>
    <w:p w14:paraId="6AA64008" w14:textId="77777777" w:rsidR="00645E10" w:rsidRPr="002835A1" w:rsidRDefault="00645E10" w:rsidP="00645E10">
      <w:pPr>
        <w:tabs>
          <w:tab w:val="center" w:pos="4110"/>
        </w:tabs>
        <w:rPr>
          <w:rFonts w:cs="UnitOT-Light"/>
          <w:szCs w:val="22"/>
          <w:lang w:val="en-US"/>
        </w:rPr>
      </w:pPr>
    </w:p>
    <w:p w14:paraId="06F3646D" w14:textId="7AE95557" w:rsidR="00645E10" w:rsidRPr="002835A1" w:rsidRDefault="00645E10" w:rsidP="00645E10">
      <w:pPr>
        <w:tabs>
          <w:tab w:val="center" w:pos="4110"/>
        </w:tabs>
        <w:rPr>
          <w:rFonts w:cs="UnitOT-Light"/>
          <w:szCs w:val="22"/>
          <w:lang w:val="en-US"/>
        </w:rPr>
      </w:pPr>
      <w:r w:rsidRPr="002835A1">
        <w:rPr>
          <w:rFonts w:cs="UnitOT-Light"/>
          <w:szCs w:val="22"/>
          <w:lang w:val="en-US"/>
        </w:rPr>
        <w:t xml:space="preserve">Guttman, M. </w:t>
      </w:r>
      <w:r w:rsidR="00B41E3E" w:rsidRPr="002835A1">
        <w:rPr>
          <w:rFonts w:cs="UnitOT-Light"/>
          <w:szCs w:val="22"/>
          <w:lang w:val="en-US"/>
        </w:rPr>
        <w:t>y</w:t>
      </w:r>
      <w:r w:rsidRPr="002835A1">
        <w:rPr>
          <w:rFonts w:cs="UnitOT-Light"/>
          <w:szCs w:val="22"/>
          <w:lang w:val="en-US"/>
        </w:rPr>
        <w:t xml:space="preserve"> Parodi, J. (2007). </w:t>
      </w:r>
      <w:r w:rsidRPr="002835A1">
        <w:rPr>
          <w:rFonts w:cs="UnitOT-Light"/>
          <w:i/>
          <w:iCs/>
          <w:szCs w:val="22"/>
          <w:lang w:val="en-US"/>
        </w:rPr>
        <w:t>Real-Life MDA. Solving Business Problems with Model Driven Architecture.</w:t>
      </w:r>
      <w:r w:rsidRPr="002835A1">
        <w:rPr>
          <w:rFonts w:cs="UnitOT-Light"/>
          <w:szCs w:val="22"/>
          <w:lang w:val="en-US"/>
        </w:rPr>
        <w:t xml:space="preserve"> Morgan Kaufmann Publishers.</w:t>
      </w:r>
    </w:p>
    <w:p w14:paraId="42606431" w14:textId="77777777" w:rsidR="00645E10" w:rsidRPr="002835A1" w:rsidRDefault="00645E10" w:rsidP="00645E10">
      <w:pPr>
        <w:tabs>
          <w:tab w:val="center" w:pos="4110"/>
        </w:tabs>
        <w:rPr>
          <w:rFonts w:cs="UnitOT-Light"/>
          <w:szCs w:val="22"/>
          <w:lang w:val="en-US"/>
        </w:rPr>
      </w:pPr>
    </w:p>
    <w:p w14:paraId="06F0874B" w14:textId="478A4CA3" w:rsidR="00645E10" w:rsidRPr="002835A1" w:rsidRDefault="00645E10" w:rsidP="00645E10">
      <w:pPr>
        <w:tabs>
          <w:tab w:val="center" w:pos="4110"/>
        </w:tabs>
        <w:rPr>
          <w:rFonts w:cs="UnitOT-Light"/>
          <w:szCs w:val="22"/>
          <w:lang w:val="en-US"/>
        </w:rPr>
      </w:pPr>
      <w:proofErr w:type="spellStart"/>
      <w:r w:rsidRPr="002835A1">
        <w:rPr>
          <w:rFonts w:cs="UnitOT-Light"/>
          <w:szCs w:val="22"/>
          <w:lang w:val="en-US"/>
        </w:rPr>
        <w:t>Jouault</w:t>
      </w:r>
      <w:proofErr w:type="spellEnd"/>
      <w:r w:rsidRPr="002835A1">
        <w:rPr>
          <w:rFonts w:cs="UnitOT-Light"/>
          <w:szCs w:val="22"/>
          <w:lang w:val="en-US"/>
        </w:rPr>
        <w:t xml:space="preserve">, F., </w:t>
      </w:r>
      <w:proofErr w:type="spellStart"/>
      <w:r w:rsidRPr="002835A1">
        <w:rPr>
          <w:rFonts w:cs="UnitOT-Light"/>
          <w:szCs w:val="22"/>
          <w:lang w:val="en-US"/>
        </w:rPr>
        <w:t>Allilaire</w:t>
      </w:r>
      <w:proofErr w:type="spellEnd"/>
      <w:r w:rsidRPr="002835A1">
        <w:rPr>
          <w:rFonts w:cs="UnitOT-Light"/>
          <w:szCs w:val="22"/>
          <w:lang w:val="en-US"/>
        </w:rPr>
        <w:t xml:space="preserve">, F. </w:t>
      </w:r>
      <w:proofErr w:type="spellStart"/>
      <w:r w:rsidRPr="002835A1">
        <w:rPr>
          <w:rFonts w:cs="UnitOT-Light"/>
          <w:szCs w:val="22"/>
          <w:lang w:val="en-US"/>
        </w:rPr>
        <w:t>Bézivin</w:t>
      </w:r>
      <w:proofErr w:type="spellEnd"/>
      <w:r w:rsidRPr="002835A1">
        <w:rPr>
          <w:rFonts w:cs="UnitOT-Light"/>
          <w:szCs w:val="22"/>
          <w:lang w:val="en-US"/>
        </w:rPr>
        <w:t xml:space="preserve">, J. </w:t>
      </w:r>
      <w:r w:rsidR="00B41E3E" w:rsidRPr="002835A1">
        <w:rPr>
          <w:rFonts w:cs="UnitOT-Light"/>
          <w:szCs w:val="22"/>
          <w:lang w:val="en-US"/>
        </w:rPr>
        <w:t>y</w:t>
      </w:r>
      <w:r w:rsidRPr="002835A1">
        <w:rPr>
          <w:rFonts w:cs="UnitOT-Light"/>
          <w:szCs w:val="22"/>
          <w:lang w:val="en-US"/>
        </w:rPr>
        <w:t xml:space="preserve"> </w:t>
      </w:r>
      <w:proofErr w:type="spellStart"/>
      <w:r w:rsidRPr="002835A1">
        <w:rPr>
          <w:rFonts w:cs="UnitOT-Light"/>
          <w:szCs w:val="22"/>
          <w:lang w:val="en-US"/>
        </w:rPr>
        <w:t>Kurtev</w:t>
      </w:r>
      <w:proofErr w:type="spellEnd"/>
      <w:r w:rsidRPr="002835A1">
        <w:rPr>
          <w:rFonts w:cs="UnitOT-Light"/>
          <w:szCs w:val="22"/>
          <w:lang w:val="en-US"/>
        </w:rPr>
        <w:t xml:space="preserve">, I. (2008). ATL: A model transformation tool. </w:t>
      </w:r>
      <w:r w:rsidRPr="002835A1">
        <w:rPr>
          <w:rFonts w:cs="UnitOT-Light"/>
          <w:i/>
          <w:iCs/>
          <w:szCs w:val="22"/>
          <w:lang w:val="en-US"/>
        </w:rPr>
        <w:t>Science of Computer Programming, 72</w:t>
      </w:r>
      <w:r w:rsidRPr="002835A1">
        <w:rPr>
          <w:rFonts w:cs="UnitOT-Light"/>
          <w:szCs w:val="22"/>
          <w:lang w:val="en-US"/>
        </w:rPr>
        <w:t>(12),</w:t>
      </w:r>
      <w:r w:rsidR="00B41E3E" w:rsidRPr="002835A1">
        <w:rPr>
          <w:rFonts w:cs="UnitOT-Light"/>
          <w:szCs w:val="22"/>
          <w:lang w:val="en-US"/>
        </w:rPr>
        <w:t xml:space="preserve"> </w:t>
      </w:r>
      <w:r w:rsidRPr="002835A1">
        <w:rPr>
          <w:rFonts w:cs="UnitOT-Light"/>
          <w:szCs w:val="22"/>
          <w:lang w:val="en-US"/>
        </w:rPr>
        <w:t>31-39.</w:t>
      </w:r>
    </w:p>
    <w:p w14:paraId="5482F367" w14:textId="77777777" w:rsidR="00645E10" w:rsidRPr="002835A1" w:rsidRDefault="00645E10" w:rsidP="00645E10">
      <w:pPr>
        <w:tabs>
          <w:tab w:val="center" w:pos="4110"/>
        </w:tabs>
        <w:rPr>
          <w:rFonts w:cs="UnitOT-Light"/>
          <w:szCs w:val="22"/>
          <w:lang w:val="en-US"/>
        </w:rPr>
      </w:pPr>
    </w:p>
    <w:p w14:paraId="3EC0A83C" w14:textId="15EBF3FD" w:rsidR="00645E10" w:rsidRPr="002835A1" w:rsidRDefault="00645E10" w:rsidP="00645E10">
      <w:pPr>
        <w:tabs>
          <w:tab w:val="center" w:pos="4110"/>
        </w:tabs>
        <w:rPr>
          <w:rFonts w:cs="UnitOT-Light"/>
          <w:szCs w:val="22"/>
          <w:lang w:val="en-US"/>
        </w:rPr>
      </w:pPr>
      <w:r w:rsidRPr="002835A1">
        <w:rPr>
          <w:rFonts w:cs="UnitOT-Light"/>
          <w:szCs w:val="22"/>
          <w:lang w:val="en-US"/>
        </w:rPr>
        <w:t xml:space="preserve">Kent, S. (2002). Model Driven Engineering. </w:t>
      </w:r>
      <w:r w:rsidR="00582FAD" w:rsidRPr="002835A1">
        <w:rPr>
          <w:rFonts w:cs="UnitOT-Light"/>
          <w:szCs w:val="22"/>
          <w:lang w:val="en-US"/>
        </w:rPr>
        <w:t xml:space="preserve">En </w:t>
      </w:r>
      <w:proofErr w:type="spellStart"/>
      <w:r w:rsidRPr="002835A1">
        <w:rPr>
          <w:rFonts w:cs="UnitOT-Light"/>
          <w:i/>
          <w:iCs/>
          <w:szCs w:val="22"/>
          <w:lang w:val="en-US"/>
        </w:rPr>
        <w:t>Actas</w:t>
      </w:r>
      <w:proofErr w:type="spellEnd"/>
      <w:r w:rsidRPr="002835A1">
        <w:rPr>
          <w:rFonts w:cs="UnitOT-Light"/>
          <w:i/>
          <w:iCs/>
          <w:szCs w:val="22"/>
          <w:lang w:val="en-US"/>
        </w:rPr>
        <w:t xml:space="preserve"> de Third International Conference on Integrated Formal Methods</w:t>
      </w:r>
      <w:r w:rsidRPr="002835A1">
        <w:rPr>
          <w:rFonts w:cs="UnitOT-Light"/>
          <w:szCs w:val="22"/>
          <w:lang w:val="en-US"/>
        </w:rPr>
        <w:t xml:space="preserve"> </w:t>
      </w:r>
      <w:r w:rsidR="00582FAD" w:rsidRPr="002835A1">
        <w:rPr>
          <w:rFonts w:cs="UnitOT-Light"/>
          <w:szCs w:val="22"/>
          <w:lang w:val="en-US"/>
        </w:rPr>
        <w:t>(</w:t>
      </w:r>
      <w:r w:rsidRPr="002835A1">
        <w:rPr>
          <w:rFonts w:cs="UnitOT-Light"/>
          <w:szCs w:val="22"/>
          <w:lang w:val="en-US"/>
        </w:rPr>
        <w:t>pp. 286-298</w:t>
      </w:r>
      <w:r w:rsidR="00582FAD" w:rsidRPr="002835A1">
        <w:rPr>
          <w:rFonts w:cs="UnitOT-Light"/>
          <w:szCs w:val="22"/>
          <w:lang w:val="en-US"/>
        </w:rPr>
        <w:t>)</w:t>
      </w:r>
      <w:r w:rsidRPr="002835A1">
        <w:rPr>
          <w:rFonts w:cs="UnitOT-Light"/>
          <w:szCs w:val="22"/>
          <w:lang w:val="en-US"/>
        </w:rPr>
        <w:t>.</w:t>
      </w:r>
    </w:p>
    <w:p w14:paraId="0002DC45" w14:textId="77777777" w:rsidR="00645E10" w:rsidRPr="002835A1" w:rsidRDefault="00645E10" w:rsidP="00645E10">
      <w:pPr>
        <w:tabs>
          <w:tab w:val="center" w:pos="4110"/>
        </w:tabs>
        <w:rPr>
          <w:rFonts w:cs="UnitOT-Light"/>
          <w:szCs w:val="22"/>
          <w:lang w:val="en-US"/>
        </w:rPr>
      </w:pPr>
    </w:p>
    <w:p w14:paraId="08C8E7B6" w14:textId="062A2399" w:rsidR="00645E10" w:rsidRPr="002835A1" w:rsidRDefault="00645E10" w:rsidP="00645E10">
      <w:pPr>
        <w:tabs>
          <w:tab w:val="center" w:pos="4110"/>
        </w:tabs>
        <w:rPr>
          <w:rFonts w:cs="UnitOT-Light"/>
          <w:szCs w:val="22"/>
          <w:lang w:val="en-US"/>
        </w:rPr>
      </w:pPr>
      <w:r w:rsidRPr="002835A1">
        <w:rPr>
          <w:rFonts w:cs="UnitOT-Light"/>
          <w:szCs w:val="22"/>
          <w:lang w:val="en-US"/>
        </w:rPr>
        <w:t xml:space="preserve">Lopes, D., Hammoudi, S., </w:t>
      </w:r>
      <w:proofErr w:type="spellStart"/>
      <w:r w:rsidRPr="002835A1">
        <w:rPr>
          <w:rFonts w:cs="UnitOT-Light"/>
          <w:szCs w:val="22"/>
          <w:lang w:val="en-US"/>
        </w:rPr>
        <w:t>Bézivin</w:t>
      </w:r>
      <w:proofErr w:type="spellEnd"/>
      <w:r w:rsidRPr="002835A1">
        <w:rPr>
          <w:rFonts w:cs="UnitOT-Light"/>
          <w:szCs w:val="22"/>
          <w:lang w:val="en-US"/>
        </w:rPr>
        <w:t xml:space="preserve">, J. </w:t>
      </w:r>
      <w:r w:rsidR="00D72EB7" w:rsidRPr="002835A1">
        <w:rPr>
          <w:rFonts w:cs="UnitOT-Light"/>
          <w:szCs w:val="22"/>
          <w:lang w:val="en-US"/>
        </w:rPr>
        <w:t>y</w:t>
      </w:r>
      <w:r w:rsidRPr="002835A1">
        <w:rPr>
          <w:rFonts w:cs="UnitOT-Light"/>
          <w:szCs w:val="22"/>
          <w:lang w:val="en-US"/>
        </w:rPr>
        <w:t xml:space="preserve"> </w:t>
      </w:r>
      <w:proofErr w:type="spellStart"/>
      <w:r w:rsidRPr="002835A1">
        <w:rPr>
          <w:rFonts w:cs="UnitOT-Light"/>
          <w:szCs w:val="22"/>
          <w:lang w:val="en-US"/>
        </w:rPr>
        <w:t>Jouault</w:t>
      </w:r>
      <w:proofErr w:type="spellEnd"/>
      <w:r w:rsidRPr="002835A1">
        <w:rPr>
          <w:rFonts w:cs="UnitOT-Light"/>
          <w:szCs w:val="22"/>
          <w:lang w:val="en-US"/>
        </w:rPr>
        <w:t xml:space="preserve">, F. (2005). Mapping Specification in MDA: From Theory to Practice. </w:t>
      </w:r>
      <w:r w:rsidR="004F7C99" w:rsidRPr="002835A1">
        <w:rPr>
          <w:rFonts w:cs="UnitOT-Light"/>
          <w:szCs w:val="22"/>
          <w:lang w:val="en-US"/>
        </w:rPr>
        <w:t xml:space="preserve">En </w:t>
      </w:r>
      <w:proofErr w:type="spellStart"/>
      <w:r w:rsidRPr="002835A1">
        <w:rPr>
          <w:rFonts w:cs="UnitOT-Light"/>
          <w:i/>
          <w:iCs/>
          <w:szCs w:val="22"/>
          <w:lang w:val="en-US"/>
        </w:rPr>
        <w:t>Actas</w:t>
      </w:r>
      <w:proofErr w:type="spellEnd"/>
      <w:r w:rsidRPr="002835A1">
        <w:rPr>
          <w:rFonts w:cs="UnitOT-Light"/>
          <w:i/>
          <w:iCs/>
          <w:szCs w:val="22"/>
          <w:lang w:val="en-US"/>
        </w:rPr>
        <w:t xml:space="preserve"> de First International Conference on Interoperability of Enterprise Software and Applications</w:t>
      </w:r>
      <w:r w:rsidR="00D12E87" w:rsidRPr="002835A1">
        <w:rPr>
          <w:rFonts w:cs="UnitOT-Light"/>
          <w:i/>
          <w:iCs/>
          <w:szCs w:val="22"/>
          <w:lang w:val="en-US"/>
        </w:rPr>
        <w:t>.</w:t>
      </w:r>
      <w:r w:rsidRPr="002835A1">
        <w:rPr>
          <w:rFonts w:cs="UnitOT-Light"/>
          <w:szCs w:val="22"/>
          <w:lang w:val="en-US"/>
        </w:rPr>
        <w:t xml:space="preserve"> </w:t>
      </w:r>
      <w:r w:rsidR="004F7C99" w:rsidRPr="002835A1">
        <w:rPr>
          <w:rFonts w:cs="UnitOT-Light"/>
          <w:szCs w:val="22"/>
          <w:lang w:val="en-US"/>
        </w:rPr>
        <w:t>(</w:t>
      </w:r>
      <w:r w:rsidRPr="002835A1">
        <w:rPr>
          <w:rFonts w:cs="UnitOT-Light"/>
          <w:szCs w:val="22"/>
          <w:lang w:val="en-US"/>
        </w:rPr>
        <w:t>pp. 253-264</w:t>
      </w:r>
      <w:r w:rsidR="004F7C99" w:rsidRPr="002835A1">
        <w:rPr>
          <w:rFonts w:cs="UnitOT-Light"/>
          <w:szCs w:val="22"/>
          <w:lang w:val="en-US"/>
        </w:rPr>
        <w:t>)</w:t>
      </w:r>
      <w:r w:rsidRPr="002835A1">
        <w:rPr>
          <w:rFonts w:cs="UnitOT-Light"/>
          <w:szCs w:val="22"/>
          <w:lang w:val="en-US"/>
        </w:rPr>
        <w:t>.</w:t>
      </w:r>
      <w:r w:rsidR="00D12E87" w:rsidRPr="002835A1">
        <w:rPr>
          <w:lang w:val="en-US"/>
        </w:rPr>
        <w:t xml:space="preserve"> </w:t>
      </w:r>
      <w:r w:rsidR="00D12E87" w:rsidRPr="002835A1">
        <w:rPr>
          <w:rFonts w:cs="UnitOT-Light"/>
          <w:szCs w:val="22"/>
          <w:lang w:val="en-US"/>
        </w:rPr>
        <w:t>Springer-Verlag.</w:t>
      </w:r>
    </w:p>
    <w:p w14:paraId="1E6DDDC7" w14:textId="77777777" w:rsidR="00645E10" w:rsidRPr="002835A1" w:rsidRDefault="00645E10" w:rsidP="00645E10">
      <w:pPr>
        <w:tabs>
          <w:tab w:val="center" w:pos="4110"/>
        </w:tabs>
        <w:rPr>
          <w:rFonts w:cs="UnitOT-Light"/>
          <w:szCs w:val="22"/>
          <w:lang w:val="en-US"/>
        </w:rPr>
      </w:pPr>
    </w:p>
    <w:p w14:paraId="77E1E67D" w14:textId="6A9DA71C" w:rsidR="00645E10" w:rsidRPr="002835A1" w:rsidRDefault="00645E10" w:rsidP="00645E10">
      <w:pPr>
        <w:tabs>
          <w:tab w:val="center" w:pos="4110"/>
        </w:tabs>
        <w:rPr>
          <w:rFonts w:cs="UnitOT-Light"/>
          <w:szCs w:val="22"/>
          <w:lang w:val="en-US"/>
        </w:rPr>
      </w:pPr>
      <w:r w:rsidRPr="002835A1">
        <w:rPr>
          <w:rFonts w:cs="UnitOT-Light"/>
          <w:szCs w:val="22"/>
          <w:lang w:val="en-US"/>
        </w:rPr>
        <w:t xml:space="preserve">OMG (2010). </w:t>
      </w:r>
      <w:r w:rsidRPr="002835A1">
        <w:rPr>
          <w:rFonts w:cs="UnitOT-Light"/>
          <w:i/>
          <w:iCs/>
          <w:szCs w:val="22"/>
          <w:lang w:val="en-US"/>
        </w:rPr>
        <w:t>The MDA Foundation Model.</w:t>
      </w:r>
      <w:r w:rsidRPr="002835A1">
        <w:rPr>
          <w:rFonts w:cs="UnitOT-Light"/>
          <w:szCs w:val="22"/>
          <w:lang w:val="en-US"/>
        </w:rPr>
        <w:t xml:space="preserve"> ORMSC DRAFT</w:t>
      </w:r>
      <w:r w:rsidR="00192AA2" w:rsidRPr="002835A1">
        <w:rPr>
          <w:rFonts w:cs="UnitOT-Light"/>
          <w:szCs w:val="22"/>
          <w:lang w:val="en-US"/>
        </w:rPr>
        <w:t xml:space="preserve">. </w:t>
      </w:r>
      <w:r w:rsidR="00000000">
        <w:fldChar w:fldCharType="begin"/>
      </w:r>
      <w:r w:rsidR="00000000" w:rsidRPr="00213166">
        <w:rPr>
          <w:lang w:val="en-US"/>
        </w:rPr>
        <w:instrText>HYPERLINK "http://www.omg.org/cgi-bin/doc?ormsc/10-09-06"</w:instrText>
      </w:r>
      <w:r w:rsidR="00000000">
        <w:fldChar w:fldCharType="separate"/>
      </w:r>
      <w:r w:rsidR="00F85301" w:rsidRPr="002835A1">
        <w:rPr>
          <w:rStyle w:val="Hyperlink"/>
          <w:rFonts w:cs="UnitOT-Light"/>
          <w:szCs w:val="22"/>
          <w:lang w:val="en-US"/>
        </w:rPr>
        <w:t>http://www.omg.org/cgi-bin/doc?ormsc/10-09-06</w:t>
      </w:r>
      <w:r w:rsidR="00000000">
        <w:rPr>
          <w:rStyle w:val="Hyperlink"/>
          <w:rFonts w:cs="UnitOT-Light"/>
          <w:szCs w:val="22"/>
          <w:lang w:val="en-US"/>
        </w:rPr>
        <w:fldChar w:fldCharType="end"/>
      </w:r>
      <w:r w:rsidR="00F85301" w:rsidRPr="002835A1">
        <w:rPr>
          <w:rFonts w:cs="UnitOT-Light"/>
          <w:szCs w:val="22"/>
          <w:lang w:val="en-US"/>
        </w:rPr>
        <w:t xml:space="preserve">. </w:t>
      </w:r>
      <w:r w:rsidRPr="002835A1">
        <w:rPr>
          <w:rFonts w:cs="UnitOT-Light"/>
          <w:szCs w:val="22"/>
          <w:lang w:val="en-US"/>
        </w:rPr>
        <w:t xml:space="preserve">  </w:t>
      </w:r>
    </w:p>
    <w:p w14:paraId="30545048" w14:textId="77777777" w:rsidR="00645E10" w:rsidRPr="002835A1" w:rsidRDefault="00645E10" w:rsidP="00645E10">
      <w:pPr>
        <w:tabs>
          <w:tab w:val="center" w:pos="4110"/>
        </w:tabs>
        <w:rPr>
          <w:rFonts w:cs="UnitOT-Light"/>
          <w:szCs w:val="22"/>
          <w:lang w:val="en-US"/>
        </w:rPr>
      </w:pPr>
    </w:p>
    <w:p w14:paraId="2D98B233" w14:textId="3916004D" w:rsidR="00645E10" w:rsidRPr="002835A1" w:rsidRDefault="00645E10" w:rsidP="00645E10">
      <w:pPr>
        <w:tabs>
          <w:tab w:val="center" w:pos="4110"/>
        </w:tabs>
        <w:rPr>
          <w:rFonts w:cs="UnitOT-Light"/>
          <w:szCs w:val="22"/>
          <w:lang w:val="en-US"/>
        </w:rPr>
      </w:pPr>
      <w:r w:rsidRPr="002835A1">
        <w:rPr>
          <w:rFonts w:cs="UnitOT-Light"/>
          <w:szCs w:val="22"/>
          <w:lang w:val="en-US"/>
        </w:rPr>
        <w:t xml:space="preserve">OMG (2011). </w:t>
      </w:r>
      <w:r w:rsidRPr="002835A1">
        <w:rPr>
          <w:rFonts w:cs="UnitOT-Light"/>
          <w:i/>
          <w:iCs/>
          <w:szCs w:val="22"/>
          <w:lang w:val="en-US"/>
        </w:rPr>
        <w:t>OMG Unified Modeling Language (OMG UML), Superstructure. Version 2.4.1.</w:t>
      </w:r>
      <w:r w:rsidRPr="002835A1">
        <w:rPr>
          <w:rFonts w:cs="UnitOT-Light"/>
          <w:szCs w:val="22"/>
          <w:lang w:val="en-US"/>
        </w:rPr>
        <w:t xml:space="preserve"> Document formal. </w:t>
      </w:r>
      <w:r w:rsidR="00000000">
        <w:fldChar w:fldCharType="begin"/>
      </w:r>
      <w:r w:rsidR="00000000" w:rsidRPr="00213166">
        <w:rPr>
          <w:lang w:val="en-US"/>
        </w:rPr>
        <w:instrText>HYPERLINK "http://www.omg.org/spec/UML/2.4.1/Superstructure/PDF/"</w:instrText>
      </w:r>
      <w:r w:rsidR="00000000">
        <w:fldChar w:fldCharType="separate"/>
      </w:r>
      <w:r w:rsidR="00F85301" w:rsidRPr="002835A1">
        <w:rPr>
          <w:rStyle w:val="Hyperlink"/>
          <w:rFonts w:cs="UnitOT-Light"/>
          <w:szCs w:val="22"/>
          <w:lang w:val="en-US"/>
        </w:rPr>
        <w:t>http://www.omg.org/spec/UML/2.4.1/Superstructure/PDF/</w:t>
      </w:r>
      <w:r w:rsidR="00000000">
        <w:rPr>
          <w:rStyle w:val="Hyperlink"/>
          <w:rFonts w:cs="UnitOT-Light"/>
          <w:szCs w:val="22"/>
          <w:lang w:val="en-US"/>
        </w:rPr>
        <w:fldChar w:fldCharType="end"/>
      </w:r>
      <w:r w:rsidR="00F85301" w:rsidRPr="002835A1">
        <w:rPr>
          <w:rFonts w:cs="UnitOT-Light"/>
          <w:szCs w:val="22"/>
          <w:lang w:val="en-US"/>
        </w:rPr>
        <w:t>.</w:t>
      </w:r>
      <w:r w:rsidRPr="002835A1">
        <w:rPr>
          <w:rFonts w:cs="UnitOT-Light"/>
          <w:szCs w:val="22"/>
          <w:lang w:val="en-US"/>
        </w:rPr>
        <w:t xml:space="preserve"> </w:t>
      </w:r>
    </w:p>
    <w:p w14:paraId="55F91269" w14:textId="77777777" w:rsidR="00645E10" w:rsidRPr="002835A1" w:rsidRDefault="00645E10" w:rsidP="00645E10">
      <w:pPr>
        <w:tabs>
          <w:tab w:val="center" w:pos="4110"/>
        </w:tabs>
        <w:rPr>
          <w:rFonts w:cs="UnitOT-Light"/>
          <w:szCs w:val="22"/>
          <w:lang w:val="en-US"/>
        </w:rPr>
      </w:pPr>
    </w:p>
    <w:p w14:paraId="4F4435B6" w14:textId="256E82EB" w:rsidR="00645E10" w:rsidRPr="002835A1" w:rsidRDefault="00645E10" w:rsidP="00645E10">
      <w:pPr>
        <w:tabs>
          <w:tab w:val="center" w:pos="4110"/>
        </w:tabs>
        <w:rPr>
          <w:rFonts w:cs="UnitOT-Light"/>
          <w:szCs w:val="22"/>
          <w:lang w:val="en-US"/>
        </w:rPr>
      </w:pPr>
      <w:r w:rsidRPr="002835A1">
        <w:rPr>
          <w:rFonts w:cs="UnitOT-Light"/>
          <w:szCs w:val="22"/>
          <w:lang w:val="en-US"/>
        </w:rPr>
        <w:lastRenderedPageBreak/>
        <w:t xml:space="preserve">OMG-BPMN (2011). </w:t>
      </w:r>
      <w:r w:rsidRPr="002835A1">
        <w:rPr>
          <w:rFonts w:cs="UnitOT-Light"/>
          <w:i/>
          <w:iCs/>
          <w:szCs w:val="22"/>
          <w:lang w:val="en-US"/>
        </w:rPr>
        <w:t xml:space="preserve">Business Process Model and Notation (BPMN). </w:t>
      </w:r>
      <w:r w:rsidR="00000000">
        <w:fldChar w:fldCharType="begin"/>
      </w:r>
      <w:r w:rsidR="00000000" w:rsidRPr="00213166">
        <w:rPr>
          <w:lang w:val="en-US"/>
        </w:rPr>
        <w:instrText>HYPERLINK "https://www.omg.org/spec/BPMN/2.0/PDF/"</w:instrText>
      </w:r>
      <w:r w:rsidR="00000000">
        <w:fldChar w:fldCharType="separate"/>
      </w:r>
      <w:r w:rsidR="00F85301" w:rsidRPr="002835A1">
        <w:rPr>
          <w:rStyle w:val="Hyperlink"/>
          <w:rFonts w:cs="UnitOT-Light"/>
          <w:szCs w:val="22"/>
          <w:lang w:val="en-US"/>
        </w:rPr>
        <w:t>https://www.omg.org/spec/BPMN/2.0/PDF/</w:t>
      </w:r>
      <w:r w:rsidR="00000000">
        <w:rPr>
          <w:rStyle w:val="Hyperlink"/>
          <w:rFonts w:cs="UnitOT-Light"/>
          <w:szCs w:val="22"/>
          <w:lang w:val="en-US"/>
        </w:rPr>
        <w:fldChar w:fldCharType="end"/>
      </w:r>
      <w:r w:rsidR="00F85301" w:rsidRPr="002835A1">
        <w:rPr>
          <w:rFonts w:cs="UnitOT-Light"/>
          <w:szCs w:val="22"/>
          <w:lang w:val="en-US"/>
        </w:rPr>
        <w:t>.</w:t>
      </w:r>
    </w:p>
    <w:p w14:paraId="17FF8207" w14:textId="77777777" w:rsidR="0049036F" w:rsidRPr="002835A1" w:rsidRDefault="0049036F" w:rsidP="00645E10">
      <w:pPr>
        <w:tabs>
          <w:tab w:val="center" w:pos="4110"/>
        </w:tabs>
        <w:rPr>
          <w:rFonts w:cs="UnitOT-Light"/>
          <w:szCs w:val="22"/>
          <w:lang w:val="en-US"/>
        </w:rPr>
      </w:pPr>
    </w:p>
    <w:p w14:paraId="06CD72B8" w14:textId="4992F635" w:rsidR="00645E10" w:rsidRPr="002835A1" w:rsidRDefault="00645E10" w:rsidP="00645E10">
      <w:pPr>
        <w:tabs>
          <w:tab w:val="center" w:pos="4110"/>
        </w:tabs>
        <w:rPr>
          <w:rFonts w:cs="UnitOT-Light"/>
          <w:szCs w:val="22"/>
          <w:lang w:val="en-US"/>
        </w:rPr>
      </w:pPr>
      <w:r w:rsidRPr="002835A1">
        <w:rPr>
          <w:rFonts w:cs="UnitOT-Light"/>
          <w:szCs w:val="22"/>
          <w:lang w:val="en-US"/>
        </w:rPr>
        <w:t xml:space="preserve">OMG (2015). </w:t>
      </w:r>
      <w:r w:rsidRPr="002835A1">
        <w:rPr>
          <w:rFonts w:cs="UnitOT-Light"/>
          <w:i/>
          <w:iCs/>
          <w:szCs w:val="22"/>
          <w:lang w:val="en-US"/>
        </w:rPr>
        <w:t xml:space="preserve">Meta Object Facility (MOF) 2.0 Query/View/Transformation Specification. Version 1.2. </w:t>
      </w:r>
      <w:r w:rsidRPr="002835A1">
        <w:rPr>
          <w:rFonts w:cs="UnitOT-Light"/>
          <w:szCs w:val="22"/>
          <w:lang w:val="en-US"/>
        </w:rPr>
        <w:t xml:space="preserve">Document formal. </w:t>
      </w:r>
      <w:r w:rsidR="00000000">
        <w:fldChar w:fldCharType="begin"/>
      </w:r>
      <w:r w:rsidR="00000000" w:rsidRPr="00213166">
        <w:rPr>
          <w:lang w:val="en-US"/>
        </w:rPr>
        <w:instrText>HYPERLINK "http://www.omg.org/spec/QVT/1.2/PDF/"</w:instrText>
      </w:r>
      <w:r w:rsidR="00000000">
        <w:fldChar w:fldCharType="separate"/>
      </w:r>
      <w:r w:rsidR="00F85301" w:rsidRPr="002835A1">
        <w:rPr>
          <w:rStyle w:val="Hyperlink"/>
          <w:rFonts w:cs="UnitOT-Light"/>
          <w:szCs w:val="22"/>
          <w:lang w:val="en-US"/>
        </w:rPr>
        <w:t>http://www.omg.org/spec/QVT/1.2/PDF/</w:t>
      </w:r>
      <w:r w:rsidR="00000000">
        <w:rPr>
          <w:rStyle w:val="Hyperlink"/>
          <w:rFonts w:cs="UnitOT-Light"/>
          <w:szCs w:val="22"/>
          <w:lang w:val="en-US"/>
        </w:rPr>
        <w:fldChar w:fldCharType="end"/>
      </w:r>
      <w:r w:rsidR="00F85301" w:rsidRPr="002835A1">
        <w:rPr>
          <w:rFonts w:cs="UnitOT-Light"/>
          <w:szCs w:val="22"/>
          <w:lang w:val="en-US"/>
        </w:rPr>
        <w:t>.</w:t>
      </w:r>
    </w:p>
    <w:p w14:paraId="12B6AA07" w14:textId="77777777" w:rsidR="00645E10" w:rsidRPr="002835A1" w:rsidRDefault="00645E10" w:rsidP="00645E10">
      <w:pPr>
        <w:tabs>
          <w:tab w:val="center" w:pos="4110"/>
        </w:tabs>
        <w:rPr>
          <w:rFonts w:cs="UnitOT-Light"/>
          <w:szCs w:val="22"/>
          <w:lang w:val="en-US"/>
        </w:rPr>
      </w:pPr>
    </w:p>
    <w:p w14:paraId="04A59654" w14:textId="0656063F" w:rsidR="00645E10" w:rsidRPr="00645E10" w:rsidRDefault="00645E10" w:rsidP="00645E10">
      <w:pPr>
        <w:tabs>
          <w:tab w:val="center" w:pos="4110"/>
        </w:tabs>
        <w:rPr>
          <w:rFonts w:cs="UnitOT-Light"/>
          <w:szCs w:val="22"/>
        </w:rPr>
      </w:pPr>
      <w:r w:rsidRPr="002835A1">
        <w:rPr>
          <w:rFonts w:cs="UnitOT-Light"/>
          <w:szCs w:val="22"/>
          <w:lang w:val="en-US"/>
        </w:rPr>
        <w:t xml:space="preserve">OMG Architecture Board MDA Drafting Team (2001). </w:t>
      </w:r>
      <w:r w:rsidRPr="002835A1">
        <w:rPr>
          <w:rFonts w:cs="UnitOT-Light"/>
          <w:i/>
          <w:iCs/>
          <w:szCs w:val="22"/>
          <w:lang w:val="en-US"/>
        </w:rPr>
        <w:t xml:space="preserve">Model Driven Architecture. </w:t>
      </w:r>
      <w:r w:rsidRPr="002835A1">
        <w:rPr>
          <w:rFonts w:cs="UnitOT-Light"/>
          <w:szCs w:val="22"/>
          <w:lang w:val="en-US"/>
        </w:rPr>
        <w:t xml:space="preserve">Document </w:t>
      </w:r>
      <w:proofErr w:type="spellStart"/>
      <w:r w:rsidRPr="002835A1">
        <w:rPr>
          <w:rFonts w:cs="UnitOT-Light"/>
          <w:szCs w:val="22"/>
          <w:lang w:val="en-US"/>
        </w:rPr>
        <w:t>ormsc</w:t>
      </w:r>
      <w:proofErr w:type="spellEnd"/>
      <w:r w:rsidRPr="002835A1">
        <w:rPr>
          <w:rFonts w:cs="UnitOT-Light"/>
          <w:szCs w:val="22"/>
          <w:lang w:val="en-US"/>
        </w:rPr>
        <w:t xml:space="preserve">. </w:t>
      </w:r>
      <w:r w:rsidR="00000000">
        <w:fldChar w:fldCharType="begin"/>
      </w:r>
      <w:r w:rsidR="00000000" w:rsidRPr="00213166">
        <w:rPr>
          <w:lang w:val="en-US"/>
        </w:rPr>
        <w:instrText>HYPERLINK "http://www.omg.org/cgi-bin/doc?ormsc/2001-07-01"</w:instrText>
      </w:r>
      <w:r w:rsidR="00000000">
        <w:fldChar w:fldCharType="separate"/>
      </w:r>
      <w:r w:rsidR="00F85301" w:rsidRPr="00B863A9">
        <w:rPr>
          <w:rStyle w:val="Hyperlink"/>
          <w:rFonts w:cs="UnitOT-Light"/>
          <w:szCs w:val="22"/>
        </w:rPr>
        <w:t>http://www.omg.org/cgi-bin/doc?ormsc/2001-07-01</w:t>
      </w:r>
      <w:r w:rsidR="00000000">
        <w:rPr>
          <w:rStyle w:val="Hyperlink"/>
          <w:rFonts w:cs="UnitOT-Light"/>
          <w:szCs w:val="22"/>
        </w:rPr>
        <w:fldChar w:fldCharType="end"/>
      </w:r>
      <w:r w:rsidR="00F85301">
        <w:rPr>
          <w:rFonts w:cs="UnitOT-Light"/>
          <w:szCs w:val="22"/>
        </w:rPr>
        <w:t>.</w:t>
      </w:r>
    </w:p>
    <w:p w14:paraId="5F84C870" w14:textId="77777777" w:rsidR="00645E10" w:rsidRPr="00645E10" w:rsidRDefault="00645E10" w:rsidP="00645E10">
      <w:pPr>
        <w:tabs>
          <w:tab w:val="center" w:pos="4110"/>
        </w:tabs>
        <w:rPr>
          <w:rFonts w:cs="UnitOT-Light"/>
          <w:szCs w:val="22"/>
        </w:rPr>
      </w:pPr>
    </w:p>
    <w:p w14:paraId="040A6C2C" w14:textId="77777777" w:rsidR="00645E10" w:rsidRPr="002835A1" w:rsidRDefault="00645E10" w:rsidP="00645E10">
      <w:pPr>
        <w:tabs>
          <w:tab w:val="center" w:pos="4110"/>
        </w:tabs>
        <w:rPr>
          <w:rFonts w:cs="UnitOT-Light"/>
          <w:szCs w:val="22"/>
          <w:lang w:val="en-US"/>
        </w:rPr>
      </w:pPr>
      <w:r w:rsidRPr="00645E10">
        <w:rPr>
          <w:rFonts w:cs="UnitOT-Light"/>
          <w:szCs w:val="22"/>
        </w:rPr>
        <w:t xml:space="preserve">OMG-MDA (2005). </w:t>
      </w:r>
      <w:r w:rsidRPr="002835A1">
        <w:rPr>
          <w:rFonts w:cs="UnitOT-Light"/>
          <w:i/>
          <w:iCs/>
          <w:szCs w:val="22"/>
          <w:lang w:val="en-US"/>
        </w:rPr>
        <w:t>MDA Guide Revision Draft, Version 00.03.</w:t>
      </w:r>
      <w:r w:rsidRPr="002835A1">
        <w:rPr>
          <w:rFonts w:cs="UnitOT-Light"/>
          <w:szCs w:val="22"/>
          <w:lang w:val="en-US"/>
        </w:rPr>
        <w:t xml:space="preserve"> Document </w:t>
      </w:r>
      <w:proofErr w:type="spellStart"/>
      <w:r w:rsidRPr="002835A1">
        <w:rPr>
          <w:rFonts w:cs="UnitOT-Light"/>
          <w:szCs w:val="22"/>
          <w:lang w:val="en-US"/>
        </w:rPr>
        <w:t>ormsc</w:t>
      </w:r>
      <w:proofErr w:type="spellEnd"/>
      <w:r w:rsidRPr="002835A1">
        <w:rPr>
          <w:rFonts w:cs="UnitOT-Light"/>
          <w:szCs w:val="22"/>
          <w:lang w:val="en-US"/>
        </w:rPr>
        <w:t>.</w:t>
      </w:r>
    </w:p>
    <w:p w14:paraId="1EE494A6" w14:textId="77777777" w:rsidR="00645E10" w:rsidRPr="002835A1" w:rsidRDefault="00645E10" w:rsidP="00645E10">
      <w:pPr>
        <w:tabs>
          <w:tab w:val="center" w:pos="4110"/>
        </w:tabs>
        <w:rPr>
          <w:rFonts w:cs="UnitOT-Light"/>
          <w:szCs w:val="22"/>
          <w:lang w:val="en-US"/>
        </w:rPr>
      </w:pPr>
    </w:p>
    <w:p w14:paraId="422774C7" w14:textId="5E46DA38" w:rsidR="00645E10" w:rsidRPr="002835A1" w:rsidRDefault="00645E10" w:rsidP="00645E10">
      <w:pPr>
        <w:tabs>
          <w:tab w:val="center" w:pos="4110"/>
        </w:tabs>
        <w:rPr>
          <w:rFonts w:cs="UnitOT-Light"/>
          <w:szCs w:val="22"/>
          <w:lang w:val="en-US"/>
        </w:rPr>
      </w:pPr>
      <w:r w:rsidRPr="002835A1">
        <w:rPr>
          <w:rFonts w:cs="UnitOT-Light"/>
          <w:szCs w:val="22"/>
          <w:lang w:val="en-US"/>
        </w:rPr>
        <w:t xml:space="preserve">OMG-MDA (2014). </w:t>
      </w:r>
      <w:r w:rsidRPr="002835A1">
        <w:rPr>
          <w:rFonts w:cs="UnitOT-Light"/>
          <w:i/>
          <w:iCs/>
          <w:szCs w:val="22"/>
          <w:lang w:val="en-US"/>
        </w:rPr>
        <w:t>Model Driven Architecture (MDA) MDA Guide rev. 2.0.</w:t>
      </w:r>
      <w:r w:rsidRPr="002835A1">
        <w:rPr>
          <w:rFonts w:cs="UnitOT-Light"/>
          <w:szCs w:val="22"/>
          <w:lang w:val="en-US"/>
        </w:rPr>
        <w:t xml:space="preserve"> Document </w:t>
      </w:r>
      <w:proofErr w:type="spellStart"/>
      <w:r w:rsidRPr="002835A1">
        <w:rPr>
          <w:rFonts w:cs="UnitOT-Light"/>
          <w:szCs w:val="22"/>
          <w:lang w:val="en-US"/>
        </w:rPr>
        <w:t>ormsc</w:t>
      </w:r>
      <w:proofErr w:type="spellEnd"/>
      <w:r w:rsidRPr="002835A1">
        <w:rPr>
          <w:rFonts w:cs="UnitOT-Light"/>
          <w:szCs w:val="22"/>
          <w:lang w:val="en-US"/>
        </w:rPr>
        <w:t xml:space="preserve">. </w:t>
      </w:r>
      <w:r w:rsidR="00000000">
        <w:fldChar w:fldCharType="begin"/>
      </w:r>
      <w:r w:rsidR="00000000" w:rsidRPr="00213166">
        <w:rPr>
          <w:lang w:val="en-US"/>
        </w:rPr>
        <w:instrText>HYPERLINK "http://www.omg.org/cgi-bin/doc?ormsc/14-06-01"</w:instrText>
      </w:r>
      <w:r w:rsidR="00000000">
        <w:fldChar w:fldCharType="separate"/>
      </w:r>
      <w:r w:rsidR="00F85301" w:rsidRPr="002835A1">
        <w:rPr>
          <w:rStyle w:val="Hyperlink"/>
          <w:rFonts w:cs="UnitOT-Light"/>
          <w:szCs w:val="22"/>
          <w:lang w:val="en-US"/>
        </w:rPr>
        <w:t>http://www.omg.org/cgi-bin/doc?ormsc/14-06-01</w:t>
      </w:r>
      <w:r w:rsidR="00000000">
        <w:rPr>
          <w:rStyle w:val="Hyperlink"/>
          <w:rFonts w:cs="UnitOT-Light"/>
          <w:szCs w:val="22"/>
          <w:lang w:val="en-US"/>
        </w:rPr>
        <w:fldChar w:fldCharType="end"/>
      </w:r>
      <w:r w:rsidR="00F85301" w:rsidRPr="002835A1">
        <w:rPr>
          <w:rFonts w:cs="UnitOT-Light"/>
          <w:szCs w:val="22"/>
          <w:lang w:val="en-US"/>
        </w:rPr>
        <w:t xml:space="preserve">. </w:t>
      </w:r>
    </w:p>
    <w:p w14:paraId="7EB7D347" w14:textId="77777777" w:rsidR="00645E10" w:rsidRPr="002835A1" w:rsidRDefault="00645E10" w:rsidP="00645E10">
      <w:pPr>
        <w:tabs>
          <w:tab w:val="center" w:pos="4110"/>
        </w:tabs>
        <w:rPr>
          <w:rFonts w:cs="UnitOT-Light"/>
          <w:szCs w:val="22"/>
          <w:lang w:val="en-US"/>
        </w:rPr>
      </w:pPr>
    </w:p>
    <w:p w14:paraId="6D313497" w14:textId="226D89AF" w:rsidR="00645E10" w:rsidRPr="002835A1" w:rsidRDefault="00645E10" w:rsidP="00645E10">
      <w:pPr>
        <w:tabs>
          <w:tab w:val="center" w:pos="4110"/>
        </w:tabs>
        <w:rPr>
          <w:rFonts w:cs="UnitOT-Light"/>
          <w:szCs w:val="22"/>
          <w:lang w:val="en-US"/>
        </w:rPr>
      </w:pPr>
      <w:r w:rsidRPr="002835A1">
        <w:rPr>
          <w:rFonts w:cs="UnitOT-Light"/>
          <w:szCs w:val="22"/>
          <w:lang w:val="en-US"/>
        </w:rPr>
        <w:t xml:space="preserve">OMG-MOF (2014). </w:t>
      </w:r>
      <w:r w:rsidRPr="002835A1">
        <w:rPr>
          <w:rFonts w:cs="UnitOT-Light"/>
          <w:i/>
          <w:iCs/>
          <w:szCs w:val="22"/>
          <w:lang w:val="en-US"/>
        </w:rPr>
        <w:t xml:space="preserve">Meta Object Facility (MOF) Core Specification, Version 2.4.2. </w:t>
      </w:r>
      <w:r w:rsidRPr="002835A1">
        <w:rPr>
          <w:rFonts w:cs="UnitOT-Light"/>
          <w:szCs w:val="22"/>
          <w:lang w:val="en-US"/>
        </w:rPr>
        <w:t xml:space="preserve">Document formal. </w:t>
      </w:r>
      <w:r w:rsidR="00000000">
        <w:fldChar w:fldCharType="begin"/>
      </w:r>
      <w:r w:rsidR="00000000" w:rsidRPr="00213166">
        <w:rPr>
          <w:lang w:val="en-US"/>
        </w:rPr>
        <w:instrText>HYPERLINK "http://www.omg.org/spec/MOF/2.4.2/PDF/"</w:instrText>
      </w:r>
      <w:r w:rsidR="00000000">
        <w:fldChar w:fldCharType="separate"/>
      </w:r>
      <w:r w:rsidR="00F85301" w:rsidRPr="002835A1">
        <w:rPr>
          <w:rStyle w:val="Hyperlink"/>
          <w:rFonts w:cs="UnitOT-Light"/>
          <w:szCs w:val="22"/>
          <w:lang w:val="en-US"/>
        </w:rPr>
        <w:t>http://www.omg.org/spec/MOF/2.4.2/PDF/</w:t>
      </w:r>
      <w:r w:rsidR="00000000">
        <w:rPr>
          <w:rStyle w:val="Hyperlink"/>
          <w:rFonts w:cs="UnitOT-Light"/>
          <w:szCs w:val="22"/>
          <w:lang w:val="en-US"/>
        </w:rPr>
        <w:fldChar w:fldCharType="end"/>
      </w:r>
      <w:r w:rsidR="00F85301" w:rsidRPr="002835A1">
        <w:rPr>
          <w:rFonts w:cs="UnitOT-Light"/>
          <w:szCs w:val="22"/>
          <w:lang w:val="en-US"/>
        </w:rPr>
        <w:t>.</w:t>
      </w:r>
    </w:p>
    <w:p w14:paraId="13BB70FB" w14:textId="77777777" w:rsidR="00645E10" w:rsidRPr="002835A1" w:rsidRDefault="00645E10" w:rsidP="00645E10">
      <w:pPr>
        <w:tabs>
          <w:tab w:val="center" w:pos="4110"/>
        </w:tabs>
        <w:rPr>
          <w:rFonts w:cs="UnitOT-Light"/>
          <w:szCs w:val="22"/>
          <w:lang w:val="en-US"/>
        </w:rPr>
      </w:pPr>
    </w:p>
    <w:p w14:paraId="18EA04DC" w14:textId="4F87320B" w:rsidR="00645E10" w:rsidRPr="002835A1" w:rsidRDefault="00645E10" w:rsidP="00645E10">
      <w:pPr>
        <w:tabs>
          <w:tab w:val="center" w:pos="4110"/>
        </w:tabs>
        <w:rPr>
          <w:rFonts w:cs="UnitOT-Light"/>
          <w:szCs w:val="22"/>
          <w:lang w:val="en-US"/>
        </w:rPr>
      </w:pPr>
      <w:r w:rsidRPr="002835A1">
        <w:rPr>
          <w:rFonts w:cs="UnitOT-Light"/>
          <w:szCs w:val="22"/>
          <w:lang w:val="en-US"/>
        </w:rPr>
        <w:t xml:space="preserve">OMG-OCL (2014). </w:t>
      </w:r>
      <w:r w:rsidRPr="002835A1">
        <w:rPr>
          <w:rFonts w:cs="UnitOT-Light"/>
          <w:i/>
          <w:iCs/>
          <w:szCs w:val="22"/>
          <w:lang w:val="en-US"/>
        </w:rPr>
        <w:t>Object Constraint Language (OCL), Version 2.4.</w:t>
      </w:r>
      <w:r w:rsidRPr="002835A1">
        <w:rPr>
          <w:rFonts w:cs="UnitOT-Light"/>
          <w:szCs w:val="22"/>
          <w:lang w:val="en-US"/>
        </w:rPr>
        <w:t xml:space="preserve"> Document formal. </w:t>
      </w:r>
      <w:r w:rsidR="00000000">
        <w:fldChar w:fldCharType="begin"/>
      </w:r>
      <w:r w:rsidR="00000000" w:rsidRPr="00213166">
        <w:rPr>
          <w:lang w:val="en-US"/>
        </w:rPr>
        <w:instrText>HYPERLINK "http://www.omg.org/spec/OCL/2.4/PDF/"</w:instrText>
      </w:r>
      <w:r w:rsidR="00000000">
        <w:fldChar w:fldCharType="separate"/>
      </w:r>
      <w:r w:rsidR="00E72A3D" w:rsidRPr="002835A1">
        <w:rPr>
          <w:rStyle w:val="Hyperlink"/>
          <w:rFonts w:cs="UnitOT-Light"/>
          <w:szCs w:val="22"/>
          <w:lang w:val="en-US"/>
        </w:rPr>
        <w:t>http://www.omg.org/spec/OCL/2.4/PDF/</w:t>
      </w:r>
      <w:r w:rsidR="00000000">
        <w:rPr>
          <w:rStyle w:val="Hyperlink"/>
          <w:rFonts w:cs="UnitOT-Light"/>
          <w:szCs w:val="22"/>
          <w:lang w:val="en-US"/>
        </w:rPr>
        <w:fldChar w:fldCharType="end"/>
      </w:r>
      <w:r w:rsidR="00E72A3D" w:rsidRPr="002835A1">
        <w:rPr>
          <w:rFonts w:cs="UnitOT-Light"/>
          <w:szCs w:val="22"/>
          <w:lang w:val="en-US"/>
        </w:rPr>
        <w:t>.</w:t>
      </w:r>
      <w:r w:rsidRPr="002835A1">
        <w:rPr>
          <w:rFonts w:cs="UnitOT-Light"/>
          <w:szCs w:val="22"/>
          <w:lang w:val="en-US"/>
        </w:rPr>
        <w:t xml:space="preserve"> </w:t>
      </w:r>
    </w:p>
    <w:p w14:paraId="64C91DD2" w14:textId="77777777" w:rsidR="00645E10" w:rsidRPr="002835A1" w:rsidRDefault="00645E10" w:rsidP="00645E10">
      <w:pPr>
        <w:tabs>
          <w:tab w:val="center" w:pos="4110"/>
        </w:tabs>
        <w:rPr>
          <w:rFonts w:cs="UnitOT-Light"/>
          <w:szCs w:val="22"/>
          <w:lang w:val="en-US"/>
        </w:rPr>
      </w:pPr>
    </w:p>
    <w:p w14:paraId="128A0072" w14:textId="4FF5AC88" w:rsidR="00645E10" w:rsidRPr="002835A1" w:rsidRDefault="00645E10" w:rsidP="00645E10">
      <w:pPr>
        <w:tabs>
          <w:tab w:val="center" w:pos="4110"/>
        </w:tabs>
        <w:rPr>
          <w:rFonts w:cs="UnitOT-Light"/>
          <w:szCs w:val="22"/>
          <w:lang w:val="en-US"/>
        </w:rPr>
      </w:pPr>
      <w:r w:rsidRPr="002835A1">
        <w:rPr>
          <w:rFonts w:cs="UnitOT-Light"/>
          <w:szCs w:val="22"/>
          <w:lang w:val="en-US"/>
        </w:rPr>
        <w:t xml:space="preserve">OMG-XMI (2014). </w:t>
      </w:r>
      <w:r w:rsidRPr="002835A1">
        <w:rPr>
          <w:rFonts w:cs="UnitOT-Light"/>
          <w:i/>
          <w:iCs/>
          <w:szCs w:val="22"/>
          <w:lang w:val="en-US"/>
        </w:rPr>
        <w:t>XML Metadata Interchange (XMI) Specification, Version 2.4.2.</w:t>
      </w:r>
      <w:r w:rsidRPr="002835A1">
        <w:rPr>
          <w:rFonts w:cs="UnitOT-Light"/>
          <w:szCs w:val="22"/>
          <w:lang w:val="en-US"/>
        </w:rPr>
        <w:t xml:space="preserve"> Document formal. </w:t>
      </w:r>
      <w:r w:rsidR="00000000">
        <w:fldChar w:fldCharType="begin"/>
      </w:r>
      <w:r w:rsidR="00000000" w:rsidRPr="00213166">
        <w:rPr>
          <w:lang w:val="en-US"/>
        </w:rPr>
        <w:instrText>HYPERLINK "http://www.omg.org/spec/XMI/2.4.2/PDF/"</w:instrText>
      </w:r>
      <w:r w:rsidR="00000000">
        <w:fldChar w:fldCharType="separate"/>
      </w:r>
      <w:r w:rsidR="00B00E77" w:rsidRPr="002835A1">
        <w:rPr>
          <w:rStyle w:val="Hyperlink"/>
          <w:rFonts w:cs="UnitOT-Light"/>
          <w:szCs w:val="22"/>
          <w:lang w:val="en-US"/>
        </w:rPr>
        <w:t>http://www.omg.org/spec/XMI/2.4.2/PDF/</w:t>
      </w:r>
      <w:r w:rsidR="00000000">
        <w:rPr>
          <w:rStyle w:val="Hyperlink"/>
          <w:rFonts w:cs="UnitOT-Light"/>
          <w:szCs w:val="22"/>
          <w:lang w:val="en-US"/>
        </w:rPr>
        <w:fldChar w:fldCharType="end"/>
      </w:r>
      <w:r w:rsidR="00B00E77" w:rsidRPr="002835A1">
        <w:rPr>
          <w:rFonts w:cs="UnitOT-Light"/>
          <w:szCs w:val="22"/>
          <w:lang w:val="en-US"/>
        </w:rPr>
        <w:t>.</w:t>
      </w:r>
      <w:r w:rsidRPr="002835A1">
        <w:rPr>
          <w:rFonts w:cs="UnitOT-Light"/>
          <w:szCs w:val="22"/>
          <w:lang w:val="en-US"/>
        </w:rPr>
        <w:t xml:space="preserve"> </w:t>
      </w:r>
    </w:p>
    <w:p w14:paraId="533FD241" w14:textId="77777777" w:rsidR="00645E10" w:rsidRPr="002835A1" w:rsidRDefault="00645E10" w:rsidP="00645E10">
      <w:pPr>
        <w:tabs>
          <w:tab w:val="center" w:pos="4110"/>
        </w:tabs>
        <w:rPr>
          <w:rFonts w:cs="UnitOT-Light"/>
          <w:szCs w:val="22"/>
          <w:lang w:val="en-US"/>
        </w:rPr>
      </w:pPr>
    </w:p>
    <w:p w14:paraId="5271F455" w14:textId="77777777" w:rsidR="00645E10" w:rsidRPr="002835A1" w:rsidRDefault="00645E10" w:rsidP="00645E10">
      <w:pPr>
        <w:tabs>
          <w:tab w:val="center" w:pos="4110"/>
        </w:tabs>
        <w:rPr>
          <w:rFonts w:cs="UnitOT-Light"/>
          <w:szCs w:val="22"/>
          <w:lang w:val="en-US"/>
        </w:rPr>
      </w:pPr>
      <w:r w:rsidRPr="002835A1">
        <w:rPr>
          <w:rFonts w:cs="UnitOT-Light"/>
          <w:szCs w:val="22"/>
          <w:lang w:val="en-US"/>
        </w:rPr>
        <w:t xml:space="preserve">Pope, A. (1998). </w:t>
      </w:r>
      <w:r w:rsidRPr="002835A1">
        <w:rPr>
          <w:rFonts w:cs="UnitOT-Light"/>
          <w:i/>
          <w:iCs/>
          <w:szCs w:val="22"/>
          <w:lang w:val="en-US"/>
        </w:rPr>
        <w:t xml:space="preserve">The </w:t>
      </w:r>
      <w:proofErr w:type="spellStart"/>
      <w:r w:rsidRPr="002835A1">
        <w:rPr>
          <w:rFonts w:cs="UnitOT-Light"/>
          <w:i/>
          <w:iCs/>
          <w:szCs w:val="22"/>
          <w:lang w:val="en-US"/>
        </w:rPr>
        <w:t>Corba</w:t>
      </w:r>
      <w:proofErr w:type="spellEnd"/>
      <w:r w:rsidRPr="002835A1">
        <w:rPr>
          <w:rFonts w:cs="UnitOT-Light"/>
          <w:i/>
          <w:iCs/>
          <w:szCs w:val="22"/>
          <w:lang w:val="en-US"/>
        </w:rPr>
        <w:t xml:space="preserve"> reference guide: understanding the common object request broker architecture.</w:t>
      </w:r>
      <w:r w:rsidRPr="002835A1">
        <w:rPr>
          <w:rFonts w:cs="UnitOT-Light"/>
          <w:szCs w:val="22"/>
          <w:lang w:val="en-US"/>
        </w:rPr>
        <w:t xml:space="preserve"> Addison-Wesley.</w:t>
      </w:r>
    </w:p>
    <w:p w14:paraId="78B75038" w14:textId="77777777" w:rsidR="00645E10" w:rsidRPr="002835A1" w:rsidRDefault="00645E10" w:rsidP="00645E10">
      <w:pPr>
        <w:tabs>
          <w:tab w:val="center" w:pos="4110"/>
        </w:tabs>
        <w:rPr>
          <w:rFonts w:cs="UnitOT-Light"/>
          <w:szCs w:val="22"/>
          <w:lang w:val="en-US"/>
        </w:rPr>
      </w:pPr>
    </w:p>
    <w:p w14:paraId="2B8D7167" w14:textId="782FBCAC" w:rsidR="00645E10" w:rsidRPr="002835A1" w:rsidRDefault="00645E10" w:rsidP="00645E10">
      <w:pPr>
        <w:tabs>
          <w:tab w:val="center" w:pos="4110"/>
        </w:tabs>
        <w:rPr>
          <w:rFonts w:cs="UnitOT-Light"/>
          <w:szCs w:val="22"/>
          <w:lang w:val="en-US"/>
        </w:rPr>
      </w:pPr>
      <w:proofErr w:type="spellStart"/>
      <w:r w:rsidRPr="002835A1">
        <w:rPr>
          <w:rFonts w:cs="UnitOT-Light"/>
          <w:szCs w:val="22"/>
          <w:lang w:val="en-US"/>
        </w:rPr>
        <w:t>Sendall</w:t>
      </w:r>
      <w:proofErr w:type="spellEnd"/>
      <w:r w:rsidRPr="002835A1">
        <w:rPr>
          <w:rFonts w:cs="UnitOT-Light"/>
          <w:szCs w:val="22"/>
          <w:lang w:val="en-US"/>
        </w:rPr>
        <w:t xml:space="preserve">, S. </w:t>
      </w:r>
      <w:r w:rsidR="002F7B7B" w:rsidRPr="002835A1">
        <w:rPr>
          <w:rFonts w:cs="UnitOT-Light"/>
          <w:szCs w:val="22"/>
          <w:lang w:val="en-US"/>
        </w:rPr>
        <w:t>y</w:t>
      </w:r>
      <w:r w:rsidRPr="002835A1">
        <w:rPr>
          <w:rFonts w:cs="UnitOT-Light"/>
          <w:szCs w:val="22"/>
          <w:lang w:val="en-US"/>
        </w:rPr>
        <w:t xml:space="preserve"> </w:t>
      </w:r>
      <w:proofErr w:type="spellStart"/>
      <w:r w:rsidRPr="002835A1">
        <w:rPr>
          <w:rFonts w:cs="UnitOT-Light"/>
          <w:szCs w:val="22"/>
          <w:lang w:val="en-US"/>
        </w:rPr>
        <w:t>Kozaczynski</w:t>
      </w:r>
      <w:proofErr w:type="spellEnd"/>
      <w:r w:rsidRPr="002835A1">
        <w:rPr>
          <w:rFonts w:cs="UnitOT-Light"/>
          <w:szCs w:val="22"/>
          <w:lang w:val="en-US"/>
        </w:rPr>
        <w:t xml:space="preserve">, W. (2003). Model Transformation: The Heart and Soul of Model-Driven Software Development. </w:t>
      </w:r>
      <w:r w:rsidRPr="002835A1">
        <w:rPr>
          <w:rFonts w:cs="UnitOT-Light"/>
          <w:i/>
          <w:iCs/>
          <w:szCs w:val="22"/>
          <w:lang w:val="en-US"/>
        </w:rPr>
        <w:t>Journal of IEEE Software,</w:t>
      </w:r>
      <w:r w:rsidRPr="002835A1">
        <w:rPr>
          <w:rFonts w:cs="UnitOT-Light"/>
          <w:szCs w:val="22"/>
          <w:lang w:val="en-US"/>
        </w:rPr>
        <w:t xml:space="preserve"> pp. 42-51.</w:t>
      </w:r>
    </w:p>
    <w:p w14:paraId="6C443609" w14:textId="77777777" w:rsidR="00645E10" w:rsidRPr="002835A1" w:rsidRDefault="00645E10" w:rsidP="00645E10">
      <w:pPr>
        <w:tabs>
          <w:tab w:val="center" w:pos="4110"/>
        </w:tabs>
        <w:rPr>
          <w:rFonts w:cs="UnitOT-Light"/>
          <w:szCs w:val="22"/>
          <w:lang w:val="en-US"/>
        </w:rPr>
      </w:pPr>
    </w:p>
    <w:p w14:paraId="0FD9EB43" w14:textId="55C8FAE5" w:rsidR="00645E10" w:rsidRPr="002835A1" w:rsidRDefault="00645E10" w:rsidP="00645E10">
      <w:pPr>
        <w:tabs>
          <w:tab w:val="center" w:pos="4110"/>
        </w:tabs>
        <w:rPr>
          <w:rFonts w:cs="UnitOT-Light"/>
          <w:szCs w:val="22"/>
          <w:lang w:val="en-US"/>
        </w:rPr>
      </w:pPr>
      <w:r w:rsidRPr="002835A1">
        <w:rPr>
          <w:rFonts w:cs="UnitOT-Light"/>
          <w:szCs w:val="22"/>
          <w:lang w:val="en-US"/>
        </w:rPr>
        <w:lastRenderedPageBreak/>
        <w:t xml:space="preserve">Tarr, P., </w:t>
      </w:r>
      <w:proofErr w:type="spellStart"/>
      <w:r w:rsidRPr="002835A1">
        <w:rPr>
          <w:rFonts w:cs="UnitOT-Light"/>
          <w:szCs w:val="22"/>
          <w:lang w:val="en-US"/>
        </w:rPr>
        <w:t>Ossher</w:t>
      </w:r>
      <w:proofErr w:type="spellEnd"/>
      <w:r w:rsidRPr="002835A1">
        <w:rPr>
          <w:rFonts w:cs="UnitOT-Light"/>
          <w:szCs w:val="22"/>
          <w:lang w:val="en-US"/>
        </w:rPr>
        <w:t xml:space="preserve">, H., Harrison, W. </w:t>
      </w:r>
      <w:r w:rsidR="00B47E4A" w:rsidRPr="002835A1">
        <w:rPr>
          <w:rFonts w:cs="UnitOT-Light"/>
          <w:szCs w:val="22"/>
          <w:lang w:val="en-US"/>
        </w:rPr>
        <w:t>y</w:t>
      </w:r>
      <w:r w:rsidRPr="002835A1">
        <w:rPr>
          <w:rFonts w:cs="UnitOT-Light"/>
          <w:szCs w:val="22"/>
          <w:lang w:val="en-US"/>
        </w:rPr>
        <w:t xml:space="preserve"> Sutton, S.M. (1999). N degrees of separation: Multidimensional separation of concerns.</w:t>
      </w:r>
      <w:r w:rsidR="004F5B29" w:rsidRPr="002835A1">
        <w:rPr>
          <w:rFonts w:cs="UnitOT-Light"/>
          <w:szCs w:val="22"/>
          <w:lang w:val="en-US"/>
        </w:rPr>
        <w:t xml:space="preserve"> En</w:t>
      </w:r>
      <w:r w:rsidRPr="002835A1">
        <w:rPr>
          <w:rFonts w:cs="UnitOT-Light"/>
          <w:szCs w:val="22"/>
          <w:lang w:val="en-US"/>
        </w:rPr>
        <w:t xml:space="preserve"> </w:t>
      </w:r>
      <w:proofErr w:type="spellStart"/>
      <w:r w:rsidRPr="002835A1">
        <w:rPr>
          <w:rFonts w:cs="UnitOT-Light"/>
          <w:i/>
          <w:iCs/>
          <w:szCs w:val="22"/>
          <w:lang w:val="en-US"/>
        </w:rPr>
        <w:t>Actas</w:t>
      </w:r>
      <w:proofErr w:type="spellEnd"/>
      <w:r w:rsidRPr="002835A1">
        <w:rPr>
          <w:rFonts w:cs="UnitOT-Light"/>
          <w:i/>
          <w:iCs/>
          <w:szCs w:val="22"/>
          <w:lang w:val="en-US"/>
        </w:rPr>
        <w:t xml:space="preserve"> de 21st International Conference on Software Engineering (ICSE'99)</w:t>
      </w:r>
      <w:r w:rsidRPr="002835A1">
        <w:rPr>
          <w:rFonts w:cs="UnitOT-Light"/>
          <w:szCs w:val="22"/>
          <w:lang w:val="en-US"/>
        </w:rPr>
        <w:t xml:space="preserve"> </w:t>
      </w:r>
      <w:r w:rsidR="005B0FE2" w:rsidRPr="002835A1">
        <w:rPr>
          <w:rFonts w:cs="UnitOT-Light"/>
          <w:szCs w:val="22"/>
          <w:lang w:val="en-US"/>
        </w:rPr>
        <w:t>(</w:t>
      </w:r>
      <w:r w:rsidRPr="002835A1">
        <w:rPr>
          <w:rFonts w:cs="UnitOT-Light"/>
          <w:szCs w:val="22"/>
          <w:lang w:val="en-US"/>
        </w:rPr>
        <w:t>pp. 107-119</w:t>
      </w:r>
      <w:r w:rsidR="005B0FE2" w:rsidRPr="002835A1">
        <w:rPr>
          <w:rFonts w:cs="UnitOT-Light"/>
          <w:szCs w:val="22"/>
          <w:lang w:val="en-US"/>
        </w:rPr>
        <w:t>)</w:t>
      </w:r>
      <w:r w:rsidRPr="002835A1">
        <w:rPr>
          <w:rFonts w:cs="UnitOT-Light"/>
          <w:szCs w:val="22"/>
          <w:lang w:val="en-US"/>
        </w:rPr>
        <w:t>.</w:t>
      </w:r>
    </w:p>
    <w:p w14:paraId="362323B6" w14:textId="77777777" w:rsidR="00645E10" w:rsidRPr="002835A1" w:rsidRDefault="00645E10" w:rsidP="00645E10">
      <w:pPr>
        <w:tabs>
          <w:tab w:val="center" w:pos="4110"/>
        </w:tabs>
        <w:rPr>
          <w:rFonts w:cs="UnitOT-Light"/>
          <w:szCs w:val="22"/>
          <w:lang w:val="en-US"/>
        </w:rPr>
      </w:pPr>
    </w:p>
    <w:p w14:paraId="7D1DC3B2" w14:textId="6C3785AE" w:rsidR="00645E10" w:rsidRPr="00645E10" w:rsidRDefault="00645E10" w:rsidP="00645E10">
      <w:pPr>
        <w:tabs>
          <w:tab w:val="center" w:pos="4110"/>
        </w:tabs>
        <w:rPr>
          <w:rFonts w:cs="UnitOT-Light"/>
          <w:szCs w:val="22"/>
        </w:rPr>
      </w:pPr>
      <w:r w:rsidRPr="00645E10">
        <w:rPr>
          <w:rFonts w:cs="UnitOT-Light"/>
          <w:szCs w:val="22"/>
        </w:rPr>
        <w:t xml:space="preserve">Vicente-Chicote, C. </w:t>
      </w:r>
      <w:r w:rsidR="00AD2D42">
        <w:rPr>
          <w:rFonts w:cs="UnitOT-Light"/>
          <w:szCs w:val="22"/>
        </w:rPr>
        <w:t>y</w:t>
      </w:r>
      <w:r w:rsidRPr="00645E10">
        <w:rPr>
          <w:rFonts w:cs="UnitOT-Light"/>
          <w:szCs w:val="22"/>
        </w:rPr>
        <w:t xml:space="preserve"> Alonso D. (2007). Tutorial: Herramientas Eclipse para Desarrollo de Software Dirigido por Modelos. XII Jornadas de Ingeniería del Software y Bases de Datos (JISBD 2007). </w:t>
      </w:r>
      <w:r w:rsidRPr="005E22D1">
        <w:rPr>
          <w:rFonts w:cs="UnitOT-Light"/>
          <w:i/>
          <w:iCs/>
          <w:szCs w:val="22"/>
        </w:rPr>
        <w:t>Actas de Talleres y Tutoriales de las Jornadas de Ingeniería del Software y Bases de Datos,</w:t>
      </w:r>
      <w:r w:rsidRPr="00645E10">
        <w:rPr>
          <w:rFonts w:cs="UnitOT-Light"/>
          <w:szCs w:val="22"/>
        </w:rPr>
        <w:t xml:space="preserve"> </w:t>
      </w:r>
      <w:r w:rsidRPr="005E22D1">
        <w:rPr>
          <w:rFonts w:cs="UnitOT-Light"/>
          <w:i/>
          <w:iCs/>
          <w:szCs w:val="22"/>
        </w:rPr>
        <w:t>1</w:t>
      </w:r>
      <w:r w:rsidRPr="00645E10">
        <w:rPr>
          <w:rFonts w:cs="UnitOT-Light"/>
          <w:szCs w:val="22"/>
        </w:rPr>
        <w:t>(8).</w:t>
      </w:r>
    </w:p>
    <w:p w14:paraId="79E987E9" w14:textId="77777777" w:rsidR="00645E10" w:rsidRPr="00645E10" w:rsidRDefault="00645E10" w:rsidP="00645E10">
      <w:pPr>
        <w:tabs>
          <w:tab w:val="center" w:pos="4110"/>
        </w:tabs>
        <w:rPr>
          <w:rFonts w:cs="UnitOT-Light"/>
          <w:szCs w:val="22"/>
        </w:rPr>
      </w:pPr>
    </w:p>
    <w:p w14:paraId="6876E096" w14:textId="60AC3712" w:rsidR="004A1A48" w:rsidRPr="00AA3D8B" w:rsidRDefault="00645E10" w:rsidP="00645E10">
      <w:pPr>
        <w:tabs>
          <w:tab w:val="center" w:pos="4110"/>
        </w:tabs>
        <w:sectPr w:rsidR="004A1A48" w:rsidRPr="00AA3D8B" w:rsidSect="0032541C">
          <w:footerReference w:type="default" r:id="rId32"/>
          <w:pgSz w:w="11906" w:h="16838" w:code="9"/>
          <w:pgMar w:top="1418" w:right="1843" w:bottom="1418" w:left="1843" w:header="1134" w:footer="397" w:gutter="0"/>
          <w:cols w:space="708"/>
          <w:docGrid w:linePitch="360"/>
        </w:sectPr>
      </w:pPr>
      <w:r w:rsidRPr="002835A1">
        <w:rPr>
          <w:rFonts w:cs="UnitOT-Light"/>
          <w:szCs w:val="22"/>
          <w:lang w:val="en-US"/>
        </w:rPr>
        <w:t xml:space="preserve">Warmer, J. </w:t>
      </w:r>
      <w:r w:rsidR="00AD2D42" w:rsidRPr="002835A1">
        <w:rPr>
          <w:rFonts w:cs="UnitOT-Light"/>
          <w:szCs w:val="22"/>
          <w:lang w:val="en-US"/>
        </w:rPr>
        <w:t>y</w:t>
      </w:r>
      <w:r w:rsidRPr="002835A1">
        <w:rPr>
          <w:rFonts w:cs="UnitOT-Light"/>
          <w:szCs w:val="22"/>
          <w:lang w:val="en-US"/>
        </w:rPr>
        <w:t xml:space="preserve"> Kleppe, A. (2003). </w:t>
      </w:r>
      <w:r w:rsidRPr="002835A1">
        <w:rPr>
          <w:rFonts w:cs="UnitOT-Light"/>
          <w:i/>
          <w:iCs/>
          <w:szCs w:val="22"/>
          <w:lang w:val="en-US"/>
        </w:rPr>
        <w:t>The Object Constraint Language. Getting Your Models Ready for MDA</w:t>
      </w:r>
      <w:r w:rsidRPr="002835A1">
        <w:rPr>
          <w:rFonts w:cs="UnitOT-Light"/>
          <w:szCs w:val="22"/>
          <w:lang w:val="en-US"/>
        </w:rPr>
        <w:t xml:space="preserve"> </w:t>
      </w:r>
      <w:r w:rsidR="00B734E4" w:rsidRPr="002835A1">
        <w:rPr>
          <w:rFonts w:cs="UnitOT-Light"/>
          <w:szCs w:val="22"/>
          <w:lang w:val="en-US"/>
        </w:rPr>
        <w:t>(2</w:t>
      </w:r>
      <w:r w:rsidR="00B734E4" w:rsidRPr="002835A1">
        <w:rPr>
          <w:rFonts w:cs="Calibri"/>
          <w:szCs w:val="22"/>
          <w:lang w:val="en-US"/>
        </w:rPr>
        <w:t>ª</w:t>
      </w:r>
      <w:r w:rsidR="00C82F9D" w:rsidRPr="002835A1">
        <w:rPr>
          <w:rFonts w:cs="UnitOT-Light"/>
          <w:szCs w:val="22"/>
          <w:lang w:val="en-US"/>
        </w:rPr>
        <w:t xml:space="preserve"> ed.). </w:t>
      </w:r>
      <w:r w:rsidRPr="00645E10">
        <w:rPr>
          <w:rFonts w:cs="UnitOT-Light"/>
          <w:szCs w:val="22"/>
        </w:rPr>
        <w:t>Pearson Addison-Wesley.</w:t>
      </w:r>
      <w:r w:rsidR="00A4761C" w:rsidRPr="00AA3D8B">
        <w:tab/>
      </w:r>
    </w:p>
    <w:bookmarkStart w:id="17" w:name="_Toc103847159"/>
    <w:p w14:paraId="3392CC62" w14:textId="77777777" w:rsidR="00061BDC" w:rsidRPr="00FE7BCD" w:rsidRDefault="00061BDC" w:rsidP="00FE7BCD">
      <w:pPr>
        <w:pStyle w:val="SeccionesNivel"/>
      </w:pPr>
      <w:r>
        <w:lastRenderedPageBreak/>
        <mc:AlternateContent>
          <mc:Choice Requires="wps">
            <w:drawing>
              <wp:anchor distT="0" distB="0" distL="114300" distR="114300" simplePos="0" relativeHeight="251659776" behindDoc="0" locked="1" layoutInCell="1" allowOverlap="1" wp14:anchorId="0C91F561" wp14:editId="567F47AE">
                <wp:simplePos x="0" y="0"/>
                <wp:positionH relativeFrom="rightMargin">
                  <wp:posOffset>144145</wp:posOffset>
                </wp:positionH>
                <wp:positionV relativeFrom="page">
                  <wp:posOffset>0</wp:posOffset>
                </wp:positionV>
                <wp:extent cx="0" cy="1224280"/>
                <wp:effectExtent l="0" t="0" r="38100" b="33020"/>
                <wp:wrapNone/>
                <wp:docPr id="37" name="Conector recto 37"/>
                <wp:cNvGraphicFramePr/>
                <a:graphic xmlns:a="http://schemas.openxmlformats.org/drawingml/2006/main">
                  <a:graphicData uri="http://schemas.microsoft.com/office/word/2010/wordprocessingShape">
                    <wps:wsp>
                      <wps:cNvCnPr/>
                      <wps:spPr>
                        <a:xfrm>
                          <a:off x="0" y="0"/>
                          <a:ext cx="0" cy="1223645"/>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A286A8D" id="Conector recto 37" o:spid="_x0000_s1026" style="position:absolute;z-index:2516597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kSovwEAAO8DAAAOAAAAZHJzL2Uyb0RvYy54bWysU9uO0zAQfUfaf7D8TpMUWO1GTfeh0fKC&#10;YMXlA1xn3FjyTR7TJH+P7aQpLCshEC+T2J5zZs7xePcwakXO4FFa09BqU1IChttOmlNDv319fH1H&#10;CQZmOqasgYZOgPRhf/NqN7gatra3qgNPIonBenAN7UNwdVEg70Ez3FgHJh4K6zULcelPRefZENm1&#10;KrZleVsM1nfOWw6IcbedD+k+8wsBPHwSAiEQ1dDYW8jR53hMsdjvWH3yzPWSL22wf+hCM2li0ZWq&#10;ZYGR717+RqUl9xatCBtudWGFkByyhqimKp+p+dIzB1lLNAfdahP+P1r+8XwwTz7aMDis0T35pGIU&#10;Xqdv7I+M2axpNQvGQPi8yeNutd2+uX37LhlZXIHOY3gPVpP001AlTdLBanb+gGFOvaSkbWVSRKtk&#10;9yiVygt/Oh6UJ2eWbq68vzu0S41f0hJLy7Cf83DC1oYlL5EWV1X5L0wK5oKfQRDZRR1VbiwPHKwF&#10;GedgQrUyxewEE7G5FVj+GbjkJyjkYfwb8IrIla0JK1hLY/1L1cN4aVnM+RcHZt3JgqPtpnzf2Zo4&#10;VfnelheQxvbndYZf3+n+BwAAAP//AwBQSwMEFAAGAAgAAAAhAK0In5/ZAAAABgEAAA8AAABkcnMv&#10;ZG93bnJldi54bWxMjzFPwzAQhXck/oN1SCyodcgAbYhTARIbHWgRqJuTHEnAPkc+t03/PQcLjE/v&#10;07vvytXknTpg5CGQget5BgqpCe1AnYHX7dNsAYqTpda6QGjghAyr6vystEUbjvSCh03qlIwQF9ZA&#10;n9JYaM1Nj97yPIxI0n2E6G2SGDvdRnuUce90nmU32tuB5EJvR3zssfna7L0Brh3z1fNy/bYL744e&#10;1qf4GQdjLi+m+ztQCaf0B8OPvqhDJU512FPLyhnI81shDchD0v6mWqhlvgBdlfq/fvUNAAD//wMA&#10;UEsBAi0AFAAGAAgAAAAhALaDOJL+AAAA4QEAABMAAAAAAAAAAAAAAAAAAAAAAFtDb250ZW50X1R5&#10;cGVzXS54bWxQSwECLQAUAAYACAAAACEAOP0h/9YAAACUAQAACwAAAAAAAAAAAAAAAAAvAQAAX3Jl&#10;bHMvLnJlbHNQSwECLQAUAAYACAAAACEAdQpEqL8BAADvAwAADgAAAAAAAAAAAAAAAAAuAgAAZHJz&#10;L2Uyb0RvYy54bWxQSwECLQAUAAYACAAAACEArQifn9kAAAAGAQAADwAAAAAAAAAAAAAAAAAZBAAA&#10;ZHJzL2Rvd25yZXYueG1sUEsFBgAAAAAEAAQA8wAAAB8FAAAAAA==&#10;" strokecolor="#0098cd" strokeweight=".5pt">
                <v:stroke dashstyle="1 1" joinstyle="miter"/>
                <w10:wrap anchorx="margin" anchory="page"/>
                <w10:anchorlock/>
              </v:line>
            </w:pict>
          </mc:Fallback>
        </mc:AlternateContent>
      </w:r>
      <w:r w:rsidR="00FE7BCD">
        <w:t>A fondo</w:t>
      </w:r>
      <w:bookmarkEnd w:id="17"/>
    </w:p>
    <w:p w14:paraId="15080879" w14:textId="77777777" w:rsidR="00A324CC" w:rsidRPr="00A324CC" w:rsidRDefault="00A324CC" w:rsidP="00A324CC">
      <w:pPr>
        <w:pStyle w:val="TtuloAfondo"/>
      </w:pPr>
      <w:r w:rsidRPr="00A324CC">
        <w:t>Desarrollo de software dirigido por modelos: Conceptos, métodos y herramientas</w:t>
      </w:r>
    </w:p>
    <w:p w14:paraId="7039B470" w14:textId="77777777" w:rsidR="00A324CC" w:rsidRPr="00A324CC" w:rsidRDefault="00A324CC" w:rsidP="00A324CC"/>
    <w:p w14:paraId="70CC2C83" w14:textId="3AD4BE21" w:rsidR="00A324CC" w:rsidRPr="00A324CC" w:rsidRDefault="00A324CC" w:rsidP="00A324CC">
      <w:pPr>
        <w:pStyle w:val="CuadroCmoestudiaryReferencias"/>
      </w:pPr>
      <w:r w:rsidRPr="00A324CC">
        <w:t xml:space="preserve">Molina, J., Rubio, F. O., </w:t>
      </w:r>
      <w:proofErr w:type="spellStart"/>
      <w:r w:rsidRPr="00A324CC">
        <w:t>Pelechano</w:t>
      </w:r>
      <w:proofErr w:type="spellEnd"/>
      <w:r w:rsidRPr="00A324CC">
        <w:t xml:space="preserve">, V., Vallecillo, A., Vara, J. M. </w:t>
      </w:r>
      <w:r w:rsidR="001B10D6">
        <w:t>y</w:t>
      </w:r>
      <w:r w:rsidRPr="00A324CC">
        <w:t xml:space="preserve"> Vicente-Chicote, C. (2013). </w:t>
      </w:r>
      <w:r w:rsidRPr="001B10D6">
        <w:rPr>
          <w:i/>
          <w:iCs/>
        </w:rPr>
        <w:t>Desarrollo de Software Dirigido por Modelos: Conceptos, Métodos y Herramientas.</w:t>
      </w:r>
      <w:r w:rsidRPr="00A324CC">
        <w:t xml:space="preserve"> Ra-Ma.</w:t>
      </w:r>
    </w:p>
    <w:p w14:paraId="63D4994B" w14:textId="77777777" w:rsidR="00A324CC" w:rsidRPr="00A324CC" w:rsidRDefault="00A324CC" w:rsidP="00A324CC"/>
    <w:p w14:paraId="6E09CE40" w14:textId="77777777" w:rsidR="00A324CC" w:rsidRPr="00A324CC" w:rsidRDefault="00A324CC" w:rsidP="00A324CC">
      <w:r w:rsidRPr="00A324CC">
        <w:t xml:space="preserve">Este libro ofrece una explicación de los conceptos básicos relacionados con la ingeniería dirigida por modelos. Además de ejemplos y presentación de las herramientas más utilizadas, este libro combina rigor científico y experiencia práctica, ofreciendo una panorámica actual y completa sobre el desarrollo </w:t>
      </w:r>
      <w:r w:rsidRPr="00832853">
        <w:rPr>
          <w:i/>
          <w:iCs/>
        </w:rPr>
        <w:t>software</w:t>
      </w:r>
      <w:r w:rsidRPr="00A324CC">
        <w:t xml:space="preserve"> dirigido por modelos.</w:t>
      </w:r>
    </w:p>
    <w:p w14:paraId="1F4F8671" w14:textId="77777777" w:rsidR="00A324CC" w:rsidRPr="00A324CC" w:rsidRDefault="00A324CC" w:rsidP="00A324CC"/>
    <w:p w14:paraId="48E5643C" w14:textId="77777777" w:rsidR="00A324CC" w:rsidRPr="002835A1" w:rsidRDefault="00A324CC" w:rsidP="00792D08">
      <w:pPr>
        <w:pStyle w:val="TtuloAfondo"/>
        <w:rPr>
          <w:lang w:val="en-US"/>
        </w:rPr>
      </w:pPr>
      <w:r w:rsidRPr="002835A1">
        <w:rPr>
          <w:lang w:val="en-US"/>
        </w:rPr>
        <w:t>Model-Driven Software Engineering in Practice</w:t>
      </w:r>
    </w:p>
    <w:p w14:paraId="23431AB4" w14:textId="77777777" w:rsidR="00A324CC" w:rsidRPr="002835A1" w:rsidRDefault="00A324CC" w:rsidP="00A324CC">
      <w:pPr>
        <w:rPr>
          <w:lang w:val="en-US"/>
        </w:rPr>
      </w:pPr>
      <w:bookmarkStart w:id="18" w:name="_Hlk158807073"/>
    </w:p>
    <w:p w14:paraId="60643B1D" w14:textId="332206D0" w:rsidR="00A324CC" w:rsidRPr="00A324CC" w:rsidRDefault="00A324CC" w:rsidP="00792D08">
      <w:pPr>
        <w:pStyle w:val="CuadroCmoestudiaryReferencias"/>
      </w:pPr>
      <w:proofErr w:type="spellStart"/>
      <w:r w:rsidRPr="00A324CC">
        <w:t>Mambrilla</w:t>
      </w:r>
      <w:proofErr w:type="spellEnd"/>
      <w:r w:rsidRPr="00A324CC">
        <w:t xml:space="preserve">, M., Cabot, J. </w:t>
      </w:r>
      <w:r w:rsidR="001A5159">
        <w:t>y</w:t>
      </w:r>
      <w:r w:rsidRPr="00A324CC">
        <w:t xml:space="preserve"> </w:t>
      </w:r>
      <w:proofErr w:type="spellStart"/>
      <w:r w:rsidRPr="00A324CC">
        <w:t>Wimmer</w:t>
      </w:r>
      <w:proofErr w:type="spellEnd"/>
      <w:r w:rsidRPr="00A324CC">
        <w:t xml:space="preserve">, M. (2017). </w:t>
      </w:r>
      <w:r w:rsidRPr="002835A1">
        <w:rPr>
          <w:i/>
          <w:iCs/>
          <w:lang w:val="en-US"/>
        </w:rPr>
        <w:t>Model-Driven Software Engineering in Practice</w:t>
      </w:r>
      <w:r w:rsidR="001A5159" w:rsidRPr="002835A1">
        <w:rPr>
          <w:i/>
          <w:iCs/>
          <w:lang w:val="en-US"/>
        </w:rPr>
        <w:t xml:space="preserve"> </w:t>
      </w:r>
      <w:r w:rsidR="001A5159" w:rsidRPr="002835A1">
        <w:rPr>
          <w:lang w:val="en-US"/>
        </w:rPr>
        <w:t>(2</w:t>
      </w:r>
      <w:r w:rsidR="001A5159" w:rsidRPr="002835A1">
        <w:rPr>
          <w:rFonts w:cs="Calibri"/>
          <w:lang w:val="en-US"/>
        </w:rPr>
        <w:t>ª</w:t>
      </w:r>
      <w:r w:rsidR="001A5159" w:rsidRPr="002835A1">
        <w:rPr>
          <w:lang w:val="en-US"/>
        </w:rPr>
        <w:t xml:space="preserve"> ed.). </w:t>
      </w:r>
      <w:r w:rsidRPr="00A324CC">
        <w:t xml:space="preserve">Morgan &amp; </w:t>
      </w:r>
      <w:proofErr w:type="spellStart"/>
      <w:r w:rsidRPr="00A324CC">
        <w:t>Claypool</w:t>
      </w:r>
      <w:proofErr w:type="spellEnd"/>
      <w:r w:rsidRPr="00A324CC">
        <w:t xml:space="preserve"> </w:t>
      </w:r>
      <w:proofErr w:type="spellStart"/>
      <w:r w:rsidRPr="00A324CC">
        <w:t>Publishers</w:t>
      </w:r>
      <w:proofErr w:type="spellEnd"/>
      <w:r w:rsidRPr="00A324CC">
        <w:t>.</w:t>
      </w:r>
    </w:p>
    <w:p w14:paraId="003CAB92" w14:textId="77777777" w:rsidR="00A324CC" w:rsidRPr="00A324CC" w:rsidRDefault="00A324CC" w:rsidP="00A324CC">
      <w:r w:rsidRPr="00A324CC">
        <w:t xml:space="preserve"> </w:t>
      </w:r>
    </w:p>
    <w:p w14:paraId="328E9FF6" w14:textId="17A08DA2" w:rsidR="00A324CC" w:rsidRPr="00A324CC" w:rsidRDefault="00A324CC" w:rsidP="00A324CC">
      <w:r w:rsidRPr="00A324CC">
        <w:t>Este libro analiza cómo los enfoques basados en modelos pueden mejorar la práctica diaria de los profesionales de</w:t>
      </w:r>
      <w:r w:rsidR="001A5159">
        <w:t>l</w:t>
      </w:r>
      <w:r w:rsidRPr="00A324CC">
        <w:t xml:space="preserve"> desarrollo de </w:t>
      </w:r>
      <w:r w:rsidRPr="001A5159">
        <w:rPr>
          <w:i/>
          <w:iCs/>
        </w:rPr>
        <w:t>software,</w:t>
      </w:r>
      <w:r w:rsidRPr="00A324CC">
        <w:t xml:space="preserve"> aumentando la eficiencia y la eficacia en el desarrollo. El objetivo de este libro es ayudar a comprender rápidamente los principios y técnicas básicos de MDE.</w:t>
      </w:r>
    </w:p>
    <w:bookmarkEnd w:id="18"/>
    <w:p w14:paraId="5662D13D" w14:textId="77777777" w:rsidR="00A324CC" w:rsidRPr="00A324CC" w:rsidRDefault="00A324CC" w:rsidP="00A324CC"/>
    <w:p w14:paraId="76546401" w14:textId="77777777" w:rsidR="00792D08" w:rsidRDefault="00792D08">
      <w:pPr>
        <w:spacing w:after="160" w:line="259" w:lineRule="auto"/>
        <w:jc w:val="left"/>
      </w:pPr>
      <w:r>
        <w:br w:type="page"/>
      </w:r>
    </w:p>
    <w:p w14:paraId="2801E66E" w14:textId="4FE3EEFE" w:rsidR="00A324CC" w:rsidRPr="00632457" w:rsidRDefault="00A324CC" w:rsidP="00792D08">
      <w:pPr>
        <w:pStyle w:val="TtuloAfondo"/>
        <w:rPr>
          <w:i/>
          <w:iCs/>
        </w:rPr>
      </w:pPr>
      <w:r w:rsidRPr="00A324CC">
        <w:lastRenderedPageBreak/>
        <w:t xml:space="preserve">Ingeniería de </w:t>
      </w:r>
      <w:r w:rsidRPr="00632457">
        <w:rPr>
          <w:i/>
          <w:iCs/>
        </w:rPr>
        <w:t>software</w:t>
      </w:r>
    </w:p>
    <w:p w14:paraId="6BF1D88F" w14:textId="77777777" w:rsidR="00A324CC" w:rsidRPr="00A324CC" w:rsidRDefault="00A324CC" w:rsidP="00A324CC"/>
    <w:p w14:paraId="380DD48B" w14:textId="5E4EC078" w:rsidR="00A324CC" w:rsidRPr="00A324CC" w:rsidRDefault="00FB4514" w:rsidP="00792D08">
      <w:pPr>
        <w:pStyle w:val="CuadroCmoestudiaryReferencias"/>
      </w:pPr>
      <w:r>
        <w:t xml:space="preserve">Página de </w:t>
      </w:r>
      <w:hyperlink r:id="rId33" w:history="1">
        <w:r w:rsidRPr="00FB4514">
          <w:rPr>
            <w:rStyle w:val="Hyperlink"/>
          </w:rPr>
          <w:t>Ingeniería de Software.</w:t>
        </w:r>
      </w:hyperlink>
    </w:p>
    <w:p w14:paraId="059FB63C" w14:textId="77777777" w:rsidR="00A324CC" w:rsidRPr="00A324CC" w:rsidRDefault="00A324CC" w:rsidP="00A324CC"/>
    <w:p w14:paraId="5B1ED830" w14:textId="77777777" w:rsidR="00A324CC" w:rsidRPr="00A324CC" w:rsidRDefault="00A324CC" w:rsidP="00A324CC">
      <w:r w:rsidRPr="00A324CC">
        <w:t xml:space="preserve">Web creada por Jordi Cabot, experto y apasionado de la ingeniería de </w:t>
      </w:r>
      <w:r w:rsidRPr="008B1EFA">
        <w:rPr>
          <w:i/>
          <w:iCs/>
        </w:rPr>
        <w:t>software,</w:t>
      </w:r>
      <w:r w:rsidRPr="00A324CC">
        <w:t xml:space="preserve"> en la que se puede encontrar información muy útil sobre el modelado de </w:t>
      </w:r>
      <w:r w:rsidRPr="008B1EFA">
        <w:rPr>
          <w:i/>
          <w:iCs/>
        </w:rPr>
        <w:t>software,</w:t>
      </w:r>
      <w:r w:rsidRPr="00A324CC">
        <w:t xml:space="preserve"> la ingeniería de </w:t>
      </w:r>
      <w:r w:rsidRPr="008B1EFA">
        <w:rPr>
          <w:i/>
          <w:iCs/>
        </w:rPr>
        <w:t>software</w:t>
      </w:r>
      <w:r w:rsidRPr="00A324CC">
        <w:t xml:space="preserve"> dirigida por modelos (MDE) o el lenguaje de modelado unificado (UML).</w:t>
      </w:r>
    </w:p>
    <w:p w14:paraId="28365AAD" w14:textId="77777777" w:rsidR="00A324CC" w:rsidRPr="00A324CC" w:rsidRDefault="00A324CC" w:rsidP="00A324CC"/>
    <w:p w14:paraId="48417876" w14:textId="77777777" w:rsidR="00A324CC" w:rsidRPr="00A324CC" w:rsidRDefault="00A324CC" w:rsidP="00DB53D8">
      <w:pPr>
        <w:pStyle w:val="TtuloAfondo"/>
      </w:pPr>
      <w:proofErr w:type="spellStart"/>
      <w:r w:rsidRPr="00A324CC">
        <w:t>MOdeling</w:t>
      </w:r>
      <w:proofErr w:type="spellEnd"/>
      <w:r w:rsidRPr="00A324CC">
        <w:t xml:space="preserve"> </w:t>
      </w:r>
      <w:proofErr w:type="spellStart"/>
      <w:r w:rsidRPr="00A324CC">
        <w:t>LAnguajes</w:t>
      </w:r>
      <w:proofErr w:type="spellEnd"/>
    </w:p>
    <w:p w14:paraId="12B72A00" w14:textId="77777777" w:rsidR="00A324CC" w:rsidRPr="00A324CC" w:rsidRDefault="00A324CC" w:rsidP="00A324CC"/>
    <w:p w14:paraId="17D30164" w14:textId="11EA26DB" w:rsidR="00A324CC" w:rsidRPr="00A324CC" w:rsidRDefault="009A38F4" w:rsidP="00DB53D8">
      <w:pPr>
        <w:pStyle w:val="CuadroCmoestudiaryReferencias"/>
      </w:pPr>
      <w:r>
        <w:t xml:space="preserve">Página de </w:t>
      </w:r>
      <w:hyperlink r:id="rId34" w:history="1">
        <w:proofErr w:type="spellStart"/>
        <w:r w:rsidRPr="00F25C1A">
          <w:rPr>
            <w:rStyle w:val="Hyperlink"/>
          </w:rPr>
          <w:t>MOdeling</w:t>
        </w:r>
        <w:proofErr w:type="spellEnd"/>
        <w:r w:rsidRPr="00F25C1A">
          <w:rPr>
            <w:rStyle w:val="Hyperlink"/>
          </w:rPr>
          <w:t xml:space="preserve"> </w:t>
        </w:r>
        <w:proofErr w:type="spellStart"/>
        <w:r w:rsidRPr="00F25C1A">
          <w:rPr>
            <w:rStyle w:val="Hyperlink"/>
          </w:rPr>
          <w:t>LAnguages</w:t>
        </w:r>
        <w:proofErr w:type="spellEnd"/>
        <w:r w:rsidR="00F25C1A" w:rsidRPr="00F25C1A">
          <w:rPr>
            <w:rStyle w:val="Hyperlink"/>
          </w:rPr>
          <w:t>.</w:t>
        </w:r>
      </w:hyperlink>
      <w:r w:rsidR="00F25C1A">
        <w:t xml:space="preserve"> </w:t>
      </w:r>
    </w:p>
    <w:p w14:paraId="14E9266F" w14:textId="77777777" w:rsidR="00A324CC" w:rsidRPr="00A324CC" w:rsidRDefault="00A324CC" w:rsidP="00A324CC"/>
    <w:p w14:paraId="4F742047" w14:textId="77777777" w:rsidR="00A324CC" w:rsidRPr="00A324CC" w:rsidRDefault="00A324CC" w:rsidP="00A324CC">
      <w:r w:rsidRPr="00A324CC">
        <w:t xml:space="preserve">En esta web encontrarás artículos y noticias actualizadas sobre el modelado de </w:t>
      </w:r>
      <w:r w:rsidRPr="00137DE5">
        <w:rPr>
          <w:i/>
          <w:iCs/>
        </w:rPr>
        <w:t>software.</w:t>
      </w:r>
      <w:r w:rsidRPr="00A324CC">
        <w:t xml:space="preserve"> Entre otras cosas, se pueden ver las tendencias futuras de modelado, técnicas y herramientas más utilizadas en MDE, incluidas herramientas OCL, libros o librerías JavaScript para crear diagramas UML.</w:t>
      </w:r>
    </w:p>
    <w:p w14:paraId="35072739" w14:textId="77777777" w:rsidR="00A324CC" w:rsidRPr="00A324CC" w:rsidRDefault="00A324CC" w:rsidP="00A324CC"/>
    <w:p w14:paraId="6FE1CC8C" w14:textId="4470FB30" w:rsidR="00F82ED3" w:rsidRDefault="00F82ED3" w:rsidP="00061BDC"/>
    <w:p w14:paraId="3D6142AB" w14:textId="4C82EDB2" w:rsidR="00F82ED3" w:rsidRDefault="00F82ED3">
      <w:pPr>
        <w:spacing w:after="160" w:line="259" w:lineRule="auto"/>
        <w:jc w:val="left"/>
      </w:pPr>
    </w:p>
    <w:p w14:paraId="6BF90D5F" w14:textId="77777777" w:rsidR="00F82ED3" w:rsidRDefault="00F82ED3" w:rsidP="00061BDC"/>
    <w:p w14:paraId="253D67C2" w14:textId="77777777" w:rsidR="00061BDC" w:rsidRDefault="00061BDC" w:rsidP="00061BDC"/>
    <w:p w14:paraId="3FC24449" w14:textId="77777777" w:rsidR="00061BDC" w:rsidRPr="00061BDC" w:rsidRDefault="00061BDC" w:rsidP="00061BDC">
      <w:pPr>
        <w:sectPr w:rsidR="00061BDC" w:rsidRPr="00061BDC" w:rsidSect="0032541C">
          <w:footerReference w:type="default" r:id="rId35"/>
          <w:headerReference w:type="first" r:id="rId36"/>
          <w:pgSz w:w="11906" w:h="16838" w:code="9"/>
          <w:pgMar w:top="1418" w:right="1843" w:bottom="1418" w:left="1843" w:header="1134" w:footer="397" w:gutter="0"/>
          <w:cols w:space="708"/>
          <w:docGrid w:linePitch="360"/>
        </w:sectPr>
      </w:pPr>
    </w:p>
    <w:bookmarkStart w:id="19" w:name="_Toc103847160"/>
    <w:p w14:paraId="3B606F1C" w14:textId="77777777" w:rsidR="000D6CAE" w:rsidRPr="00555B62" w:rsidRDefault="000D6CAE" w:rsidP="00D30434">
      <w:pPr>
        <w:pStyle w:val="SeccionesNivel"/>
      </w:pPr>
      <w:r w:rsidRPr="00555B62">
        <w:lastRenderedPageBreak/>
        <mc:AlternateContent>
          <mc:Choice Requires="wps">
            <w:drawing>
              <wp:anchor distT="0" distB="0" distL="114300" distR="114300" simplePos="0" relativeHeight="251660288" behindDoc="0" locked="1" layoutInCell="1" allowOverlap="1" wp14:anchorId="3D5BDAB8" wp14:editId="07E2A74E">
                <wp:simplePos x="0" y="0"/>
                <wp:positionH relativeFrom="rightMargin">
                  <wp:posOffset>144145</wp:posOffset>
                </wp:positionH>
                <wp:positionV relativeFrom="page">
                  <wp:posOffset>0</wp:posOffset>
                </wp:positionV>
                <wp:extent cx="0" cy="1224000"/>
                <wp:effectExtent l="0" t="0" r="19050" b="0"/>
                <wp:wrapNone/>
                <wp:docPr id="45" name="Conector recto 45"/>
                <wp:cNvGraphicFramePr/>
                <a:graphic xmlns:a="http://schemas.openxmlformats.org/drawingml/2006/main">
                  <a:graphicData uri="http://schemas.microsoft.com/office/word/2010/wordprocessingShape">
                    <wps:wsp>
                      <wps:cNvCnPr/>
                      <wps:spPr>
                        <a:xfrm>
                          <a:off x="0" y="0"/>
                          <a:ext cx="0" cy="1224000"/>
                        </a:xfrm>
                        <a:prstGeom prst="line">
                          <a:avLst/>
                        </a:prstGeom>
                        <a:ln>
                          <a:solidFill>
                            <a:srgbClr val="008FBE"/>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09F51C7" id="Conector recto 45" o:spid="_x0000_s1026" style="position:absolute;z-index:251660288;visibility:visible;mso-wrap-style:square;mso-height-percent:0;mso-wrap-distance-left:9pt;mso-wrap-distance-top:0;mso-wrap-distance-right:9pt;mso-wrap-distance-bottom:0;mso-position-horizontal:absolute;mso-position-horizontal-relative:right-margin-area;mso-position-vertical:absolute;mso-position-vertical-relative:page;mso-height-percent:0;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w9AvwEAAO8DAAAOAAAAZHJzL2Uyb0RvYy54bWysU9uK2zAQfS/0H4TeG9uhlMXEWdhN05fS&#10;Lr18gCKPYoFuaNQ4/vuO5MTpDUrLvowtac6ZOUejzf3ZGnaCiNq7jjermjNw0vfaHTv+9cv+1R1n&#10;mITrhfEOOj4B8vvtyxebMbSw9oM3PURGJA7bMXR8SCm0VYVyACtw5QM4OlQ+WpFoGY9VH8VI7NZU&#10;67p+U40+9iF6CYi0u5sP+bbwKwUyfVQKITHTceotlRhLPORYbTeiPUYRBi0vbYj/6MIK7ajoQrUT&#10;SbBvUf9GZbWMHr1KK+lt5ZXSEooGUtPUv6j5PIgARQuZg2GxCZ+PVn44PbqnSDaMAVsMTzGrOKto&#10;85f6Y+di1rSYBefE5LwpabdZr1/XdTGyugFDxPQOvGX5p+NGu6xDtOL0HhMVo9RrSt42Lkf0Rvd7&#10;bUxZxOPh0UR2Evnm6rv9w9t8WQT8KS2z7AQOcx5OuPPpkpdJq5uq8pcmA3PBT6CY7klHUxorAwdL&#10;QSEluNQsTJSdYYqaW4D134GX/AyFMoz/Al4QpbJ3aQFb7Xz8U/V0vras5vyrA7PubMHB91O572IN&#10;TVXx9PIC8tj+uC7w2zvdfgcAAP//AwBQSwMEFAAGAAgAAAAhAMLYlz3aAAAABgEAAA8AAABkcnMv&#10;ZG93bnJldi54bWxMj8tOwzAQRfdI/IM1SOyoQyqghDhVoIJ9y0vs3HiaWLXHIXbb9O+ZsoHl1T26&#10;c6acj96JPQ7RBlJwPclAIDXBWGoVvL0+X81AxKTJaBcIFRwxwrw6Pyt1YcKBlrhfpVbwCMVCK+hS&#10;6gspY9Oh13ESeiTuNmHwOnEcWmkGfeBx72SeZbfSa0t8odM9PnXYbFc7r2C5OdrF9st81IsbO31x&#10;9fT98ftTqcuLsX4AkXBMfzCc9FkdKnZahx2ZKJyCPL9jUgE/xO1vWjN1n89AVqX8r1/9AAAA//8D&#10;AFBLAQItABQABgAIAAAAIQC2gziS/gAAAOEBAAATAAAAAAAAAAAAAAAAAAAAAABbQ29udGVudF9U&#10;eXBlc10ueG1sUEsBAi0AFAAGAAgAAAAhADj9If/WAAAAlAEAAAsAAAAAAAAAAAAAAAAALwEAAF9y&#10;ZWxzLy5yZWxzUEsBAi0AFAAGAAgAAAAhAPkbD0C/AQAA7wMAAA4AAAAAAAAAAAAAAAAALgIAAGRy&#10;cy9lMm9Eb2MueG1sUEsBAi0AFAAGAAgAAAAhAMLYlz3aAAAABgEAAA8AAAAAAAAAAAAAAAAAGQQA&#10;AGRycy9kb3ducmV2LnhtbFBLBQYAAAAABAAEAPMAAAAgBQAAAAA=&#10;" strokecolor="#008fbe" strokeweight=".5pt">
                <v:stroke dashstyle="1 1" joinstyle="miter"/>
                <w10:wrap anchorx="margin" anchory="page"/>
                <w10:anchorlock/>
              </v:line>
            </w:pict>
          </mc:Fallback>
        </mc:AlternateContent>
      </w:r>
      <w:r w:rsidRPr="00555B62">
        <w:t>Test</w:t>
      </w:r>
      <w:bookmarkEnd w:id="19"/>
    </w:p>
    <w:p w14:paraId="46257802" w14:textId="77777777" w:rsidR="00212324" w:rsidRDefault="00212324" w:rsidP="00212324">
      <w:pPr>
        <w:pStyle w:val="ListanumeradaTEST"/>
      </w:pPr>
      <w:r>
        <w:t xml:space="preserve">¿Qué diferencia hay entre un enfoque basado en modelos y un enfoque dirigido por modelos a la hora de desarrollar </w:t>
      </w:r>
      <w:r w:rsidRPr="009E1D04">
        <w:rPr>
          <w:i/>
          <w:iCs/>
        </w:rPr>
        <w:t>software</w:t>
      </w:r>
      <w:r>
        <w:t>?</w:t>
      </w:r>
    </w:p>
    <w:p w14:paraId="2679BB58" w14:textId="77777777" w:rsidR="00212324" w:rsidRDefault="00212324" w:rsidP="00212324">
      <w:pPr>
        <w:ind w:left="567"/>
      </w:pPr>
      <w:r>
        <w:t>A. No hay diferencia, son términos sinónimos.</w:t>
      </w:r>
    </w:p>
    <w:p w14:paraId="2714F7E9" w14:textId="44527D54" w:rsidR="00212324" w:rsidRPr="00036CA5" w:rsidRDefault="00212324" w:rsidP="00212324">
      <w:pPr>
        <w:ind w:left="567"/>
        <w:rPr>
          <w:i/>
          <w:iCs/>
        </w:rPr>
      </w:pPr>
      <w:r>
        <w:t xml:space="preserve">B. El enfoque dirigido por modelos utiliza los modelos básicamente como documentación o para entender mejor un determinado problema, mientras que, en el enfoque basado en modelos, los modelos constituyen los artefactos del </w:t>
      </w:r>
      <w:r w:rsidRPr="00036CA5">
        <w:rPr>
          <w:i/>
          <w:iCs/>
        </w:rPr>
        <w:t>software.</w:t>
      </w:r>
    </w:p>
    <w:p w14:paraId="6A77706C" w14:textId="45F28D48" w:rsidR="00212324" w:rsidRPr="00036CA5" w:rsidRDefault="00212324" w:rsidP="00212324">
      <w:pPr>
        <w:ind w:left="567"/>
        <w:rPr>
          <w:i/>
          <w:iCs/>
        </w:rPr>
      </w:pPr>
      <w:r>
        <w:t xml:space="preserve">_ C. El enfoque basado en modelos utiliza los modelos básicamente como documentación o para entender mejor un determinado problema, mientras que, en el enfoque dirigido por modelos, los modelos constituyen los artefactos del </w:t>
      </w:r>
      <w:r w:rsidRPr="00036CA5">
        <w:rPr>
          <w:i/>
          <w:iCs/>
        </w:rPr>
        <w:t xml:space="preserve">software. </w:t>
      </w:r>
    </w:p>
    <w:p w14:paraId="0320C3B8" w14:textId="77777777" w:rsidR="00212324" w:rsidRPr="009731A4" w:rsidRDefault="00212324" w:rsidP="00212324">
      <w:pPr>
        <w:ind w:left="567"/>
        <w:rPr>
          <w:i/>
          <w:iCs/>
        </w:rPr>
      </w:pPr>
      <w:r>
        <w:t xml:space="preserve">D. El enfoque basado en modelos solo utiliza modelos en la extracción de requisitos, mientras que el enfoque dirigido por modelos utiliza los modelos en todas las fases del proceso de desarrollo de </w:t>
      </w:r>
      <w:r w:rsidRPr="009731A4">
        <w:rPr>
          <w:i/>
          <w:iCs/>
        </w:rPr>
        <w:t xml:space="preserve">software. </w:t>
      </w:r>
    </w:p>
    <w:p w14:paraId="37CCA70D" w14:textId="73D7217E" w:rsidR="00212324" w:rsidRDefault="00212324" w:rsidP="00212324">
      <w:pPr>
        <w:pStyle w:val="Feedback"/>
      </w:pPr>
      <w:r w:rsidRPr="00212324">
        <w:t>En MBE los modelos son importantes, pero no son los conductores del proceso de desarrollo, mientras que en MDE sí son el motor principal que dirige el desarrollo.</w:t>
      </w:r>
    </w:p>
    <w:p w14:paraId="1B010D36" w14:textId="77777777" w:rsidR="00212324" w:rsidRDefault="00212324" w:rsidP="00212324"/>
    <w:p w14:paraId="1264A045" w14:textId="77777777" w:rsidR="00212324" w:rsidRDefault="00212324" w:rsidP="00212324">
      <w:pPr>
        <w:pStyle w:val="ListanumeradaTEST"/>
      </w:pPr>
      <w:r>
        <w:t>¿Cuáles son los fundamentos de MDE?</w:t>
      </w:r>
    </w:p>
    <w:p w14:paraId="396544C5" w14:textId="77777777" w:rsidR="00212324" w:rsidRDefault="00212324" w:rsidP="00212324">
      <w:pPr>
        <w:ind w:left="567"/>
      </w:pPr>
      <w:r>
        <w:t xml:space="preserve">A. MDE se fundamenta en tres conceptos y en dos relaciones. </w:t>
      </w:r>
    </w:p>
    <w:p w14:paraId="7D0BFAE7" w14:textId="77777777" w:rsidR="00212324" w:rsidRDefault="00212324" w:rsidP="00212324">
      <w:pPr>
        <w:ind w:left="567"/>
      </w:pPr>
      <w:r>
        <w:t>B. MDE se fundamenta en que los modelos sirven como documentación del sistema.</w:t>
      </w:r>
    </w:p>
    <w:p w14:paraId="4FA558BE" w14:textId="37A38330" w:rsidR="00212324" w:rsidRDefault="00212324" w:rsidP="00212324">
      <w:pPr>
        <w:ind w:left="567"/>
      </w:pPr>
      <w:r>
        <w:t xml:space="preserve">_ C. MDE se fundamenta en los siguientes elementos: sistema, modelo, representación y conformidad. </w:t>
      </w:r>
    </w:p>
    <w:p w14:paraId="154A4F5C" w14:textId="77777777" w:rsidR="00212324" w:rsidRDefault="00212324" w:rsidP="00212324">
      <w:pPr>
        <w:ind w:left="567"/>
      </w:pPr>
      <w:r>
        <w:t xml:space="preserve">D. MDE se fundamenta en los principios básicos de la OO. </w:t>
      </w:r>
    </w:p>
    <w:p w14:paraId="5ED34A32" w14:textId="13F4F300" w:rsidR="00212324" w:rsidRDefault="00212324" w:rsidP="00212324">
      <w:pPr>
        <w:pStyle w:val="Feedback"/>
      </w:pPr>
      <w:r w:rsidRPr="00212324">
        <w:t>MDE se fundamenta en dos conceptos, sistema y modelo, y en dos relaciones, representación y conformidad.</w:t>
      </w:r>
    </w:p>
    <w:p w14:paraId="6AD24ED5" w14:textId="77777777" w:rsidR="00212324" w:rsidRDefault="00212324" w:rsidP="00212324"/>
    <w:p w14:paraId="6E0D165B" w14:textId="77777777" w:rsidR="004279AC" w:rsidRDefault="004279AC">
      <w:pPr>
        <w:spacing w:after="160" w:line="259" w:lineRule="auto"/>
        <w:jc w:val="left"/>
      </w:pPr>
      <w:r>
        <w:br w:type="page"/>
      </w:r>
    </w:p>
    <w:p w14:paraId="194B3DFE" w14:textId="1572BEC4" w:rsidR="00212324" w:rsidRDefault="00212324" w:rsidP="004279AC">
      <w:pPr>
        <w:pStyle w:val="ListanumeradaTEST"/>
      </w:pPr>
      <w:r>
        <w:lastRenderedPageBreak/>
        <w:t>¿Qué es un modelo?</w:t>
      </w:r>
    </w:p>
    <w:p w14:paraId="7695F13E" w14:textId="77777777" w:rsidR="00212324" w:rsidRDefault="00212324" w:rsidP="00212324">
      <w:pPr>
        <w:ind w:left="567"/>
      </w:pPr>
      <w:r>
        <w:t>A. Una representación gráfica del sistema.</w:t>
      </w:r>
    </w:p>
    <w:p w14:paraId="7154CBA9" w14:textId="77777777" w:rsidR="00212324" w:rsidRDefault="00212324" w:rsidP="00212324">
      <w:pPr>
        <w:ind w:left="567"/>
      </w:pPr>
      <w:r>
        <w:t xml:space="preserve">B. Una ilustración simplificada del sistema. </w:t>
      </w:r>
    </w:p>
    <w:p w14:paraId="5D160136" w14:textId="77777777" w:rsidR="00212324" w:rsidRDefault="00212324" w:rsidP="00212324">
      <w:pPr>
        <w:ind w:left="567"/>
      </w:pPr>
      <w:r>
        <w:t>C. Una estructura basada en un grafo (dirigido y etiquetado) que representa todo un sistema.</w:t>
      </w:r>
    </w:p>
    <w:p w14:paraId="2DC09F1B" w14:textId="77777777" w:rsidR="00212324" w:rsidRDefault="00212324" w:rsidP="00212324">
      <w:pPr>
        <w:ind w:left="567"/>
      </w:pPr>
      <w:r>
        <w:t xml:space="preserve">_ D. Una estructura basada en un grafo (dirigido y etiquetado) que representa un conjunto específico de incumbencias. </w:t>
      </w:r>
    </w:p>
    <w:p w14:paraId="30396755" w14:textId="1EEA0DB8" w:rsidR="00212324" w:rsidRDefault="00212324" w:rsidP="00212324">
      <w:pPr>
        <w:pStyle w:val="Feedback"/>
      </w:pPr>
      <w:r>
        <w:t xml:space="preserve">Según </w:t>
      </w:r>
      <w:proofErr w:type="spellStart"/>
      <w:r>
        <w:t>Bézivin</w:t>
      </w:r>
      <w:proofErr w:type="spellEnd"/>
      <w:r>
        <w:t xml:space="preserve"> (2005)</w:t>
      </w:r>
      <w:r w:rsidR="00AF1EB7">
        <w:t>,</w:t>
      </w:r>
      <w:r>
        <w:t xml:space="preserve"> un modelo en MDE es una estructura basada en un grafo (dirigido y etiquetado) que representa algunos aspectos de un sistema y es conforme a la definición de otro grafo denominado metamodelo y</w:t>
      </w:r>
      <w:r w:rsidR="001F5EEF">
        <w:t>,</w:t>
      </w:r>
      <w:r>
        <w:t xml:space="preserve"> según OMG (2010)</w:t>
      </w:r>
      <w:r w:rsidR="001F5EEF">
        <w:t>,</w:t>
      </w:r>
      <w:r>
        <w:t xml:space="preserve"> es una representación selectiva de un sistema cuya forma y contenido están basados en un conjunto específico de incumbencias.</w:t>
      </w:r>
    </w:p>
    <w:p w14:paraId="253E053E" w14:textId="77777777" w:rsidR="00212324" w:rsidRDefault="00212324" w:rsidP="00212324"/>
    <w:p w14:paraId="575BDB70" w14:textId="77777777" w:rsidR="00212324" w:rsidRDefault="00212324" w:rsidP="00212324">
      <w:pPr>
        <w:pStyle w:val="ListanumeradaTEST"/>
      </w:pPr>
      <w:r>
        <w:t>¿Qué es un metamodelo?</w:t>
      </w:r>
    </w:p>
    <w:p w14:paraId="79FE2F33" w14:textId="77777777" w:rsidR="00212324" w:rsidRDefault="00212324" w:rsidP="002E4711">
      <w:pPr>
        <w:ind w:left="567"/>
      </w:pPr>
      <w:r>
        <w:t>A. Un modelo que cubre todas las vistas del sistema.</w:t>
      </w:r>
    </w:p>
    <w:p w14:paraId="2765BDBA" w14:textId="43B8DB0A" w:rsidR="00212324" w:rsidRDefault="00212324" w:rsidP="002E4711">
      <w:pPr>
        <w:ind w:left="567"/>
      </w:pPr>
      <w:r>
        <w:t xml:space="preserve">_ B. Un modelo que proporciona un esquema de «tipos» para los elementos del modelo. </w:t>
      </w:r>
    </w:p>
    <w:p w14:paraId="052C4857" w14:textId="77777777" w:rsidR="00212324" w:rsidRDefault="00212324" w:rsidP="002E4711">
      <w:pPr>
        <w:ind w:left="567"/>
      </w:pPr>
      <w:r>
        <w:t>C. Un lenguaje de modelado.</w:t>
      </w:r>
    </w:p>
    <w:p w14:paraId="0EDFD4D3" w14:textId="77777777" w:rsidR="00212324" w:rsidRDefault="00212324" w:rsidP="002E4711">
      <w:pPr>
        <w:ind w:left="567"/>
      </w:pPr>
      <w:r>
        <w:t>D. Un lenguaje de dominio específico.</w:t>
      </w:r>
    </w:p>
    <w:p w14:paraId="1C16335B" w14:textId="66FB8945" w:rsidR="00212324" w:rsidRDefault="00212324" w:rsidP="002E4711">
      <w:pPr>
        <w:pStyle w:val="Feedback"/>
      </w:pPr>
      <w:r w:rsidRPr="00212324">
        <w:t>Los metamodelos describen las entidades conceptuales de los modelos que representan, las relaciones entre estos conceptos y sus restricciones o reglas. Es decir, proporcionan un esquema de tipos para los elementos de los modelos.</w:t>
      </w:r>
    </w:p>
    <w:p w14:paraId="3BF4645D" w14:textId="77777777" w:rsidR="00212324" w:rsidRDefault="00212324" w:rsidP="00212324"/>
    <w:p w14:paraId="29BB2917" w14:textId="77777777" w:rsidR="00212324" w:rsidRDefault="00212324" w:rsidP="002E4711">
      <w:pPr>
        <w:pStyle w:val="ListanumeradaTEST"/>
      </w:pPr>
      <w:r>
        <w:t>¿Cuáles son las tres dimensiones de modelado definidas en MDA?</w:t>
      </w:r>
    </w:p>
    <w:p w14:paraId="0C242103" w14:textId="77777777" w:rsidR="00212324" w:rsidRDefault="00212324" w:rsidP="002E4711">
      <w:pPr>
        <w:ind w:left="567"/>
      </w:pPr>
      <w:r>
        <w:t>A. PSG, PIM y PSM.</w:t>
      </w:r>
    </w:p>
    <w:p w14:paraId="611338C5" w14:textId="77777777" w:rsidR="00212324" w:rsidRDefault="00212324" w:rsidP="002E4711">
      <w:pPr>
        <w:ind w:left="567"/>
      </w:pPr>
      <w:r>
        <w:t>B. CIM, PSG y PSM.</w:t>
      </w:r>
    </w:p>
    <w:p w14:paraId="3975BEC0" w14:textId="25BC08E3" w:rsidR="00212324" w:rsidRDefault="002E4711" w:rsidP="002E4711">
      <w:pPr>
        <w:ind w:left="567"/>
      </w:pPr>
      <w:r>
        <w:t xml:space="preserve">_ </w:t>
      </w:r>
      <w:r w:rsidR="00212324">
        <w:t>C. CIM, PIM y PSM.</w:t>
      </w:r>
    </w:p>
    <w:p w14:paraId="752395C7" w14:textId="77777777" w:rsidR="00212324" w:rsidRDefault="00212324" w:rsidP="002E4711">
      <w:pPr>
        <w:ind w:left="567"/>
      </w:pPr>
      <w:r>
        <w:t>D. CIM, PMM y PSM.</w:t>
      </w:r>
    </w:p>
    <w:p w14:paraId="57D76FF3" w14:textId="13348878" w:rsidR="002E4711" w:rsidRDefault="002E4711" w:rsidP="002E4711">
      <w:pPr>
        <w:pStyle w:val="Feedback"/>
      </w:pPr>
      <w:r w:rsidRPr="002E4711">
        <w:t xml:space="preserve">Las tres capas de MDA son </w:t>
      </w:r>
      <w:proofErr w:type="spellStart"/>
      <w:r w:rsidR="00A437BC" w:rsidRPr="00A437BC">
        <w:rPr>
          <w:i/>
          <w:iCs/>
        </w:rPr>
        <w:t>computation</w:t>
      </w:r>
      <w:proofErr w:type="spellEnd"/>
      <w:r w:rsidR="00A437BC" w:rsidRPr="00A437BC">
        <w:rPr>
          <w:i/>
          <w:iCs/>
        </w:rPr>
        <w:t xml:space="preserve"> </w:t>
      </w:r>
      <w:proofErr w:type="spellStart"/>
      <w:r w:rsidR="00A437BC" w:rsidRPr="00A437BC">
        <w:rPr>
          <w:i/>
          <w:iCs/>
        </w:rPr>
        <w:t>independent</w:t>
      </w:r>
      <w:proofErr w:type="spellEnd"/>
      <w:r w:rsidR="00A437BC" w:rsidRPr="00A437BC">
        <w:rPr>
          <w:i/>
          <w:iCs/>
        </w:rPr>
        <w:t xml:space="preserve"> </w:t>
      </w:r>
      <w:proofErr w:type="spellStart"/>
      <w:r w:rsidR="00A437BC" w:rsidRPr="00A437BC">
        <w:rPr>
          <w:i/>
          <w:iCs/>
        </w:rPr>
        <w:t>model</w:t>
      </w:r>
      <w:proofErr w:type="spellEnd"/>
      <w:r w:rsidR="00A437BC" w:rsidRPr="002E4711">
        <w:t xml:space="preserve"> </w:t>
      </w:r>
      <w:r w:rsidRPr="002E4711">
        <w:t xml:space="preserve">(CIM), </w:t>
      </w:r>
      <w:proofErr w:type="spellStart"/>
      <w:r w:rsidR="00A437BC" w:rsidRPr="00A437BC">
        <w:rPr>
          <w:i/>
          <w:iCs/>
        </w:rPr>
        <w:t>platform</w:t>
      </w:r>
      <w:proofErr w:type="spellEnd"/>
      <w:r w:rsidR="00A437BC" w:rsidRPr="00A437BC">
        <w:rPr>
          <w:i/>
          <w:iCs/>
        </w:rPr>
        <w:t xml:space="preserve"> </w:t>
      </w:r>
      <w:proofErr w:type="spellStart"/>
      <w:r w:rsidR="00A437BC" w:rsidRPr="00A437BC">
        <w:rPr>
          <w:i/>
          <w:iCs/>
        </w:rPr>
        <w:t>independent</w:t>
      </w:r>
      <w:proofErr w:type="spellEnd"/>
      <w:r w:rsidR="00A437BC" w:rsidRPr="00A437BC">
        <w:rPr>
          <w:i/>
          <w:iCs/>
        </w:rPr>
        <w:t xml:space="preserve"> </w:t>
      </w:r>
      <w:proofErr w:type="spellStart"/>
      <w:r w:rsidR="00A437BC" w:rsidRPr="00A437BC">
        <w:rPr>
          <w:i/>
          <w:iCs/>
        </w:rPr>
        <w:t>model</w:t>
      </w:r>
      <w:proofErr w:type="spellEnd"/>
      <w:r w:rsidR="00A437BC" w:rsidRPr="00A437BC">
        <w:rPr>
          <w:i/>
          <w:iCs/>
        </w:rPr>
        <w:t xml:space="preserve"> </w:t>
      </w:r>
      <w:r w:rsidRPr="002E4711">
        <w:t xml:space="preserve">(PIM) y </w:t>
      </w:r>
      <w:proofErr w:type="spellStart"/>
      <w:r w:rsidR="00A437BC" w:rsidRPr="00A437BC">
        <w:rPr>
          <w:i/>
          <w:iCs/>
        </w:rPr>
        <w:t>platform</w:t>
      </w:r>
      <w:proofErr w:type="spellEnd"/>
      <w:r w:rsidR="00A437BC" w:rsidRPr="00A437BC">
        <w:rPr>
          <w:i/>
          <w:iCs/>
        </w:rPr>
        <w:t xml:space="preserve"> </w:t>
      </w:r>
      <w:proofErr w:type="spellStart"/>
      <w:r w:rsidR="00A437BC" w:rsidRPr="00A437BC">
        <w:rPr>
          <w:i/>
          <w:iCs/>
        </w:rPr>
        <w:t>specific</w:t>
      </w:r>
      <w:proofErr w:type="spellEnd"/>
      <w:r w:rsidR="00A437BC" w:rsidRPr="00A437BC">
        <w:rPr>
          <w:i/>
          <w:iCs/>
        </w:rPr>
        <w:t xml:space="preserve"> </w:t>
      </w:r>
      <w:proofErr w:type="spellStart"/>
      <w:r w:rsidR="00A437BC" w:rsidRPr="00A437BC">
        <w:rPr>
          <w:i/>
          <w:iCs/>
        </w:rPr>
        <w:t>model</w:t>
      </w:r>
      <w:proofErr w:type="spellEnd"/>
      <w:r w:rsidR="00A437BC" w:rsidRPr="002E4711">
        <w:t xml:space="preserve"> </w:t>
      </w:r>
      <w:r w:rsidRPr="002E4711">
        <w:t>(PSM).</w:t>
      </w:r>
    </w:p>
    <w:p w14:paraId="7135DED0" w14:textId="77777777" w:rsidR="00212324" w:rsidRDefault="00212324" w:rsidP="00212324"/>
    <w:p w14:paraId="1DC12254" w14:textId="77777777" w:rsidR="004279AC" w:rsidRDefault="004279AC">
      <w:pPr>
        <w:spacing w:after="160" w:line="259" w:lineRule="auto"/>
        <w:jc w:val="left"/>
      </w:pPr>
      <w:r>
        <w:br w:type="page"/>
      </w:r>
    </w:p>
    <w:p w14:paraId="50CF34B6" w14:textId="3DC08528" w:rsidR="00212324" w:rsidRDefault="00212324" w:rsidP="004279AC">
      <w:pPr>
        <w:pStyle w:val="ListanumeradaTEST"/>
      </w:pPr>
      <w:r>
        <w:lastRenderedPageBreak/>
        <w:t>De acuerdo al enfoque de ingeniería dirigida por modelos:</w:t>
      </w:r>
    </w:p>
    <w:p w14:paraId="382606E1" w14:textId="11245C06" w:rsidR="00212324" w:rsidRDefault="002E4711" w:rsidP="002E4711">
      <w:pPr>
        <w:ind w:left="567"/>
      </w:pPr>
      <w:r>
        <w:t xml:space="preserve">_ </w:t>
      </w:r>
      <w:r w:rsidR="00212324">
        <w:t xml:space="preserve">A. Un modelo es conforme a un metamodelo. </w:t>
      </w:r>
    </w:p>
    <w:p w14:paraId="25E2BAA2" w14:textId="77777777" w:rsidR="00212324" w:rsidRDefault="00212324" w:rsidP="002E4711">
      <w:pPr>
        <w:ind w:left="567"/>
      </w:pPr>
      <w:r>
        <w:t>B. Un modelo es instancia de un metamodelo.</w:t>
      </w:r>
    </w:p>
    <w:p w14:paraId="061EAAFA" w14:textId="77777777" w:rsidR="00212324" w:rsidRDefault="00212324" w:rsidP="002E4711">
      <w:pPr>
        <w:ind w:left="567"/>
      </w:pPr>
      <w:r>
        <w:t xml:space="preserve">C. Un modelo es conforme a varios metamodelos. </w:t>
      </w:r>
    </w:p>
    <w:p w14:paraId="6191EF4B" w14:textId="77777777" w:rsidR="00212324" w:rsidRDefault="00212324" w:rsidP="002E4711">
      <w:pPr>
        <w:ind w:left="567"/>
      </w:pPr>
      <w:r>
        <w:t>D. Un modelo y el sistema son equivalentes.</w:t>
      </w:r>
    </w:p>
    <w:p w14:paraId="68B747FF" w14:textId="1FD153E2" w:rsidR="002E4711" w:rsidRDefault="002E4711" w:rsidP="002E4711">
      <w:pPr>
        <w:pStyle w:val="Feedback"/>
      </w:pPr>
      <w:r w:rsidRPr="002E4711">
        <w:t>Todo modelo debe ser conforme a un único metamodelo y representa</w:t>
      </w:r>
      <w:r w:rsidR="0059416C">
        <w:t>r</w:t>
      </w:r>
      <w:r w:rsidRPr="002E4711">
        <w:t xml:space="preserve"> un sistema.</w:t>
      </w:r>
    </w:p>
    <w:p w14:paraId="3695EC1C" w14:textId="77777777" w:rsidR="00212324" w:rsidRDefault="00212324" w:rsidP="00212324"/>
    <w:p w14:paraId="308FBC2C" w14:textId="77777777" w:rsidR="00212324" w:rsidRDefault="00212324" w:rsidP="002E4711">
      <w:pPr>
        <w:pStyle w:val="ListanumeradaTEST"/>
      </w:pPr>
      <w:r>
        <w:t>La separación en vistas del sistema:</w:t>
      </w:r>
    </w:p>
    <w:p w14:paraId="1532C133" w14:textId="77777777" w:rsidR="00212324" w:rsidRDefault="00212324" w:rsidP="002E4711">
      <w:pPr>
        <w:ind w:left="567"/>
      </w:pPr>
      <w:r>
        <w:t>A. Aumenta la complejidad del sistema y favorece la comprensión del sistema.</w:t>
      </w:r>
    </w:p>
    <w:p w14:paraId="572A7381" w14:textId="77777777" w:rsidR="00212324" w:rsidRDefault="00212324" w:rsidP="002E4711">
      <w:pPr>
        <w:ind w:left="567"/>
      </w:pPr>
      <w:r>
        <w:t>B. Reduce la complejidad del sistema, pero no favorece la reutilización.</w:t>
      </w:r>
    </w:p>
    <w:p w14:paraId="129DFBA0" w14:textId="77777777" w:rsidR="00212324" w:rsidRPr="00246D0F" w:rsidRDefault="00212324" w:rsidP="002E4711">
      <w:pPr>
        <w:ind w:left="567"/>
        <w:rPr>
          <w:i/>
          <w:iCs/>
        </w:rPr>
      </w:pPr>
      <w:r>
        <w:t xml:space="preserve">C. No permite cambios en el </w:t>
      </w:r>
      <w:r w:rsidRPr="00246D0F">
        <w:rPr>
          <w:i/>
          <w:iCs/>
        </w:rPr>
        <w:t>software,</w:t>
      </w:r>
      <w:r>
        <w:t xml:space="preserve"> ni facilita la evolución del </w:t>
      </w:r>
      <w:r w:rsidRPr="00246D0F">
        <w:rPr>
          <w:i/>
          <w:iCs/>
        </w:rPr>
        <w:t>software.</w:t>
      </w:r>
    </w:p>
    <w:p w14:paraId="4CBAA186" w14:textId="77777777" w:rsidR="002E4711" w:rsidRDefault="002E4711" w:rsidP="002E4711">
      <w:pPr>
        <w:ind w:left="567"/>
      </w:pPr>
      <w:r>
        <w:t xml:space="preserve">_ </w:t>
      </w:r>
      <w:r w:rsidR="00212324">
        <w:t xml:space="preserve">D. Favorece la reutilización y la trazabilidad entre los distintos artefactos del sistema. </w:t>
      </w:r>
    </w:p>
    <w:p w14:paraId="51CAE1D8" w14:textId="039ECC4B" w:rsidR="00212324" w:rsidRDefault="00212324" w:rsidP="002E4711">
      <w:pPr>
        <w:pStyle w:val="Feedback"/>
      </w:pPr>
      <w:r>
        <w:t xml:space="preserve">Según </w:t>
      </w:r>
      <w:proofErr w:type="spellStart"/>
      <w:r>
        <w:t>Tarr</w:t>
      </w:r>
      <w:proofErr w:type="spellEnd"/>
      <w:r>
        <w:t xml:space="preserve">, </w:t>
      </w:r>
      <w:proofErr w:type="spellStart"/>
      <w:r>
        <w:t>Ossher</w:t>
      </w:r>
      <w:proofErr w:type="spellEnd"/>
      <w:r>
        <w:t xml:space="preserve">, Harrison </w:t>
      </w:r>
      <w:r w:rsidR="002E4711">
        <w:t>y</w:t>
      </w:r>
      <w:r>
        <w:t xml:space="preserve"> Sutton (1999), la separación en vistas reduce la complejidad del sistema, favorece la compresión del sistema, favorece la reutilización, facilita la evolución del </w:t>
      </w:r>
      <w:r w:rsidRPr="006D7C7F">
        <w:rPr>
          <w:i/>
          <w:iCs/>
        </w:rPr>
        <w:t>software</w:t>
      </w:r>
      <w:r>
        <w:t xml:space="preserve"> y favorece la trazabilidad entre los distintos artefactos en las d</w:t>
      </w:r>
      <w:r w:rsidR="002675ED">
        <w:t>iferentes</w:t>
      </w:r>
      <w:r>
        <w:t xml:space="preserve"> fases del proyecto.</w:t>
      </w:r>
    </w:p>
    <w:p w14:paraId="6F470890" w14:textId="77777777" w:rsidR="00212324" w:rsidRDefault="00212324" w:rsidP="00212324"/>
    <w:p w14:paraId="13206823" w14:textId="77777777" w:rsidR="00212324" w:rsidRDefault="00212324" w:rsidP="002E4711">
      <w:pPr>
        <w:pStyle w:val="ListanumeradaTEST"/>
      </w:pPr>
      <w:r>
        <w:t>¿Qué es OCL?</w:t>
      </w:r>
    </w:p>
    <w:p w14:paraId="5D47C8E0" w14:textId="77777777" w:rsidR="00212324" w:rsidRDefault="00212324" w:rsidP="002E4711">
      <w:pPr>
        <w:ind w:left="567"/>
      </w:pPr>
      <w:r>
        <w:t xml:space="preserve">A. Un lenguaje informal que permite añadir información adicional a los modelos UML. </w:t>
      </w:r>
    </w:p>
    <w:p w14:paraId="25F22220" w14:textId="77777777" w:rsidR="00212324" w:rsidRDefault="00212324" w:rsidP="002E4711">
      <w:pPr>
        <w:ind w:left="567"/>
      </w:pPr>
      <w:r>
        <w:t xml:space="preserve">B. Un lenguaje gráfico que permite añadir restricciones a los modelos UML. </w:t>
      </w:r>
    </w:p>
    <w:p w14:paraId="5513FCEA" w14:textId="74BFA353" w:rsidR="00212324" w:rsidRDefault="002E4711" w:rsidP="002E4711">
      <w:pPr>
        <w:ind w:left="567"/>
      </w:pPr>
      <w:r>
        <w:t xml:space="preserve">_ </w:t>
      </w:r>
      <w:r w:rsidR="00212324">
        <w:t xml:space="preserve">C. Un lenguaje textual que permite añadir restricciones a los modelos UML. </w:t>
      </w:r>
    </w:p>
    <w:p w14:paraId="7ADA8E4C" w14:textId="77777777" w:rsidR="00212324" w:rsidRDefault="00212324" w:rsidP="002E4711">
      <w:pPr>
        <w:ind w:left="567"/>
      </w:pPr>
      <w:r>
        <w:t xml:space="preserve">D. Un lenguaje formal y textual que solo permite especificar restricciones sobre el sistema modelado. </w:t>
      </w:r>
    </w:p>
    <w:p w14:paraId="7ACC3690" w14:textId="26A37501" w:rsidR="002E4711" w:rsidRDefault="002E4711" w:rsidP="002E4711">
      <w:pPr>
        <w:pStyle w:val="Feedback"/>
      </w:pPr>
      <w:proofErr w:type="spellStart"/>
      <w:r w:rsidRPr="008C71F9">
        <w:rPr>
          <w:i/>
          <w:iCs/>
        </w:rPr>
        <w:t>Object</w:t>
      </w:r>
      <w:proofErr w:type="spellEnd"/>
      <w:r w:rsidRPr="008C71F9">
        <w:rPr>
          <w:i/>
          <w:iCs/>
        </w:rPr>
        <w:t xml:space="preserve"> </w:t>
      </w:r>
      <w:proofErr w:type="spellStart"/>
      <w:r w:rsidR="008C71F9" w:rsidRPr="008C71F9">
        <w:rPr>
          <w:i/>
          <w:iCs/>
        </w:rPr>
        <w:t>contraint</w:t>
      </w:r>
      <w:proofErr w:type="spellEnd"/>
      <w:r w:rsidR="008C71F9" w:rsidRPr="008C71F9">
        <w:rPr>
          <w:i/>
          <w:iCs/>
        </w:rPr>
        <w:t xml:space="preserve"> </w:t>
      </w:r>
      <w:proofErr w:type="spellStart"/>
      <w:r w:rsidR="008C71F9" w:rsidRPr="008C71F9">
        <w:rPr>
          <w:i/>
          <w:iCs/>
        </w:rPr>
        <w:t>language</w:t>
      </w:r>
      <w:proofErr w:type="spellEnd"/>
      <w:r w:rsidR="008C71F9" w:rsidRPr="002E4711">
        <w:t xml:space="preserve"> </w:t>
      </w:r>
      <w:r w:rsidRPr="002E4711">
        <w:t>(OCL)</w:t>
      </w:r>
      <w:r w:rsidR="008C71F9">
        <w:t>,</w:t>
      </w:r>
      <w:r w:rsidRPr="002E4711">
        <w:t xml:space="preserve"> es un lenguaje formal de propósito general adoptado como un estándar por el OMG. OCL no se utiliza solo para definir restricciones, sino </w:t>
      </w:r>
      <w:r w:rsidR="00D87F93">
        <w:t xml:space="preserve">que </w:t>
      </w:r>
      <w:r w:rsidRPr="002E4711">
        <w:t>también se puede utilizar para especificar reglas definidas de manera formal en el diseño de DSL y para especificar otro tipo de operaciones que actúen sobre los modelos.</w:t>
      </w:r>
    </w:p>
    <w:p w14:paraId="2D91EC07" w14:textId="77777777" w:rsidR="00212324" w:rsidRDefault="00212324" w:rsidP="00212324"/>
    <w:p w14:paraId="6BDB1B6D" w14:textId="77777777" w:rsidR="004279AC" w:rsidRDefault="004279AC">
      <w:pPr>
        <w:spacing w:after="160" w:line="259" w:lineRule="auto"/>
        <w:jc w:val="left"/>
      </w:pPr>
      <w:r>
        <w:br w:type="page"/>
      </w:r>
    </w:p>
    <w:p w14:paraId="7B0E613E" w14:textId="1B5DED0C" w:rsidR="00212324" w:rsidRDefault="00212324" w:rsidP="004279AC">
      <w:pPr>
        <w:pStyle w:val="ListanumeradaTEST"/>
      </w:pPr>
      <w:r>
        <w:lastRenderedPageBreak/>
        <w:t>¿Qué se entiend</w:t>
      </w:r>
      <w:r w:rsidR="00873EAA">
        <w:t>e</w:t>
      </w:r>
      <w:r>
        <w:t xml:space="preserve"> por M2M?</w:t>
      </w:r>
    </w:p>
    <w:p w14:paraId="71B575D1" w14:textId="60C0BF06" w:rsidR="00212324" w:rsidRDefault="004279AC" w:rsidP="004279AC">
      <w:pPr>
        <w:ind w:left="567"/>
      </w:pPr>
      <w:r>
        <w:t xml:space="preserve">_ </w:t>
      </w:r>
      <w:r w:rsidR="00212324">
        <w:t>A. Un programa que toma uno o más modelos como entrada y produce un</w:t>
      </w:r>
      <w:r w:rsidR="008063BC">
        <w:t>o</w:t>
      </w:r>
      <w:r w:rsidR="00212324">
        <w:t xml:space="preserve"> o más modelos como salida. </w:t>
      </w:r>
    </w:p>
    <w:p w14:paraId="5975BB26" w14:textId="77777777" w:rsidR="00212324" w:rsidRDefault="00212324" w:rsidP="004279AC">
      <w:pPr>
        <w:ind w:left="567"/>
      </w:pPr>
      <w:r>
        <w:t>B. Transformar modelos a un mismo nivel de abstracción.</w:t>
      </w:r>
    </w:p>
    <w:p w14:paraId="1499941F" w14:textId="77777777" w:rsidR="00212324" w:rsidRDefault="00212324" w:rsidP="004279AC">
      <w:pPr>
        <w:ind w:left="567"/>
      </w:pPr>
      <w:r>
        <w:t>C. Una técnica que se da en el enfoque MDA, pero no en el enfoque MDE.</w:t>
      </w:r>
    </w:p>
    <w:p w14:paraId="62D431A4" w14:textId="77777777" w:rsidR="00212324" w:rsidRDefault="00212324" w:rsidP="004279AC">
      <w:pPr>
        <w:ind w:left="567"/>
      </w:pPr>
      <w:r>
        <w:t xml:space="preserve">D. Una técnica que consiste en código fuente a partir de un modelo de entrada. </w:t>
      </w:r>
    </w:p>
    <w:p w14:paraId="28C9D35C" w14:textId="6E9CBB4A" w:rsidR="004279AC" w:rsidRDefault="004279AC" w:rsidP="004279AC">
      <w:pPr>
        <w:pStyle w:val="Feedback"/>
      </w:pPr>
      <w:r w:rsidRPr="004279AC">
        <w:t>Transformación modelo-a-modelo (M2M)</w:t>
      </w:r>
      <w:r w:rsidR="00873EAA">
        <w:t>,</w:t>
      </w:r>
      <w:r w:rsidRPr="004279AC">
        <w:t xml:space="preserve"> se define como un programa que toma uno o más modelos como entrada y produce un</w:t>
      </w:r>
      <w:r w:rsidR="001C6EA8">
        <w:t>o</w:t>
      </w:r>
      <w:r w:rsidRPr="004279AC">
        <w:t xml:space="preserve"> o más modelos como salida (</w:t>
      </w:r>
      <w:proofErr w:type="spellStart"/>
      <w:r w:rsidRPr="004279AC">
        <w:t>Brambilla</w:t>
      </w:r>
      <w:proofErr w:type="spellEnd"/>
      <w:r w:rsidRPr="004279AC">
        <w:t xml:space="preserve">, Cabot </w:t>
      </w:r>
      <w:r w:rsidR="00D87F93">
        <w:t>y</w:t>
      </w:r>
      <w:r w:rsidRPr="004279AC">
        <w:t xml:space="preserve"> </w:t>
      </w:r>
      <w:proofErr w:type="spellStart"/>
      <w:r w:rsidRPr="004279AC">
        <w:t>Wimmer</w:t>
      </w:r>
      <w:proofErr w:type="spellEnd"/>
      <w:r w:rsidRPr="004279AC">
        <w:t>, 2012).</w:t>
      </w:r>
    </w:p>
    <w:p w14:paraId="01814C41" w14:textId="77777777" w:rsidR="00212324" w:rsidRDefault="00212324" w:rsidP="00212324"/>
    <w:p w14:paraId="58570DC3" w14:textId="77777777" w:rsidR="00212324" w:rsidRDefault="00212324" w:rsidP="004279AC">
      <w:pPr>
        <w:pStyle w:val="ListanumeradaTEST"/>
      </w:pPr>
      <w:r>
        <w:t>¿Qué se entiende por M2T?</w:t>
      </w:r>
    </w:p>
    <w:p w14:paraId="1EB7DBDE" w14:textId="77777777" w:rsidR="00212324" w:rsidRDefault="00212324" w:rsidP="004279AC">
      <w:pPr>
        <w:ind w:left="567"/>
      </w:pPr>
      <w:r>
        <w:t>A. Generar la documentación del sistema a partir de los modelos generados para implementar el sistema.</w:t>
      </w:r>
    </w:p>
    <w:p w14:paraId="0E7A936A" w14:textId="77777777" w:rsidR="00212324" w:rsidRDefault="00212324" w:rsidP="004279AC">
      <w:pPr>
        <w:ind w:left="567"/>
      </w:pPr>
      <w:r>
        <w:t>B. Establecer un enlace de comunicación entre herramientas de análisis, pero no con plataformas de ejecución.</w:t>
      </w:r>
    </w:p>
    <w:p w14:paraId="0F761317" w14:textId="3F6435BB" w:rsidR="00212324" w:rsidRDefault="004279AC" w:rsidP="004279AC">
      <w:pPr>
        <w:ind w:left="567"/>
      </w:pPr>
      <w:r>
        <w:t xml:space="preserve">_ </w:t>
      </w:r>
      <w:r w:rsidR="00212324">
        <w:t xml:space="preserve">C. Generar </w:t>
      </w:r>
      <w:r w:rsidR="005A28D8">
        <w:t xml:space="preserve">un </w:t>
      </w:r>
      <w:r w:rsidR="00212324">
        <w:t xml:space="preserve">código fuente a partir de los modelos generados para implementar el sistema. </w:t>
      </w:r>
    </w:p>
    <w:p w14:paraId="3FC71B11" w14:textId="77777777" w:rsidR="00212324" w:rsidRDefault="00212324" w:rsidP="004279AC">
      <w:pPr>
        <w:ind w:left="567"/>
      </w:pPr>
      <w:r>
        <w:t xml:space="preserve">D. Definir casos de prueba a partir de los modelos generados para implementar el sistema. </w:t>
      </w:r>
    </w:p>
    <w:p w14:paraId="7F3C2618" w14:textId="50B6ED88" w:rsidR="004279AC" w:rsidRDefault="004279AC" w:rsidP="004279AC">
      <w:pPr>
        <w:pStyle w:val="Feedback"/>
      </w:pPr>
      <w:r w:rsidRPr="004279AC">
        <w:t xml:space="preserve">La transformación modelo-a-texto (M2T) es la que se asocia a la generación de código. Las transformaciones M2T vinculadas al área de MDE están enfocadas a la generación de código con el objetivo de conseguir la transición (semi) automática </w:t>
      </w:r>
      <w:r w:rsidR="00002AEC">
        <w:t xml:space="preserve">de </w:t>
      </w:r>
      <w:r w:rsidRPr="004279AC">
        <w:t>modelo a código fuente en un lenguaje de programación.</w:t>
      </w:r>
    </w:p>
    <w:p w14:paraId="5466407A" w14:textId="77777777" w:rsidR="00212324" w:rsidRDefault="00212324" w:rsidP="00212324"/>
    <w:p w14:paraId="644CA6D1" w14:textId="04B59BC5" w:rsidR="003B0E67" w:rsidRPr="00F82ED3" w:rsidRDefault="003B0E67" w:rsidP="004279AC"/>
    <w:sectPr w:rsidR="003B0E67" w:rsidRPr="00F82ED3" w:rsidSect="0032541C">
      <w:footerReference w:type="default" r:id="rId37"/>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EBE83" w14:textId="77777777" w:rsidR="0032541C" w:rsidRDefault="0032541C" w:rsidP="00C50246">
      <w:pPr>
        <w:spacing w:line="240" w:lineRule="auto"/>
      </w:pPr>
      <w:r>
        <w:separator/>
      </w:r>
    </w:p>
  </w:endnote>
  <w:endnote w:type="continuationSeparator" w:id="0">
    <w:p w14:paraId="3CE364A1" w14:textId="77777777" w:rsidR="0032541C" w:rsidRDefault="0032541C"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5285B" w14:textId="77777777" w:rsidR="00C71FA7" w:rsidRPr="00656B43" w:rsidRDefault="00C71FA7" w:rsidP="00656B43">
    <w:pPr>
      <w:spacing w:after="100"/>
      <w:jc w:val="right"/>
      <w:rPr>
        <w:rFonts w:cs="UnitOT-Light"/>
        <w:color w:val="777777"/>
        <w:szCs w:val="20"/>
      </w:rPr>
    </w:pPr>
    <w:r w:rsidRPr="000D6C9F">
      <w:rPr>
        <w:rFonts w:cs="UnitOT-Light"/>
        <w:noProof/>
        <w:color w:val="777777"/>
        <w:szCs w:val="20"/>
      </w:rPr>
      <mc:AlternateContent>
        <mc:Choice Requires="wps">
          <w:drawing>
            <wp:anchor distT="0" distB="0" distL="114300" distR="114300" simplePos="0" relativeHeight="251655680" behindDoc="0" locked="1" layoutInCell="1" allowOverlap="1" wp14:anchorId="545BB75E" wp14:editId="5D967BB2">
              <wp:simplePos x="0" y="0"/>
              <wp:positionH relativeFrom="column">
                <wp:posOffset>-2336800</wp:posOffset>
              </wp:positionH>
              <wp:positionV relativeFrom="page">
                <wp:posOffset>9184005</wp:posOffset>
              </wp:positionV>
              <wp:extent cx="2670810" cy="322580"/>
              <wp:effectExtent l="12065" t="6985" r="8255" b="8255"/>
              <wp:wrapNone/>
              <wp:docPr id="46" name="Cuadro de texto 46"/>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5BB75E" id="_x0000_t202" coordsize="21600,21600" o:spt="202" path="m,l,21600r21600,l21600,xe">
              <v:stroke joinstyle="miter"/>
              <v:path gradientshapeok="t" o:connecttype="rect"/>
            </v:shapetype>
            <v:shape id="Cuadro de texto 46" o:spid="_x0000_s1029" type="#_x0000_t202" style="position:absolute;left:0;text-align:left;margin-left:-184pt;margin-top:723.15pt;width:210.3pt;height:25.4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YiaAIAADwFAAAOAAAAZHJzL2Uyb0RvYy54bWysVFFP2zAQfp+0/2D5faQtokMVKepATJMQ&#10;IGDi2XVsGs3xeedrk+7X7+wkBbG9MC0P1sX3+fPdd3c+O+8aJ3YGYw2+lNOjiRTGa6hq/1zK749X&#10;n06liKR8pRx4U8q9ifJ8+fHDWRsWZgYbcJVBwSQ+LtpQyg1RWBRF1BvTqHgEwXh2WsBGEf/ic1Gh&#10;apm9ccVsMpkXLWAVELSJkXcve6dcZn5rjaZba6Mh4UrJsVFeMa/rtBbLM7V4RhU2tR7CUP8QRaNq&#10;z5ceqC4VKbHF+g+qptYIESwdaWgKsLbWJufA2Uwnb7J52Khgci4sTgwHmeL/o9U3u4dwh4K6L9Bx&#10;AZMgbYiLyJspn85iIxBYt+mc9eYvp8mBC4azovuDiqYjoXlzNv88OZ2yS7PveDY7Oc0yFz1ZIg0Y&#10;6auBRiSjlMhVyqxqdx2JA2DoCElwD1e1c7lSzou2lPPjkz6Mg4dPOJ+wJtd8oHlJJFu0dyZhnL83&#10;VtRVTiBt5G4zFw7FTnGfKK2NpyxF5mV0QlkO4j0HB/xLVO853Ocx3gyeDoeb2gNmud6EXf0YQ7Y9&#10;noV8lXcyqVt3Q4HXUO257rm0XKsY9FXN1bhWke4U8gzwJs813fJiHbDqMFhSbAB//W0/4bk12StF&#10;yzNVyvhzq9BI4b55blqmpNHA0ViPht82F8DyT3M02eQDSG40LULzxOO+SrewS3nNd5VyPZoX1E82&#10;PxfarFYZxGMWFF37h6ATdapG6q3H7klhGBqQuHVvYJw2tXjThz02nfSw2hLYOjdpErRXcRCaRzT3&#10;7vCcpDfg9X9GvTx6y98AAAD//wMAUEsDBBQABgAIAAAAIQDuzq//4QAAAA8BAAAPAAAAZHJzL2Rv&#10;d25yZXYueG1sTI/BSsQwEIbvgu8QRvAi3SStlFKbLirIgiddF8/ZNjbFZlKT7La+veNJjzP/xz/f&#10;NNvVTexsQhw9KpAbAcxg5/sRBwWHt6esAhaTxl5PHo2CbxNh215eNLru/YKv5rxPA6MSjLVWYFOa&#10;a85jZ43TceNng5R9+OB0ojEMvA96oXI38VyIkjs9Il2wejaP1nSf+5NT8JCcC892wEXefL28O7GL&#10;h2Gn1PXVen8HLJk1/cHwq0/q0JLT0Z+wj2xSkMmqkMRSkpfyFhgxmSzyAtiRdmWVC+Btw///0f4A&#10;AAD//wMAUEsBAi0AFAAGAAgAAAAhALaDOJL+AAAA4QEAABMAAAAAAAAAAAAAAAAAAAAAAFtDb250&#10;ZW50X1R5cGVzXS54bWxQSwECLQAUAAYACAAAACEAOP0h/9YAAACUAQAACwAAAAAAAAAAAAAAAAAv&#10;AQAAX3JlbHMvLnJlbHNQSwECLQAUAAYACAAAACEAUXh2ImgCAAA8BQAADgAAAAAAAAAAAAAAAAAu&#10;AgAAZHJzL2Uyb0RvYy54bWxQSwECLQAUAAYACAAAACEA7s6v/+EAAAAPAQAADwAAAAAAAAAAAAAA&#10;AADCBAAAZHJzL2Rvd25yZXYueG1sUEsFBgAAAAAEAAQA8wAAANAFAAAAAA==&#10;" filled="f" stroked="f" strokeweight=".5pt">
              <v:textbox inset="0,0,0,0">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v:textbox>
              <w10:wrap anchory="page"/>
              <w10:anchorlock/>
            </v:shape>
          </w:pict>
        </mc:Fallback>
      </mc:AlternateContent>
    </w:r>
    <w:r w:rsidRPr="000D6C9F">
      <w:rPr>
        <w:rFonts w:cs="UnitOT-Light"/>
        <w:noProof/>
        <w:color w:val="777777"/>
        <w:szCs w:val="20"/>
      </w:rPr>
      <mc:AlternateContent>
        <mc:Choice Requires="wps">
          <w:drawing>
            <wp:anchor distT="0" distB="0" distL="114300" distR="252095" simplePos="0" relativeHeight="251653632" behindDoc="1" locked="0" layoutInCell="1" allowOverlap="0" wp14:anchorId="71144C34" wp14:editId="32BC605A">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44C34" id="Rectángulo 1" o:spid="_x0000_s1030" style="position:absolute;left:0;text-align:left;margin-left:8.5pt;margin-top:784.25pt;width:19.85pt;height:56.7pt;z-index:-251662848;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gAIAAGcFAAAOAAAAZHJzL2Uyb0RvYy54bWysVN9P2zAQfp+0/8Hy+0iLYEMVKepgnSYh&#10;qAYTz65jN5Ycn3d2m3R//c5OmjJAe5j24lzO9/Pzd3d51TWW7RQGA67k05MJZ8pJqIzblPzH4/LD&#10;BWchClcJC06VfK8Cv5q/f3fZ+pk6hRpspZBREBdmrS95HaOfFUWQtWpEOAGvHF1qwEZE+sVNUaFo&#10;KXpji9PJ5GPRAlYeQaoQSHvTX/J5jq+1kvFe66AisyWn2mI+MZ/rdBbzSzHboPC1kUMZ4h+qaIRx&#10;lHQMdSOiYFs0r0I1RiIE0PFEQlOA1kaq3AN1M5286OahFl7lXgic4EeYwv8LK+92D36FBEPrwyyQ&#10;mLroNDbpS/WxLoO1H8FSXWSSlKfnhD9BKunqUxIzmMXR2WOIXxU0LAklR3qLDJHY3YZICcn0YJJy&#10;BbCmWhpr8w9u1tcW2U6kd5tcLD9/SU9FLn+YWZeMHSS3/jppimMrWYp7q5Kddd+VZqZKxedKMsvU&#10;mEdIqVyc9le1qFSf/vxZb6NHriUHTJE15R9jDwESg1/H7qsc7JOryiQdnSd/K6x3Hj1yZnBxdG6M&#10;A3wrgKWuhsy9/QGkHpqEUuzWHWFDM5wsk2YN1X6FDKEfmuDl0tBL3ooQVwJpSujxafLjPR3aQlty&#10;GCTOasBfb+mTPZGXbjlraepKHn5uBSrO7DdHtE4jmoXp2VlmFx7U6yycnRPVOHPb5hqIGVNaLl5m&#10;kbQY7UHUCM0TbYZFSkdXwklKWvJ4EK9jvwRos0i1WGQjmkgv4q178DKFTvAmgj52TwL9wOJI9L+D&#10;w2CK2Qsy97bJ08FiG0GbzPQjnAPwNM2ZQcPmSevi+X+2Ou7H+W8A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H5kpD+A&#10;AgAAZwUAAA4AAAAAAAAAAAAAAAAALgIAAGRycy9lMm9Eb2MueG1sUEsBAi0AFAAGAAgAAAAhAPkR&#10;tPbfAAAACwEAAA8AAAAAAAAAAAAAAAAA2gQAAGRycy9kb3ducmV2LnhtbFBLBQYAAAAABAAEAPMA&#10;AADmBQAAAAA=&#10;" o:allowoverlap="f" fillcolor="#008fbe" stroked="f" strokeweight="1pt">
              <v:textbox inset="0,4mm,0">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v:textbox>
              <w10:wrap type="tight" anchorx="margin" anchory="page"/>
            </v:rect>
          </w:pict>
        </mc:Fallback>
      </mc:AlternateContent>
    </w:r>
    <w:r>
      <w:rPr>
        <w:rFonts w:cs="UnitOT-Light"/>
        <w:color w:val="777777"/>
        <w:szCs w:val="20"/>
      </w:rPr>
      <w:t>Interculturalidad y Fenómenos Culturales Actuales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720A9" w14:textId="77777777" w:rsidR="00C71FA7" w:rsidRPr="00D33335" w:rsidRDefault="00C71FA7" w:rsidP="00D33335">
    <w:r w:rsidRPr="00FC582A">
      <w:rPr>
        <w:noProof/>
        <w:color w:val="0098CD"/>
      </w:rPr>
      <mc:AlternateContent>
        <mc:Choice Requires="wps">
          <w:drawing>
            <wp:anchor distT="0" distB="0" distL="114300" distR="114300" simplePos="0" relativeHeight="251662848" behindDoc="0" locked="0" layoutInCell="1" allowOverlap="1" wp14:anchorId="7FC9211A" wp14:editId="00367B12">
              <wp:simplePos x="0" y="0"/>
              <wp:positionH relativeFrom="column">
                <wp:posOffset>-100578</wp:posOffset>
              </wp:positionH>
              <wp:positionV relativeFrom="paragraph">
                <wp:posOffset>-4664572</wp:posOffset>
              </wp:positionV>
              <wp:extent cx="0" cy="4916419"/>
              <wp:effectExtent l="0" t="0" r="38100" b="36830"/>
              <wp:wrapNone/>
              <wp:docPr id="49" name="Conector recto 49"/>
              <wp:cNvGraphicFramePr/>
              <a:graphic xmlns:a="http://schemas.openxmlformats.org/drawingml/2006/main">
                <a:graphicData uri="http://schemas.microsoft.com/office/word/2010/wordprocessingShape">
                  <wps:wsp>
                    <wps:cNvCnPr/>
                    <wps:spPr>
                      <a:xfrm>
                        <a:off x="0" y="0"/>
                        <a:ext cx="0" cy="4916419"/>
                      </a:xfrm>
                      <a:prstGeom prst="line">
                        <a:avLst/>
                      </a:prstGeom>
                      <a:ln>
                        <a:solidFill>
                          <a:srgbClr val="5B9BD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279C1" id="Conector recto 49"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pt,-367.3pt" to="-7.9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o6KwAEAAO8DAAAOAAAAZHJzL2Uyb0RvYy54bWysU9tq3DAQfS/0H4Teu7ZDErpmvYHEpC+l&#10;DW36AVp5tBbohkZd239fSfZ60wuUlL6MLWnOmTlHo93dqBU5gUdpTUOrTUkJGG47aY4N/fb8+O49&#10;JRiY6ZiyBho6AdK7/ds3u8HVcGV7qzrwJJIYrAfX0D4EVxcF8h40w411YOKhsF6zEJf+WHSeDZFd&#10;q+KqLG+LwfrOecsBMe628yHdZ34hgIfPQiAEohoaews5+hwPKRb7HauPnrle8qUN9g9daCZNLLpS&#10;tSww8t3L36i05N6iFWHDrS6sEJJD1hDVVOUvar72zEHWEs1Bt9qE/4+Wfzo9mCcfbRgc1uiefFIx&#10;Cq/TN/ZHxmzWtJoFYyB83uRx93pb3V5X22RkcQE6j+EDWE3ST0OVNEkHq9npI4Y59ZyStpVJEa2S&#10;3aNUKi/88fCgPDmxeHM399v79map8VNaYmkZ9nMeTtjasOQl0uKiKv+FScFc8AsIIruoo8qN5YGD&#10;tSDjHEyoVqaYnWAiNrcCy78Dl/wEhTyMrwGviFzZmrCCtTTW/6l6GM8tizn/7MCsO1lwsN2U7ztb&#10;E6cq39vyAtLYvlxn+OWd7n8AAAD//wMAUEsDBBQABgAIAAAAIQBPt0cY3wAAAAsBAAAPAAAAZHJz&#10;L2Rvd25yZXYueG1sTI9BT8MwDIXvSPyHyEjctnQMuq00nRDSJC4gNjbOXmOaiiapkmwt/x4jDnCz&#10;n5/e+1yuR9uJM4XYeqdgNs1AkKu9bl2jYP+2mSxBxIROY+cdKfiiCOvq8qLEQvvBbem8S43gEBcL&#10;VGBS6gspY23IYpz6nhzfPnywmHgNjdQBBw63nbzJslxabB03GOzp0VD9uTtZBU/712Hxsnk3bfBx&#10;zJCeD/l2pdT11fhwDyLRmP7M8IPP6FAx09GfnI6iUzCZ3TF64mExv81BsOVXOiqYr3KQVSn//1B9&#10;AwAA//8DAFBLAQItABQABgAIAAAAIQC2gziS/gAAAOEBAAATAAAAAAAAAAAAAAAAAAAAAABbQ29u&#10;dGVudF9UeXBlc10ueG1sUEsBAi0AFAAGAAgAAAAhADj9If/WAAAAlAEAAAsAAAAAAAAAAAAAAAAA&#10;LwEAAF9yZWxzLy5yZWxzUEsBAi0AFAAGAAgAAAAhAKHujorAAQAA7wMAAA4AAAAAAAAAAAAAAAAA&#10;LgIAAGRycy9lMm9Eb2MueG1sUEsBAi0AFAAGAAgAAAAhAE+3RxjfAAAACwEAAA8AAAAAAAAAAAAA&#10;AAAAGgQAAGRycy9kb3ducmV2LnhtbFBLBQYAAAAABAAEAPMAAAAmBQAAAAA=&#10;" strokecolor="#5b9bd5" strokeweight=".5pt">
              <v:stroke dashstyle="1 1" joinstyle="miter"/>
            </v:line>
          </w:pict>
        </mc:Fallback>
      </mc:AlternateContent>
    </w:r>
    <w:r w:rsidRPr="00B96994">
      <w:rPr>
        <w:noProof/>
      </w:rPr>
      <mc:AlternateContent>
        <mc:Choice Requires="wps">
          <w:drawing>
            <wp:anchor distT="0" distB="0" distL="114300" distR="114300" simplePos="0" relativeHeight="251660800" behindDoc="0" locked="1" layoutInCell="1" allowOverlap="1" wp14:anchorId="62A036B5" wp14:editId="375FBA49">
              <wp:simplePos x="0" y="0"/>
              <wp:positionH relativeFrom="column">
                <wp:posOffset>-3792220</wp:posOffset>
              </wp:positionH>
              <wp:positionV relativeFrom="page">
                <wp:posOffset>9264015</wp:posOffset>
              </wp:positionV>
              <wp:extent cx="2518410" cy="322580"/>
              <wp:effectExtent l="12065" t="6985" r="8255" b="8255"/>
              <wp:wrapNone/>
              <wp:docPr id="2" name="Cuadro de texto 2"/>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ED331B" w14:textId="77777777" w:rsidR="00C71FA7" w:rsidRPr="00525591" w:rsidRDefault="00C71FA7" w:rsidP="00620388">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A036B5" id="_x0000_t202" coordsize="21600,21600" o:spt="202" path="m,l,21600r21600,l21600,xe">
              <v:stroke joinstyle="miter"/>
              <v:path gradientshapeok="t" o:connecttype="rect"/>
            </v:shapetype>
            <v:shape id="Cuadro de texto 2" o:spid="_x0000_s1031" type="#_x0000_t202" style="position:absolute;left:0;text-align:left;margin-left:-298.6pt;margin-top:729.45pt;width:198.3pt;height:25.4pt;rotation:-9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bl2aw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A4ajTWeU3VHuXPFUbJgpPXNYpyI0K8Fx6jgE2Md7zDog1BfBoszjbkf/1tP+HR&#10;ofBy1mK0Sh5+boVXnJlvFr0LyjgafjTWo2G3zSWhCtMcTTZxwEczmtpT84SpX6Zb4BJW4q6Sr0fz&#10;MvYDjldDquUygzBtTsQbu3IyUaeipBZ77J6Ed0MfRnTwLY1DJ+Zv2rHHppOWlttIus69mnTtVRz0&#10;xqTmFh5elfQUvP7PqJe3b/EbAAD//wMAUEsDBBQABgAIAAAAIQB2B6614wAAAA8BAAAPAAAAZHJz&#10;L2Rvd25yZXYueG1sTI/BTsMwEETvSPyDtUhcUOo0KWkU4lSAhCpxKqXi7MauHRGvQ+w24e9ZTnDc&#10;mafZmXozu55d9Bg6jwKWixSYxtarDo2Aw/tLUgILUaKSvUct4FsH2DTXV7WslJ/wTV/20TAKwVBJ&#10;ATbGoeI8tFY7GRZ+0EjeyY9ORjpHw9UoJwp3Pc/StOBOdkgfrBz0s9Xt5/7sBDxF58ZXa3Ba3n3t&#10;Ply6DQezFeL2Zn58ABb1HP9g+K1P1aGhTkd/RhVYLyBZZaucWHKysqBZxCT5Or8HdiStKLMCeFPz&#10;/zuaHwAAAP//AwBQSwECLQAUAAYACAAAACEAtoM4kv4AAADhAQAAEwAAAAAAAAAAAAAAAAAAAAAA&#10;W0NvbnRlbnRfVHlwZXNdLnhtbFBLAQItABQABgAIAAAAIQA4/SH/1gAAAJQBAAALAAAAAAAAAAAA&#10;AAAAAC8BAABfcmVscy8ucmVsc1BLAQItABQABgAIAAAAIQDkqbl2awIAAEMFAAAOAAAAAAAAAAAA&#10;AAAAAC4CAABkcnMvZTJvRG9jLnhtbFBLAQItABQABgAIAAAAIQB2B6614wAAAA8BAAAPAAAAAAAA&#10;AAAAAAAAAMUEAABkcnMvZG93bnJldi54bWxQSwUGAAAAAAQABADzAAAA1QUAAAAA&#10;" filled="f" stroked="f" strokeweight=".5pt">
              <v:textbox inset="0,0,0,0">
                <w:txbxContent>
                  <w:p w14:paraId="48ED331B" w14:textId="77777777" w:rsidR="00C71FA7" w:rsidRPr="00525591" w:rsidRDefault="00C71FA7" w:rsidP="00620388">
                    <w:pPr>
                      <w:pStyle w:val="PiedepginaUNIRc"/>
                      <w:ind w:right="180"/>
                    </w:pPr>
                    <w:r w:rsidRPr="00525591">
                      <w:t>© Universidad Internacional de La Rioja (UNIR)</w:t>
                    </w:r>
                  </w:p>
                </w:txbxContent>
              </v:textbox>
              <w10:wrap anchory="page"/>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737FF" w14:textId="1B9F2B75" w:rsidR="00C71FA7" w:rsidRPr="00C4595C" w:rsidRDefault="001A1EA9" w:rsidP="00A634A5">
    <w:pPr>
      <w:pStyle w:val="PiedepginaAsignatura"/>
      <w:ind w:firstLine="1701"/>
    </w:pPr>
    <w:r w:rsidRPr="001A1EA9">
      <w:t xml:space="preserve">Metodologías, Desarrollo y Calidad en la Ingeniería de </w:t>
    </w:r>
    <w:r w:rsidRPr="00523E67">
      <w:rPr>
        <w:i/>
        <w:iCs/>
      </w:rPr>
      <w:t>Software</w:t>
    </w:r>
  </w:p>
  <w:p w14:paraId="07DC2195" w14:textId="1AD92046" w:rsidR="00C71FA7" w:rsidRPr="00656B43" w:rsidRDefault="00C71FA7" w:rsidP="007E4840">
    <w:pPr>
      <w:pStyle w:val="PiedepginaSecciones"/>
    </w:pPr>
    <w:r w:rsidRPr="00B96994">
      <mc:AlternateContent>
        <mc:Choice Requires="wps">
          <w:drawing>
            <wp:anchor distT="0" distB="0" distL="114300" distR="114300" simplePos="0" relativeHeight="251656704" behindDoc="0" locked="1" layoutInCell="1" allowOverlap="1" wp14:anchorId="6E7A5803" wp14:editId="668F4E98">
              <wp:simplePos x="0" y="0"/>
              <wp:positionH relativeFrom="column">
                <wp:posOffset>-2261870</wp:posOffset>
              </wp:positionH>
              <wp:positionV relativeFrom="page">
                <wp:posOffset>9264015</wp:posOffset>
              </wp:positionV>
              <wp:extent cx="2518410" cy="322580"/>
              <wp:effectExtent l="12065" t="6985" r="8255" b="8255"/>
              <wp:wrapNone/>
              <wp:docPr id="15" name="Cuadro de texto 1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89B09"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7A5803" id="_x0000_t202" coordsize="21600,21600" o:spt="202" path="m,l,21600r21600,l21600,xe">
              <v:stroke joinstyle="miter"/>
              <v:path gradientshapeok="t" o:connecttype="rect"/>
            </v:shapetype>
            <v:shape id="Cuadro de texto 15" o:spid="_x0000_s1032" type="#_x0000_t202" style="position:absolute;left:0;text-align:left;margin-left:-178.1pt;margin-top:729.45pt;width:198.3pt;height:25.4pt;rotation:-9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1Taw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A4yjLWeU3VHuXPFUbJgpPXNYpyI0K8Fx6jgE2Md7zDog1BfBoszjbkf/1tP+HR&#10;ofBy1mK0Sh5+boVXnJlvFr0LyjgafjTWo2G3zSWhCtMcTTZxwEczmtpT84SpX6Zb4BJW4q6Sr0fz&#10;MvYDjldDquUygzBtTsQbu3IyUaeipBZ77J6Ed0MfRnTwLY1DJ+Zv2rHHppOWlttIus69mnTtVRz0&#10;xqTmFh5elfQUvP7PqJe3b/EbAAD//wMAUEsDBBQABgAIAAAAIQC4YyEd4QAAAA8BAAAPAAAAZHJz&#10;L2Rvd25yZXYueG1sTI9PS8QwEMXvgt8hjOBFuukfLKU2XVSQBU+6Lp6zTUyKzaQm2W399o4nPc57&#10;P968121XN7GzDnH0KKDY5MA0Dl6NaAQc3p6yBlhMEpWcPGoB3zrCtr+86GSr/IKv+rxPhlEIxlYK&#10;sCnNLedxsNrJuPGzRvI+fHAy0RkMV0EuFO4mXuZ5zZ0ckT5YOetHq4fP/ckJeEjOhWdrcCluvl7e&#10;Xb6LB7MT4vpqvb8DlvSa/mD4rU/VoadOR39CFdkkICuaqiKWnLKpaRYxWVGVt8COpNVNWQPvO/5/&#10;R/8DAAD//wMAUEsBAi0AFAAGAAgAAAAhALaDOJL+AAAA4QEAABMAAAAAAAAAAAAAAAAAAAAAAFtD&#10;b250ZW50X1R5cGVzXS54bWxQSwECLQAUAAYACAAAACEAOP0h/9YAAACUAQAACwAAAAAAAAAAAAAA&#10;AAAvAQAAX3JlbHMvLnJlbHNQSwECLQAUAAYACAAAACEAZQ6dU2sCAABDBQAADgAAAAAAAAAAAAAA&#10;AAAuAgAAZHJzL2Uyb0RvYy54bWxQSwECLQAUAAYACAAAACEAuGMhHeEAAAAPAQAADwAAAAAAAAAA&#10;AAAAAADFBAAAZHJzL2Rvd25yZXYueG1sUEsFBgAAAAAEAAQA8wAAANMFAAAAAA==&#10;" filled="f" stroked="f" strokeweight=".5pt">
              <v:textbox inset="0,0,0,0">
                <w:txbxContent>
                  <w:p w14:paraId="5F089B09"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r w:rsidRPr="00277FAF">
      <mc:AlternateContent>
        <mc:Choice Requires="wps">
          <w:drawing>
            <wp:anchor distT="0" distB="0" distL="114300" distR="252095" simplePos="0" relativeHeight="251654656" behindDoc="1" locked="0" layoutInCell="1" allowOverlap="0" wp14:anchorId="22C6FF74" wp14:editId="4742BDA3">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53" name="Rectángulo 53"/>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CD665D"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6FF74" id="Rectángulo 53" o:spid="_x0000_s1033" style="position:absolute;left:0;text-align:left;margin-left:11.35pt;margin-top:784.25pt;width:19.85pt;height:56.7pt;z-index:-251661824;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nGUgAIAAGcFAAAOAAAAZHJzL2Uyb0RvYy54bWysVN9P2zAQfp+0/8Hy+0iLysYqUlQVMU1C&#10;gICJZ9exG0uOz7PdJt1fvzsnTRmgPUx7cS7n+/n5u7u47BrLdipEA67k05MJZ8pJqIzblPzH0/Wn&#10;c85iEq4SFpwq+V5Ffrn4+OGi9XN1CjXYSgWGQVyct77kdUp+XhRR1qoR8QS8cnipITQi4W/YFFUQ&#10;LUZvbHE6mXwuWgiVDyBVjKi96i/5IsfXWsl0p3VUidmSY20pnyGfazqLxYWYb4LwtZFDGeIfqmiE&#10;cZh0DHUlkmDbYN6EaowMEEGnEwlNAVobqXIP2M108qqbx1p4lXtBcKIfYYr/L6y83T36+4AwtD7O&#10;I4rURadDQ1+sj3UZrP0IluoSk6g8PUP8EVKJV19IzGAWR2cfYvqmoGEklDzgW2SIxO4mJkyIpgcT&#10;yhXBmuraWJt/wma9soHtBL3b5Ov56oqeCl3+MLOOjB2QW39NmuLYSpbS3iqys+5BaWYqKj5Xklmm&#10;xjxCSuXStL+qRaX69Gcvehs9ci05IEXWmH+MPQQgBr+N3Vc52JOryiQdnSd/K6x3Hj1yZnBpdG6M&#10;g/BeAItdDZl7+wNIPTSEUurWHWJT8hlZkmYN1f4+sAD90EQvrw2+5I2I6V4EnBJ8fJz8dIeHttCW&#10;HAaJsxrCr/f0ZI/kxVvOWpy6ksefWxEUZ/a7Q1rTiGZhOptldoWDep2F2RlSjTO3bVaAzJjicvEy&#10;i6gNyR5EHaB5xs2wpHR4JZzEpCVPB3GV+iWAm0Wq5TIb4UR6kW7co5cUmuAlgj51zyL4gcUJ6X8L&#10;h8EU81dk7m3J08Fym0CbzPQjnAPwOM2ZQcPmoXXx8j9bHffj4jcAAAD//wMAUEsDBBQABgAIAAAA&#10;IQBIn5lT4QAAAAsBAAAPAAAAZHJzL2Rvd25yZXYueG1sTI/BToNAEIbvJr7DZky8GLuUWEqRpTE1&#10;xsRbW6PxtrBTILKzhN0C+vSOJz3OP1/++SbfzrYTIw6+daRguYhAIFXOtFQreD0+3aYgfNBkdOcI&#10;FXyhh21xeZHrzLiJ9jgeQi24hHymFTQh9JmUvmrQar9wPRLvTm6wOvA41NIMeuJy28k4ihJpdUt8&#10;odE97hqsPg9nq+DGf7xN44ZK/T3tzOPRv7+sT89KXV/ND/cgAs7hD4ZffVaHgp1KdybjRacgjtdM&#10;cr5K0hUIJpL4DkTJSZIuNyCLXP7/ofgBAAD//wMAUEsBAi0AFAAGAAgAAAAhALaDOJL+AAAA4QEA&#10;ABMAAAAAAAAAAAAAAAAAAAAAAFtDb250ZW50X1R5cGVzXS54bWxQSwECLQAUAAYACAAAACEAOP0h&#10;/9YAAACUAQAACwAAAAAAAAAAAAAAAAAvAQAAX3JlbHMvLnJlbHNQSwECLQAUAAYACAAAACEAj6Jx&#10;lIACAABnBQAADgAAAAAAAAAAAAAAAAAuAgAAZHJzL2Uyb0RvYy54bWxQSwECLQAUAAYACAAAACEA&#10;SJ+ZU+EAAAALAQAADwAAAAAAAAAAAAAAAADaBAAAZHJzL2Rvd25yZXYueG1sUEsFBgAAAAAEAAQA&#10;8wAAAOgFAAAAAA==&#10;" o:allowoverlap="f" fillcolor="#0098cd" stroked="f" strokeweight="1pt">
              <v:textbox inset="0,4mm,0">
                <w:txbxContent>
                  <w:p w14:paraId="2CCD665D"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523E67">
      <w:t>4</w:t>
    </w:r>
    <w:r>
      <w:t>. Esquema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6726" w14:textId="77777777" w:rsidR="00C71FA7" w:rsidRPr="009848BD" w:rsidRDefault="00C71FA7" w:rsidP="00B96994">
    <w:pPr>
      <w:pStyle w:val="PiedepginaSecciones"/>
      <w:rPr>
        <w:color w:val="777777"/>
      </w:rPr>
    </w:pPr>
    <w:r w:rsidRPr="00277FAF">
      <mc:AlternateContent>
        <mc:Choice Requires="wps">
          <w:drawing>
            <wp:anchor distT="0" distB="0" distL="114300" distR="114300" simplePos="0" relativeHeight="251650560" behindDoc="0" locked="1" layoutInCell="1" allowOverlap="1" wp14:anchorId="6671EE67" wp14:editId="3BD3DD9B">
              <wp:simplePos x="0" y="0"/>
              <wp:positionH relativeFrom="column">
                <wp:posOffset>-2336800</wp:posOffset>
              </wp:positionH>
              <wp:positionV relativeFrom="page">
                <wp:posOffset>9184005</wp:posOffset>
              </wp:positionV>
              <wp:extent cx="2670810" cy="322580"/>
              <wp:effectExtent l="12065" t="6985" r="8255" b="8255"/>
              <wp:wrapNone/>
              <wp:docPr id="27" name="Cuadro de texto 27"/>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BC0D22" w14:textId="77777777" w:rsidR="00C71FA7" w:rsidRPr="009E76FD" w:rsidRDefault="00C71FA7" w:rsidP="00C4595C">
                          <w:pPr>
                            <w:pStyle w:val="PiedepginaUNIRc"/>
                          </w:pPr>
                          <w:r w:rsidRPr="009E76FD">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71EE67" id="_x0000_t202" coordsize="21600,21600" o:spt="202" path="m,l,21600r21600,l21600,xe">
              <v:stroke joinstyle="miter"/>
              <v:path gradientshapeok="t" o:connecttype="rect"/>
            </v:shapetype>
            <v:shape id="Cuadro de texto 27" o:spid="_x0000_s1034" type="#_x0000_t202" style="position:absolute;left:0;text-align:left;margin-left:-184pt;margin-top:723.15pt;width:210.3pt;height:25.4pt;rotation:-9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x6EbAIAAEMFAAAOAAAAZHJzL2Uyb0RvYy54bWysVFFP2zAQfp+0/2D5faQtokMVKepATJMQ&#10;IGDi2XVsGs3xebbbpPv1++wkBbG9MC0P1sX3+fPdd3c+O+8aw3bKh5psyadHE86UlVTV9rnk3x+v&#10;Pp1yFqKwlTBkVcn3KvDz5ccPZ61bqBltyFTKM5DYsGhdyTcxukVRBLlRjQhH5JSFU5NvRMSvfy4q&#10;L1qwN6aYTSbzoiVfOU9ShYDdy97Jl5lfayXjrdZBRWZKjthiXn1e12ktlmdi8eyF29RyCEP8QxSN&#10;qC0uPVBdiijY1td/UDW19BRIxyNJTUFa11LlHJDNdPImm4eNcCrnAnGCO8gU/h+tvNk9uDvPYveF&#10;OhQwCdK6sAjYTPl02jfME3SbzqE3vpwmAmeAQ9H9QUXVRSaxOZt/npxO4ZLwHc9mJ6dZ5qInS6TO&#10;h/hVUcOSUXKPKmVWsbsOEQEAOkIS3NJVbUyulLGsLfn8+KQP4+DBCWMTVuWaDzQviWQr7o1KGGPv&#10;lWZ1lRNIG7nb1IXxbCfQJ0JKZWOWIvMCnVAaQbzn4IB/ieo9h/s8xpvJxsPhprbks1xvwq5+jCHr&#10;Hg8hX+WdzNitOyRe8pOxzmuq9ih/rjBKFpy8qlGUaxHinfAYBWxivOMtFm0I4tNgcbYh/+tv+wmP&#10;DoWXsxajVfLwcyu84sx8s+hdUMbR8KOxHg27bS4IVZjmaLKJAz6a0dSemidM/SrdApewEneVfD2a&#10;F7EfcLwaUq1WGYRpcyJe2wcnE3UqSmqxx+5JeDf0YUQH39A4dGLxph17bDppabWNpOvcq0nXXsVB&#10;b0xqbuHhVUlPwev/jHp5+5a/AQAA//8DAFBLAwQUAAYACAAAACEA7s6v/+EAAAAPAQAADwAAAGRy&#10;cy9kb3ducmV2LnhtbEyPwUrEMBCG74LvEEbwIt0krZRSmy4qyIInXRfP2TY2xWZSk+y2vr3jSY8z&#10;/8c/3zTb1U3sbEIcPSqQGwHMYOf7EQcFh7enrAIWk8ZeTx6Ngm8TYdteXjS67v2Cr+a8TwOjEoy1&#10;VmBTmmvOY2eN03HjZ4OUffjgdKIxDLwPeqFyN/FciJI7PSJdsHo2j9Z0n/uTU/CQnAvPdsBF3ny9&#10;vDuxi4dhp9T11Xp/ByyZNf3B8KtP6tCS09GfsI9sUpDJqpDEUpKX8hYYMZks8gLYkXZllQvgbcP/&#10;/9H+AAAA//8DAFBLAQItABQABgAIAAAAIQC2gziS/gAAAOEBAAATAAAAAAAAAAAAAAAAAAAAAABb&#10;Q29udGVudF9UeXBlc10ueG1sUEsBAi0AFAAGAAgAAAAhADj9If/WAAAAlAEAAAsAAAAAAAAAAAAA&#10;AAAALwEAAF9yZWxzLy5yZWxzUEsBAi0AFAAGAAgAAAAhACZrHoRsAgAAQwUAAA4AAAAAAAAAAAAA&#10;AAAALgIAAGRycy9lMm9Eb2MueG1sUEsBAi0AFAAGAAgAAAAhAO7Or//hAAAADwEAAA8AAAAAAAAA&#10;AAAAAAAAxgQAAGRycy9kb3ducmV2LnhtbFBLBQYAAAAABAAEAPMAAADUBQAAAAA=&#10;" filled="f" stroked="f" strokeweight=".5pt">
              <v:textbox inset="0,0,0,0">
                <w:txbxContent>
                  <w:p w14:paraId="58BC0D22" w14:textId="77777777" w:rsidR="00C71FA7" w:rsidRPr="009E76FD" w:rsidRDefault="00C71FA7" w:rsidP="00C4595C">
                    <w:pPr>
                      <w:pStyle w:val="PiedepginaUNIRc"/>
                    </w:pPr>
                    <w:r w:rsidRPr="009E76FD">
                      <w:t>© Universidad Internacional de La Rioja (UNIR)</w:t>
                    </w:r>
                  </w:p>
                </w:txbxContent>
              </v:textbox>
              <w10:wrap anchory="page"/>
              <w10:anchorlock/>
            </v:shape>
          </w:pict>
        </mc:Fallback>
      </mc:AlternateContent>
    </w:r>
    <w:r w:rsidRPr="000D6C9F">
      <w:rPr>
        <w:color w:val="777777"/>
      </w:rPr>
      <mc:AlternateContent>
        <mc:Choice Requires="wps">
          <w:drawing>
            <wp:anchor distT="0" distB="0" distL="114300" distR="114300" simplePos="0" relativeHeight="251651584" behindDoc="0" locked="1" layoutInCell="1" allowOverlap="1" wp14:anchorId="49E94445" wp14:editId="14ECF76A">
              <wp:simplePos x="0" y="0"/>
              <wp:positionH relativeFrom="column">
                <wp:posOffset>2232025</wp:posOffset>
              </wp:positionH>
              <wp:positionV relativeFrom="page">
                <wp:posOffset>9918700</wp:posOffset>
              </wp:positionV>
              <wp:extent cx="3013200" cy="349200"/>
              <wp:effectExtent l="0" t="0" r="0" b="13335"/>
              <wp:wrapNone/>
              <wp:docPr id="47" name="Cuadro de texto 47"/>
              <wp:cNvGraphicFramePr/>
              <a:graphic xmlns:a="http://schemas.openxmlformats.org/drawingml/2006/main">
                <a:graphicData uri="http://schemas.microsoft.com/office/word/2010/wordprocessingShape">
                  <wps:wsp>
                    <wps:cNvSpPr txBox="1"/>
                    <wps:spPr>
                      <a:xfrm>
                        <a:off x="0" y="0"/>
                        <a:ext cx="3013200" cy="34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717CA" w14:textId="77777777" w:rsidR="00C71FA7" w:rsidRPr="004172DF" w:rsidRDefault="00C71FA7" w:rsidP="00C4595C">
                          <w:pPr>
                            <w:pStyle w:val="PiedepginaAsignatura"/>
                          </w:pPr>
                          <w:r w:rsidRPr="004172DF">
                            <w:t>Interculturalidad y Fenómenos Culturales Actuales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94445" id="Cuadro de texto 47" o:spid="_x0000_s1035" type="#_x0000_t202" style="position:absolute;left:0;text-align:left;margin-left:175.75pt;margin-top:781pt;width:237.25pt;height:2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OpwYAIAADQFAAAOAAAAZHJzL2Uyb0RvYy54bWysVN9v0zAQfkfif7D8TpOuMEHVdCqdipCm&#10;baJDe3Ydu41wfObsNil/PWcnaafCyxAvzsX33a/v7jy7aWvDDgp9Bbbg41HOmbISyspuC/79afXu&#10;I2c+CFsKA1YV/Kg8v5m/fTNr3FRdwQ5MqZCRE+unjSv4LgQ3zTIvd6oWfgROWVJqwFoE+sVtVqJo&#10;yHttsqs8v84awNIhSOU93d52Sj5P/rVWMjxo7VVgpuCUW0gnpnMTz2w+E9MtCrerZJ+G+IcsalFZ&#10;CnpydSuCYHus/nBVVxLBgw4jCXUGWldSpRqomnF+Uc16J5xKtRA53p1o8v/Prbw/rN0jstB+hpYa&#10;GAlpnJ96uoz1tBrr+KVMGemJwuOJNtUGJulyko8n1AvOJOkm7z9FmdxkZ2uHPnxRULMoFBypLYkt&#10;cbjzoYMOkBjMwqoyJrXGWNYU/HryIU8GJw05NzZiVWpy7+aceZLC0aiIMfab0qwqUwHxIo2XWhpk&#10;B0GDIaRUNqTak19CR5SmJF5j2OPPWb3GuKtjiAw2nIzrygKm6i/SLn8MKesOT5y/qDuKod20VDgx&#10;ODR2A+WR+o3QrYJ3clVRU+6ED48Cafapj7TP4YEObYDIh17ibAf462/3EU8jSVrOGtqlgvufe4GK&#10;M/PV0rDGxRsEHITNINh9vQTqwpheCieTSAYYzCBqhPqZ1nwRo5BKWEmxCr4ZxGXoNpqeCakWiwSi&#10;9XIi3Nm1k9F1bEocsaf2WaDr5zDQBN/DsGViejGOHTZaWljsA+gqzWrktWOx55tWM017/4zE3X/5&#10;n1Dnx27+GwAA//8DAFBLAwQUAAYACAAAACEAfFaPzOIAAAANAQAADwAAAGRycy9kb3ducmV2Lnht&#10;bEyPzU7DMBCE70i8g7VI3KiTVDFVGqdCVAghcaAFenbiJYka21Hs/JSnZznBbXdnNPtNvltMxyYc&#10;fOushHgVAUNbOd3aWsLH+9PdBpgPymrVOYsSLuhhV1xf5SrTbrYHnI6hZhRifaYkNCH0Gee+atAo&#10;v3I9WtK+3GBUoHWouR7UTOGm40kUCW5Ua+lDo3p8bLA6H0cj4e27/BSvp/Ey71/20wHPz2Mar6W8&#10;vVketsACLuHPDL/4hA4FMZVutNqzTsI6jVOykpCKhFqRZZMIGko6ifg+Al7k/H+L4gcAAP//AwBQ&#10;SwECLQAUAAYACAAAACEAtoM4kv4AAADhAQAAEwAAAAAAAAAAAAAAAAAAAAAAW0NvbnRlbnRfVHlw&#10;ZXNdLnhtbFBLAQItABQABgAIAAAAIQA4/SH/1gAAAJQBAAALAAAAAAAAAAAAAAAAAC8BAABfcmVs&#10;cy8ucmVsc1BLAQItABQABgAIAAAAIQDN6OpwYAIAADQFAAAOAAAAAAAAAAAAAAAAAC4CAABkcnMv&#10;ZTJvRG9jLnhtbFBLAQItABQABgAIAAAAIQB8Vo/M4gAAAA0BAAAPAAAAAAAAAAAAAAAAALoEAABk&#10;cnMvZG93bnJldi54bWxQSwUGAAAAAAQABADzAAAAyQUAAAAA&#10;" filled="f" stroked="f" strokeweight=".5pt">
              <v:textbox inset="0,0,0,0">
                <w:txbxContent>
                  <w:p w14:paraId="503717CA" w14:textId="77777777" w:rsidR="00C71FA7" w:rsidRPr="004172DF" w:rsidRDefault="00C71FA7" w:rsidP="00C4595C">
                    <w:pPr>
                      <w:pStyle w:val="PiedepginaAsignatura"/>
                    </w:pPr>
                    <w:r w:rsidRPr="004172DF">
                      <w:t>Interculturalidad y Fenómenos Culturales Actuales</w:t>
                    </w:r>
                  </w:p>
                </w:txbxContent>
              </v:textbox>
              <w10:wrap anchory="page"/>
              <w10:anchorlock/>
            </v:shape>
          </w:pict>
        </mc:Fallback>
      </mc:AlternateContent>
    </w:r>
    <w:r w:rsidRPr="00277FAF">
      <mc:AlternateContent>
        <mc:Choice Requires="wps">
          <w:drawing>
            <wp:anchor distT="0" distB="0" distL="114300" distR="252095" simplePos="0" relativeHeight="251652608" behindDoc="1" locked="0" layoutInCell="1" allowOverlap="0" wp14:anchorId="61DC6A02" wp14:editId="5FDBBA06">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48" name="Rectángulo 4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5645B7" w14:textId="77777777" w:rsidR="00C71FA7" w:rsidRPr="001D0341" w:rsidRDefault="00C71FA7" w:rsidP="009848BD">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C6A02" id="Rectángulo 48" o:spid="_x0000_s1036" style="position:absolute;left:0;text-align:left;margin-left:8.5pt;margin-top:784.25pt;width:19.85pt;height:56.7pt;z-index:-25166387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fkHgAIAAGcFAAAOAAAAZHJzL2Uyb0RvYy54bWysVN9P2zAQfp+0/8Hy+0iLYEMVKepgnSYh&#10;qAYTz65jN5Ycn3d2m3R//c5OmjJAe5j24lzO9/Pzd3d51TWW7RQGA67k05MJZ8pJqIzblPzH4/LD&#10;BWchClcJC06VfK8Cv5q/f3fZ+pk6hRpspZBREBdmrS95HaOfFUWQtWpEOAGvHF1qwEZE+sVNUaFo&#10;KXpji9PJ5GPRAlYeQaoQSHvTX/J5jq+1kvFe66AisyWn2mI+MZ/rdBbzSzHboPC1kUMZ4h+qaIRx&#10;lHQMdSOiYFs0r0I1RiIE0PFEQlOA1kaq3AN1M5286OahFl7lXgic4EeYwv8LK+92D36FBEPrwyyQ&#10;mLroNDbpS/WxLoO1H8FSXWSSlKfnhD9BKunqUxIzmMXR2WOIXxU0LAklR3qLDJHY3YZICcn0YJJy&#10;BbCmWhpr8w9u1tcW2U6kd5tcLD9/SU9FLn+YWZeMHSS3/jppimMrWYp7q5Kddd+VZqZKxedKMsvU&#10;mEdIqVyc9le1qFSf/vxZb6NHriUHTJE15R9jDwESg1/H7qsc7JOryiQdnSd/K6x3Hj1yZnBxdG6M&#10;A3wrgKWuhsy9/QGkHpqEUuzWHWFDb5ksk2YN1X6FDKEfmuDl0tBL3ooQVwJpSujxafLjPR3aQlty&#10;GCTOasBfb+mTPZGXbjlraepKHn5uBSrO7DdHtE4jmoXp2VlmFx7U6yycnRPVOHPb5hqIGVNaLl5m&#10;kbQY7UHUCM0TbYZFSkdXwklKWvJ4EK9jvwRos0i1WGQjmkgv4q178DKFTvAmgj52TwL9wOJI9L+D&#10;w2CK2Qsy97bJ08FiG0GbzPQjnAPwNM2ZQcPmSevi+X+2Ou7H+W8A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JZB+QeA&#10;AgAAZwUAAA4AAAAAAAAAAAAAAAAALgIAAGRycy9lMm9Eb2MueG1sUEsBAi0AFAAGAAgAAAAhAPkR&#10;tPbfAAAACwEAAA8AAAAAAAAAAAAAAAAA2gQAAGRycy9kb3ducmV2LnhtbFBLBQYAAAAABAAEAPMA&#10;AADmBQAAAAA=&#10;" o:allowoverlap="f" fillcolor="#008fbe" stroked="f" strokeweight="1pt">
              <v:textbox inset="0,4mm,0">
                <w:txbxContent>
                  <w:p w14:paraId="315645B7" w14:textId="77777777" w:rsidR="00C71FA7" w:rsidRPr="001D0341" w:rsidRDefault="00C71FA7" w:rsidP="009848BD">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Ideas clave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891A2" w14:textId="4BC25D5A" w:rsidR="00C71FA7" w:rsidRPr="00C4595C" w:rsidRDefault="00523E67" w:rsidP="00A634A5">
    <w:pPr>
      <w:pStyle w:val="PiedepginaAsignatura"/>
      <w:ind w:firstLine="1701"/>
    </w:pPr>
    <w:r w:rsidRPr="00523E67">
      <w:t xml:space="preserve">Metodologías, Desarrollo y Calidad en la Ingeniería de </w:t>
    </w:r>
    <w:r w:rsidRPr="00523E67">
      <w:rPr>
        <w:i/>
        <w:iCs/>
      </w:rPr>
      <w:t>Software</w:t>
    </w:r>
  </w:p>
  <w:p w14:paraId="7E87D4F5" w14:textId="38870A48" w:rsidR="00C71FA7" w:rsidRPr="00656B43" w:rsidRDefault="00C71FA7" w:rsidP="007E4840">
    <w:pPr>
      <w:pStyle w:val="PiedepginaSecciones"/>
    </w:pPr>
    <w:r w:rsidRPr="00B96994">
      <mc:AlternateContent>
        <mc:Choice Requires="wps">
          <w:drawing>
            <wp:anchor distT="0" distB="0" distL="114300" distR="114300" simplePos="0" relativeHeight="251658752" behindDoc="0" locked="1" layoutInCell="1" allowOverlap="1" wp14:anchorId="0B7C5638" wp14:editId="3C04543F">
              <wp:simplePos x="0" y="0"/>
              <wp:positionH relativeFrom="column">
                <wp:posOffset>-2261870</wp:posOffset>
              </wp:positionH>
              <wp:positionV relativeFrom="page">
                <wp:posOffset>9264015</wp:posOffset>
              </wp:positionV>
              <wp:extent cx="2518410" cy="322580"/>
              <wp:effectExtent l="12065" t="6985" r="8255" b="8255"/>
              <wp:wrapNone/>
              <wp:docPr id="16" name="Cuadro de texto 16"/>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B042B"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7C5638" id="_x0000_t202" coordsize="21600,21600" o:spt="202" path="m,l,21600r21600,l21600,xe">
              <v:stroke joinstyle="miter"/>
              <v:path gradientshapeok="t" o:connecttype="rect"/>
            </v:shapetype>
            <v:shape id="Cuadro de texto 16" o:spid="_x0000_s1037" type="#_x0000_t202" style="position:absolute;left:0;text-align:left;margin-left:-178.1pt;margin-top:729.45pt;width:198.3pt;height:25.4pt;rotation:-9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KTObAIAAEMFAAAOAAAAZHJzL2Uyb0RvYy54bWysVFFP2zAQfp+0/2D5faQtA1UVKepATJMQ&#10;IGDi2XVsGs3xebbbpPv1++wkBbG9MC0P1sX3+fPdd3c+O+8aw3bKh5psyadHE86UlVTV9rnk3x+v&#10;Ps05C1HYShiyquR7Ffj58uOHs9Yt1Iw2ZCrlGUhsWLSu5JsY3aIogtyoRoQjcsrCqck3IuLXPxeV&#10;Fy3YG1PMJpPToiVfOU9ShYDdy97Jl5lfayXjrdZBRWZKjthiXn1e12ktlmdi8eyF29RyCEP8QxSN&#10;qC0uPVBdiijY1td/UDW19BRIxyNJTUFa11LlHJDNdPImm4eNcCrnAnGCO8gU/h+tvNk9uDvPYveF&#10;OhQwCdK6sAjYTPl02jfME3SbnkJvfDlNBM4Ah6L7g4qqi0xic3YynX+ewiXhO57NTuZZ5qInS6TO&#10;h/hVUcOSUXKPKmVWsbsOEQEAOkIS3NJVbUyulLGsLfnp8UkfxsGDE8YmrMo1H2heEslW3BuVMMbe&#10;K83qKieQNnK3qQvj2U6gT4SUysYsReYFOqE0gnjPwQH/EtV7Dvd5jDeTjYfDTW3JZ7nehF39GEPW&#10;PR5Cvso7mbFbd0i85POxzmuq9ih/rjBKFpy8qlGUaxHinfAYBWxivOMtFm0I4tNgcbYh/+tv+wmP&#10;DoWXsxajVfLwcyu84sx8s+hdUMbR8KOxHg27bS4IVZjmaLKJAz6a0dSemidM/SrdApewEneVfD2a&#10;F7EfcLwaUq1WGYRpcyJe2wcnE3UqSmqxx+5JeDf0YUQH39A4dGLxph17bDppabWNpOvcq0nXXsVB&#10;b0xqbuHhVUlPwev/jHp5+5a/AQAA//8DAFBLAwQUAAYACAAAACEAuGMhHeEAAAAPAQAADwAAAGRy&#10;cy9kb3ducmV2LnhtbEyPT0vEMBDF74LfIYzgRbrpHyylNl1UkAVPui6es01Mis2kJtlt/faOJz3O&#10;ez/evNdtVzexsw5x9Cig2OTANA5ejWgEHN6esgZYTBKVnDxqAd86wra/vOhkq/yCr/q8T4ZRCMZW&#10;CrApzS3ncbDaybjxs0byPnxwMtEZDFdBLhTuJl7mec2dHJE+WDnrR6uHz/3JCXhIzoVna3Apbr5e&#10;3l2+iwezE+L6ar2/A5b0mv5g+K1P1aGnTkd/QhXZJCArmqoilpyyqWkWMVlRlbfAjqTVTVkD7zv+&#10;f0f/AwAA//8DAFBLAQItABQABgAIAAAAIQC2gziS/gAAAOEBAAATAAAAAAAAAAAAAAAAAAAAAABb&#10;Q29udGVudF9UeXBlc10ueG1sUEsBAi0AFAAGAAgAAAAhADj9If/WAAAAlAEAAAsAAAAAAAAAAAAA&#10;AAAALwEAAF9yZWxzLy5yZWxzUEsBAi0AFAAGAAgAAAAhAK/cpM5sAgAAQwUAAA4AAAAAAAAAAAAA&#10;AAAALgIAAGRycy9lMm9Eb2MueG1sUEsBAi0AFAAGAAgAAAAhALhjIR3hAAAADwEAAA8AAAAAAAAA&#10;AAAAAAAAxgQAAGRycy9kb3ducmV2LnhtbFBLBQYAAAAABAAEAPMAAADUBQAAAAA=&#10;" filled="f" stroked="f" strokeweight=".5pt">
              <v:textbox inset="0,0,0,0">
                <w:txbxContent>
                  <w:p w14:paraId="5A9B042B"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r w:rsidRPr="00277FAF">
      <mc:AlternateContent>
        <mc:Choice Requires="wps">
          <w:drawing>
            <wp:anchor distT="0" distB="0" distL="114300" distR="252095" simplePos="0" relativeHeight="251657728" behindDoc="1" locked="0" layoutInCell="1" allowOverlap="0" wp14:anchorId="0D20CDAE" wp14:editId="3E7F490E">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9" name="Rectángulo 19"/>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14CAB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0CDAE" id="Rectángulo 19" o:spid="_x0000_s1038" style="position:absolute;left:0;text-align:left;margin-left:11.35pt;margin-top:784.25pt;width:19.85pt;height:56.7pt;z-index:-25165875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5ZgAIAAGcFAAAOAAAAZHJzL2Uyb0RvYy54bWysVN9P2zAQfp+0/8Hy+0iLYIOKFFVFTJMQ&#10;oJWJZ9exG0uOzzu7Tbq/fmcnTRmgPUx7cS7n+/n5u7u67hrLdgqDAVfy6cmEM+UkVMZtSv7j6fbT&#10;BWchClcJC06VfK8Cv55//HDV+pk6hRpspZBREBdmrS95HaOfFUWQtWpEOAGvHF1qwEZE+sVNUaFo&#10;KXpji9PJ5HPRAlYeQaoQSHvTX/J5jq+1kvFB66AisyWn2mI+MZ/rdBbzKzHboPC1kUMZ4h+qaIRx&#10;lHQMdSOiYFs0b0I1RiIE0PFEQlOA1kaq3AN1M5286mZVC69yLwRO8CNM4f+Flfe7lX9EgqH1YRZI&#10;TF10Gpv0pfpYl8Haj2CpLjJJytNzwp8glXT1JYkZzOLo7DHErwoaloSSI71Fhkjs7kKkhGR6MEm5&#10;AlhT3Rpr8w9u1kuLbCfSu00uL5Y36anI5Q8z65Kxg+TWXydNcWwlS3FvVbKz7rvSzFSp+FxJZpka&#10;8wgplYvT/qoWlerTn7/obfTIteSAKbKm/GPsIUBi8NvYfZWDfXJVmaSj8+RvhfXOo0fODC6Ozo1x&#10;gO8FsNTVkLm3P4DUQ5NQit26I2xKfpksk2YN1f4RGUI/NMHLW0MveSdCfBRIU0KPT5MfH+jQFtqS&#10;wyBxVgP+ek+f7Im8dMtZS1NX8vBzK1BxZr85onUa0SxMz84yu/CgXmfh7JyoxpnbNksgZkxpuXiZ&#10;RdJitAdRIzTPtBkWKR1dCScpacnjQVzGfgnQZpFqschGNJFexDu38jKFTvAmgj51zwL9wOJI9L+H&#10;w2CK2Ssy97bJ08FiG0GbzPQjnAPwNM2ZQcPmSevi5X+2Ou7H+W8AAAD//wMAUEsDBBQABgAIAAAA&#10;IQBIn5lT4QAAAAsBAAAPAAAAZHJzL2Rvd25yZXYueG1sTI/BToNAEIbvJr7DZky8GLuUWEqRpTE1&#10;xsRbW6PxtrBTILKzhN0C+vSOJz3OP1/++SbfzrYTIw6+daRguYhAIFXOtFQreD0+3aYgfNBkdOcI&#10;FXyhh21xeZHrzLiJ9jgeQi24hHymFTQh9JmUvmrQar9wPRLvTm6wOvA41NIMeuJy28k4ihJpdUt8&#10;odE97hqsPg9nq+DGf7xN44ZK/T3tzOPRv7+sT89KXV/ND/cgAs7hD4ZffVaHgp1KdybjRacgjtdM&#10;cr5K0hUIJpL4DkTJSZIuNyCLXP7/ofgBAAD//wMAUEsBAi0AFAAGAAgAAAAhALaDOJL+AAAA4QEA&#10;ABMAAAAAAAAAAAAAAAAAAAAAAFtDb250ZW50X1R5cGVzXS54bWxQSwECLQAUAAYACAAAACEAOP0h&#10;/9YAAACUAQAACwAAAAAAAAAAAAAAAAAvAQAAX3JlbHMvLnJlbHNQSwECLQAUAAYACAAAACEAzJr+&#10;WYACAABnBQAADgAAAAAAAAAAAAAAAAAuAgAAZHJzL2Uyb0RvYy54bWxQSwECLQAUAAYACAAAACEA&#10;SJ+ZU+EAAAALAQAADwAAAAAAAAAAAAAAAADaBAAAZHJzL2Rvd25yZXYueG1sUEsFBgAAAAAEAAQA&#10;8wAAAOgFAAAAAA==&#10;" o:allowoverlap="f" fillcolor="#0098cd" stroked="f" strokeweight="1pt">
              <v:textbox inset="0,4mm,0">
                <w:txbxContent>
                  <w:p w14:paraId="6214CAB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523E67">
      <w:t>4</w:t>
    </w:r>
    <w:r>
      <w:t>. Ideas clave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DD951" w14:textId="1288CCD6" w:rsidR="00C71FA7" w:rsidRPr="004172DF" w:rsidRDefault="00C71FA7" w:rsidP="00A634A5">
    <w:pPr>
      <w:pStyle w:val="PiedepginaAsignatura"/>
      <w:ind w:firstLine="1701"/>
    </w:pPr>
    <w:r w:rsidRPr="00B96994">
      <w:rPr>
        <w:noProof/>
      </w:rPr>
      <mc:AlternateContent>
        <mc:Choice Requires="wps">
          <w:drawing>
            <wp:anchor distT="0" distB="0" distL="114300" distR="114300" simplePos="0" relativeHeight="251661824" behindDoc="0" locked="1" layoutInCell="1" allowOverlap="1" wp14:anchorId="34226472" wp14:editId="26743265">
              <wp:simplePos x="0" y="0"/>
              <wp:positionH relativeFrom="column">
                <wp:posOffset>-2269490</wp:posOffset>
              </wp:positionH>
              <wp:positionV relativeFrom="page">
                <wp:posOffset>9264015</wp:posOffset>
              </wp:positionV>
              <wp:extent cx="2518410" cy="322580"/>
              <wp:effectExtent l="12065" t="6985" r="8255" b="8255"/>
              <wp:wrapNone/>
              <wp:docPr id="21" name="Cuadro de texto 21"/>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2A4FD5"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226472" id="_x0000_t202" coordsize="21600,21600" o:spt="202" path="m,l,21600r21600,l21600,xe">
              <v:stroke joinstyle="miter"/>
              <v:path gradientshapeok="t" o:connecttype="rect"/>
            </v:shapetype>
            <v:shape id="Cuadro de texto 21" o:spid="_x0000_s1039" type="#_x0000_t202" style="position:absolute;left:0;text-align:left;margin-left:-178.7pt;margin-top:729.45pt;width:198.3pt;height:25.4pt;rotation:-9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2VHawIAAEQFAAAOAAAAZHJzL2Uyb0RvYy54bWysVFFP2zAQfp+0/2D5faQtA6GKFHUgpkkI&#10;EDDx7Do2jeb4PNtt0v36fXaSFrG9MC0P1uXuu/Pdd3c+v+gaw7bKh5psyadHE86UlVTV9qXk35+u&#10;P51xFqKwlTBkVcl3KvCLxccP562bqxmtyVTKMwSxYd66kq9jdPOiCHKtGhGOyCkLoybfiIhf/1JU&#10;XrSI3phiNpmcFi35ynmSKgRor3ojX+T4WisZ77QOKjJTcuQW8+nzuUpnsTgX8xcv3LqWQxriH7Jo&#10;RG1x6T7UlYiCbXz9R6imlp4C6XgkqSlI61qqXAOqmU7eVPO4Fk7lWkBOcHuawv8LK2+3j+7es9h9&#10;oQ4NTIS0LswDlKmeTvuGeQJv01PwjS+XicQZ4GB0t2dRdZFJKGcn07PPU5gkbMez2clZprnog6Wg&#10;zof4VVHDklByjy7lqGJ7EyISAHSEJLil69qY3CljWVvy0+OTPo29BR7GJqzKPR/CHArJUtwZlTDG&#10;PijN6ioXkBR52tSl8WwrMCdCSmVjpiLHBTqhNJJ4j+OAP2T1Hue+jvFmsnHv3NSWfKbrTdrVjzFl&#10;3eNB5Ku6kxi7VYfC0czckqRaUbVD/3OL0bPg5HWNrtyIEO+Fxy5Aif2Odzi0IbBPg8TZmvyvv+kT&#10;HiMKK2ctdqvk4edGeMWZ+WYxvAgZR8GPwmoU7Ka5JLRhmrPJIhx8NKOoPTXPWPtlugUmYSXuKvlq&#10;FC9jv+F4NqRaLjMI6+ZEvLGPTqbQqStpxp66Z+HdMIgRI3xL49aJ+Zt57LHJ09JyE0nXeVgPLA6E&#10;Y1XzDA/PSnoLXv9n1OHxW/wGAAD//wMAUEsDBBQABgAIAAAAIQBFnQlY4gAAAA8BAAAPAAAAZHJz&#10;L2Rvd25yZXYueG1sTI/BTsMwEETvSPyDtUhcUOokhRCFOBUgoUqcoFSc3djYEfE62G4T/p7lBMed&#10;eZqdaTeLG9lJhzh4FFCscmAae68GNAL2b09ZDSwmiUqOHrWAbx1h052ftbJRfsZXfdolwygEYyMF&#10;2JSmhvPYW+1kXPlJI3kfPjiZ6AyGqyBnCncjL/O84k4OSB+snPSj1f3n7ugEPCTnwrM1OBdXXy/v&#10;Lt/GvdkKcXmx3N8BS3pJfzD81qfq0FGngz+iimwUkBX19Q2x5JR1RbOIyYr1+hbYgbSqLivgXcv/&#10;7+h+AAAA//8DAFBLAQItABQABgAIAAAAIQC2gziS/gAAAOEBAAATAAAAAAAAAAAAAAAAAAAAAABb&#10;Q29udGVudF9UeXBlc10ueG1sUEsBAi0AFAAGAAgAAAAhADj9If/WAAAAlAEAAAsAAAAAAAAAAAAA&#10;AAAALwEAAF9yZWxzLy5yZWxzUEsBAi0AFAAGAAgAAAAhAPnnZUdrAgAARAUAAA4AAAAAAAAAAAAA&#10;AAAALgIAAGRycy9lMm9Eb2MueG1sUEsBAi0AFAAGAAgAAAAhAEWdCVjiAAAADwEAAA8AAAAAAAAA&#10;AAAAAAAAxQQAAGRycy9kb3ducmV2LnhtbFBLBQYAAAAABAAEAPMAAADUBQAAAAA=&#10;" filled="f" stroked="f" strokeweight=".5pt">
              <v:textbox inset="0,0,0,0">
                <w:txbxContent>
                  <w:p w14:paraId="7B2A4FD5"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r w:rsidR="00523E67" w:rsidRPr="00523E67">
      <w:t xml:space="preserve"> Metodologías, Desarrollo y Calidad en la Ingeniería de </w:t>
    </w:r>
    <w:r w:rsidR="00523E67" w:rsidRPr="00523E67">
      <w:rPr>
        <w:i/>
        <w:iCs/>
      </w:rPr>
      <w:t>Software</w:t>
    </w:r>
  </w:p>
  <w:p w14:paraId="7C56CB98" w14:textId="61EDF83E" w:rsidR="00C71FA7" w:rsidRPr="00656B43" w:rsidRDefault="00C71FA7" w:rsidP="00B96994">
    <w:pPr>
      <w:pStyle w:val="PiedepginaSecciones"/>
      <w:rPr>
        <w:color w:val="777777"/>
      </w:rPr>
    </w:pPr>
    <w:r w:rsidRPr="00277FAF">
      <mc:AlternateContent>
        <mc:Choice Requires="wps">
          <w:drawing>
            <wp:anchor distT="0" distB="0" distL="114300" distR="252095" simplePos="0" relativeHeight="251659776" behindDoc="1" locked="0" layoutInCell="1" allowOverlap="0" wp14:anchorId="52BE2362" wp14:editId="63604682">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ED0B5D"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E2362" id="Rectángulo 65" o:spid="_x0000_s1040" style="position:absolute;left:0;text-align:left;margin-left:11.35pt;margin-top:784.25pt;width:19.85pt;height:56.7pt;z-index:-251656704;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yZfwIAAGgFAAAOAAAAZHJzL2Uyb0RvYy54bWysVN9P2zAQfp+0/8Hy+0iLYGMVKaqKmCYh&#10;QJSJZ9exG0uOzzu7Tbq/fmcnTRmgPUx7cS7n+/n5u7u86hrLdgqDAVfy6cmEM+UkVMZtSv7j6ebT&#10;BWchClcJC06VfK8Cv5p//HDZ+pk6hRpspZBREBdmrS95HaOfFUWQtWpEOAGvHF1qwEZE+sVNUaFo&#10;KXpji9PJ5HPRAlYeQaoQSHvdX/J5jq+1kvFe66AisyWn2mI+MZ/rdBbzSzHboPC1kUMZ4h+qaIRx&#10;lHQMdS2iYFs0b0I1RiIE0PFEQlOA1kaq3AN1M5286mZVC69yLwRO8CNM4f+FlXe7lX9AgqH1YRZI&#10;TF10Gpv0pfpYl8Haj2CpLjJJytNzwp8glXT1JYkZzOLo7DHEbwoaloSSI71FhkjsbkOkhGR6MEm5&#10;AlhT3Rhr8w9u1kuLbCfSu02+Xiyv01ORyx9m1iVjB8mtv06a4thKluLeqmRn3aPSzFSp+FxJZpka&#10;8wgplYvT/qoWlerTn7/obfTIteSAKbKm/GPsIUBi8NvYfZWDfXJVmaSj8+RvhfXOo0fODC6Ozo1x&#10;gO8FsNTVkLm3P4DUQ5NQit26I2xohrNpUq2h2j8gQ+inJnh5Y+gpb0WIDwJpTOj1afTjPR3aQlty&#10;GCTOasBf7+mTPbGXbjlraexKHn5uBSrO7HdHvE4zmoXp2VmmFx7U6yycnRPXOHPbZglEjSltFy+z&#10;SFqM9iBqhOaZVsMipaMr4SQlLXk8iMvYbwFaLVItFtmIRtKLeOtWXqbQCd/E0KfuWaAfaByJ/3dw&#10;mEwxe8Xm3jZ5OlhsI2iTqX6Ec0CexjlTaFg9aV+8/M9WxwU5/w0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A1hcyZ&#10;fwIAAGgFAAAOAAAAAAAAAAAAAAAAAC4CAABkcnMvZTJvRG9jLnhtbFBLAQItABQABgAIAAAAIQBI&#10;n5lT4QAAAAsBAAAPAAAAAAAAAAAAAAAAANkEAABkcnMvZG93bnJldi54bWxQSwUGAAAAAAQABADz&#10;AAAA5wUAAAAA&#10;" o:allowoverlap="f" fillcolor="#0098cd" stroked="f" strokeweight="1pt">
              <v:textbox inset="0,4mm,0">
                <w:txbxContent>
                  <w:p w14:paraId="06ED0B5D"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12</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523E67">
      <w:t>4</w:t>
    </w:r>
    <w:r>
      <w:t>. A fondo</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D77E" w14:textId="7308E6A3" w:rsidR="00C71FA7" w:rsidRPr="004172DF" w:rsidRDefault="00C71FA7" w:rsidP="00A634A5">
    <w:pPr>
      <w:pStyle w:val="PiedepginaAsignatura"/>
      <w:ind w:firstLine="1701"/>
    </w:pPr>
    <w:r w:rsidRPr="00B96994">
      <w:rPr>
        <w:noProof/>
      </w:rPr>
      <mc:AlternateContent>
        <mc:Choice Requires="wps">
          <w:drawing>
            <wp:anchor distT="0" distB="0" distL="114300" distR="114300" simplePos="0" relativeHeight="251664896"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41" type="#_x0000_t202" style="position:absolute;left:0;text-align:left;margin-left:-178.7pt;margin-top:729.45pt;width:198.3pt;height:25.4pt;rotation:-9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CwNbAIAAEQ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A4ijkbC72mao/65xKjZsHJ6xpVuREh3guPWcAm5jveYdGGoD4NFmcb8r/+tp/w&#10;aFF4OWsxWyUPP7fCK87MN4vmBWUcDT8a69Gw2+aSUIZpjiabOOCjGU3tqXnC2C/TLXAJK3FXydej&#10;eRn7CcezIdVymUEYNyfijV05mahTVVKPPXZPwruhESNa+JbGqRPzN/3YY9NJS8ttJF3nZk3C9ioO&#10;gmNUcw8Pz0p6C17/Z9TL47f4DQAA//8DAFBLAwQUAAYACAAAACEARZ0JWOIAAAAPAQAADwAAAGRy&#10;cy9kb3ducmV2LnhtbEyPwU7DMBBE70j8g7VIXFDqJIUQhTgVIKFKnKBUnN3Y2BHxOthuE/6e5QTH&#10;nXmanWk3ixvZSYc4eBRQrHJgGnuvBjQC9m9PWQ0sJolKjh61gG8dYdOdn7WyUX7GV33aJcMoBGMj&#10;BdiUpobz2FvtZFz5SSN5Hz44megMhqsgZwp3Iy/zvOJODkgfrJz0o9X95+7oBDwk58KzNTgXV18v&#10;7y7fxr3ZCnF5sdzfAUt6SX8w/Nan6tBRp4M/oopsFJAV9fUNseSUdUWziMmK9foW2IG0qi4r4F3L&#10;/+/ofgAAAP//AwBQSwECLQAUAAYACAAAACEAtoM4kv4AAADhAQAAEwAAAAAAAAAAAAAAAAAAAAAA&#10;W0NvbnRlbnRfVHlwZXNdLnhtbFBLAQItABQABgAIAAAAIQA4/SH/1gAAAJQBAAALAAAAAAAAAAAA&#10;AAAAAC8BAABfcmVscy8ucmVsc1BLAQItABQABgAIAAAAIQD7qCwNbAIAAEQFAAAOAAAAAAAAAAAA&#10;AAAAAC4CAABkcnMvZTJvRG9jLnhtbFBLAQItABQABgAIAAAAIQBFnQlY4gAAAA8BAAAPAAAAAAAA&#10;AAAAAAAAAMYEAABkcnMvZG93bnJldi54bWxQSwUGAAAAAAQABADzAAAA1QUAAAAA&#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r w:rsidR="00523E67" w:rsidRPr="00523E67">
      <w:t xml:space="preserve"> Metodologías, Desarrollo y Calidad en la Ingeniería de </w:t>
    </w:r>
    <w:r w:rsidR="00523E67" w:rsidRPr="00523E67">
      <w:rPr>
        <w:i/>
        <w:iCs/>
      </w:rPr>
      <w:t>Software</w:t>
    </w:r>
  </w:p>
  <w:p w14:paraId="2C0DF76F" w14:textId="00E249E6" w:rsidR="00C71FA7" w:rsidRPr="00656B43" w:rsidRDefault="00C71FA7" w:rsidP="00B96994">
    <w:pPr>
      <w:pStyle w:val="PiedepginaSecciones"/>
      <w:rPr>
        <w:color w:val="777777"/>
      </w:rPr>
    </w:pPr>
    <w:r w:rsidRPr="00277FAF">
      <mc:AlternateContent>
        <mc:Choice Requires="wps">
          <w:drawing>
            <wp:anchor distT="0" distB="0" distL="114300" distR="252095" simplePos="0" relativeHeight="251663872"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42" style="position:absolute;left:0;text-align:left;margin-left:11.35pt;margin-top:784.25pt;width:19.85pt;height:56.7pt;z-index:-251652608;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Nc4gQIAAGgFAAAOAAAAZHJzL2Uyb0RvYy54bWysVN9P2zAQfp+0/8Hy+0jLYGMVKaqKmCYh&#10;qAYTz65jN5Ycn2e7Tbq/fndOmjJAe5j24lzO9/Pzd3d51TWW7VSIBlzJpycTzpSTUBm3KfmPx5sP&#10;F5zFJFwlLDhV8r2K/Gr+/t1l62fqFGqwlQoMg7g4a33J65T8rCiirFUj4gl45fBSQ2hEwt+wKaog&#10;Woze2OJ0MvlUtBAqH0CqGFF73V/yeY6vtZLpXuuoErMlx9pSPkM+13QW80sx2wThayOHMsQ/VNEI&#10;4zDpGOpaJMG2wbwK1RgZIIJOJxKaArQ2UuUesJvp5EU3D7XwKveC4EQ/whT/X1h5t3vwq4AwtD7O&#10;IorURadDQ1+sj3UZrP0IluoSk6g8PUf8EVKJV59JzGAWR2cfYvqqoGEklDzgW2SIxO42JkyIpgcT&#10;yhXBmurGWJt/wma9tIHtBL3b5MvF8pqeCl3+MLOOjB2QW39NmuLYSpbS3iqys+670sxUVHyuJLNM&#10;jXmElMqlaX9Vi0r16c+f9TZ65FpyQIqsMf8YewhADH4du69ysCdXlUk6Ok/+VljvPHrkzODS6NwY&#10;B+GtABa7GjL39geQemgIpdStO8QGZ/gjmZJqDdV+FViAfmqilzcGn/JWxLQSAccEXx9HP93joS20&#10;JYdB4qyG8OstPdkje/GWsxbHruTx51YExZn95pDXNKNZmJ6dZXqFg3qdhbNz5BpnbtssAakxxe3i&#10;ZRZRG5I9iDpA84SrYUHp8Eo4iUlLng7iMvVbAFeLVItFNsKR9CLdugcvKTThSwx97J5E8AONE/L/&#10;Dg6TKWYv2NzbkqeDxTaBNpnqRzgH5HGcM4WG1UP74vl/tjouyPlvAAAA//8DAFBLAwQUAAYACAAA&#10;ACEASJ+ZU+EAAAALAQAADwAAAGRycy9kb3ducmV2LnhtbEyPwU6DQBCG7ya+w2ZMvBi7lFhKkaUx&#10;NcbEW1uj8bawUyCys4TdAvr0jic9zj9f/vkm3862EyMOvnWkYLmIQCBVzrRUK3g9Pt2mIHzQZHTn&#10;CBV8oYdtcXmR68y4ifY4HkItuIR8phU0IfSZlL5q0Gq/cD0S705usDrwONTSDHrictvJOIoSaXVL&#10;fKHRPe4arD4PZ6vgxn+8TeOGSv097czj0b+/rE/PSl1fzQ/3IALO4Q+GX31Wh4KdSncm40WnII7X&#10;THK+StIVCCaS+A5EyUmSLjcgi1z+/6H4AQAA//8DAFBLAQItABQABgAIAAAAIQC2gziS/gAAAOEB&#10;AAATAAAAAAAAAAAAAAAAAAAAAABbQ29udGVudF9UeXBlc10ueG1sUEsBAi0AFAAGAAgAAAAhADj9&#10;If/WAAAAlAEAAAsAAAAAAAAAAAAAAAAALwEAAF9yZWxzLy5yZWxzUEsBAi0AFAAGAAgAAAAhAFJk&#10;1ziBAgAAaAUAAA4AAAAAAAAAAAAAAAAALgIAAGRycy9lMm9Eb2MueG1sUEsBAi0AFAAGAAgAAAAh&#10;AEifmVPhAAAACwEAAA8AAAAAAAAAAAAAAAAA2wQAAGRycy9kb3ducmV2LnhtbFBLBQYAAAAABAAE&#10;APMAAADpBQ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523E67">
      <w:t>4</w:t>
    </w:r>
    <w:r>
      <w:t>. Test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1E992" w14:textId="77777777" w:rsidR="0032541C" w:rsidRDefault="0032541C" w:rsidP="00C50246">
      <w:pPr>
        <w:spacing w:line="240" w:lineRule="auto"/>
      </w:pPr>
      <w:r>
        <w:separator/>
      </w:r>
    </w:p>
  </w:footnote>
  <w:footnote w:type="continuationSeparator" w:id="0">
    <w:p w14:paraId="6FBA6CED" w14:textId="77777777" w:rsidR="0032541C" w:rsidRDefault="0032541C"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D0811" w14:textId="77777777" w:rsidR="00C71FA7" w:rsidRDefault="00C71F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12F91AAA"/>
    <w:multiLevelType w:val="multilevel"/>
    <w:tmpl w:val="B37C3B20"/>
    <w:numStyleLink w:val="VietasUNIR"/>
  </w:abstractNum>
  <w:abstractNum w:abstractNumId="16" w15:restartNumberingAfterBreak="0">
    <w:nsid w:val="174F6026"/>
    <w:multiLevelType w:val="multilevel"/>
    <w:tmpl w:val="B37C3B20"/>
    <w:numStyleLink w:val="VietasUNIR"/>
  </w:abstractNum>
  <w:abstractNum w:abstractNumId="17" w15:restartNumberingAfterBreak="0">
    <w:nsid w:val="1E9A2782"/>
    <w:multiLevelType w:val="multilevel"/>
    <w:tmpl w:val="B37C3B20"/>
    <w:numStyleLink w:val="VietasUNIR"/>
  </w:abstractNum>
  <w:abstractNum w:abstractNumId="18" w15:restartNumberingAfterBreak="0">
    <w:nsid w:val="314134D7"/>
    <w:multiLevelType w:val="multilevel"/>
    <w:tmpl w:val="B37C3B20"/>
    <w:numStyleLink w:val="VietasUNIR"/>
  </w:abstractNum>
  <w:abstractNum w:abstractNumId="19" w15:restartNumberingAfterBreak="0">
    <w:nsid w:val="331735AD"/>
    <w:multiLevelType w:val="multilevel"/>
    <w:tmpl w:val="B37C3B20"/>
    <w:numStyleLink w:val="VietasUNIR"/>
  </w:abstractNum>
  <w:abstractNum w:abstractNumId="20" w15:restartNumberingAfterBreak="0">
    <w:nsid w:val="34031F9F"/>
    <w:multiLevelType w:val="multilevel"/>
    <w:tmpl w:val="B37C3B20"/>
    <w:numStyleLink w:val="VietasUNIR"/>
  </w:abstractNum>
  <w:abstractNum w:abstractNumId="21" w15:restartNumberingAfterBreak="0">
    <w:nsid w:val="34461A19"/>
    <w:multiLevelType w:val="multilevel"/>
    <w:tmpl w:val="B0E0186E"/>
    <w:numStyleLink w:val="NumeracinTest"/>
  </w:abstractNum>
  <w:abstractNum w:abstractNumId="22" w15:restartNumberingAfterBreak="0">
    <w:nsid w:val="39984B96"/>
    <w:multiLevelType w:val="multilevel"/>
    <w:tmpl w:val="B37C3B20"/>
    <w:numStyleLink w:val="VietasUNIR"/>
  </w:abstractNum>
  <w:abstractNum w:abstractNumId="23" w15:restartNumberingAfterBreak="0">
    <w:nsid w:val="42AC73EE"/>
    <w:multiLevelType w:val="multilevel"/>
    <w:tmpl w:val="B0E0186E"/>
    <w:numStyleLink w:val="NumeracinTest"/>
  </w:abstractNum>
  <w:abstractNum w:abstractNumId="24"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4AF60E94"/>
    <w:multiLevelType w:val="multilevel"/>
    <w:tmpl w:val="B0E0186E"/>
    <w:numStyleLink w:val="NumeracinTest"/>
  </w:abstractNum>
  <w:abstractNum w:abstractNumId="26" w15:restartNumberingAfterBreak="0">
    <w:nsid w:val="4D255449"/>
    <w:multiLevelType w:val="multilevel"/>
    <w:tmpl w:val="B37C3B20"/>
    <w:numStyleLink w:val="VietasUNIR"/>
  </w:abstractNum>
  <w:abstractNum w:abstractNumId="27" w15:restartNumberingAfterBreak="0">
    <w:nsid w:val="4EB95FAC"/>
    <w:multiLevelType w:val="multilevel"/>
    <w:tmpl w:val="B37C3B20"/>
    <w:numStyleLink w:val="VietasUNIR"/>
  </w:abstractNum>
  <w:abstractNum w:abstractNumId="28"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0" w15:restartNumberingAfterBreak="0">
    <w:nsid w:val="5A890AAF"/>
    <w:multiLevelType w:val="multilevel"/>
    <w:tmpl w:val="B37C3B20"/>
    <w:numStyleLink w:val="VietasUNIR"/>
  </w:abstractNum>
  <w:abstractNum w:abstractNumId="31" w15:restartNumberingAfterBreak="0">
    <w:nsid w:val="674218A6"/>
    <w:multiLevelType w:val="multilevel"/>
    <w:tmpl w:val="B37C3B20"/>
    <w:numStyleLink w:val="VietasUNIR"/>
  </w:abstractNum>
  <w:abstractNum w:abstractNumId="32"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DB675C3"/>
    <w:multiLevelType w:val="multilevel"/>
    <w:tmpl w:val="B37C3B20"/>
    <w:numStyleLink w:val="VietasUNIR"/>
  </w:abstractNum>
  <w:abstractNum w:abstractNumId="34"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167787728">
    <w:abstractNumId w:val="29"/>
  </w:num>
  <w:num w:numId="2" w16cid:durableId="243033911">
    <w:abstractNumId w:val="26"/>
  </w:num>
  <w:num w:numId="3" w16cid:durableId="537207392">
    <w:abstractNumId w:val="18"/>
  </w:num>
  <w:num w:numId="4" w16cid:durableId="280108780">
    <w:abstractNumId w:val="19"/>
  </w:num>
  <w:num w:numId="5" w16cid:durableId="177544757">
    <w:abstractNumId w:val="17"/>
  </w:num>
  <w:num w:numId="6" w16cid:durableId="1161241452">
    <w:abstractNumId w:val="20"/>
  </w:num>
  <w:num w:numId="7" w16cid:durableId="2137865113">
    <w:abstractNumId w:val="28"/>
  </w:num>
  <w:num w:numId="8" w16cid:durableId="1457408406">
    <w:abstractNumId w:val="30"/>
  </w:num>
  <w:num w:numId="9" w16cid:durableId="778178504">
    <w:abstractNumId w:val="32"/>
  </w:num>
  <w:num w:numId="10" w16cid:durableId="199975729">
    <w:abstractNumId w:val="10"/>
  </w:num>
  <w:num w:numId="11" w16cid:durableId="399714655">
    <w:abstractNumId w:val="34"/>
  </w:num>
  <w:num w:numId="12" w16cid:durableId="400639456">
    <w:abstractNumId w:val="21"/>
  </w:num>
  <w:num w:numId="13" w16cid:durableId="1058477655">
    <w:abstractNumId w:val="33"/>
  </w:num>
  <w:num w:numId="14" w16cid:durableId="539393075">
    <w:abstractNumId w:val="25"/>
  </w:num>
  <w:num w:numId="15" w16cid:durableId="568884856">
    <w:abstractNumId w:val="15"/>
  </w:num>
  <w:num w:numId="16" w16cid:durableId="80414424">
    <w:abstractNumId w:val="23"/>
  </w:num>
  <w:num w:numId="17" w16cid:durableId="1021861150">
    <w:abstractNumId w:val="22"/>
  </w:num>
  <w:num w:numId="18" w16cid:durableId="1033723658">
    <w:abstractNumId w:val="12"/>
  </w:num>
  <w:num w:numId="19" w16cid:durableId="445780472">
    <w:abstractNumId w:val="31"/>
  </w:num>
  <w:num w:numId="20" w16cid:durableId="2044355193">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04392441">
    <w:abstractNumId w:val="2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05086878">
    <w:abstractNumId w:val="3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70385633">
    <w:abstractNumId w:val="24"/>
  </w:num>
  <w:num w:numId="24" w16cid:durableId="1781491013">
    <w:abstractNumId w:val="13"/>
  </w:num>
  <w:num w:numId="25" w16cid:durableId="829639279">
    <w:abstractNumId w:val="14"/>
  </w:num>
  <w:num w:numId="26" w16cid:durableId="1262684444">
    <w:abstractNumId w:val="11"/>
  </w:num>
  <w:num w:numId="27" w16cid:durableId="139985816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98271998">
    <w:abstractNumId w:val="8"/>
  </w:num>
  <w:num w:numId="29" w16cid:durableId="188835496">
    <w:abstractNumId w:val="3"/>
  </w:num>
  <w:num w:numId="30" w16cid:durableId="487208792">
    <w:abstractNumId w:val="2"/>
  </w:num>
  <w:num w:numId="31" w16cid:durableId="1758163772">
    <w:abstractNumId w:val="1"/>
  </w:num>
  <w:num w:numId="32" w16cid:durableId="1602646295">
    <w:abstractNumId w:val="0"/>
  </w:num>
  <w:num w:numId="33" w16cid:durableId="700979156">
    <w:abstractNumId w:val="9"/>
  </w:num>
  <w:num w:numId="34" w16cid:durableId="703483620">
    <w:abstractNumId w:val="7"/>
  </w:num>
  <w:num w:numId="35" w16cid:durableId="1870725406">
    <w:abstractNumId w:val="6"/>
  </w:num>
  <w:num w:numId="36" w16cid:durableId="107164838">
    <w:abstractNumId w:val="5"/>
  </w:num>
  <w:num w:numId="37" w16cid:durableId="1746488944">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1B5B"/>
    <w:rsid w:val="00001F12"/>
    <w:rsid w:val="00002AEC"/>
    <w:rsid w:val="00002FE1"/>
    <w:rsid w:val="00006EA2"/>
    <w:rsid w:val="000125E7"/>
    <w:rsid w:val="00013872"/>
    <w:rsid w:val="00016003"/>
    <w:rsid w:val="0001776F"/>
    <w:rsid w:val="00023572"/>
    <w:rsid w:val="000235BC"/>
    <w:rsid w:val="00025684"/>
    <w:rsid w:val="00031C55"/>
    <w:rsid w:val="00036CA5"/>
    <w:rsid w:val="00041DF7"/>
    <w:rsid w:val="00043827"/>
    <w:rsid w:val="00045535"/>
    <w:rsid w:val="000458EE"/>
    <w:rsid w:val="00050580"/>
    <w:rsid w:val="0005157B"/>
    <w:rsid w:val="0005178B"/>
    <w:rsid w:val="00054229"/>
    <w:rsid w:val="00055C12"/>
    <w:rsid w:val="00056A2A"/>
    <w:rsid w:val="0005762B"/>
    <w:rsid w:val="0005777A"/>
    <w:rsid w:val="00061750"/>
    <w:rsid w:val="00061BDC"/>
    <w:rsid w:val="00062C8A"/>
    <w:rsid w:val="000633BA"/>
    <w:rsid w:val="000669B2"/>
    <w:rsid w:val="000740BE"/>
    <w:rsid w:val="00076A78"/>
    <w:rsid w:val="000815FF"/>
    <w:rsid w:val="000859C2"/>
    <w:rsid w:val="00086847"/>
    <w:rsid w:val="00091422"/>
    <w:rsid w:val="00091DE3"/>
    <w:rsid w:val="00092D9E"/>
    <w:rsid w:val="0009320A"/>
    <w:rsid w:val="00094577"/>
    <w:rsid w:val="000967AE"/>
    <w:rsid w:val="00097E24"/>
    <w:rsid w:val="000A1C17"/>
    <w:rsid w:val="000A331B"/>
    <w:rsid w:val="000A4DA3"/>
    <w:rsid w:val="000A4FB9"/>
    <w:rsid w:val="000A78DB"/>
    <w:rsid w:val="000B03BA"/>
    <w:rsid w:val="000B2AE5"/>
    <w:rsid w:val="000B3104"/>
    <w:rsid w:val="000B5029"/>
    <w:rsid w:val="000C384D"/>
    <w:rsid w:val="000C3AF0"/>
    <w:rsid w:val="000C4BFF"/>
    <w:rsid w:val="000C4D94"/>
    <w:rsid w:val="000C68D7"/>
    <w:rsid w:val="000C7925"/>
    <w:rsid w:val="000D5FB9"/>
    <w:rsid w:val="000D5FEE"/>
    <w:rsid w:val="000D6C9F"/>
    <w:rsid w:val="000D6CAE"/>
    <w:rsid w:val="000E156D"/>
    <w:rsid w:val="000E2C9C"/>
    <w:rsid w:val="000E4EDE"/>
    <w:rsid w:val="000F1349"/>
    <w:rsid w:val="000F1443"/>
    <w:rsid w:val="000F3E8C"/>
    <w:rsid w:val="000F518E"/>
    <w:rsid w:val="000F5384"/>
    <w:rsid w:val="000F5592"/>
    <w:rsid w:val="000F7E60"/>
    <w:rsid w:val="001060E2"/>
    <w:rsid w:val="00111B0E"/>
    <w:rsid w:val="00112B38"/>
    <w:rsid w:val="00114F59"/>
    <w:rsid w:val="00116756"/>
    <w:rsid w:val="00121960"/>
    <w:rsid w:val="001337B6"/>
    <w:rsid w:val="001353D2"/>
    <w:rsid w:val="001366E0"/>
    <w:rsid w:val="00137CF9"/>
    <w:rsid w:val="00137DE5"/>
    <w:rsid w:val="0014655D"/>
    <w:rsid w:val="001512E6"/>
    <w:rsid w:val="0015223B"/>
    <w:rsid w:val="00153AEF"/>
    <w:rsid w:val="00156BC9"/>
    <w:rsid w:val="00161226"/>
    <w:rsid w:val="0016326F"/>
    <w:rsid w:val="00163FBB"/>
    <w:rsid w:val="001658DF"/>
    <w:rsid w:val="00166705"/>
    <w:rsid w:val="0017134A"/>
    <w:rsid w:val="001720DD"/>
    <w:rsid w:val="00173488"/>
    <w:rsid w:val="00175838"/>
    <w:rsid w:val="00177AFF"/>
    <w:rsid w:val="0018310A"/>
    <w:rsid w:val="00191C1B"/>
    <w:rsid w:val="00192AA2"/>
    <w:rsid w:val="00193D6D"/>
    <w:rsid w:val="0019470A"/>
    <w:rsid w:val="00194B1F"/>
    <w:rsid w:val="00196EB1"/>
    <w:rsid w:val="001A1EA9"/>
    <w:rsid w:val="001A3C85"/>
    <w:rsid w:val="001A5159"/>
    <w:rsid w:val="001A7B6C"/>
    <w:rsid w:val="001B10D6"/>
    <w:rsid w:val="001B4871"/>
    <w:rsid w:val="001B64D3"/>
    <w:rsid w:val="001B679F"/>
    <w:rsid w:val="001B7F82"/>
    <w:rsid w:val="001C1813"/>
    <w:rsid w:val="001C27E7"/>
    <w:rsid w:val="001C4C2F"/>
    <w:rsid w:val="001C6EA8"/>
    <w:rsid w:val="001C6F2F"/>
    <w:rsid w:val="001D0997"/>
    <w:rsid w:val="001D7106"/>
    <w:rsid w:val="001E082F"/>
    <w:rsid w:val="001E23B6"/>
    <w:rsid w:val="001E38BB"/>
    <w:rsid w:val="001E44B7"/>
    <w:rsid w:val="001E6766"/>
    <w:rsid w:val="001E6E45"/>
    <w:rsid w:val="001E72D1"/>
    <w:rsid w:val="001E737A"/>
    <w:rsid w:val="001E7BB5"/>
    <w:rsid w:val="001F017C"/>
    <w:rsid w:val="001F1229"/>
    <w:rsid w:val="001F163E"/>
    <w:rsid w:val="001F19FD"/>
    <w:rsid w:val="001F5EEF"/>
    <w:rsid w:val="001F69FE"/>
    <w:rsid w:val="001F6C80"/>
    <w:rsid w:val="00200BEB"/>
    <w:rsid w:val="0020102E"/>
    <w:rsid w:val="002036CA"/>
    <w:rsid w:val="002039FC"/>
    <w:rsid w:val="00212324"/>
    <w:rsid w:val="00213166"/>
    <w:rsid w:val="0021511C"/>
    <w:rsid w:val="002244C2"/>
    <w:rsid w:val="00227368"/>
    <w:rsid w:val="00227800"/>
    <w:rsid w:val="0023647C"/>
    <w:rsid w:val="00237569"/>
    <w:rsid w:val="00241C7A"/>
    <w:rsid w:val="00241E15"/>
    <w:rsid w:val="00244A2B"/>
    <w:rsid w:val="0024674E"/>
    <w:rsid w:val="00246D0F"/>
    <w:rsid w:val="00250A71"/>
    <w:rsid w:val="00253DA9"/>
    <w:rsid w:val="00257451"/>
    <w:rsid w:val="00260B21"/>
    <w:rsid w:val="002619F8"/>
    <w:rsid w:val="00262055"/>
    <w:rsid w:val="00262E17"/>
    <w:rsid w:val="00265403"/>
    <w:rsid w:val="002675ED"/>
    <w:rsid w:val="00271E65"/>
    <w:rsid w:val="00273725"/>
    <w:rsid w:val="002747E0"/>
    <w:rsid w:val="00277FAF"/>
    <w:rsid w:val="002835A1"/>
    <w:rsid w:val="002845C6"/>
    <w:rsid w:val="002A2E29"/>
    <w:rsid w:val="002A4F10"/>
    <w:rsid w:val="002A6286"/>
    <w:rsid w:val="002A68D9"/>
    <w:rsid w:val="002B25F0"/>
    <w:rsid w:val="002B4308"/>
    <w:rsid w:val="002B5D04"/>
    <w:rsid w:val="002B63A6"/>
    <w:rsid w:val="002C037B"/>
    <w:rsid w:val="002C0E95"/>
    <w:rsid w:val="002C16D4"/>
    <w:rsid w:val="002C233B"/>
    <w:rsid w:val="002C34D9"/>
    <w:rsid w:val="002C467C"/>
    <w:rsid w:val="002C59F8"/>
    <w:rsid w:val="002C64FB"/>
    <w:rsid w:val="002D668D"/>
    <w:rsid w:val="002E17DD"/>
    <w:rsid w:val="002E198B"/>
    <w:rsid w:val="002E2A15"/>
    <w:rsid w:val="002E4711"/>
    <w:rsid w:val="002E6405"/>
    <w:rsid w:val="002E6FCB"/>
    <w:rsid w:val="002E769A"/>
    <w:rsid w:val="002E7B8C"/>
    <w:rsid w:val="002F7B7B"/>
    <w:rsid w:val="00301D6A"/>
    <w:rsid w:val="00302FF8"/>
    <w:rsid w:val="003076B7"/>
    <w:rsid w:val="003117D6"/>
    <w:rsid w:val="00320378"/>
    <w:rsid w:val="00322210"/>
    <w:rsid w:val="003224A0"/>
    <w:rsid w:val="0032541C"/>
    <w:rsid w:val="0032751A"/>
    <w:rsid w:val="00327C72"/>
    <w:rsid w:val="00327E03"/>
    <w:rsid w:val="00330DE5"/>
    <w:rsid w:val="00333313"/>
    <w:rsid w:val="003369FB"/>
    <w:rsid w:val="0034363F"/>
    <w:rsid w:val="003459CF"/>
    <w:rsid w:val="00351EC2"/>
    <w:rsid w:val="003559DD"/>
    <w:rsid w:val="00361683"/>
    <w:rsid w:val="00363DED"/>
    <w:rsid w:val="00367107"/>
    <w:rsid w:val="0037683C"/>
    <w:rsid w:val="00376BAA"/>
    <w:rsid w:val="00387EB2"/>
    <w:rsid w:val="00394A34"/>
    <w:rsid w:val="00394AD5"/>
    <w:rsid w:val="00396F46"/>
    <w:rsid w:val="003A0575"/>
    <w:rsid w:val="003A10AB"/>
    <w:rsid w:val="003A4543"/>
    <w:rsid w:val="003A67AE"/>
    <w:rsid w:val="003B0419"/>
    <w:rsid w:val="003B0E67"/>
    <w:rsid w:val="003C2275"/>
    <w:rsid w:val="003C4162"/>
    <w:rsid w:val="003D0269"/>
    <w:rsid w:val="003D105A"/>
    <w:rsid w:val="003D118F"/>
    <w:rsid w:val="003D16DC"/>
    <w:rsid w:val="003D5C2C"/>
    <w:rsid w:val="003D5F24"/>
    <w:rsid w:val="003D7400"/>
    <w:rsid w:val="003E2852"/>
    <w:rsid w:val="003E30DF"/>
    <w:rsid w:val="003E4F12"/>
    <w:rsid w:val="003E6E97"/>
    <w:rsid w:val="003F24D7"/>
    <w:rsid w:val="003F2E54"/>
    <w:rsid w:val="0041334B"/>
    <w:rsid w:val="00413379"/>
    <w:rsid w:val="00413964"/>
    <w:rsid w:val="00414382"/>
    <w:rsid w:val="004164E8"/>
    <w:rsid w:val="004172DF"/>
    <w:rsid w:val="00420AC0"/>
    <w:rsid w:val="004270DD"/>
    <w:rsid w:val="004279AC"/>
    <w:rsid w:val="00436545"/>
    <w:rsid w:val="00437389"/>
    <w:rsid w:val="00446F8B"/>
    <w:rsid w:val="004476D3"/>
    <w:rsid w:val="004478AD"/>
    <w:rsid w:val="00450527"/>
    <w:rsid w:val="00450A35"/>
    <w:rsid w:val="0045242A"/>
    <w:rsid w:val="00453B34"/>
    <w:rsid w:val="00455BA7"/>
    <w:rsid w:val="004567F9"/>
    <w:rsid w:val="00456816"/>
    <w:rsid w:val="00466671"/>
    <w:rsid w:val="004673DF"/>
    <w:rsid w:val="0046796B"/>
    <w:rsid w:val="0049036F"/>
    <w:rsid w:val="004966B9"/>
    <w:rsid w:val="00497C87"/>
    <w:rsid w:val="004A1A48"/>
    <w:rsid w:val="004A2922"/>
    <w:rsid w:val="004B2B82"/>
    <w:rsid w:val="004B3822"/>
    <w:rsid w:val="004B7249"/>
    <w:rsid w:val="004C1059"/>
    <w:rsid w:val="004C760A"/>
    <w:rsid w:val="004D4B28"/>
    <w:rsid w:val="004D4E6F"/>
    <w:rsid w:val="004D4F93"/>
    <w:rsid w:val="004E1547"/>
    <w:rsid w:val="004E5487"/>
    <w:rsid w:val="004F1492"/>
    <w:rsid w:val="004F14EC"/>
    <w:rsid w:val="004F17BE"/>
    <w:rsid w:val="004F1F3F"/>
    <w:rsid w:val="004F290D"/>
    <w:rsid w:val="004F5B29"/>
    <w:rsid w:val="004F5D83"/>
    <w:rsid w:val="004F66CC"/>
    <w:rsid w:val="004F7C99"/>
    <w:rsid w:val="0050234E"/>
    <w:rsid w:val="00507E5B"/>
    <w:rsid w:val="005131BE"/>
    <w:rsid w:val="00514AB3"/>
    <w:rsid w:val="00523E67"/>
    <w:rsid w:val="005252A6"/>
    <w:rsid w:val="00525591"/>
    <w:rsid w:val="00525E09"/>
    <w:rsid w:val="00530582"/>
    <w:rsid w:val="00531B56"/>
    <w:rsid w:val="005326C2"/>
    <w:rsid w:val="00534A84"/>
    <w:rsid w:val="005366C0"/>
    <w:rsid w:val="00537438"/>
    <w:rsid w:val="00537516"/>
    <w:rsid w:val="005463ED"/>
    <w:rsid w:val="00551A69"/>
    <w:rsid w:val="00555B62"/>
    <w:rsid w:val="00566823"/>
    <w:rsid w:val="00570455"/>
    <w:rsid w:val="0057319E"/>
    <w:rsid w:val="00574B3D"/>
    <w:rsid w:val="00575580"/>
    <w:rsid w:val="00580163"/>
    <w:rsid w:val="0058112D"/>
    <w:rsid w:val="00581594"/>
    <w:rsid w:val="00582FAD"/>
    <w:rsid w:val="00583415"/>
    <w:rsid w:val="0059416C"/>
    <w:rsid w:val="0059427E"/>
    <w:rsid w:val="005A28D8"/>
    <w:rsid w:val="005A4E1E"/>
    <w:rsid w:val="005A559A"/>
    <w:rsid w:val="005B0856"/>
    <w:rsid w:val="005B0CDF"/>
    <w:rsid w:val="005B0FE2"/>
    <w:rsid w:val="005B2781"/>
    <w:rsid w:val="005B30BA"/>
    <w:rsid w:val="005C0302"/>
    <w:rsid w:val="005C1D3F"/>
    <w:rsid w:val="005C520D"/>
    <w:rsid w:val="005D2544"/>
    <w:rsid w:val="005E0B6D"/>
    <w:rsid w:val="005E22D1"/>
    <w:rsid w:val="005F1023"/>
    <w:rsid w:val="005F1E26"/>
    <w:rsid w:val="005F240A"/>
    <w:rsid w:val="005F2851"/>
    <w:rsid w:val="005F4D43"/>
    <w:rsid w:val="005F69EC"/>
    <w:rsid w:val="00605D5B"/>
    <w:rsid w:val="0060709D"/>
    <w:rsid w:val="00607884"/>
    <w:rsid w:val="00611689"/>
    <w:rsid w:val="00612C9C"/>
    <w:rsid w:val="00613DB8"/>
    <w:rsid w:val="00620388"/>
    <w:rsid w:val="00621302"/>
    <w:rsid w:val="006223FA"/>
    <w:rsid w:val="006227CB"/>
    <w:rsid w:val="006238BC"/>
    <w:rsid w:val="006255BB"/>
    <w:rsid w:val="00626A82"/>
    <w:rsid w:val="006311BF"/>
    <w:rsid w:val="00632457"/>
    <w:rsid w:val="00632AA3"/>
    <w:rsid w:val="006361EB"/>
    <w:rsid w:val="00643060"/>
    <w:rsid w:val="006432C0"/>
    <w:rsid w:val="006432FA"/>
    <w:rsid w:val="00644965"/>
    <w:rsid w:val="00645E10"/>
    <w:rsid w:val="006467F9"/>
    <w:rsid w:val="0065243B"/>
    <w:rsid w:val="006535C1"/>
    <w:rsid w:val="006540F9"/>
    <w:rsid w:val="00656B43"/>
    <w:rsid w:val="006613F9"/>
    <w:rsid w:val="00663DE1"/>
    <w:rsid w:val="00664F67"/>
    <w:rsid w:val="0066551B"/>
    <w:rsid w:val="006822C7"/>
    <w:rsid w:val="006825B0"/>
    <w:rsid w:val="00697E5F"/>
    <w:rsid w:val="006A210E"/>
    <w:rsid w:val="006B3751"/>
    <w:rsid w:val="006B683F"/>
    <w:rsid w:val="006C22EE"/>
    <w:rsid w:val="006C2AAF"/>
    <w:rsid w:val="006C52A0"/>
    <w:rsid w:val="006C7BB7"/>
    <w:rsid w:val="006D1870"/>
    <w:rsid w:val="006D7C7F"/>
    <w:rsid w:val="006E3957"/>
    <w:rsid w:val="006F170A"/>
    <w:rsid w:val="006F5606"/>
    <w:rsid w:val="006F5ADA"/>
    <w:rsid w:val="006F7317"/>
    <w:rsid w:val="006F79F1"/>
    <w:rsid w:val="00702914"/>
    <w:rsid w:val="00703B95"/>
    <w:rsid w:val="00705B1A"/>
    <w:rsid w:val="00710277"/>
    <w:rsid w:val="00711B4D"/>
    <w:rsid w:val="00711E4C"/>
    <w:rsid w:val="00712024"/>
    <w:rsid w:val="007211EF"/>
    <w:rsid w:val="00721627"/>
    <w:rsid w:val="0072465C"/>
    <w:rsid w:val="00732FC1"/>
    <w:rsid w:val="0073554E"/>
    <w:rsid w:val="0073726F"/>
    <w:rsid w:val="00742434"/>
    <w:rsid w:val="007425E0"/>
    <w:rsid w:val="00744D29"/>
    <w:rsid w:val="00745244"/>
    <w:rsid w:val="007468FF"/>
    <w:rsid w:val="00747CE3"/>
    <w:rsid w:val="00747E13"/>
    <w:rsid w:val="00752E68"/>
    <w:rsid w:val="00755CF4"/>
    <w:rsid w:val="00756CD6"/>
    <w:rsid w:val="00756E1A"/>
    <w:rsid w:val="00757566"/>
    <w:rsid w:val="007616AA"/>
    <w:rsid w:val="00770742"/>
    <w:rsid w:val="00771960"/>
    <w:rsid w:val="007731A9"/>
    <w:rsid w:val="00774F84"/>
    <w:rsid w:val="00777872"/>
    <w:rsid w:val="007802EB"/>
    <w:rsid w:val="00790FC0"/>
    <w:rsid w:val="00792D08"/>
    <w:rsid w:val="00793399"/>
    <w:rsid w:val="00795B73"/>
    <w:rsid w:val="00797EF2"/>
    <w:rsid w:val="007A0245"/>
    <w:rsid w:val="007A0588"/>
    <w:rsid w:val="007A0641"/>
    <w:rsid w:val="007A2DB5"/>
    <w:rsid w:val="007A34FD"/>
    <w:rsid w:val="007A7E76"/>
    <w:rsid w:val="007B15E7"/>
    <w:rsid w:val="007B3AF4"/>
    <w:rsid w:val="007B4C58"/>
    <w:rsid w:val="007B5F9C"/>
    <w:rsid w:val="007B66DD"/>
    <w:rsid w:val="007C0D92"/>
    <w:rsid w:val="007C1E0E"/>
    <w:rsid w:val="007C2659"/>
    <w:rsid w:val="007C5E56"/>
    <w:rsid w:val="007C61E3"/>
    <w:rsid w:val="007C7EC3"/>
    <w:rsid w:val="007D00F6"/>
    <w:rsid w:val="007D1B3E"/>
    <w:rsid w:val="007D1E15"/>
    <w:rsid w:val="007D608C"/>
    <w:rsid w:val="007E30F9"/>
    <w:rsid w:val="007E4840"/>
    <w:rsid w:val="007E506F"/>
    <w:rsid w:val="007F20A8"/>
    <w:rsid w:val="007F3640"/>
    <w:rsid w:val="007F5848"/>
    <w:rsid w:val="007F691E"/>
    <w:rsid w:val="00803171"/>
    <w:rsid w:val="0080425D"/>
    <w:rsid w:val="008063BC"/>
    <w:rsid w:val="008127E5"/>
    <w:rsid w:val="00816222"/>
    <w:rsid w:val="00816578"/>
    <w:rsid w:val="00816888"/>
    <w:rsid w:val="00824C6E"/>
    <w:rsid w:val="00824D80"/>
    <w:rsid w:val="00824F89"/>
    <w:rsid w:val="00826A4C"/>
    <w:rsid w:val="00830389"/>
    <w:rsid w:val="0083178B"/>
    <w:rsid w:val="00832853"/>
    <w:rsid w:val="00833530"/>
    <w:rsid w:val="00833C58"/>
    <w:rsid w:val="008340B7"/>
    <w:rsid w:val="0083542E"/>
    <w:rsid w:val="0083582D"/>
    <w:rsid w:val="00845825"/>
    <w:rsid w:val="00845D5C"/>
    <w:rsid w:val="00847725"/>
    <w:rsid w:val="008617D7"/>
    <w:rsid w:val="00866DDC"/>
    <w:rsid w:val="00866EC2"/>
    <w:rsid w:val="008675BE"/>
    <w:rsid w:val="00873EAA"/>
    <w:rsid w:val="008745E4"/>
    <w:rsid w:val="00877E2B"/>
    <w:rsid w:val="008807AF"/>
    <w:rsid w:val="008831DB"/>
    <w:rsid w:val="0088459B"/>
    <w:rsid w:val="00885578"/>
    <w:rsid w:val="008902D9"/>
    <w:rsid w:val="00890F67"/>
    <w:rsid w:val="00891011"/>
    <w:rsid w:val="00891308"/>
    <w:rsid w:val="00895A4E"/>
    <w:rsid w:val="008B1C85"/>
    <w:rsid w:val="008B1EFA"/>
    <w:rsid w:val="008B333D"/>
    <w:rsid w:val="008B6154"/>
    <w:rsid w:val="008B7EF4"/>
    <w:rsid w:val="008C09DB"/>
    <w:rsid w:val="008C3180"/>
    <w:rsid w:val="008C4127"/>
    <w:rsid w:val="008C4BB2"/>
    <w:rsid w:val="008C71F9"/>
    <w:rsid w:val="008D1A32"/>
    <w:rsid w:val="008D2E81"/>
    <w:rsid w:val="008D3DA2"/>
    <w:rsid w:val="008D60AD"/>
    <w:rsid w:val="008D72F2"/>
    <w:rsid w:val="008E1670"/>
    <w:rsid w:val="008E1ECE"/>
    <w:rsid w:val="008E51B1"/>
    <w:rsid w:val="008E6ACF"/>
    <w:rsid w:val="008E6CBC"/>
    <w:rsid w:val="008F0709"/>
    <w:rsid w:val="008F1E4C"/>
    <w:rsid w:val="00907679"/>
    <w:rsid w:val="00913E10"/>
    <w:rsid w:val="00917348"/>
    <w:rsid w:val="00921AE9"/>
    <w:rsid w:val="009229CD"/>
    <w:rsid w:val="009233B9"/>
    <w:rsid w:val="00931845"/>
    <w:rsid w:val="00935FD2"/>
    <w:rsid w:val="009369A1"/>
    <w:rsid w:val="009400C5"/>
    <w:rsid w:val="0094117D"/>
    <w:rsid w:val="00941F9F"/>
    <w:rsid w:val="009434C7"/>
    <w:rsid w:val="009435B5"/>
    <w:rsid w:val="00944818"/>
    <w:rsid w:val="009501A3"/>
    <w:rsid w:val="00952359"/>
    <w:rsid w:val="0095328C"/>
    <w:rsid w:val="009546DA"/>
    <w:rsid w:val="009563DF"/>
    <w:rsid w:val="00960365"/>
    <w:rsid w:val="00962EC2"/>
    <w:rsid w:val="00964675"/>
    <w:rsid w:val="00966C53"/>
    <w:rsid w:val="00970D13"/>
    <w:rsid w:val="00971BFA"/>
    <w:rsid w:val="009731A4"/>
    <w:rsid w:val="00975158"/>
    <w:rsid w:val="00976D1B"/>
    <w:rsid w:val="00981EEF"/>
    <w:rsid w:val="0098228A"/>
    <w:rsid w:val="009848BD"/>
    <w:rsid w:val="00987B51"/>
    <w:rsid w:val="00990F55"/>
    <w:rsid w:val="00991769"/>
    <w:rsid w:val="009941AB"/>
    <w:rsid w:val="009959A6"/>
    <w:rsid w:val="009A1065"/>
    <w:rsid w:val="009A2458"/>
    <w:rsid w:val="009A38F4"/>
    <w:rsid w:val="009A3C7C"/>
    <w:rsid w:val="009A4CF7"/>
    <w:rsid w:val="009B0764"/>
    <w:rsid w:val="009B61E5"/>
    <w:rsid w:val="009C0C97"/>
    <w:rsid w:val="009C1BDA"/>
    <w:rsid w:val="009C2BF3"/>
    <w:rsid w:val="009C3527"/>
    <w:rsid w:val="009C4BFF"/>
    <w:rsid w:val="009C6E33"/>
    <w:rsid w:val="009C788A"/>
    <w:rsid w:val="009D10D7"/>
    <w:rsid w:val="009D1309"/>
    <w:rsid w:val="009D5FF6"/>
    <w:rsid w:val="009D6F1F"/>
    <w:rsid w:val="009D7501"/>
    <w:rsid w:val="009E1948"/>
    <w:rsid w:val="009E1D04"/>
    <w:rsid w:val="009E76FD"/>
    <w:rsid w:val="009F18E9"/>
    <w:rsid w:val="009F7B85"/>
    <w:rsid w:val="00A03B7E"/>
    <w:rsid w:val="00A0524B"/>
    <w:rsid w:val="00A1752F"/>
    <w:rsid w:val="00A17600"/>
    <w:rsid w:val="00A20F71"/>
    <w:rsid w:val="00A24FD0"/>
    <w:rsid w:val="00A3105A"/>
    <w:rsid w:val="00A324CC"/>
    <w:rsid w:val="00A4301A"/>
    <w:rsid w:val="00A437BC"/>
    <w:rsid w:val="00A44C83"/>
    <w:rsid w:val="00A4761C"/>
    <w:rsid w:val="00A537FC"/>
    <w:rsid w:val="00A578F3"/>
    <w:rsid w:val="00A60896"/>
    <w:rsid w:val="00A60E8D"/>
    <w:rsid w:val="00A634A5"/>
    <w:rsid w:val="00A645D8"/>
    <w:rsid w:val="00A66451"/>
    <w:rsid w:val="00A6682D"/>
    <w:rsid w:val="00A67DBC"/>
    <w:rsid w:val="00A71D6D"/>
    <w:rsid w:val="00A76AA2"/>
    <w:rsid w:val="00A76D45"/>
    <w:rsid w:val="00A77244"/>
    <w:rsid w:val="00A77464"/>
    <w:rsid w:val="00A80F5B"/>
    <w:rsid w:val="00A838E4"/>
    <w:rsid w:val="00A839D0"/>
    <w:rsid w:val="00A86F97"/>
    <w:rsid w:val="00A9140C"/>
    <w:rsid w:val="00A91C80"/>
    <w:rsid w:val="00A927EB"/>
    <w:rsid w:val="00A944F6"/>
    <w:rsid w:val="00A969BA"/>
    <w:rsid w:val="00A976B2"/>
    <w:rsid w:val="00AA3D8B"/>
    <w:rsid w:val="00AA6D78"/>
    <w:rsid w:val="00AB2DE2"/>
    <w:rsid w:val="00AB75E6"/>
    <w:rsid w:val="00AC395A"/>
    <w:rsid w:val="00AC4102"/>
    <w:rsid w:val="00AD2D42"/>
    <w:rsid w:val="00AD4F85"/>
    <w:rsid w:val="00AD5510"/>
    <w:rsid w:val="00AE556A"/>
    <w:rsid w:val="00AF1487"/>
    <w:rsid w:val="00AF1EB7"/>
    <w:rsid w:val="00AF1F78"/>
    <w:rsid w:val="00AF501E"/>
    <w:rsid w:val="00AF5B79"/>
    <w:rsid w:val="00B00E77"/>
    <w:rsid w:val="00B0196C"/>
    <w:rsid w:val="00B026DF"/>
    <w:rsid w:val="00B02EF8"/>
    <w:rsid w:val="00B03326"/>
    <w:rsid w:val="00B077BE"/>
    <w:rsid w:val="00B0793D"/>
    <w:rsid w:val="00B100F0"/>
    <w:rsid w:val="00B10BBE"/>
    <w:rsid w:val="00B1656E"/>
    <w:rsid w:val="00B22F15"/>
    <w:rsid w:val="00B259CC"/>
    <w:rsid w:val="00B309CA"/>
    <w:rsid w:val="00B31EC8"/>
    <w:rsid w:val="00B407F7"/>
    <w:rsid w:val="00B417CD"/>
    <w:rsid w:val="00B41E3E"/>
    <w:rsid w:val="00B42493"/>
    <w:rsid w:val="00B47E4A"/>
    <w:rsid w:val="00B5171A"/>
    <w:rsid w:val="00B5266A"/>
    <w:rsid w:val="00B539E9"/>
    <w:rsid w:val="00B61D67"/>
    <w:rsid w:val="00B670A8"/>
    <w:rsid w:val="00B67479"/>
    <w:rsid w:val="00B70F9D"/>
    <w:rsid w:val="00B71FC6"/>
    <w:rsid w:val="00B72D4C"/>
    <w:rsid w:val="00B734E4"/>
    <w:rsid w:val="00B73A29"/>
    <w:rsid w:val="00B744BC"/>
    <w:rsid w:val="00B8087F"/>
    <w:rsid w:val="00B814A5"/>
    <w:rsid w:val="00B83675"/>
    <w:rsid w:val="00B85D47"/>
    <w:rsid w:val="00B87F15"/>
    <w:rsid w:val="00B90C85"/>
    <w:rsid w:val="00B90D0C"/>
    <w:rsid w:val="00B93C8F"/>
    <w:rsid w:val="00B95340"/>
    <w:rsid w:val="00B96994"/>
    <w:rsid w:val="00BA02D4"/>
    <w:rsid w:val="00BA172C"/>
    <w:rsid w:val="00BA17EF"/>
    <w:rsid w:val="00BA38FB"/>
    <w:rsid w:val="00BC2EB1"/>
    <w:rsid w:val="00BC5B36"/>
    <w:rsid w:val="00BC636D"/>
    <w:rsid w:val="00BD033E"/>
    <w:rsid w:val="00BD13D7"/>
    <w:rsid w:val="00BD614C"/>
    <w:rsid w:val="00BD7FDA"/>
    <w:rsid w:val="00BE0B57"/>
    <w:rsid w:val="00BE49C9"/>
    <w:rsid w:val="00BE65ED"/>
    <w:rsid w:val="00C006FD"/>
    <w:rsid w:val="00C01390"/>
    <w:rsid w:val="00C05643"/>
    <w:rsid w:val="00C059ED"/>
    <w:rsid w:val="00C075D7"/>
    <w:rsid w:val="00C1120A"/>
    <w:rsid w:val="00C13A81"/>
    <w:rsid w:val="00C151CD"/>
    <w:rsid w:val="00C16D13"/>
    <w:rsid w:val="00C21889"/>
    <w:rsid w:val="00C222E6"/>
    <w:rsid w:val="00C26997"/>
    <w:rsid w:val="00C27611"/>
    <w:rsid w:val="00C27904"/>
    <w:rsid w:val="00C32977"/>
    <w:rsid w:val="00C34C2E"/>
    <w:rsid w:val="00C35016"/>
    <w:rsid w:val="00C356C2"/>
    <w:rsid w:val="00C368C5"/>
    <w:rsid w:val="00C37777"/>
    <w:rsid w:val="00C3783E"/>
    <w:rsid w:val="00C40480"/>
    <w:rsid w:val="00C43EDB"/>
    <w:rsid w:val="00C446B8"/>
    <w:rsid w:val="00C4507E"/>
    <w:rsid w:val="00C4595C"/>
    <w:rsid w:val="00C47A19"/>
    <w:rsid w:val="00C50246"/>
    <w:rsid w:val="00C67873"/>
    <w:rsid w:val="00C679A7"/>
    <w:rsid w:val="00C701DB"/>
    <w:rsid w:val="00C71FA7"/>
    <w:rsid w:val="00C821FF"/>
    <w:rsid w:val="00C82F9D"/>
    <w:rsid w:val="00C8543E"/>
    <w:rsid w:val="00C857A4"/>
    <w:rsid w:val="00C86853"/>
    <w:rsid w:val="00C870D5"/>
    <w:rsid w:val="00C876E4"/>
    <w:rsid w:val="00C92BE5"/>
    <w:rsid w:val="00CA2352"/>
    <w:rsid w:val="00CA4E9E"/>
    <w:rsid w:val="00CB1EFA"/>
    <w:rsid w:val="00CB506B"/>
    <w:rsid w:val="00CC19EE"/>
    <w:rsid w:val="00CC22FD"/>
    <w:rsid w:val="00CC5415"/>
    <w:rsid w:val="00CC7CDF"/>
    <w:rsid w:val="00CD37FC"/>
    <w:rsid w:val="00CD3D49"/>
    <w:rsid w:val="00CD5253"/>
    <w:rsid w:val="00CD551B"/>
    <w:rsid w:val="00CD7181"/>
    <w:rsid w:val="00CE22BD"/>
    <w:rsid w:val="00CE3504"/>
    <w:rsid w:val="00CE5B43"/>
    <w:rsid w:val="00CF1CAE"/>
    <w:rsid w:val="00CF2718"/>
    <w:rsid w:val="00D00732"/>
    <w:rsid w:val="00D013AB"/>
    <w:rsid w:val="00D02592"/>
    <w:rsid w:val="00D05107"/>
    <w:rsid w:val="00D1089E"/>
    <w:rsid w:val="00D11930"/>
    <w:rsid w:val="00D11ECE"/>
    <w:rsid w:val="00D12E87"/>
    <w:rsid w:val="00D14957"/>
    <w:rsid w:val="00D14C75"/>
    <w:rsid w:val="00D14F37"/>
    <w:rsid w:val="00D17377"/>
    <w:rsid w:val="00D20388"/>
    <w:rsid w:val="00D23E3E"/>
    <w:rsid w:val="00D30434"/>
    <w:rsid w:val="00D33335"/>
    <w:rsid w:val="00D336EC"/>
    <w:rsid w:val="00D3467E"/>
    <w:rsid w:val="00D37300"/>
    <w:rsid w:val="00D406EA"/>
    <w:rsid w:val="00D40AEE"/>
    <w:rsid w:val="00D412AB"/>
    <w:rsid w:val="00D42BB4"/>
    <w:rsid w:val="00D42ECB"/>
    <w:rsid w:val="00D43024"/>
    <w:rsid w:val="00D44A38"/>
    <w:rsid w:val="00D511BC"/>
    <w:rsid w:val="00D522FB"/>
    <w:rsid w:val="00D7169A"/>
    <w:rsid w:val="00D723DB"/>
    <w:rsid w:val="00D72EB7"/>
    <w:rsid w:val="00D74023"/>
    <w:rsid w:val="00D741F6"/>
    <w:rsid w:val="00D771BD"/>
    <w:rsid w:val="00D81EAC"/>
    <w:rsid w:val="00D8361C"/>
    <w:rsid w:val="00D87F93"/>
    <w:rsid w:val="00D901FA"/>
    <w:rsid w:val="00D95965"/>
    <w:rsid w:val="00DA1623"/>
    <w:rsid w:val="00DA1A7B"/>
    <w:rsid w:val="00DA4A6D"/>
    <w:rsid w:val="00DB5335"/>
    <w:rsid w:val="00DB53D8"/>
    <w:rsid w:val="00DB6550"/>
    <w:rsid w:val="00DC032A"/>
    <w:rsid w:val="00DC0C49"/>
    <w:rsid w:val="00DC3808"/>
    <w:rsid w:val="00DC6B30"/>
    <w:rsid w:val="00DD049C"/>
    <w:rsid w:val="00DD0845"/>
    <w:rsid w:val="00DD0B32"/>
    <w:rsid w:val="00DD20C2"/>
    <w:rsid w:val="00DD2649"/>
    <w:rsid w:val="00DE4211"/>
    <w:rsid w:val="00DE4822"/>
    <w:rsid w:val="00DF0BC0"/>
    <w:rsid w:val="00DF30F7"/>
    <w:rsid w:val="00DF4F22"/>
    <w:rsid w:val="00DF784B"/>
    <w:rsid w:val="00E109D5"/>
    <w:rsid w:val="00E114FB"/>
    <w:rsid w:val="00E13626"/>
    <w:rsid w:val="00E144E3"/>
    <w:rsid w:val="00E1522B"/>
    <w:rsid w:val="00E170B6"/>
    <w:rsid w:val="00E2314E"/>
    <w:rsid w:val="00E238EB"/>
    <w:rsid w:val="00E26652"/>
    <w:rsid w:val="00E300D2"/>
    <w:rsid w:val="00E30978"/>
    <w:rsid w:val="00E30FFF"/>
    <w:rsid w:val="00E32D33"/>
    <w:rsid w:val="00E442B2"/>
    <w:rsid w:val="00E46BF3"/>
    <w:rsid w:val="00E50BF5"/>
    <w:rsid w:val="00E50F48"/>
    <w:rsid w:val="00E51CEE"/>
    <w:rsid w:val="00E54E03"/>
    <w:rsid w:val="00E55B5A"/>
    <w:rsid w:val="00E55F1A"/>
    <w:rsid w:val="00E62BDA"/>
    <w:rsid w:val="00E62C66"/>
    <w:rsid w:val="00E63F97"/>
    <w:rsid w:val="00E65011"/>
    <w:rsid w:val="00E708EB"/>
    <w:rsid w:val="00E7167D"/>
    <w:rsid w:val="00E72A3D"/>
    <w:rsid w:val="00E73C3E"/>
    <w:rsid w:val="00E745AB"/>
    <w:rsid w:val="00E761A0"/>
    <w:rsid w:val="00E7645E"/>
    <w:rsid w:val="00E76C3D"/>
    <w:rsid w:val="00E771D7"/>
    <w:rsid w:val="00E80D61"/>
    <w:rsid w:val="00E83470"/>
    <w:rsid w:val="00E85467"/>
    <w:rsid w:val="00E8698C"/>
    <w:rsid w:val="00E9509A"/>
    <w:rsid w:val="00E956DF"/>
    <w:rsid w:val="00EA02E3"/>
    <w:rsid w:val="00EA4017"/>
    <w:rsid w:val="00EA52F6"/>
    <w:rsid w:val="00EA61E7"/>
    <w:rsid w:val="00EA7E4C"/>
    <w:rsid w:val="00EB17CF"/>
    <w:rsid w:val="00EB5FE2"/>
    <w:rsid w:val="00EC2261"/>
    <w:rsid w:val="00EC4865"/>
    <w:rsid w:val="00EC4F65"/>
    <w:rsid w:val="00EC5B06"/>
    <w:rsid w:val="00EC60DF"/>
    <w:rsid w:val="00EC60F0"/>
    <w:rsid w:val="00EC736A"/>
    <w:rsid w:val="00ED3160"/>
    <w:rsid w:val="00ED455A"/>
    <w:rsid w:val="00ED56EF"/>
    <w:rsid w:val="00ED5A97"/>
    <w:rsid w:val="00ED6BDC"/>
    <w:rsid w:val="00EE0C94"/>
    <w:rsid w:val="00EE3286"/>
    <w:rsid w:val="00EE3477"/>
    <w:rsid w:val="00EE6C97"/>
    <w:rsid w:val="00EE72EB"/>
    <w:rsid w:val="00F0115D"/>
    <w:rsid w:val="00F0370C"/>
    <w:rsid w:val="00F049F4"/>
    <w:rsid w:val="00F05C99"/>
    <w:rsid w:val="00F12301"/>
    <w:rsid w:val="00F12E6A"/>
    <w:rsid w:val="00F140A7"/>
    <w:rsid w:val="00F154BB"/>
    <w:rsid w:val="00F15EA0"/>
    <w:rsid w:val="00F16F2F"/>
    <w:rsid w:val="00F17623"/>
    <w:rsid w:val="00F17E50"/>
    <w:rsid w:val="00F210EC"/>
    <w:rsid w:val="00F22D8E"/>
    <w:rsid w:val="00F24498"/>
    <w:rsid w:val="00F25C1A"/>
    <w:rsid w:val="00F30207"/>
    <w:rsid w:val="00F33105"/>
    <w:rsid w:val="00F35B37"/>
    <w:rsid w:val="00F36633"/>
    <w:rsid w:val="00F37058"/>
    <w:rsid w:val="00F4274A"/>
    <w:rsid w:val="00F46137"/>
    <w:rsid w:val="00F5055C"/>
    <w:rsid w:val="00F54613"/>
    <w:rsid w:val="00F603F4"/>
    <w:rsid w:val="00F60D93"/>
    <w:rsid w:val="00F617AA"/>
    <w:rsid w:val="00F61F08"/>
    <w:rsid w:val="00F62A4D"/>
    <w:rsid w:val="00F62CF4"/>
    <w:rsid w:val="00F63170"/>
    <w:rsid w:val="00F65B6D"/>
    <w:rsid w:val="00F66CB3"/>
    <w:rsid w:val="00F719D6"/>
    <w:rsid w:val="00F72F84"/>
    <w:rsid w:val="00F736A2"/>
    <w:rsid w:val="00F75305"/>
    <w:rsid w:val="00F77A3B"/>
    <w:rsid w:val="00F82ED3"/>
    <w:rsid w:val="00F85301"/>
    <w:rsid w:val="00F867A2"/>
    <w:rsid w:val="00F87F27"/>
    <w:rsid w:val="00F929B9"/>
    <w:rsid w:val="00FA5FF9"/>
    <w:rsid w:val="00FB0A6F"/>
    <w:rsid w:val="00FB228C"/>
    <w:rsid w:val="00FB31B7"/>
    <w:rsid w:val="00FB4514"/>
    <w:rsid w:val="00FC4435"/>
    <w:rsid w:val="00FC582A"/>
    <w:rsid w:val="00FD1A84"/>
    <w:rsid w:val="00FD6625"/>
    <w:rsid w:val="00FD7A4E"/>
    <w:rsid w:val="00FE0160"/>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Heading2Char">
    <w:name w:val="Heading 2 Char"/>
    <w:basedOn w:val="DefaultParagraphFont"/>
    <w:link w:val="Heading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eGrid">
    <w:name w:val="Table Grid"/>
    <w:basedOn w:val="Table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rsid w:val="00A838E4"/>
    <w:pPr>
      <w:tabs>
        <w:tab w:val="right" w:pos="5810"/>
      </w:tabs>
      <w:spacing w:before="120"/>
      <w:ind w:left="284"/>
      <w:jc w:val="left"/>
    </w:pPr>
    <w:rPr>
      <w:noProof/>
      <w:color w:val="008FBE"/>
    </w:rPr>
  </w:style>
  <w:style w:type="paragraph" w:styleId="TO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Footer">
    <w:name w:val="footer"/>
    <w:basedOn w:val="Normal"/>
    <w:link w:val="FooterChar"/>
    <w:uiPriority w:val="24"/>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8D72F2"/>
    <w:rPr>
      <w:rFonts w:ascii="Calibri" w:hAnsi="Calibri" w:cs="Times New Roman"/>
      <w:color w:val="333333"/>
      <w:sz w:val="24"/>
      <w:szCs w:val="24"/>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Header">
    <w:name w:val="header"/>
    <w:basedOn w:val="Normal"/>
    <w:link w:val="HeaderChar"/>
    <w:uiPriority w:val="99"/>
    <w:qFormat/>
    <w:rsid w:val="00921AE9"/>
    <w:pPr>
      <w:tabs>
        <w:tab w:val="center" w:pos="4252"/>
        <w:tab w:val="right" w:pos="8504"/>
      </w:tabs>
      <w:spacing w:line="240" w:lineRule="auto"/>
    </w:pPr>
  </w:style>
  <w:style w:type="character" w:customStyle="1" w:styleId="HeaderChar">
    <w:name w:val="Header Char"/>
    <w:basedOn w:val="DefaultParagraphFont"/>
    <w:link w:val="Header"/>
    <w:uiPriority w:val="99"/>
    <w:rsid w:val="008D72F2"/>
    <w:rPr>
      <w:rFonts w:ascii="Calibri" w:hAnsi="Calibri" w:cs="Times New Roman"/>
      <w:color w:val="333333"/>
      <w:sz w:val="24"/>
      <w:szCs w:val="24"/>
      <w:lang w:eastAsia="es-ES"/>
    </w:rPr>
  </w:style>
  <w:style w:type="paragraph" w:styleId="FootnoteText">
    <w:name w:val="footnote text"/>
    <w:basedOn w:val="Normal"/>
    <w:link w:val="FootnoteTextChar"/>
    <w:uiPriority w:val="99"/>
    <w:rsid w:val="008B7EF4"/>
    <w:pPr>
      <w:spacing w:line="240" w:lineRule="auto"/>
    </w:pPr>
    <w:rPr>
      <w:sz w:val="20"/>
      <w:szCs w:val="20"/>
    </w:rPr>
  </w:style>
  <w:style w:type="character" w:customStyle="1" w:styleId="FootnoteTextChar">
    <w:name w:val="Footnote Text Char"/>
    <w:basedOn w:val="DefaultParagraphFont"/>
    <w:link w:val="FootnoteText"/>
    <w:uiPriority w:val="99"/>
    <w:rsid w:val="008D72F2"/>
    <w:rPr>
      <w:rFonts w:ascii="Calibri" w:hAnsi="Calibri" w:cs="Times New Roman"/>
      <w:color w:val="333333"/>
      <w:sz w:val="20"/>
      <w:szCs w:val="20"/>
      <w:lang w:eastAsia="es-ES"/>
    </w:rPr>
  </w:style>
  <w:style w:type="character" w:styleId="UnresolvedMention">
    <w:name w:val="Unresolved Mention"/>
    <w:basedOn w:val="DefaultParagraphFont"/>
    <w:uiPriority w:val="99"/>
    <w:rsid w:val="004F66CC"/>
    <w:rPr>
      <w:color w:val="808080"/>
      <w:shd w:val="clear" w:color="auto" w:fill="E6E6E6"/>
    </w:rPr>
  </w:style>
  <w:style w:type="paragraph" w:styleId="BalloonText">
    <w:name w:val="Balloon Text"/>
    <w:basedOn w:val="Normal"/>
    <w:link w:val="BalloonTextChar"/>
    <w:uiPriority w:val="99"/>
    <w:rsid w:val="002E7B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link w:val="CdigoCar"/>
    <w:qFormat/>
    <w:rsid w:val="008340B7"/>
    <w:rPr>
      <w:rFonts w:ascii="Consolas" w:hAnsi="Consolas"/>
      <w:sz w:val="20"/>
      <w:szCs w:val="20"/>
      <w:lang w:val="en-IE"/>
    </w:rPr>
  </w:style>
  <w:style w:type="table" w:customStyle="1" w:styleId="Estilo1">
    <w:name w:val="Estilo1"/>
    <w:basedOn w:val="Table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e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e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character" w:customStyle="1" w:styleId="CdigoCar">
    <w:name w:val="Código Car"/>
    <w:basedOn w:val="DefaultParagraphFont"/>
    <w:link w:val="Cdigo"/>
    <w:rsid w:val="00153AEF"/>
    <w:rPr>
      <w:rFonts w:ascii="Consolas" w:hAnsi="Consolas" w:cs="Times New Roman"/>
      <w:color w:val="333333"/>
      <w:sz w:val="20"/>
      <w:szCs w:val="20"/>
      <w:lang w:val="en-IE" w:eastAsia="es-ES"/>
    </w:rPr>
  </w:style>
  <w:style w:type="paragraph" w:styleId="ListParagraph">
    <w:name w:val="List Paragraph"/>
    <w:basedOn w:val="Normal"/>
    <w:uiPriority w:val="98"/>
    <w:qFormat/>
    <w:rsid w:val="00B85D47"/>
    <w:pPr>
      <w:ind w:left="720"/>
      <w:contextualSpacing/>
    </w:pPr>
  </w:style>
  <w:style w:type="character" w:styleId="CommentReference">
    <w:name w:val="annotation reference"/>
    <w:basedOn w:val="DefaultParagraphFont"/>
    <w:uiPriority w:val="99"/>
    <w:rsid w:val="001B679F"/>
    <w:rPr>
      <w:sz w:val="16"/>
      <w:szCs w:val="16"/>
    </w:rPr>
  </w:style>
  <w:style w:type="paragraph" w:styleId="CommentText">
    <w:name w:val="annotation text"/>
    <w:basedOn w:val="Normal"/>
    <w:link w:val="CommentTextChar"/>
    <w:uiPriority w:val="99"/>
    <w:rsid w:val="001B679F"/>
    <w:pPr>
      <w:spacing w:line="240" w:lineRule="auto"/>
    </w:pPr>
    <w:rPr>
      <w:sz w:val="20"/>
      <w:szCs w:val="20"/>
    </w:rPr>
  </w:style>
  <w:style w:type="character" w:customStyle="1" w:styleId="CommentTextChar">
    <w:name w:val="Comment Text Char"/>
    <w:basedOn w:val="DefaultParagraphFont"/>
    <w:link w:val="CommentText"/>
    <w:uiPriority w:val="99"/>
    <w:rsid w:val="001B679F"/>
    <w:rPr>
      <w:rFonts w:ascii="Calibri" w:hAnsi="Calibri" w:cs="Times New Roman"/>
      <w:color w:val="333333"/>
      <w:sz w:val="20"/>
      <w:szCs w:val="20"/>
      <w:lang w:eastAsia="es-ES"/>
    </w:rPr>
  </w:style>
  <w:style w:type="paragraph" w:styleId="CommentSubject">
    <w:name w:val="annotation subject"/>
    <w:basedOn w:val="CommentText"/>
    <w:next w:val="CommentText"/>
    <w:link w:val="CommentSubjectChar"/>
    <w:uiPriority w:val="99"/>
    <w:rsid w:val="001B679F"/>
    <w:rPr>
      <w:b/>
      <w:bCs/>
    </w:rPr>
  </w:style>
  <w:style w:type="character" w:customStyle="1" w:styleId="CommentSubjectChar">
    <w:name w:val="Comment Subject Char"/>
    <w:basedOn w:val="CommentTextChar"/>
    <w:link w:val="CommentSubject"/>
    <w:uiPriority w:val="99"/>
    <w:rsid w:val="001B679F"/>
    <w:rPr>
      <w:rFonts w:ascii="Calibri" w:hAnsi="Calibri" w:cs="Times New Roman"/>
      <w:b/>
      <w:bCs/>
      <w:color w:val="333333"/>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4.jpeg"/><Relationship Id="rId26" Type="http://schemas.openxmlformats.org/officeDocument/2006/relationships/image" Target="media/image12.jpe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jpeg"/><Relationship Id="rId34" Type="http://schemas.openxmlformats.org/officeDocument/2006/relationships/hyperlink" Target="https://modeling-languages.com/" TargetMode="Externa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hyperlink" Target="https://ingenieriadesoftware.es/"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0.jpeg"/><Relationship Id="rId32" Type="http://schemas.openxmlformats.org/officeDocument/2006/relationships/footer" Target="footer5.xml"/><Relationship Id="rId37"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image" Target="media/image1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footer" Target="footer6.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6" ma:contentTypeDescription="Crear nuevo documento." ma:contentTypeScope="" ma:versionID="0876918ceb7b69c3ebe9a072d2381dbc">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b5f6d6e6df78d6ef20cfb322bd057b81"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2.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3.xml><?xml version="1.0" encoding="utf-8"?>
<ds:datastoreItem xmlns:ds="http://schemas.openxmlformats.org/officeDocument/2006/customXml" ds:itemID="{64DD4319-82F4-4A41-8B50-8298634518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9D84D8-2D2F-4DC4-A93D-919C342371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Pages>
  <Words>8660</Words>
  <Characters>47632</Characters>
  <Application>Microsoft Office Word</Application>
  <DocSecurity>0</DocSecurity>
  <Lines>396</Lines>
  <Paragraphs>112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Flor Vanessa Anguiano Gonzalez</cp:lastModifiedBy>
  <cp:revision>118</cp:revision>
  <cp:lastPrinted>2017-11-10T07:47:00Z</cp:lastPrinted>
  <dcterms:created xsi:type="dcterms:W3CDTF">2022-04-29T16:43:00Z</dcterms:created>
  <dcterms:modified xsi:type="dcterms:W3CDTF">2024-03-11T23:45:00Z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ies>
</file>