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28" w:rsidRDefault="00167D28" w:rsidP="00167D28">
      <w:pPr>
        <w:pStyle w:val="Ttulo2"/>
      </w:pPr>
      <w:r>
        <w:t>Instrucciones para la ejecución del servicio</w:t>
      </w:r>
    </w:p>
    <w:p w:rsidR="00167D28" w:rsidRPr="00167D28" w:rsidRDefault="00167D28" w:rsidP="00167D28">
      <w:bookmarkStart w:id="0" w:name="_GoBack"/>
      <w:bookmarkEnd w:id="0"/>
    </w:p>
    <w:p w:rsidR="00EC28E4" w:rsidRDefault="00EC28E4">
      <w:r>
        <w:t xml:space="preserve">Para la ejecución del sistema es necesario realizar </w:t>
      </w:r>
      <w:proofErr w:type="gramStart"/>
      <w:r>
        <w:t>las siguientes puntos</w:t>
      </w:r>
      <w:proofErr w:type="gramEnd"/>
      <w:r>
        <w:t>:</w:t>
      </w:r>
    </w:p>
    <w:p w:rsidR="00EC28E4" w:rsidRDefault="00EC28E4"/>
    <w:p w:rsidR="00EC28E4" w:rsidRDefault="00EC28E4" w:rsidP="00EC28E4">
      <w:pPr>
        <w:pStyle w:val="Prrafodelista"/>
        <w:numPr>
          <w:ilvl w:val="0"/>
          <w:numId w:val="1"/>
        </w:numPr>
      </w:pPr>
      <w:r>
        <w:t>Instalar apache 2.2</w:t>
      </w:r>
    </w:p>
    <w:p w:rsidR="00EC28E4" w:rsidRDefault="00EC28E4" w:rsidP="00EC28E4">
      <w:pPr>
        <w:pStyle w:val="Prrafodelista"/>
        <w:numPr>
          <w:ilvl w:val="0"/>
          <w:numId w:val="1"/>
        </w:numPr>
      </w:pPr>
      <w:r>
        <w:t xml:space="preserve">Una vez instalado buscar dentro de la carpeta </w:t>
      </w:r>
      <w:proofErr w:type="spellStart"/>
      <w:r>
        <w:t>bin</w:t>
      </w:r>
      <w:proofErr w:type="spellEnd"/>
      <w:r>
        <w:t xml:space="preserve"> el archivo: </w:t>
      </w:r>
      <w:r w:rsidRPr="00EC28E4">
        <w:t>ApacheMonitor.exe</w:t>
      </w:r>
    </w:p>
    <w:p w:rsidR="00EC28E4" w:rsidRDefault="00EC28E4" w:rsidP="00EC28E4">
      <w:pPr>
        <w:pStyle w:val="Prrafodelista"/>
        <w:numPr>
          <w:ilvl w:val="0"/>
          <w:numId w:val="1"/>
        </w:numPr>
      </w:pPr>
      <w:r>
        <w:t>Ejecutar este archivo</w:t>
      </w:r>
    </w:p>
    <w:p w:rsidR="00EC28E4" w:rsidRDefault="00EC28E4" w:rsidP="00EC28E4">
      <w:pPr>
        <w:pStyle w:val="Prrafodelista"/>
        <w:numPr>
          <w:ilvl w:val="0"/>
          <w:numId w:val="1"/>
        </w:numPr>
      </w:pPr>
      <w:r>
        <w:t>Una vez ejecutado aparece la siguiente ventana:</w:t>
      </w:r>
    </w:p>
    <w:p w:rsidR="00EC28E4" w:rsidRDefault="00EC28E4" w:rsidP="00EC28E4">
      <w:r>
        <w:rPr>
          <w:noProof/>
          <w:lang w:eastAsia="es-MX"/>
        </w:rPr>
        <w:drawing>
          <wp:inline distT="0" distB="0" distL="0" distR="0" wp14:anchorId="39CAC8C5" wp14:editId="0E3B37D5">
            <wp:extent cx="5019048" cy="31714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E4" w:rsidRDefault="00EC28E4" w:rsidP="00EC28E4">
      <w:pPr>
        <w:pStyle w:val="Prrafodelista"/>
        <w:numPr>
          <w:ilvl w:val="0"/>
          <w:numId w:val="1"/>
        </w:numPr>
      </w:pPr>
      <w:r>
        <w:t xml:space="preserve">Seleccionar el servicio apache2 y dar al botón de </w:t>
      </w:r>
      <w:proofErr w:type="spellStart"/>
      <w:r>
        <w:t>start</w:t>
      </w:r>
      <w:proofErr w:type="spellEnd"/>
    </w:p>
    <w:p w:rsidR="00EC28E4" w:rsidRDefault="00EC28E4" w:rsidP="00EC28E4">
      <w:pPr>
        <w:pStyle w:val="Prrafodelista"/>
        <w:numPr>
          <w:ilvl w:val="0"/>
          <w:numId w:val="1"/>
        </w:numPr>
      </w:pPr>
      <w:r>
        <w:t xml:space="preserve">Una vez iniciado esto, abrimos el navegador de nuestra preferencia y escribir la siguiente </w:t>
      </w:r>
      <w:proofErr w:type="spellStart"/>
      <w:r>
        <w:t>url</w:t>
      </w:r>
      <w:proofErr w:type="spellEnd"/>
      <w:r>
        <w:t xml:space="preserve"> para entrar a la aplicación: http://localhost/indicadoresGenero</w:t>
      </w:r>
    </w:p>
    <w:sectPr w:rsidR="00EC2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60511"/>
    <w:multiLevelType w:val="hybridMultilevel"/>
    <w:tmpl w:val="0F8E26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E4"/>
    <w:rsid w:val="00167D28"/>
    <w:rsid w:val="005E140E"/>
    <w:rsid w:val="00EC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E259"/>
  <w15:chartTrackingRefBased/>
  <w15:docId w15:val="{CE1762E4-57F1-4A37-B8DC-6F22CCD5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8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7D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Poul Casillas Anduiza</dc:creator>
  <cp:keywords/>
  <dc:description/>
  <cp:lastModifiedBy>Jean Poul Casillas Anduiza</cp:lastModifiedBy>
  <cp:revision>2</cp:revision>
  <dcterms:created xsi:type="dcterms:W3CDTF">2017-11-02T00:32:00Z</dcterms:created>
  <dcterms:modified xsi:type="dcterms:W3CDTF">2017-11-02T01:11:00Z</dcterms:modified>
</cp:coreProperties>
</file>