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i w:val="0"/>
          <w:color w:val="7A5A00"/>
          <w:sz w:val="18"/>
        </w:rPr>
        <w:t>WELCOME</w:t>
      </w:r>
    </w:p>
    <w:p>
      <w:pPr>
        <w:pStyle w:val="Title"/>
      </w:pPr>
      <w:r>
        <w:rPr>
          <w:rFonts w:ascii="Aptos" w:hAnsi="Aptos"/>
          <w:b/>
          <w:i w:val="0"/>
          <w:color w:val="0B2545"/>
          <w:sz w:val="56"/>
        </w:rPr>
        <w:t>Your website or web app project starts here</w:t>
      </w:r>
    </w:p>
    <w:p>
      <w:r>
        <w:rPr>
          <w:rFonts w:ascii="Aptos" w:hAnsi="Aptos"/>
          <w:b w:val="0"/>
          <w:i w:val="0"/>
          <w:color w:val="5B6573"/>
          <w:sz w:val="24"/>
        </w:rPr>
        <w:t>A practical guide to kickoff, collaboration, launch, and handover.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E0E8"/>
          <w:left w:val="single" w:sz="6" w:color="D9E0E8"/>
          <w:bottom w:val="single" w:sz="6" w:color="D9E0E8"/>
          <w:right w:val="single" w:sz="6" w:color="D9E0E8"/>
          <w:insideH w:val="single" w:sz="6" w:color="D9E0E8"/>
          <w:insideV w:val="single" w:sz="6" w:color="D9E0E8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r>
              <w:rPr>
                <w:rFonts w:ascii="Aptos" w:hAnsi="Aptos"/>
                <w:b/>
                <w:i w:val="0"/>
                <w:color w:val="1F4D78"/>
                <w:sz w:val="19"/>
              </w:rPr>
              <w:t>Prepared for: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9"/>
              </w:rPr>
              <w:t>[Client / Company Name]</w:t>
            </w:r>
          </w:p>
        </w:tc>
      </w:tr>
      <w:tr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r>
              <w:rPr>
                <w:rFonts w:ascii="Aptos" w:hAnsi="Aptos"/>
                <w:b/>
                <w:i w:val="0"/>
                <w:color w:val="1F4D78"/>
                <w:sz w:val="19"/>
              </w:rPr>
              <w:t>Project: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9"/>
              </w:rPr>
              <w:t>[Project name]</w:t>
            </w:r>
          </w:p>
        </w:tc>
      </w:tr>
      <w:tr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r>
              <w:rPr>
                <w:rFonts w:ascii="Aptos" w:hAnsi="Aptos"/>
                <w:b/>
                <w:i w:val="0"/>
                <w:color w:val="1F4D78"/>
                <w:sz w:val="19"/>
              </w:rPr>
              <w:t>Project workspace: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9"/>
              </w:rPr>
              <w:t>[Client portal / shared workspace link]</w:t>
            </w:r>
          </w:p>
        </w:tc>
      </w:tr>
      <w:tr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r>
              <w:rPr>
                <w:rFonts w:ascii="Aptos" w:hAnsi="Aptos"/>
                <w:b/>
                <w:i w:val="0"/>
                <w:color w:val="1F4D78"/>
                <w:sz w:val="19"/>
              </w:rPr>
              <w:t>Primary contact:</w:t>
            </w:r>
          </w:p>
        </w:tc>
        <w:tc>
          <w:tcPr>
            <w:tcW w:type="dxa" w:w="499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B2545"/>
                <w:sz w:val="19"/>
              </w:rPr>
              <w:t>Rachid Mustapha Amine</w:t>
            </w:r>
          </w:p>
        </w:tc>
      </w:tr>
    </w:tbl>
    <w:p>
      <w:pPr>
        <w:pStyle w:val="Heading1"/>
      </w:pPr>
      <w:r>
        <w:rPr>
          <w:rFonts w:ascii="Aptos" w:hAnsi="Aptos"/>
          <w:b w:val="0"/>
          <w:i w:val="0"/>
          <w:color w:val="0B2545"/>
          <w:sz w:val="21"/>
        </w:rPr>
        <w:t>Welcome</w:t>
      </w:r>
    </w:p>
    <w:p>
      <w:r>
        <w:rPr>
          <w:rFonts w:ascii="Aptos" w:hAnsi="Aptos"/>
          <w:b w:val="0"/>
          <w:i w:val="0"/>
          <w:color w:val="0B2545"/>
          <w:sz w:val="21"/>
        </w:rPr>
        <w:t>Thank you for choosing to work with me. I build responsive business websites and custom web applications that are clear to use, reliable to operate, and ready to grow with your business.</w:t>
      </w:r>
    </w:p>
    <w:p>
      <w:pPr>
        <w:pStyle w:val="Heading1"/>
      </w:pPr>
      <w:r>
        <w:rPr>
          <w:rFonts w:ascii="Aptos" w:hAnsi="Aptos"/>
          <w:b w:val="0"/>
          <w:i w:val="0"/>
          <w:color w:val="0B2545"/>
          <w:sz w:val="21"/>
        </w:rPr>
        <w:t>What I build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B2545"/>
          <w:sz w:val="20"/>
        </w:rPr>
        <w:t>Business websites and landing pages that communicate your offer clearly.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B2545"/>
          <w:sz w:val="20"/>
        </w:rPr>
        <w:t>E-commerce experiences with product, cart, account, and order flows.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B2545"/>
          <w:sz w:val="20"/>
        </w:rPr>
        <w:t>Dashboards and internal tools that make day-to-day operations easier.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B2545"/>
          <w:sz w:val="20"/>
        </w:rPr>
        <w:t>Custom web apps with secure authentication, APIs, databases, and deployment.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C8D5E3"/>
          <w:left w:val="single" w:sz="6" w:color="C8D5E3"/>
          <w:bottom w:val="single" w:sz="6" w:color="C8D5E3"/>
          <w:right w:val="single" w:sz="6" w:color="C8D5E3"/>
          <w:insideH w:val="single" w:sz="6" w:color="C8D5E3"/>
          <w:insideV w:val="single" w:sz="6" w:color="C8D5E3"/>
        </w:tblBorders>
      </w:tblPr>
      <w:tblGrid>
        <w:gridCol w:w="9994"/>
      </w:tblGrid>
      <w:tr>
        <w:tc>
          <w:tcPr>
            <w:tcW w:type="dxa" w:w="9288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1F4D78"/>
                <w:sz w:val="20"/>
              </w:rPr>
              <w:t xml:space="preserve">How this is delivered: </w:t>
            </w:r>
            <w:r>
              <w:rPr>
                <w:rFonts w:ascii="Aptos" w:hAnsi="Aptos"/>
                <w:b w:val="0"/>
                <w:i w:val="0"/>
                <w:color w:val="0B2545"/>
                <w:sz w:val="20"/>
              </w:rPr>
              <w:t>Each project is scoped individually. Design, frontend, backend/API work, authentication, PostgreSQL data storage, integrations, and launch support are included only where confirmed in your proposal.</w:t>
            </w:r>
          </w:p>
        </w:tc>
      </w:tr>
    </w:tbl>
    <w:p>
      <w:pPr>
        <w:pStyle w:val="Heading1"/>
      </w:pPr>
      <w:r>
        <w:rPr>
          <w:rFonts w:ascii="Aptos" w:hAnsi="Aptos"/>
          <w:b w:val="0"/>
          <w:i w:val="0"/>
          <w:color w:val="0B2545"/>
          <w:sz w:val="21"/>
        </w:rPr>
        <w:t>How we will work</w:t>
      </w:r>
    </w:p>
    <w:p>
      <w:pPr>
        <w:spacing w:after="100"/>
      </w:pPr>
      <w:r>
        <w:rPr>
          <w:rFonts w:ascii="Aptos" w:hAnsi="Aptos"/>
          <w:b/>
          <w:i w:val="0"/>
          <w:color w:val="2E74B5"/>
          <w:sz w:val="21"/>
        </w:rPr>
        <w:t xml:space="preserve">1. Kickoff  </w:t>
      </w:r>
      <w:r>
        <w:rPr>
          <w:rFonts w:ascii="Aptos" w:hAnsi="Aptos"/>
          <w:b w:val="0"/>
          <w:i w:val="0"/>
          <w:color w:val="0B2545"/>
          <w:sz w:val="21"/>
        </w:rPr>
        <w:t>We confirm your goals, audience, priorities, scope, and access requirements.</w:t>
      </w:r>
    </w:p>
    <w:p>
      <w:pPr>
        <w:spacing w:after="100"/>
      </w:pPr>
      <w:r>
        <w:rPr>
          <w:rFonts w:ascii="Aptos" w:hAnsi="Aptos"/>
          <w:b/>
          <w:i w:val="0"/>
          <w:color w:val="2E74B5"/>
          <w:sz w:val="21"/>
        </w:rPr>
        <w:t xml:space="preserve">2. Structure &amp; design  </w:t>
      </w:r>
      <w:r>
        <w:rPr>
          <w:rFonts w:ascii="Aptos" w:hAnsi="Aptos"/>
          <w:b w:val="0"/>
          <w:i w:val="0"/>
          <w:color w:val="0B2545"/>
          <w:sz w:val="21"/>
        </w:rPr>
        <w:t>We agree on page structure, user flows, content priorities, and visual direction.</w:t>
      </w:r>
    </w:p>
    <w:p>
      <w:pPr>
        <w:spacing w:after="100"/>
      </w:pPr>
      <w:r>
        <w:rPr>
          <w:rFonts w:ascii="Aptos" w:hAnsi="Aptos"/>
          <w:b/>
          <w:i w:val="0"/>
          <w:color w:val="2E74B5"/>
          <w:sz w:val="21"/>
        </w:rPr>
        <w:t xml:space="preserve">3. Build  </w:t>
      </w:r>
      <w:r>
        <w:rPr>
          <w:rFonts w:ascii="Aptos" w:hAnsi="Aptos"/>
          <w:b w:val="0"/>
          <w:i w:val="0"/>
          <w:color w:val="0B2545"/>
          <w:sz w:val="21"/>
        </w:rPr>
        <w:t>I implement the approved scope and share progress through the agreed workspace.</w:t>
      </w:r>
    </w:p>
    <w:p>
      <w:pPr>
        <w:spacing w:after="100"/>
      </w:pPr>
      <w:r>
        <w:rPr>
          <w:rFonts w:ascii="Aptos" w:hAnsi="Aptos"/>
          <w:b/>
          <w:i w:val="0"/>
          <w:color w:val="2E74B5"/>
          <w:sz w:val="21"/>
        </w:rPr>
        <w:t xml:space="preserve">4. Review  </w:t>
      </w:r>
      <w:r>
        <w:rPr>
          <w:rFonts w:ascii="Aptos" w:hAnsi="Aptos"/>
          <w:b w:val="0"/>
          <w:i w:val="0"/>
          <w:color w:val="0B2545"/>
          <w:sz w:val="21"/>
        </w:rPr>
        <w:t>You provide one consolidated set of feedback; two revision rounds are included unless the proposal says otherwise.</w:t>
      </w:r>
    </w:p>
    <w:p>
      <w:pPr>
        <w:spacing w:after="100"/>
      </w:pPr>
      <w:r>
        <w:rPr>
          <w:rFonts w:ascii="Aptos" w:hAnsi="Aptos"/>
          <w:b/>
          <w:i w:val="0"/>
          <w:color w:val="2E74B5"/>
          <w:sz w:val="21"/>
        </w:rPr>
        <w:t xml:space="preserve">5. Launch &amp; handover  </w:t>
      </w:r>
      <w:r>
        <w:rPr>
          <w:rFonts w:ascii="Aptos" w:hAnsi="Aptos"/>
          <w:b w:val="0"/>
          <w:i w:val="0"/>
          <w:color w:val="0B2545"/>
          <w:sz w:val="21"/>
        </w:rPr>
        <w:t>After final payment, I deliver the agreed assets and support the agreed launch process.</w:t>
      </w:r>
    </w:p>
    <w:p>
      <w:pPr>
        <w:pStyle w:val="Heading1"/>
      </w:pPr>
      <w:r>
        <w:rPr>
          <w:rFonts w:ascii="Aptos" w:hAnsi="Aptos"/>
          <w:b w:val="0"/>
          <w:i w:val="0"/>
          <w:color w:val="0B2545"/>
          <w:sz w:val="21"/>
        </w:rPr>
        <w:t>What I need from you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B2545"/>
          <w:sz w:val="20"/>
        </w:rPr>
        <w:t>A clear business goal and the priority pages, features, or customer actions.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B2545"/>
          <w:sz w:val="20"/>
        </w:rPr>
        <w:t>Brand assets, approved copy, images, product/service details, and legal text where applicable.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B2545"/>
          <w:sz w:val="20"/>
        </w:rPr>
        <w:t>Access to your domain, hosting, analytics, payment provider, or third-party tools when required.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B2545"/>
          <w:sz w:val="20"/>
        </w:rPr>
        <w:t>One decision-maker or a single consolidated feedback response for each review cycle.</w:t>
      </w:r>
    </w:p>
    <w:p>
      <w:pPr>
        <w:pStyle w:val="Heading1"/>
      </w:pPr>
      <w:r>
        <w:rPr>
          <w:rFonts w:ascii="Aptos" w:hAnsi="Aptos"/>
          <w:b w:val="0"/>
          <w:i w:val="0"/>
          <w:color w:val="0B2545"/>
          <w:sz w:val="21"/>
        </w:rPr>
        <w:t>Communication and next actions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B2545"/>
          <w:sz w:val="20"/>
        </w:rPr>
        <w:t>Primary channels: email and WhatsApp. Typical response target: within one business day.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B2545"/>
          <w:sz w:val="20"/>
        </w:rPr>
        <w:t>Use the project workspace for files, progress updates, approvals, and final links.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0B2545"/>
          <w:sz w:val="20"/>
        </w:rPr>
        <w:t>To begin: sign the project agreement, pay the 20% deposit, and complete the kickoff information above.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C8D5E3"/>
          <w:left w:val="single" w:sz="6" w:color="C8D5E3"/>
          <w:bottom w:val="single" w:sz="6" w:color="C8D5E3"/>
          <w:right w:val="single" w:sz="6" w:color="C8D5E3"/>
          <w:insideH w:val="single" w:sz="6" w:color="C8D5E3"/>
          <w:insideV w:val="single" w:sz="6" w:color="C8D5E3"/>
        </w:tblBorders>
      </w:tblPr>
      <w:tblGrid>
        <w:gridCol w:w="9994"/>
      </w:tblGrid>
      <w:tr>
        <w:tc>
          <w:tcPr>
            <w:tcW w:type="dxa" w:w="9288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1F4D78"/>
                <w:sz w:val="20"/>
              </w:rPr>
              <w:t xml:space="preserve">After launch: </w:t>
            </w:r>
            <w:r>
              <w:rPr>
                <w:rFonts w:ascii="Aptos" w:hAnsi="Aptos"/>
                <w:b w:val="0"/>
                <w:i w:val="0"/>
                <w:color w:val="0B2545"/>
                <w:sz w:val="20"/>
              </w:rPr>
              <w:t>The agreed handover may include source code, design files, credentials transfer, deployment notes, or short training. Ongoing maintenance, new features, and support are separate services unless included in the proposal.</w:t>
            </w:r>
          </w:p>
        </w:tc>
      </w:tr>
    </w:tbl>
    <w:p>
      <w:r>
        <w:rPr>
          <w:rFonts w:ascii="Aptos" w:hAnsi="Aptos"/>
          <w:b w:val="0"/>
          <w:i w:val="0"/>
          <w:color w:val="5B6573"/>
          <w:sz w:val="18"/>
        </w:rPr>
        <w:t>Rachid Mustapha Amine | Full-Stack Web Developer</w:t>
        <w:br/>
        <w:t>aminera2006@gmail.com | +213 798 19 92 08</w:t>
        <w:br/>
        <w:t>GitHub: github.com/kalis26 | LinkedIn: linkedin.com/in/amine-mustapha-rachid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>Rachid Mustapha Amine  |  Full-Stack Web Developer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CLIENT ONBOARDING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