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42F" w:rsidRPr="00DB0761" w:rsidRDefault="00342ED3" w:rsidP="00342ED3">
      <w:pPr>
        <w:spacing w:line="240" w:lineRule="auto"/>
        <w:jc w:val="both"/>
        <w:rPr>
          <w:b/>
          <w:sz w:val="32"/>
          <w:szCs w:val="32"/>
          <w:u w:val="single"/>
          <w:lang w:val="en-US"/>
        </w:rPr>
      </w:pPr>
      <w:r w:rsidRPr="00DB0761">
        <w:rPr>
          <w:b/>
          <w:sz w:val="32"/>
          <w:szCs w:val="32"/>
          <w:u w:val="single"/>
          <w:lang w:val="en-US"/>
        </w:rPr>
        <w:t>Introduction</w:t>
      </w:r>
    </w:p>
    <w:p w:rsidR="00342ED3" w:rsidRPr="00342ED3" w:rsidRDefault="00342ED3" w:rsidP="00342ED3">
      <w:pPr>
        <w:spacing w:line="240" w:lineRule="auto"/>
        <w:jc w:val="both"/>
        <w:rPr>
          <w:lang w:val="en-US"/>
        </w:rPr>
      </w:pPr>
      <w:proofErr w:type="spellStart"/>
      <w:r w:rsidRPr="00342ED3">
        <w:rPr>
          <w:lang w:val="en-US"/>
        </w:rPr>
        <w:t>Freecode</w:t>
      </w:r>
      <w:proofErr w:type="spellEnd"/>
      <w:r w:rsidRPr="00342ED3">
        <w:rPr>
          <w:lang w:val="en-US"/>
        </w:rPr>
        <w:t xml:space="preserve"> charts and d3 wrapper is a free</w:t>
      </w:r>
      <w:r>
        <w:rPr>
          <w:lang w:val="en-US"/>
        </w:rPr>
        <w:t xml:space="preserve"> (Apache </w:t>
      </w:r>
      <w:proofErr w:type="spellStart"/>
      <w:r>
        <w:rPr>
          <w:lang w:val="en-US"/>
        </w:rPr>
        <w:t>Licence</w:t>
      </w:r>
      <w:proofErr w:type="spellEnd"/>
      <w:r>
        <w:rPr>
          <w:lang w:val="en-US"/>
        </w:rPr>
        <w:t xml:space="preserve"> 2.0)</w:t>
      </w:r>
      <w:r w:rsidRPr="00342ED3">
        <w:rPr>
          <w:lang w:val="en-US"/>
        </w:rPr>
        <w:t xml:space="preserve"> open-source library</w:t>
      </w:r>
      <w:r>
        <w:rPr>
          <w:lang w:val="en-US"/>
        </w:rPr>
        <w:t xml:space="preserve"> </w:t>
      </w:r>
      <w:r w:rsidRPr="00342ED3">
        <w:rPr>
          <w:lang w:val="en-US"/>
        </w:rPr>
        <w:t>to draw charts or even any pictures dynamically using the</w:t>
      </w:r>
      <w:r>
        <w:rPr>
          <w:lang w:val="en-US"/>
        </w:rPr>
        <w:t xml:space="preserve"> </w:t>
      </w:r>
      <w:r w:rsidRPr="00342ED3">
        <w:rPr>
          <w:lang w:val="en-US"/>
        </w:rPr>
        <w:t>modern powerful technologies of HTML5 SVG. This library</w:t>
      </w:r>
      <w:r>
        <w:rPr>
          <w:lang w:val="en-US"/>
        </w:rPr>
        <w:t xml:space="preserve"> </w:t>
      </w:r>
      <w:r w:rsidRPr="00342ED3">
        <w:rPr>
          <w:lang w:val="en-US"/>
        </w:rPr>
        <w:t>is very easy to use, well-documented, gives you the full capability</w:t>
      </w:r>
      <w:r>
        <w:rPr>
          <w:lang w:val="en-US"/>
        </w:rPr>
        <w:t xml:space="preserve"> </w:t>
      </w:r>
      <w:r w:rsidRPr="00342ED3">
        <w:rPr>
          <w:lang w:val="en-US"/>
        </w:rPr>
        <w:t>of modern browsers to draw any charts, pictures and images dynamically.</w:t>
      </w:r>
    </w:p>
    <w:p w:rsidR="00342ED3" w:rsidRPr="00342ED3" w:rsidRDefault="00342ED3" w:rsidP="00342ED3">
      <w:pPr>
        <w:spacing w:line="240" w:lineRule="auto"/>
        <w:jc w:val="both"/>
        <w:rPr>
          <w:lang w:val="en-US"/>
        </w:rPr>
      </w:pPr>
      <w:r w:rsidRPr="00342ED3">
        <w:rPr>
          <w:lang w:val="en-US"/>
        </w:rPr>
        <w:t xml:space="preserve">It works in all modern browsers from desktop computers to </w:t>
      </w:r>
      <w:r>
        <w:rPr>
          <w:lang w:val="en-US"/>
        </w:rPr>
        <w:t xml:space="preserve">Android and </w:t>
      </w:r>
      <w:proofErr w:type="spellStart"/>
      <w:r>
        <w:rPr>
          <w:lang w:val="en-US"/>
        </w:rPr>
        <w:t>iOS</w:t>
      </w:r>
      <w:proofErr w:type="spellEnd"/>
      <w:r>
        <w:rPr>
          <w:lang w:val="en-US"/>
        </w:rPr>
        <w:t xml:space="preserve"> smartphones,</w:t>
      </w:r>
      <w:r w:rsidRPr="00342ED3">
        <w:rPr>
          <w:lang w:val="en-US"/>
        </w:rPr>
        <w:t xml:space="preserve"> including Firefox, Chrome, Opera, Safari, </w:t>
      </w:r>
      <w:proofErr w:type="gramStart"/>
      <w:r w:rsidRPr="00342ED3">
        <w:rPr>
          <w:lang w:val="en-US"/>
        </w:rPr>
        <w:t>Internet</w:t>
      </w:r>
      <w:proofErr w:type="gramEnd"/>
      <w:r w:rsidRPr="00342ED3">
        <w:rPr>
          <w:lang w:val="en-US"/>
        </w:rPr>
        <w:t xml:space="preserve"> Explorer 9 and above.</w:t>
      </w:r>
    </w:p>
    <w:p w:rsidR="00342ED3" w:rsidRPr="00342ED3" w:rsidRDefault="00342ED3" w:rsidP="00342ED3">
      <w:pPr>
        <w:spacing w:line="240" w:lineRule="auto"/>
        <w:jc w:val="both"/>
        <w:rPr>
          <w:lang w:val="en-US"/>
        </w:rPr>
      </w:pPr>
      <w:r w:rsidRPr="00342ED3">
        <w:rPr>
          <w:lang w:val="en-US"/>
        </w:rPr>
        <w:t>It is based on another free open-source library called d3</w:t>
      </w:r>
      <w:r>
        <w:rPr>
          <w:lang w:val="en-US"/>
        </w:rPr>
        <w:t xml:space="preserve"> </w:t>
      </w:r>
      <w:r w:rsidRPr="00342ED3">
        <w:rPr>
          <w:lang w:val="en-US"/>
        </w:rPr>
        <w:t xml:space="preserve">(www.d3js.org), which is under BSD </w:t>
      </w:r>
      <w:proofErr w:type="spellStart"/>
      <w:r w:rsidRPr="00342ED3">
        <w:rPr>
          <w:lang w:val="en-US"/>
        </w:rPr>
        <w:t>licence</w:t>
      </w:r>
      <w:proofErr w:type="spellEnd"/>
      <w:r w:rsidRPr="00342ED3">
        <w:rPr>
          <w:lang w:val="en-US"/>
        </w:rPr>
        <w:t>. This library provides</w:t>
      </w:r>
      <w:r>
        <w:rPr>
          <w:lang w:val="en-US"/>
        </w:rPr>
        <w:t xml:space="preserve"> </w:t>
      </w:r>
      <w:r w:rsidRPr="00342ED3">
        <w:rPr>
          <w:lang w:val="en-US"/>
        </w:rPr>
        <w:t>a way to directly execute d3 commands and so you can use it as</w:t>
      </w:r>
      <w:r>
        <w:rPr>
          <w:lang w:val="en-US"/>
        </w:rPr>
        <w:t xml:space="preserve"> </w:t>
      </w:r>
      <w:r w:rsidRPr="00342ED3">
        <w:rPr>
          <w:lang w:val="en-US"/>
        </w:rPr>
        <w:t>a d3 wrapper with or without the chart functionality (you can disable</w:t>
      </w:r>
      <w:r>
        <w:rPr>
          <w:lang w:val="en-US"/>
        </w:rPr>
        <w:t xml:space="preserve"> </w:t>
      </w:r>
      <w:r w:rsidRPr="00342ED3">
        <w:rPr>
          <w:lang w:val="en-US"/>
        </w:rPr>
        <w:t xml:space="preserve">the chart functionality and it becomes just a d3 wrapper). </w:t>
      </w:r>
    </w:p>
    <w:p w:rsidR="00342ED3" w:rsidRPr="00342ED3" w:rsidRDefault="00342ED3" w:rsidP="00342ED3">
      <w:pPr>
        <w:spacing w:line="240" w:lineRule="auto"/>
        <w:jc w:val="both"/>
        <w:rPr>
          <w:lang w:val="en-US"/>
        </w:rPr>
      </w:pPr>
      <w:r w:rsidRPr="00342ED3">
        <w:rPr>
          <w:lang w:val="en-US"/>
        </w:rPr>
        <w:t xml:space="preserve">There are 2 versions of this library: for </w:t>
      </w:r>
      <w:proofErr w:type="spellStart"/>
      <w:r w:rsidRPr="00342ED3">
        <w:rPr>
          <w:lang w:val="en-US"/>
        </w:rPr>
        <w:t>Vaadin</w:t>
      </w:r>
      <w:proofErr w:type="spellEnd"/>
      <w:r w:rsidRPr="00342ED3">
        <w:rPr>
          <w:lang w:val="en-US"/>
        </w:rPr>
        <w:t xml:space="preserve"> 6 and </w:t>
      </w:r>
      <w:proofErr w:type="spellStart"/>
      <w:r w:rsidRPr="00342ED3">
        <w:rPr>
          <w:lang w:val="en-US"/>
        </w:rPr>
        <w:t>Vaadin</w:t>
      </w:r>
      <w:proofErr w:type="spellEnd"/>
      <w:r w:rsidRPr="00342ED3">
        <w:rPr>
          <w:lang w:val="en-US"/>
        </w:rPr>
        <w:t xml:space="preserve"> 7.</w:t>
      </w:r>
      <w:r w:rsidR="008619DC">
        <w:rPr>
          <w:lang w:val="en-US"/>
        </w:rPr>
        <w:t xml:space="preserve"> </w:t>
      </w:r>
      <w:r w:rsidR="00FA29C0">
        <w:rPr>
          <w:lang w:val="en-US"/>
        </w:rPr>
        <w:t>Both versions</w:t>
      </w:r>
      <w:r w:rsidR="008619DC">
        <w:rPr>
          <w:lang w:val="en-US"/>
        </w:rPr>
        <w:t xml:space="preserve"> have the same functionality and the same user interface (so, if you write it for Vaadin6, you do not need to change any </w:t>
      </w:r>
      <w:r w:rsidR="00D2774A">
        <w:rPr>
          <w:lang w:val="en-US"/>
        </w:rPr>
        <w:t xml:space="preserve">your </w:t>
      </w:r>
      <w:r w:rsidR="008619DC">
        <w:rPr>
          <w:lang w:val="en-US"/>
        </w:rPr>
        <w:t>code when writing the same for Vaadin7, just recompile with a new library).</w:t>
      </w:r>
    </w:p>
    <w:p w:rsidR="00342ED3" w:rsidRPr="00342ED3" w:rsidRDefault="00342ED3" w:rsidP="00342ED3">
      <w:pPr>
        <w:spacing w:line="240" w:lineRule="auto"/>
        <w:jc w:val="both"/>
        <w:rPr>
          <w:lang w:val="en-US"/>
        </w:rPr>
      </w:pPr>
      <w:r w:rsidRPr="00342ED3">
        <w:rPr>
          <w:lang w:val="en-US"/>
        </w:rPr>
        <w:t>As for the chart functionality, now the supported curve presentations are</w:t>
      </w:r>
      <w:r>
        <w:rPr>
          <w:lang w:val="en-US"/>
        </w:rPr>
        <w:t xml:space="preserve"> </w:t>
      </w:r>
      <w:r w:rsidRPr="00342ED3">
        <w:rPr>
          <w:lang w:val="en-US"/>
        </w:rPr>
        <w:t>a line, single points, vertical bars and areas. In the further it is expected to add horizontal bars, pies, donuts.</w:t>
      </w:r>
    </w:p>
    <w:p w:rsidR="00342ED3" w:rsidRPr="00342ED3" w:rsidRDefault="00342ED3" w:rsidP="00342ED3">
      <w:pPr>
        <w:spacing w:line="240" w:lineRule="auto"/>
        <w:jc w:val="both"/>
        <w:rPr>
          <w:lang w:val="en-US"/>
        </w:rPr>
      </w:pPr>
      <w:r w:rsidRPr="00342ED3">
        <w:rPr>
          <w:lang w:val="en-US"/>
        </w:rPr>
        <w:t>The line, single points and areas can be shown with mark</w:t>
      </w:r>
      <w:r w:rsidR="006B67E4">
        <w:rPr>
          <w:lang w:val="en-US"/>
        </w:rPr>
        <w:t>er</w:t>
      </w:r>
      <w:r w:rsidRPr="00342ED3">
        <w:rPr>
          <w:lang w:val="en-US"/>
        </w:rPr>
        <w:t>s having the shape</w:t>
      </w:r>
      <w:r>
        <w:rPr>
          <w:lang w:val="en-US"/>
        </w:rPr>
        <w:t xml:space="preserve"> </w:t>
      </w:r>
      <w:r w:rsidRPr="00342ED3">
        <w:rPr>
          <w:lang w:val="en-US"/>
        </w:rPr>
        <w:t>of a circle, square, triangles (upward, downward, leftward, rightward),</w:t>
      </w:r>
      <w:r>
        <w:rPr>
          <w:lang w:val="en-US"/>
        </w:rPr>
        <w:t xml:space="preserve"> </w:t>
      </w:r>
      <w:r w:rsidRPr="00342ED3">
        <w:rPr>
          <w:lang w:val="en-US"/>
        </w:rPr>
        <w:t>rect</w:t>
      </w:r>
      <w:bookmarkStart w:id="0" w:name="_GoBack"/>
      <w:bookmarkEnd w:id="0"/>
      <w:r w:rsidRPr="00342ED3">
        <w:rPr>
          <w:lang w:val="en-US"/>
        </w:rPr>
        <w:t>angle, ring and any custom mark</w:t>
      </w:r>
      <w:r w:rsidR="006B67E4">
        <w:rPr>
          <w:lang w:val="en-US"/>
        </w:rPr>
        <w:t>er</w:t>
      </w:r>
      <w:r w:rsidRPr="00342ED3">
        <w:rPr>
          <w:lang w:val="en-US"/>
        </w:rPr>
        <w:t xml:space="preserve"> that you can design by yourself</w:t>
      </w:r>
      <w:r>
        <w:rPr>
          <w:lang w:val="en-US"/>
        </w:rPr>
        <w:t xml:space="preserve"> </w:t>
      </w:r>
      <w:r w:rsidRPr="00342ED3">
        <w:rPr>
          <w:lang w:val="en-US"/>
        </w:rPr>
        <w:t>(you can use up to 240 own custom mark</w:t>
      </w:r>
      <w:r w:rsidR="006B67E4">
        <w:rPr>
          <w:lang w:val="en-US"/>
        </w:rPr>
        <w:t>er</w:t>
      </w:r>
      <w:r w:rsidRPr="00342ED3">
        <w:rPr>
          <w:lang w:val="en-US"/>
        </w:rPr>
        <w:t>s using the SVG path description).</w:t>
      </w:r>
    </w:p>
    <w:p w:rsidR="00342ED3" w:rsidRPr="00342ED3" w:rsidRDefault="00342ED3" w:rsidP="00342ED3">
      <w:pPr>
        <w:spacing w:line="240" w:lineRule="auto"/>
        <w:jc w:val="both"/>
        <w:rPr>
          <w:lang w:val="en-US"/>
        </w:rPr>
      </w:pPr>
      <w:r w:rsidRPr="00342ED3">
        <w:rPr>
          <w:lang w:val="en-US"/>
        </w:rPr>
        <w:t>The library supports multiple axes with labels, title, ticks, meshing,</w:t>
      </w:r>
      <w:r>
        <w:rPr>
          <w:lang w:val="en-US"/>
        </w:rPr>
        <w:t xml:space="preserve"> </w:t>
      </w:r>
      <w:r w:rsidRPr="00342ED3">
        <w:rPr>
          <w:lang w:val="en-US"/>
        </w:rPr>
        <w:t xml:space="preserve">optionally shows the legend at any </w:t>
      </w:r>
      <w:proofErr w:type="gramStart"/>
      <w:r w:rsidRPr="00342ED3">
        <w:rPr>
          <w:lang w:val="en-US"/>
        </w:rPr>
        <w:t>position</w:t>
      </w:r>
      <w:proofErr w:type="gramEnd"/>
      <w:r w:rsidRPr="00342ED3">
        <w:rPr>
          <w:lang w:val="en-US"/>
        </w:rPr>
        <w:t xml:space="preserve"> of the chart.</w:t>
      </w:r>
    </w:p>
    <w:p w:rsidR="00342ED3" w:rsidRPr="00342ED3" w:rsidRDefault="00342ED3" w:rsidP="00342ED3">
      <w:pPr>
        <w:spacing w:line="240" w:lineRule="auto"/>
        <w:jc w:val="both"/>
        <w:rPr>
          <w:lang w:val="en-US"/>
        </w:rPr>
      </w:pPr>
      <w:r w:rsidRPr="00342ED3">
        <w:rPr>
          <w:lang w:val="en-US"/>
        </w:rPr>
        <w:t>You can also enable the values shown above the points and a pop-up</w:t>
      </w:r>
      <w:r>
        <w:rPr>
          <w:lang w:val="en-US"/>
        </w:rPr>
        <w:t xml:space="preserve"> </w:t>
      </w:r>
      <w:r w:rsidRPr="00342ED3">
        <w:rPr>
          <w:lang w:val="en-US"/>
        </w:rPr>
        <w:t xml:space="preserve">value indicator which can move along the chart following the movements of the mouse. </w:t>
      </w:r>
    </w:p>
    <w:p w:rsidR="00342ED3" w:rsidRDefault="00342ED3" w:rsidP="00342ED3">
      <w:pPr>
        <w:spacing w:line="240" w:lineRule="auto"/>
        <w:jc w:val="both"/>
        <w:rPr>
          <w:lang w:val="en-US"/>
        </w:rPr>
      </w:pPr>
      <w:r w:rsidRPr="00342ED3">
        <w:rPr>
          <w:lang w:val="en-US"/>
        </w:rPr>
        <w:t>You can set up any custom format for the message shown</w:t>
      </w:r>
      <w:r>
        <w:rPr>
          <w:lang w:val="en-US"/>
        </w:rPr>
        <w:t xml:space="preserve"> </w:t>
      </w:r>
      <w:r w:rsidRPr="00342ED3">
        <w:rPr>
          <w:lang w:val="en-US"/>
        </w:rPr>
        <w:t xml:space="preserve">by the pop-up value indicator. </w:t>
      </w:r>
    </w:p>
    <w:p w:rsidR="00DB0761" w:rsidRDefault="00DB0761" w:rsidP="00342ED3">
      <w:pPr>
        <w:spacing w:line="240" w:lineRule="auto"/>
        <w:jc w:val="both"/>
        <w:rPr>
          <w:lang w:val="en-US"/>
        </w:rPr>
      </w:pPr>
      <w:r>
        <w:rPr>
          <w:lang w:val="en-US"/>
        </w:rPr>
        <w:t>The colors are highly customizable: you can either set a unique color for each series or set different colors for ascend</w:t>
      </w:r>
      <w:r w:rsidR="00FA29C0">
        <w:rPr>
          <w:lang w:val="en-US"/>
        </w:rPr>
        <w:t>ing and descending parts of each series</w:t>
      </w:r>
      <w:r>
        <w:rPr>
          <w:lang w:val="en-US"/>
        </w:rPr>
        <w:t xml:space="preserve"> or even set a specific color to each piece of line or point, you can design various color schemes and apply different or the same schemes to different charts, and you can also change the color schemes dynamically in the code.</w:t>
      </w:r>
    </w:p>
    <w:p w:rsidR="00FA29C0" w:rsidRPr="00342ED3" w:rsidRDefault="00FA29C0" w:rsidP="00342ED3">
      <w:pPr>
        <w:spacing w:line="240" w:lineRule="auto"/>
        <w:jc w:val="both"/>
        <w:rPr>
          <w:lang w:val="en-US"/>
        </w:rPr>
      </w:pPr>
      <w:r>
        <w:rPr>
          <w:lang w:val="en-US"/>
        </w:rPr>
        <w:t xml:space="preserve">The library supports multiple axes: up to 16 axes at the top, up to 16 axes at the bottom, up to 16 axes at the left and up to 16 axes at the right. All series can belong to any couple of a horizontal axis and vertical axis, the number of series is unlimited. </w:t>
      </w:r>
    </w:p>
    <w:p w:rsidR="00342ED3" w:rsidRPr="00342ED3" w:rsidRDefault="00342ED3" w:rsidP="00342ED3">
      <w:pPr>
        <w:spacing w:line="240" w:lineRule="auto"/>
        <w:jc w:val="both"/>
        <w:rPr>
          <w:lang w:val="en-US"/>
        </w:rPr>
      </w:pPr>
      <w:r w:rsidRPr="00342ED3">
        <w:rPr>
          <w:lang w:val="en-US"/>
        </w:rPr>
        <w:t>This library is the beginning to provide the best charts available for today.</w:t>
      </w:r>
    </w:p>
    <w:p w:rsidR="00342ED3" w:rsidRPr="00342ED3" w:rsidRDefault="00342ED3" w:rsidP="00342ED3">
      <w:pPr>
        <w:spacing w:line="240" w:lineRule="auto"/>
        <w:jc w:val="both"/>
        <w:rPr>
          <w:lang w:val="en-US"/>
        </w:rPr>
      </w:pPr>
      <w:r w:rsidRPr="00342ED3">
        <w:rPr>
          <w:lang w:val="en-US"/>
        </w:rPr>
        <w:t>It is highly customizable and even if now it lacks something, you</w:t>
      </w:r>
      <w:r>
        <w:rPr>
          <w:lang w:val="en-US"/>
        </w:rPr>
        <w:t xml:space="preserve"> </w:t>
      </w:r>
      <w:r w:rsidRPr="00342ED3">
        <w:rPr>
          <w:lang w:val="en-US"/>
        </w:rPr>
        <w:t>can complete it using the power of executing commands of d3 library.</w:t>
      </w:r>
    </w:p>
    <w:p w:rsidR="00342ED3" w:rsidRDefault="00342ED3" w:rsidP="00342ED3">
      <w:pPr>
        <w:spacing w:line="240" w:lineRule="auto"/>
        <w:jc w:val="both"/>
        <w:rPr>
          <w:lang w:val="en-US"/>
        </w:rPr>
      </w:pPr>
      <w:r>
        <w:rPr>
          <w:lang w:val="en-US"/>
        </w:rPr>
        <w:t xml:space="preserve">Below are some examples produced by this </w:t>
      </w:r>
      <w:proofErr w:type="gramStart"/>
      <w:r>
        <w:rPr>
          <w:lang w:val="en-US"/>
        </w:rPr>
        <w:t>library:</w:t>
      </w:r>
      <w:proofErr w:type="gramEnd"/>
    </w:p>
    <w:p w:rsidR="00023672" w:rsidRDefault="00023672" w:rsidP="00342ED3">
      <w:pPr>
        <w:spacing w:line="240" w:lineRule="auto"/>
        <w:jc w:val="both"/>
        <w:rPr>
          <w:lang w:val="en-US"/>
        </w:rPr>
      </w:pPr>
    </w:p>
    <w:p w:rsidR="00023672" w:rsidRDefault="00023672" w:rsidP="00023672">
      <w:pPr>
        <w:pStyle w:val="Listenabsatz"/>
        <w:numPr>
          <w:ilvl w:val="0"/>
          <w:numId w:val="1"/>
        </w:numPr>
        <w:spacing w:line="240" w:lineRule="auto"/>
        <w:jc w:val="both"/>
        <w:rPr>
          <w:lang w:val="en-US"/>
        </w:rPr>
      </w:pPr>
      <w:r>
        <w:rPr>
          <w:lang w:val="en-US"/>
        </w:rPr>
        <w:t xml:space="preserve">The chart shows 4 series, the axes, </w:t>
      </w:r>
      <w:proofErr w:type="gramStart"/>
      <w:r>
        <w:rPr>
          <w:lang w:val="en-US"/>
        </w:rPr>
        <w:t>the</w:t>
      </w:r>
      <w:proofErr w:type="gramEnd"/>
      <w:r>
        <w:rPr>
          <w:lang w:val="en-US"/>
        </w:rPr>
        <w:t xml:space="preserve"> legend. In this chart we used the composition of lines, vertical bars and areas. </w:t>
      </w:r>
    </w:p>
    <w:p w:rsidR="00023672" w:rsidRDefault="00023672" w:rsidP="00023672">
      <w:pPr>
        <w:pStyle w:val="Listenabsatz"/>
        <w:spacing w:line="240" w:lineRule="auto"/>
        <w:jc w:val="both"/>
        <w:rPr>
          <w:lang w:val="en-US"/>
        </w:rPr>
      </w:pPr>
    </w:p>
    <w:p w:rsidR="00023672" w:rsidRDefault="00023672" w:rsidP="00023672">
      <w:pPr>
        <w:pStyle w:val="Listenabsatz"/>
        <w:spacing w:line="240" w:lineRule="auto"/>
        <w:jc w:val="both"/>
        <w:rPr>
          <w:lang w:val="en-US"/>
        </w:rPr>
      </w:pPr>
      <w:r>
        <w:rPr>
          <w:lang w:val="en-US"/>
        </w:rPr>
        <w:t>The first series is blue vertical bars.</w:t>
      </w:r>
    </w:p>
    <w:p w:rsidR="00023672" w:rsidRDefault="00023672" w:rsidP="00023672">
      <w:pPr>
        <w:pStyle w:val="Listenabsatz"/>
        <w:spacing w:line="240" w:lineRule="auto"/>
        <w:jc w:val="both"/>
        <w:rPr>
          <w:lang w:val="en-US"/>
        </w:rPr>
      </w:pPr>
      <w:r>
        <w:rPr>
          <w:lang w:val="en-US"/>
        </w:rPr>
        <w:t>The second series is green vertical bars.</w:t>
      </w:r>
    </w:p>
    <w:p w:rsidR="00023672" w:rsidRDefault="00023672" w:rsidP="00023672">
      <w:pPr>
        <w:pStyle w:val="Listenabsatz"/>
        <w:spacing w:line="240" w:lineRule="auto"/>
        <w:jc w:val="both"/>
        <w:rPr>
          <w:lang w:val="en-US"/>
        </w:rPr>
      </w:pPr>
      <w:r>
        <w:rPr>
          <w:lang w:val="en-US"/>
        </w:rPr>
        <w:lastRenderedPageBreak/>
        <w:t>The third series is yellow line with the thickness of 2. We provided the data of this series which goes beyond the y range [0, 1000], so not all lines are connected.</w:t>
      </w:r>
    </w:p>
    <w:p w:rsidR="00023672" w:rsidRDefault="00023672" w:rsidP="00023672">
      <w:pPr>
        <w:pStyle w:val="Listenabsatz"/>
        <w:spacing w:line="240" w:lineRule="auto"/>
        <w:jc w:val="both"/>
        <w:rPr>
          <w:lang w:val="en-US"/>
        </w:rPr>
      </w:pPr>
      <w:r>
        <w:rPr>
          <w:lang w:val="en-US"/>
        </w:rPr>
        <w:t>The fourth series is area.</w:t>
      </w:r>
    </w:p>
    <w:p w:rsidR="00023672" w:rsidRPr="00023672" w:rsidRDefault="00023672" w:rsidP="00023672">
      <w:pPr>
        <w:pStyle w:val="Listenabsatz"/>
        <w:spacing w:line="240" w:lineRule="auto"/>
        <w:jc w:val="both"/>
        <w:rPr>
          <w:lang w:val="en-US"/>
        </w:rPr>
      </w:pPr>
      <w:r>
        <w:rPr>
          <w:lang w:val="en-US"/>
        </w:rPr>
        <w:t xml:space="preserve">All colors can be customized in the fchart.css file. </w:t>
      </w:r>
    </w:p>
    <w:p w:rsidR="00342ED3" w:rsidRPr="00342ED3" w:rsidRDefault="008824BC" w:rsidP="00342ED3">
      <w:pPr>
        <w:spacing w:line="240" w:lineRule="auto"/>
        <w:jc w:val="both"/>
        <w:rPr>
          <w:lang w:val="en-US"/>
        </w:rPr>
      </w:pPr>
      <w:r>
        <w:rPr>
          <w:noProof/>
          <w:lang w:eastAsia="ru-RU"/>
        </w:rPr>
        <w:drawing>
          <wp:inline distT="0" distB="0" distL="0" distR="0">
            <wp:extent cx="5940425" cy="3081020"/>
            <wp:effectExtent l="0" t="0" r="317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ingleColorSeriesNoNumbers.png"/>
                    <pic:cNvPicPr/>
                  </pic:nvPicPr>
                  <pic:blipFill>
                    <a:blip r:embed="rId6">
                      <a:extLst>
                        <a:ext uri="{28A0092B-C50C-407E-A947-70E740481C1C}">
                          <a14:useLocalDpi xmlns:a14="http://schemas.microsoft.com/office/drawing/2010/main" val="0"/>
                        </a:ext>
                      </a:extLst>
                    </a:blip>
                    <a:stretch>
                      <a:fillRect/>
                    </a:stretch>
                  </pic:blipFill>
                  <pic:spPr>
                    <a:xfrm>
                      <a:off x="0" y="0"/>
                      <a:ext cx="5940425" cy="3081020"/>
                    </a:xfrm>
                    <a:prstGeom prst="rect">
                      <a:avLst/>
                    </a:prstGeom>
                  </pic:spPr>
                </pic:pic>
              </a:graphicData>
            </a:graphic>
          </wp:inline>
        </w:drawing>
      </w:r>
    </w:p>
    <w:p w:rsidR="00342ED3" w:rsidRDefault="00023672" w:rsidP="00023672">
      <w:pPr>
        <w:pStyle w:val="Listenabsatz"/>
        <w:numPr>
          <w:ilvl w:val="0"/>
          <w:numId w:val="1"/>
        </w:numPr>
        <w:spacing w:line="240" w:lineRule="auto"/>
        <w:jc w:val="both"/>
        <w:rPr>
          <w:lang w:val="en-US"/>
        </w:rPr>
      </w:pPr>
      <w:r>
        <w:rPr>
          <w:lang w:val="en-US"/>
        </w:rPr>
        <w:t>Below is the same chart with popup value indicator which moves along the chart following your mouse movement.</w:t>
      </w:r>
    </w:p>
    <w:p w:rsidR="00B660E2" w:rsidRPr="00023672" w:rsidRDefault="00B660E2" w:rsidP="0039332C">
      <w:pPr>
        <w:pStyle w:val="Listenabsatz"/>
        <w:spacing w:line="240" w:lineRule="auto"/>
        <w:ind w:left="360"/>
        <w:jc w:val="both"/>
        <w:rPr>
          <w:lang w:val="en-US"/>
        </w:rPr>
      </w:pPr>
      <w:r>
        <w:rPr>
          <w:noProof/>
          <w:lang w:eastAsia="ru-RU"/>
        </w:rPr>
        <w:drawing>
          <wp:inline distT="0" distB="0" distL="0" distR="0">
            <wp:extent cx="5940425" cy="303149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ingleColorSeriesNoNumberWithPopUpValidator.png"/>
                    <pic:cNvPicPr/>
                  </pic:nvPicPr>
                  <pic:blipFill>
                    <a:blip r:embed="rId7">
                      <a:extLst>
                        <a:ext uri="{28A0092B-C50C-407E-A947-70E740481C1C}">
                          <a14:useLocalDpi xmlns:a14="http://schemas.microsoft.com/office/drawing/2010/main" val="0"/>
                        </a:ext>
                      </a:extLst>
                    </a:blip>
                    <a:stretch>
                      <a:fillRect/>
                    </a:stretch>
                  </pic:blipFill>
                  <pic:spPr>
                    <a:xfrm>
                      <a:off x="0" y="0"/>
                      <a:ext cx="5940425" cy="3031490"/>
                    </a:xfrm>
                    <a:prstGeom prst="rect">
                      <a:avLst/>
                    </a:prstGeom>
                  </pic:spPr>
                </pic:pic>
              </a:graphicData>
            </a:graphic>
          </wp:inline>
        </w:drawing>
      </w:r>
    </w:p>
    <w:p w:rsidR="00B660E2" w:rsidRDefault="00B660E2" w:rsidP="00342ED3">
      <w:pPr>
        <w:spacing w:line="240" w:lineRule="auto"/>
        <w:jc w:val="both"/>
        <w:rPr>
          <w:lang w:val="en-US"/>
        </w:rPr>
      </w:pPr>
      <w:r>
        <w:rPr>
          <w:lang w:val="en-US"/>
        </w:rPr>
        <w:t>The popup value indicator shows the name from the legend (</w:t>
      </w:r>
      <w:proofErr w:type="spellStart"/>
      <w:r>
        <w:rPr>
          <w:lang w:val="en-US"/>
        </w:rPr>
        <w:t>Freecode</w:t>
      </w:r>
      <w:proofErr w:type="spellEnd"/>
      <w:r>
        <w:rPr>
          <w:lang w:val="en-US"/>
        </w:rPr>
        <w:t>) in the first row, the X value of the current item (May 2012) and the Y value (657). The format of the popup value indicator is easily customizable. The border color of the indicator is changed to the color of the current series while it moves along the chart.</w:t>
      </w:r>
    </w:p>
    <w:p w:rsidR="00B660E2" w:rsidRDefault="00B660E2" w:rsidP="00B660E2">
      <w:pPr>
        <w:pStyle w:val="Listenabsatz"/>
        <w:numPr>
          <w:ilvl w:val="0"/>
          <w:numId w:val="1"/>
        </w:numPr>
        <w:spacing w:line="240" w:lineRule="auto"/>
        <w:jc w:val="both"/>
        <w:rPr>
          <w:lang w:val="en-US"/>
        </w:rPr>
      </w:pPr>
      <w:r>
        <w:rPr>
          <w:lang w:val="en-US"/>
        </w:rPr>
        <w:t>Below is the same chart with enabled all value showing, that is, the values for each point are shown immediately above the point.</w:t>
      </w:r>
    </w:p>
    <w:p w:rsidR="00B660E2" w:rsidRDefault="00B660E2" w:rsidP="00B660E2">
      <w:pPr>
        <w:pStyle w:val="Listenabsatz"/>
        <w:spacing w:line="240" w:lineRule="auto"/>
        <w:jc w:val="both"/>
        <w:rPr>
          <w:lang w:val="en-US"/>
        </w:rPr>
      </w:pPr>
    </w:p>
    <w:p w:rsidR="00B660E2" w:rsidRDefault="00B660E2" w:rsidP="0039332C">
      <w:pPr>
        <w:pStyle w:val="Listenabsatz"/>
        <w:spacing w:line="240" w:lineRule="auto"/>
        <w:ind w:left="0"/>
        <w:jc w:val="both"/>
        <w:rPr>
          <w:lang w:val="en-US"/>
        </w:rPr>
      </w:pPr>
      <w:r>
        <w:rPr>
          <w:noProof/>
          <w:lang w:eastAsia="ru-RU"/>
        </w:rPr>
        <w:lastRenderedPageBreak/>
        <w:drawing>
          <wp:inline distT="0" distB="0" distL="0" distR="0">
            <wp:extent cx="5940425" cy="3064510"/>
            <wp:effectExtent l="0" t="0" r="3175"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ingleColorWithNumbers.png"/>
                    <pic:cNvPicPr/>
                  </pic:nvPicPr>
                  <pic:blipFill>
                    <a:blip r:embed="rId8">
                      <a:extLst>
                        <a:ext uri="{28A0092B-C50C-407E-A947-70E740481C1C}">
                          <a14:useLocalDpi xmlns:a14="http://schemas.microsoft.com/office/drawing/2010/main" val="0"/>
                        </a:ext>
                      </a:extLst>
                    </a:blip>
                    <a:stretch>
                      <a:fillRect/>
                    </a:stretch>
                  </pic:blipFill>
                  <pic:spPr>
                    <a:xfrm>
                      <a:off x="0" y="0"/>
                      <a:ext cx="5940425" cy="3064510"/>
                    </a:xfrm>
                    <a:prstGeom prst="rect">
                      <a:avLst/>
                    </a:prstGeom>
                  </pic:spPr>
                </pic:pic>
              </a:graphicData>
            </a:graphic>
          </wp:inline>
        </w:drawing>
      </w:r>
    </w:p>
    <w:p w:rsidR="00B660E2" w:rsidRDefault="00B660E2" w:rsidP="00B660E2">
      <w:pPr>
        <w:pStyle w:val="Listenabsatz"/>
        <w:spacing w:line="240" w:lineRule="auto"/>
        <w:jc w:val="both"/>
        <w:rPr>
          <w:lang w:val="en-US"/>
        </w:rPr>
      </w:pPr>
    </w:p>
    <w:p w:rsidR="00B660E2" w:rsidRDefault="00B660E2" w:rsidP="00B660E2">
      <w:pPr>
        <w:pStyle w:val="Listenabsatz"/>
        <w:numPr>
          <w:ilvl w:val="0"/>
          <w:numId w:val="1"/>
        </w:numPr>
        <w:spacing w:line="240" w:lineRule="auto"/>
        <w:jc w:val="both"/>
        <w:rPr>
          <w:lang w:val="en-US"/>
        </w:rPr>
      </w:pPr>
      <w:r>
        <w:rPr>
          <w:lang w:val="en-US"/>
        </w:rPr>
        <w:t>Below is the same chart with different colors for ascending and descending parts. In this example we provided different colors for all 4 series. It is easily done in fchart.css file.</w:t>
      </w:r>
    </w:p>
    <w:p w:rsidR="00B660E2" w:rsidRDefault="00B660E2" w:rsidP="00B660E2">
      <w:pPr>
        <w:pStyle w:val="Listenabsatz"/>
        <w:spacing w:line="240" w:lineRule="auto"/>
        <w:jc w:val="both"/>
        <w:rPr>
          <w:lang w:val="en-US"/>
        </w:rPr>
      </w:pPr>
    </w:p>
    <w:p w:rsidR="00B660E2" w:rsidRDefault="00B660E2" w:rsidP="0039332C">
      <w:pPr>
        <w:pStyle w:val="Listenabsatz"/>
        <w:spacing w:line="240" w:lineRule="auto"/>
        <w:ind w:left="360"/>
        <w:jc w:val="both"/>
        <w:rPr>
          <w:lang w:val="en-US"/>
        </w:rPr>
      </w:pPr>
      <w:r>
        <w:rPr>
          <w:noProof/>
          <w:lang w:eastAsia="ru-RU"/>
        </w:rPr>
        <w:drawing>
          <wp:inline distT="0" distB="0" distL="0" distR="0">
            <wp:extent cx="5554590" cy="295275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DifferentColorsForNumbers.png"/>
                    <pic:cNvPicPr/>
                  </pic:nvPicPr>
                  <pic:blipFill>
                    <a:blip r:embed="rId9">
                      <a:extLst>
                        <a:ext uri="{28A0092B-C50C-407E-A947-70E740481C1C}">
                          <a14:useLocalDpi xmlns:a14="http://schemas.microsoft.com/office/drawing/2010/main" val="0"/>
                        </a:ext>
                      </a:extLst>
                    </a:blip>
                    <a:stretch>
                      <a:fillRect/>
                    </a:stretch>
                  </pic:blipFill>
                  <pic:spPr>
                    <a:xfrm>
                      <a:off x="0" y="0"/>
                      <a:ext cx="5551623" cy="2951173"/>
                    </a:xfrm>
                    <a:prstGeom prst="rect">
                      <a:avLst/>
                    </a:prstGeom>
                  </pic:spPr>
                </pic:pic>
              </a:graphicData>
            </a:graphic>
          </wp:inline>
        </w:drawing>
      </w:r>
    </w:p>
    <w:p w:rsidR="00B660E2" w:rsidRDefault="00B660E2" w:rsidP="00B660E2">
      <w:pPr>
        <w:pStyle w:val="Listenabsatz"/>
        <w:spacing w:line="240" w:lineRule="auto"/>
        <w:jc w:val="both"/>
        <w:rPr>
          <w:lang w:val="en-US"/>
        </w:rPr>
      </w:pPr>
    </w:p>
    <w:p w:rsidR="00B660E2" w:rsidRDefault="00B660E2" w:rsidP="00B660E2">
      <w:pPr>
        <w:pStyle w:val="Listenabsatz"/>
        <w:spacing w:line="240" w:lineRule="auto"/>
        <w:jc w:val="both"/>
        <w:rPr>
          <w:lang w:val="en-US"/>
        </w:rPr>
      </w:pPr>
      <w:r>
        <w:rPr>
          <w:lang w:val="en-US"/>
        </w:rPr>
        <w:t>The samp</w:t>
      </w:r>
      <w:r w:rsidR="008619DC">
        <w:rPr>
          <w:lang w:val="en-US"/>
        </w:rPr>
        <w:t>le source code for this chart is provided together with</w:t>
      </w:r>
      <w:r>
        <w:rPr>
          <w:lang w:val="en-US"/>
        </w:rPr>
        <w:t xml:space="preserve"> t</w:t>
      </w:r>
      <w:r w:rsidR="008619DC">
        <w:rPr>
          <w:lang w:val="en-US"/>
        </w:rPr>
        <w:t xml:space="preserve">he library which you downloaded (see folders </w:t>
      </w:r>
      <w:proofErr w:type="gramStart"/>
      <w:r w:rsidR="008619DC">
        <w:rPr>
          <w:lang w:val="en-US"/>
        </w:rPr>
        <w:t>sample1ForVaadin6  for</w:t>
      </w:r>
      <w:proofErr w:type="gramEnd"/>
      <w:r w:rsidR="008619DC">
        <w:rPr>
          <w:lang w:val="en-US"/>
        </w:rPr>
        <w:t xml:space="preserve"> Vaadin6 and sample1ForVaadin7 for Vaadin7).</w:t>
      </w:r>
    </w:p>
    <w:p w:rsidR="00B660E2" w:rsidRDefault="00B660E2" w:rsidP="00B660E2">
      <w:pPr>
        <w:pStyle w:val="Listenabsatz"/>
        <w:spacing w:line="240" w:lineRule="auto"/>
        <w:jc w:val="both"/>
        <w:rPr>
          <w:lang w:val="en-US"/>
        </w:rPr>
      </w:pPr>
    </w:p>
    <w:p w:rsidR="0013495A" w:rsidRDefault="0013495A" w:rsidP="00B660E2">
      <w:pPr>
        <w:pStyle w:val="Listenabsatz"/>
        <w:spacing w:line="240" w:lineRule="auto"/>
        <w:jc w:val="both"/>
        <w:rPr>
          <w:lang w:val="en-US"/>
        </w:rPr>
      </w:pPr>
    </w:p>
    <w:p w:rsidR="0013495A" w:rsidRDefault="0013495A" w:rsidP="00B660E2">
      <w:pPr>
        <w:pStyle w:val="Listenabsatz"/>
        <w:spacing w:line="240" w:lineRule="auto"/>
        <w:jc w:val="both"/>
        <w:rPr>
          <w:lang w:val="en-US"/>
        </w:rPr>
      </w:pPr>
    </w:p>
    <w:p w:rsidR="0013495A" w:rsidRDefault="0013495A" w:rsidP="00B660E2">
      <w:pPr>
        <w:pStyle w:val="Listenabsatz"/>
        <w:spacing w:line="240" w:lineRule="auto"/>
        <w:jc w:val="both"/>
        <w:rPr>
          <w:lang w:val="en-US"/>
        </w:rPr>
      </w:pPr>
    </w:p>
    <w:p w:rsidR="0013495A" w:rsidRDefault="0013495A" w:rsidP="00B660E2">
      <w:pPr>
        <w:pStyle w:val="Listenabsatz"/>
        <w:spacing w:line="240" w:lineRule="auto"/>
        <w:jc w:val="both"/>
        <w:rPr>
          <w:lang w:val="en-US"/>
        </w:rPr>
      </w:pPr>
    </w:p>
    <w:p w:rsidR="0013495A" w:rsidRDefault="0013495A">
      <w:pPr>
        <w:rPr>
          <w:lang w:val="en-US"/>
        </w:rPr>
      </w:pPr>
      <w:r>
        <w:rPr>
          <w:lang w:val="en-US"/>
        </w:rPr>
        <w:br w:type="page"/>
      </w:r>
    </w:p>
    <w:p w:rsidR="0013495A" w:rsidRDefault="0013495A" w:rsidP="00B660E2">
      <w:pPr>
        <w:pStyle w:val="Listenabsatz"/>
        <w:spacing w:line="240" w:lineRule="auto"/>
        <w:jc w:val="both"/>
        <w:rPr>
          <w:lang w:val="en-US"/>
        </w:rPr>
      </w:pPr>
    </w:p>
    <w:p w:rsidR="0039332C" w:rsidRDefault="0039332C" w:rsidP="0013495A">
      <w:pPr>
        <w:pStyle w:val="Listenabsatz"/>
        <w:spacing w:line="240" w:lineRule="auto"/>
        <w:ind w:left="0"/>
        <w:jc w:val="both"/>
        <w:rPr>
          <w:lang w:val="en-US"/>
        </w:rPr>
      </w:pPr>
      <w:r>
        <w:rPr>
          <w:lang w:val="en-US"/>
        </w:rPr>
        <w:t>The next picture was produced with this library using the direct execution of d3 commands.</w:t>
      </w:r>
    </w:p>
    <w:p w:rsidR="0013495A" w:rsidRDefault="0013495A" w:rsidP="0013495A">
      <w:pPr>
        <w:pStyle w:val="Listenabsatz"/>
        <w:spacing w:line="240" w:lineRule="auto"/>
        <w:ind w:left="0"/>
        <w:jc w:val="both"/>
        <w:rPr>
          <w:lang w:val="en-US"/>
        </w:rPr>
      </w:pPr>
    </w:p>
    <w:p w:rsidR="0039332C" w:rsidRDefault="0039332C" w:rsidP="00B660E2">
      <w:pPr>
        <w:pStyle w:val="Listenabsatz"/>
        <w:spacing w:line="240" w:lineRule="auto"/>
        <w:jc w:val="both"/>
        <w:rPr>
          <w:lang w:val="en-US"/>
        </w:rPr>
      </w:pPr>
      <w:r>
        <w:rPr>
          <w:noProof/>
          <w:lang w:eastAsia="ru-RU"/>
        </w:rPr>
        <w:drawing>
          <wp:inline distT="0" distB="0" distL="0" distR="0">
            <wp:extent cx="4105848" cy="3753374"/>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ieD3Wrapping.png"/>
                    <pic:cNvPicPr/>
                  </pic:nvPicPr>
                  <pic:blipFill>
                    <a:blip r:embed="rId10">
                      <a:extLst>
                        <a:ext uri="{28A0092B-C50C-407E-A947-70E740481C1C}">
                          <a14:useLocalDpi xmlns:a14="http://schemas.microsoft.com/office/drawing/2010/main" val="0"/>
                        </a:ext>
                      </a:extLst>
                    </a:blip>
                    <a:stretch>
                      <a:fillRect/>
                    </a:stretch>
                  </pic:blipFill>
                  <pic:spPr>
                    <a:xfrm>
                      <a:off x="0" y="0"/>
                      <a:ext cx="4105848" cy="3753374"/>
                    </a:xfrm>
                    <a:prstGeom prst="rect">
                      <a:avLst/>
                    </a:prstGeom>
                  </pic:spPr>
                </pic:pic>
              </a:graphicData>
            </a:graphic>
          </wp:inline>
        </w:drawing>
      </w:r>
    </w:p>
    <w:p w:rsidR="0039332C" w:rsidRDefault="0039332C" w:rsidP="00B660E2">
      <w:pPr>
        <w:pStyle w:val="Listenabsatz"/>
        <w:spacing w:line="240" w:lineRule="auto"/>
        <w:jc w:val="both"/>
        <w:rPr>
          <w:lang w:val="en-US"/>
        </w:rPr>
      </w:pPr>
    </w:p>
    <w:p w:rsidR="0039332C" w:rsidRDefault="0039332C" w:rsidP="0039332C">
      <w:pPr>
        <w:pStyle w:val="Listenabsatz"/>
        <w:spacing w:line="240" w:lineRule="auto"/>
        <w:ind w:left="0"/>
        <w:jc w:val="both"/>
        <w:rPr>
          <w:lang w:val="en-US"/>
        </w:rPr>
      </w:pPr>
      <w:r>
        <w:rPr>
          <w:lang w:val="en-US"/>
        </w:rPr>
        <w:t xml:space="preserve">The sample source code for this chart is provided together with the library which you downloaded (see folders </w:t>
      </w:r>
      <w:proofErr w:type="gramStart"/>
      <w:r>
        <w:rPr>
          <w:lang w:val="en-US"/>
        </w:rPr>
        <w:t>sample2ForVaadin6  for</w:t>
      </w:r>
      <w:proofErr w:type="gramEnd"/>
      <w:r>
        <w:rPr>
          <w:lang w:val="en-US"/>
        </w:rPr>
        <w:t xml:space="preserve"> Vaadin6 and sample2ForVaadin7 for Vaadin7).</w:t>
      </w:r>
    </w:p>
    <w:p w:rsidR="0039332C" w:rsidRPr="0039332C" w:rsidRDefault="0039332C" w:rsidP="0039332C">
      <w:pPr>
        <w:tabs>
          <w:tab w:val="left" w:pos="2850"/>
        </w:tabs>
        <w:rPr>
          <w:lang w:val="en-US"/>
        </w:rPr>
      </w:pPr>
    </w:p>
    <w:sectPr w:rsidR="0039332C" w:rsidRPr="003933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2035F"/>
    <w:multiLevelType w:val="hybridMultilevel"/>
    <w:tmpl w:val="518CEA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ED3"/>
    <w:rsid w:val="00023672"/>
    <w:rsid w:val="00035A01"/>
    <w:rsid w:val="0013495A"/>
    <w:rsid w:val="00342ED3"/>
    <w:rsid w:val="0039332C"/>
    <w:rsid w:val="004D242F"/>
    <w:rsid w:val="006B67E4"/>
    <w:rsid w:val="007A4321"/>
    <w:rsid w:val="008619DC"/>
    <w:rsid w:val="008824BC"/>
    <w:rsid w:val="00B660E2"/>
    <w:rsid w:val="00CF2759"/>
    <w:rsid w:val="00D2774A"/>
    <w:rsid w:val="00DB0761"/>
    <w:rsid w:val="00FA29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824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24BC"/>
    <w:rPr>
      <w:rFonts w:ascii="Tahoma" w:hAnsi="Tahoma" w:cs="Tahoma"/>
      <w:sz w:val="16"/>
      <w:szCs w:val="16"/>
    </w:rPr>
  </w:style>
  <w:style w:type="paragraph" w:styleId="Listenabsatz">
    <w:name w:val="List Paragraph"/>
    <w:basedOn w:val="Standard"/>
    <w:uiPriority w:val="34"/>
    <w:qFormat/>
    <w:rsid w:val="00023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824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24BC"/>
    <w:rPr>
      <w:rFonts w:ascii="Tahoma" w:hAnsi="Tahoma" w:cs="Tahoma"/>
      <w:sz w:val="16"/>
      <w:szCs w:val="16"/>
    </w:rPr>
  </w:style>
  <w:style w:type="paragraph" w:styleId="Listenabsatz">
    <w:name w:val="List Paragraph"/>
    <w:basedOn w:val="Standard"/>
    <w:uiPriority w:val="34"/>
    <w:qFormat/>
    <w:rsid w:val="00023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3865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volodia</dc:creator>
  <cp:lastModifiedBy>volodia</cp:lastModifiedBy>
  <cp:revision>11</cp:revision>
  <dcterms:created xsi:type="dcterms:W3CDTF">2013-07-03T09:00:00Z</dcterms:created>
  <dcterms:modified xsi:type="dcterms:W3CDTF">2013-07-09T16:24:00Z</dcterms:modified>
</cp:coreProperties>
</file>