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6"/>
          <w:szCs w:val="36"/>
        </w:rPr>
        <w:t xml:space="preserve">KWEKWE POLYTECHNIC</w:t>
      </w:r>
    </w:p>
    <w:p>
      <w:pPr>
        <w:spacing w:after="40"/>
        <w:jc w:val="center"/>
      </w:pPr>
      <w:r>
        <w:rPr>
          <w:sz w:val="24"/>
          <w:szCs w:val="24"/>
        </w:rPr>
        <w:t xml:space="preserve">National Diploma in Information Technology (ND3 IT)</w:t>
      </w:r>
    </w:p>
    <w:p>
      <w:pPr>
        <w:spacing w:after="700"/>
        <w:jc w:val="center"/>
      </w:pPr>
      <w:r>
        <w:rPr>
          <w:sz w:val="24"/>
          <w:szCs w:val="24"/>
        </w:rPr>
        <w:t xml:space="preserve">Project Documentation</w:t>
      </w:r>
    </w:p>
    <w:p>
      <w:pPr>
        <w:spacing w:after="120"/>
        <w:jc w:val="center"/>
      </w:pPr>
      <w:r>
        <w:rPr>
          <w:b/>
          <w:bCs/>
          <w:color w:val="1F3A5F"/>
          <w:sz w:val="56"/>
          <w:szCs w:val="56"/>
        </w:rPr>
        <w:t xml:space="preserve">CyberShield Hub</w:t>
      </w:r>
    </w:p>
    <w:p>
      <w:pPr>
        <w:spacing w:after="800"/>
        <w:jc w:val="center"/>
      </w:pPr>
      <w:r>
        <w:rPr>
          <w:sz w:val="26"/>
          <w:szCs w:val="26"/>
        </w:rPr>
        <w:t xml:space="preserve">An Enterprise Cybersecurity Awareness and Incident Response Platform</w:t>
      </w:r>
    </w:p>
    <w:p>
      <w:pPr>
        <w:spacing w:after="100"/>
        <w:jc w:val="center"/>
      </w:pPr>
      <w:r>
        <w:rPr>
          <w:b/>
          <w:bCs/>
        </w:rPr>
        <w:t xml:space="preserve">Student name: </w:t>
      </w:r>
      <w:r>
        <w:t xml:space="preserve">[Insert student name]</w:t>
      </w:r>
    </w:p>
    <w:p>
      <w:pPr>
        <w:spacing w:after="100"/>
        <w:jc w:val="center"/>
      </w:pPr>
      <w:r>
        <w:rPr>
          <w:b/>
          <w:bCs/>
        </w:rPr>
        <w:t xml:space="preserve">Registration number: </w:t>
      </w:r>
      <w:r>
        <w:t xml:space="preserve">[Insert registration number]</w:t>
      </w:r>
    </w:p>
    <w:p>
      <w:pPr>
        <w:spacing w:after="100"/>
        <w:jc w:val="center"/>
      </w:pPr>
      <w:r>
        <w:rPr>
          <w:b/>
          <w:bCs/>
        </w:rPr>
        <w:t xml:space="preserve">Supervisor: </w:t>
      </w:r>
      <w:r>
        <w:t xml:space="preserve">[Insert supervisor name]</w:t>
      </w:r>
    </w:p>
    <w:p>
      <w:pPr>
        <w:spacing w:after="100"/>
        <w:jc w:val="center"/>
      </w:pPr>
      <w:r>
        <w:rPr>
          <w:b/>
          <w:bCs/>
        </w:rPr>
        <w:t xml:space="preserve">Academic session: </w:t>
      </w:r>
      <w:r>
        <w:t xml:space="preserve">ND3 IT, January 2023 intake</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300"/>
      </w:pPr>
      <w:r>
        <w:rPr>
          <w:sz w:val="40"/>
          <w:szCs w:val="40"/>
        </w:rPr>
        <w:t xml:space="preserve">Chapter 1: Project Identification</w:t>
      </w:r>
    </w:p>
    <w:p>
      <w:pPr>
        <w:pStyle w:val="Heading1"/>
      </w:pPr>
      <w:r>
        <w:t xml:space="preserve">1.1 Executive Summary</w:t>
      </w:r>
    </w:p>
    <w:p>
      <w:pPr>
        <w:spacing w:after="120" w:line="300"/>
      </w:pPr>
      <w:r>
        <w:rPr>
          <w:b/>
          <w:bCs/>
        </w:rPr>
        <w:t xml:space="preserve">Topic.</w:t>
      </w:r>
      <w:r>
        <w:t xml:space="preserve"> CyberShield Hub is an enterprise cybersecurity awareness and incident response platform. It is a web application (with a companion mobile app) that brings security training, knowledge testing, phishing simulation, incident reporting and security-team case management into one secured system.</w:t>
      </w:r>
    </w:p>
    <w:p>
      <w:pPr>
        <w:spacing w:after="120" w:line="300"/>
      </w:pPr>
      <w:r>
        <w:rPr>
          <w:b/>
          <w:bCs/>
        </w:rPr>
        <w:t xml:space="preserve">Why.</w:t>
      </w:r>
      <w:r>
        <w:t xml:space="preserve"> Most security breaches in organisations begin with a human action: a staff member clicking a phishing link, reusing a weak password, or failing to report a suspicious event quickly. Organisations usually respond with disconnected tools: slide-based induction talks, email threads, paper forms and spreadsheets. Nothing links what an employee has learned to how they behave, and nobody can see the organisation's real risk level at a glance. Incidents are reported late, by word of mouth, with missing detail, and are rarely tracked to closure.</w:t>
      </w:r>
    </w:p>
    <w:p>
      <w:pPr>
        <w:spacing w:after="120" w:line="300"/>
      </w:pPr>
      <w:r>
        <w:rPr>
          <w:b/>
          <w:bCs/>
        </w:rPr>
        <w:t xml:space="preserve">How.</w:t>
      </w:r>
      <w:r>
        <w:t xml:space="preserve"> The project delivers a single platform with three user roles (normal user, cybersecurity officer, system administrator). Normal users learn through categorised lessons, test themselves with timed quizzes and practise spotting phishing emails in a simulated inbox. They report incidents with evidence files through a guided form. Officers receive these reports in a Kanban-style queue, assign and escalate them and keep a timeline until closure. Administrators manage users, roles, content and alerts, and audit every change. Dashboards turn the activity into measurable security scores. The system is built on Python/Django with a REST API, a React web front end and a Flutter mobile app, using SQLite for development and MySQL for production.</w:t>
      </w:r>
    </w:p>
    <w:p>
      <w:pPr>
        <w:spacing w:after="120" w:line="300"/>
      </w:pPr>
      <w:r>
        <w:rPr>
          <w:b/>
          <w:bCs/>
        </w:rPr>
        <w:t xml:space="preserve">Expected outcome.</w:t>
      </w:r>
      <w:r>
        <w:t xml:space="preserve"> A measurable improvement in security awareness, faster and better-documented incident reporting, and an auditable record of training and response activity.</w:t>
      </w:r>
    </w:p>
    <w:p>
      <w:pPr>
        <w:pStyle w:val="Heading1"/>
      </w:pPr>
      <w:r>
        <w:t xml:space="preserve">1.2 Description of the Current System</w:t>
      </w:r>
    </w:p>
    <w:p>
      <w:pPr>
        <w:pStyle w:val="Heading2"/>
      </w:pPr>
      <w:r>
        <w:t xml:space="preserve">1.2.1 Company background</w:t>
      </w:r>
    </w:p>
    <w:p>
      <w:pPr>
        <w:spacing w:after="120" w:line="300"/>
      </w:pPr>
      <w:r>
        <w:t xml:space="preserve">The system is designed for medium-sized organisations (companies, schools, colleges, clinics and government offices) that depend on computers, email and shared networks but have no dedicated security-awareness product. Typically such an organisation has a small IT section of two to five people who also look after hardware, networks and user support. Security is only one of their many duties. The platform is therefore built to be run by a small team and to scale to a larger Security Operations Centre (SOC) function as the organisation grows.</w:t>
      </w:r>
    </w:p>
    <w:p>
      <w:pPr>
        <w:pStyle w:val="Heading2"/>
      </w:pPr>
      <w:r>
        <w:t xml:space="preserve">1.2.2 Description of the current (manual) system</w:t>
      </w:r>
    </w:p>
    <w:p>
      <w:pPr>
        <w:spacing w:after="120" w:line="300"/>
      </w:pPr>
      <w:r>
        <w:t xml:space="preserve">In the typical current arrangement:</w:t>
      </w:r>
    </w:p>
    <w:p>
      <w:pPr>
        <w:pStyle w:val="ListParagraph"/>
        <w:numPr>
          <w:ilvl w:val="0"/>
          <w:numId w:val="2"/>
        </w:numPr>
        <w:spacing w:after="60" w:line="288"/>
      </w:pPr>
      <w:r>
        <w:rPr>
          <w:b/>
          <w:bCs/>
        </w:rPr>
        <w:t xml:space="preserve">Awareness training</w:t>
      </w:r>
      <w:r>
        <w:t xml:space="preserve"> is an occasional talk, a poster or a PDF e-mailed to staff. Attendance may be recorded on paper, but understanding is never measured.</w:t>
      </w:r>
    </w:p>
    <w:p>
      <w:pPr>
        <w:pStyle w:val="ListParagraph"/>
        <w:numPr>
          <w:ilvl w:val="0"/>
          <w:numId w:val="2"/>
        </w:numPr>
        <w:spacing w:after="60" w:line="288"/>
      </w:pPr>
      <w:r>
        <w:rPr>
          <w:b/>
          <w:bCs/>
        </w:rPr>
        <w:t xml:space="preserve">Testing</w:t>
      </w:r>
      <w:r>
        <w:t xml:space="preserve"> is absent or done once on paper, marked by hand.</w:t>
      </w:r>
    </w:p>
    <w:p>
      <w:pPr>
        <w:pStyle w:val="ListParagraph"/>
        <w:numPr>
          <w:ilvl w:val="0"/>
          <w:numId w:val="2"/>
        </w:numPr>
        <w:spacing w:after="60" w:line="288"/>
      </w:pPr>
      <w:r>
        <w:rPr>
          <w:b/>
          <w:bCs/>
        </w:rPr>
        <w:t xml:space="preserve">Phishing awareness</w:t>
      </w:r>
      <w:r>
        <w:t xml:space="preserve"> relies on warning e-mails from IT. Staff never practise recognising a phishing message in a safe setting.</w:t>
      </w:r>
    </w:p>
    <w:p>
      <w:pPr>
        <w:pStyle w:val="ListParagraph"/>
        <w:numPr>
          <w:ilvl w:val="0"/>
          <w:numId w:val="2"/>
        </w:numPr>
        <w:spacing w:after="60" w:line="288"/>
      </w:pPr>
      <w:r>
        <w:rPr>
          <w:b/>
          <w:bCs/>
        </w:rPr>
        <w:t xml:space="preserve">Incident reporting</w:t>
      </w:r>
      <w:r>
        <w:t xml:space="preserve"> is a phone call, a WhatsApp message, an e-mail or a handwritten form to the IT office. There is no standard format, no reference number and no evidence handling.</w:t>
      </w:r>
    </w:p>
    <w:p>
      <w:pPr>
        <w:pStyle w:val="ListParagraph"/>
        <w:numPr>
          <w:ilvl w:val="0"/>
          <w:numId w:val="2"/>
        </w:numPr>
        <w:spacing w:after="60" w:line="288"/>
      </w:pPr>
      <w:r>
        <w:rPr>
          <w:b/>
          <w:bCs/>
        </w:rPr>
        <w:t xml:space="preserve">Incident tracking</w:t>
      </w:r>
      <w:r>
        <w:t xml:space="preserve"> uses a spreadsheet or the memory of the IT officer. There is no assignment history, no status workflow and no escalation rule.</w:t>
      </w:r>
    </w:p>
    <w:p>
      <w:pPr>
        <w:pStyle w:val="ListParagraph"/>
        <w:numPr>
          <w:ilvl w:val="0"/>
          <w:numId w:val="2"/>
        </w:numPr>
        <w:spacing w:after="60" w:line="288"/>
      </w:pPr>
      <w:r>
        <w:rPr>
          <w:b/>
          <w:bCs/>
        </w:rPr>
        <w:t xml:space="preserve">Reporting to management</w:t>
      </w:r>
      <w:r>
        <w:t xml:space="preserve"> is compiled by hand when requested. There is no live view of risk.</w:t>
      </w:r>
    </w:p>
    <w:p>
      <w:pPr>
        <w:pStyle w:val="ListParagraph"/>
        <w:numPr>
          <w:ilvl w:val="0"/>
          <w:numId w:val="2"/>
        </w:numPr>
        <w:spacing w:after="60" w:line="288"/>
      </w:pPr>
      <w:r>
        <w:rPr>
          <w:b/>
          <w:bCs/>
        </w:rPr>
        <w:t xml:space="preserve">Accountability</w:t>
      </w:r>
      <w:r>
        <w:t xml:space="preserve"> is weak: nobody can show who changed or approved what.</w:t>
      </w:r>
    </w:p>
    <w:p>
      <w:pPr>
        <w:pStyle w:val="Heading2"/>
      </w:pPr>
      <w:r>
        <w:t xml:space="preserve">1.2.3 Problems with the current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26"/>
      </w:tblGrid>
      <w:tr>
        <w:trPr>
          <w:tblHeader/>
        </w:trPr>
        <w:tc>
          <w:tcPr>
            <w:tcW w:type="dxa" w:w="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3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Problem</w:t>
            </w:r>
          </w:p>
        </w:tc>
        <w:tc>
          <w:tcPr>
            <w:tcW w:type="dxa" w:w="4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Effect on the organisation</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is one-off and passive</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forget material; behaviour does not change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measurement of knowledge or behaviour</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 cannot tell who is at risk</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safe phishing practice</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first meet phishing in a real attack</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 reported informally and late</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Attackers have more time; evidence is lost</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reference numbers, severity or priority</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Serious incidents wait behind minor ones</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assignment or status history</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Duplicated effort, forgotten cases, no closure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arrives in many formats and places</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Hard to investigate and to prove what happened</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8</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Reports compiled manually</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Slow, error-prone, out of date when read</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9</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audit trail or access control</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 tampering and policy breaches go unnoticed</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central place for security advisories</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miss warnings about active threats</w:t>
            </w:r>
          </w:p>
        </w:tc>
      </w:tr>
    </w:tbl>
    <w:p>
      <w:pPr>
        <w:spacing w:after="120"/>
      </w:pPr>
    </w:p>
    <w:p>
      <w:pPr>
        <w:pStyle w:val="Heading1"/>
      </w:pPr>
      <w:r>
        <w:t xml:space="preserve">1.3 Scope</w:t>
      </w:r>
    </w:p>
    <w:p>
      <w:pPr>
        <w:spacing w:after="120" w:line="300"/>
      </w:pPr>
      <w:r>
        <w:t xml:space="preserve">The scope states what the project will and will not deliver, and why.</w:t>
      </w:r>
    </w:p>
    <w:p>
      <w:pPr>
        <w:pStyle w:val="Heading2"/>
      </w:pPr>
      <w:r>
        <w:t xml:space="preserve">1.3.1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Reason it is included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registration, JWT login/logout, password reset, email verification, session revocation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other feature depends on knowing who the user is</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Three-role access control (normal user, cybersecurity officer, system administrator)</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Different people need different powers; least-privilege is a core security principle</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library: categories, lessons, difficulty, tags, progress, bookmarks, recommendations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Delivers the awareness content, which is the main purpose</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engine: timed multiple-choice, scoring, pass mark, attempt limits, weakness analysis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Measures whether learning happened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simulator: inbox scenarios, URL inspection, red-flag selection, scored feedback</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Builds practical detection skill safely</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reporting with evidence upload, drafts, reference numbers and tracking</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Fixes the informal reporting problem</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Kanban board, assignment, escalation, status workflow and timeline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Fixes the tracking and accountability problem</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 and notification centre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Gets urgent advisories to the right audience</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 dashboards (personal and organisation-wide)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Gives measurable evidence for management</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 with filtering and CSV export</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Provides accountability</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content management (lessons, quizzes, simulations, categories, quiz settings, users)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Lets the organisation keep content current without a developer</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application (React) and mobile application (Flutter) for learners and incident reporters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use both desktops and phones</w:t>
            </w:r>
          </w:p>
        </w:tc>
      </w:tr>
    </w:tbl>
    <w:p>
      <w:pPr>
        <w:spacing w:after="120"/>
      </w:pPr>
    </w:p>
    <w:p>
      <w:pPr>
        <w:pStyle w:val="Heading2"/>
      </w:pPr>
      <w:r>
        <w:t xml:space="preserve">1.3.2 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Reason it is excluded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Real-time network monitoring, intrusion detection, SIEM log ingestion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Needs specialised infrastructure; this project addresses people and process, not network sensors</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Sending real phishing e-mails to staff</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Raises legal and ethical issues; the simulator is an in-app inbox</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Automatic malware analysis or forensics of uploaded files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Beyond the time and skill scope; evidence is stored, not executed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Integration with payroll, HR or active-directory single sign-on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needed for a first release; accounts are managed inside the platform</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Payment processing or commercial licensing</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is for internal organisational use</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Native desktop applications and an iOS store release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and Android cover the target users within the time available</w:t>
            </w:r>
          </w:p>
        </w:tc>
      </w:tr>
    </w:tbl>
    <w:p>
      <w:pPr>
        <w:spacing w:after="120"/>
      </w:pPr>
    </w:p>
    <w:p>
      <w:pPr>
        <w:pStyle w:val="Heading1"/>
      </w:pPr>
      <w:r>
        <w:t xml:space="preserve">1.4 Objectives (SMART)</w:t>
      </w:r>
    </w:p>
    <w:p>
      <w:pPr>
        <w:spacing w:after="120" w:line="300"/>
      </w:pPr>
      <w:r>
        <w:t xml:space="preserve">Each objective is Specific, Measurable, Achievable, Relevant and Time-bound, relative to the project timetable (one academic term for development and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026"/>
        <w:gridCol w:w="1100"/>
      </w:tblGrid>
      <w:tr>
        <w:trPr>
          <w:tblHeader/>
        </w:trPr>
        <w:tc>
          <w:tcPr>
            <w:tcW w:type="dxa" w:w="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3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Objective</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Measure of success</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Time</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Provide secure login for three roles with JWT tokens and role-based access control</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100% of protected endpoints reject anonymous or wrong-role requests (verified by automated RBAC tests)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4</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O2</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Deliver a training library with progress tracking and bookmarks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 least 5 categories and 20 lessons seeded; progress saved per user</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6</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O3</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Implement a quiz engine that grades automatically</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graded and result returned in under 2 seconds; pass/fail and per-topic weakness shown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7</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O4</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Provide a phishing simulator with scored feedback</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Scenarios scored 0–100 for classification and red flags identified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8</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O5</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Let users report incidents with evidence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Each report receives a unique reference number; only allowed file types up to 10 MB accepted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9</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O6</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Give officers an incident queue with assignment and status workflow</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status change and assignment written to a timeline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10</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O7</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Provide analytics and alerts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Personal and organisation dashboards; alert delivered to all active users of the target audience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11</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O8</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Record every data-changing request in an audit log</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entry exists for 100% of authenticated POST/PUT/PATCH/DELETE calls; CSV export available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11</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O9</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quality through automated testing</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 least 300 automated tests passing with no failures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12</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O10</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Deliver mobile app and user documentation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app covers login, learning, quizzes, phishing and incidents; user manual completed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13</w:t>
            </w:r>
          </w:p>
        </w:tc>
      </w:tr>
    </w:tbl>
    <w:p>
      <w:pPr>
        <w:spacing w:after="120"/>
      </w:pPr>
    </w:p>
    <w:p>
      <w:pPr>
        <w:pStyle w:val="Heading1"/>
      </w:pPr>
      <w:r>
        <w:t xml:space="preserve">1.5 Description of the Proposed System</w:t>
      </w:r>
    </w:p>
    <w:p>
      <w:pPr>
        <w:spacing w:after="120" w:line="300"/>
      </w:pPr>
      <w:r>
        <w:t xml:space="preserve">CyberShield Hub replaces the manual and disconnected practices with one integrated, role-based platform. The major processes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Process</w:t>
            </w:r>
          </w:p>
        </w:tc>
        <w:tc>
          <w:tcPr>
            <w:tcW w:type="dxa" w:w="5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Description</w:t>
            </w:r>
          </w:p>
        </w:tc>
        <w:tc>
          <w:tcPr>
            <w:tcW w:type="dxa" w:w="1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Main users</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Authentication and user management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log in with JWT (20-minute access token, 7-day rotating refresh token), reset password, verify e-mail, track failed logins, deactivate accounts, revoke sessions, manage roles.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admins manage</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Security training</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Browse categorised lessons, read rich content, track progress, bookmark, receive role-aware recommendations. Admins create and edit lessons and categories.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users; admins author</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Quizzes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Start a timed quiz, answer questions, submit; the system grades, records the attempt, enforces attempt limits, shows correct answers with explanations and recommends lessons for weak topics.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users; admins author</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 Phishing simulation</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 simulated e-mail, inspect the sender and URL, classify safe or suspicious, tick red flags, and receive a score and a training tip.</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users; admins author</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 Incident response</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an incident with evidence (or save a draft); system generates a reference (INC-date-code) and priority; officers triage on a Kanban queue, assign, escalate, and move the incident through Open, Investigating, Escalated, Resolved and Closed with a timeline.</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Reporters; officers</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 Alerts and notifications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Admins/officers publish alerts to an audience; each eligible user receives a notification and can mark it read.</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 Analytics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Personal dashboard (security score, progress, quiz and phishing performance) and organisation-wide reporting (training, quiz, phishing, incident and risk data).</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officers see organisation</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8. Audit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Middleware records every data-changing API request; officers and admins search, filter and export the log.</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Officers, admins</w:t>
            </w:r>
          </w:p>
        </w:tc>
      </w:tr>
    </w:tbl>
    <w:p>
      <w:pPr>
        <w:spacing w:after="120"/>
      </w:pPr>
    </w:p>
    <w:p>
      <w:pPr>
        <w:spacing w:after="120" w:line="300"/>
      </w:pPr>
      <w:r>
        <w:rPr>
          <w:b/>
          <w:bCs/>
        </w:rPr>
        <w:t xml:space="preserve">Architecture summary.</w:t>
      </w:r>
      <w:r>
        <w:t xml:space="preserve"> Clients (React web, Flutter mobile) call a versioned REST API (</w:t>
      </w:r>
      <w:r>
        <w:rPr>
          <w:rFonts w:ascii="Consolas" w:cs="Consolas" w:eastAsia="Consolas" w:hAnsi="Consolas"/>
          <w:sz w:val="20"/>
          <w:szCs w:val="20"/>
        </w:rPr>
        <w:t xml:space="preserve">/api/v1</w:t>
      </w:r>
      <w:r>
        <w:t xml:space="preserve">) over HTTPS with a Bearer JWT. The Django back end performs authentication, role checks, validation and business logic, then reads or writes the database. A middleware writes the audit trail. Evidence files are stored on the file system with allow-listed types.</w:t>
      </w:r>
    </w:p>
    <w:p>
      <w:pPr>
        <w:keepNext/>
        <w:spacing w:after="60" w:before="120"/>
        <w:jc w:val="center"/>
      </w:pPr>
      <w:r>
        <w:drawing>
          <wp:inline distT="0" distB="0" distL="0" distR="0">
            <wp:extent cx="5334000" cy="2428875"/>
            <wp:effectExtent t="0" r="0" b="0" l="0"/>
            <wp:docPr id="1" name="architecture.png" descr="Figure 1: Proposed system architecture" title="Figure 1: Propos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i/>
          <w:iCs/>
          <w:color w:val="555555"/>
          <w:sz w:val="18"/>
          <w:szCs w:val="18"/>
        </w:rPr>
        <w:t xml:space="preserve">Figure 1: Proposed system architecture</w:t>
      </w:r>
    </w:p>
    <w:p>
      <w:pPr>
        <w:spacing w:after="120" w:line="300"/>
      </w:pPr>
      <w:r>
        <w:rPr>
          <w:b/>
          <w:bCs/>
        </w:rPr>
        <w:t xml:space="preserve">Benefits.</w:t>
      </w:r>
      <w:r>
        <w:t xml:space="preserve"> Continuous rather than one-off training; measurable knowledge and behaviour; standardised, evidence-backed incident reports; accountable response workflow; management visibility; low cost because all components are open source.</w:t>
      </w:r>
    </w:p>
    <w:p>
      <w:pPr>
        <w:spacing w:after="120"/>
      </w:pPr>
    </w:p>
    <w:p>
      <w:pPr>
        <w:pBdr>
          <w:top w:val="single" w:color="1F3A5F" w:sz="6" w:space="6"/>
        </w:pBdr>
        <w:spacing w:after="120" w:before="400"/>
      </w:pPr>
    </w:p>
    <w:p>
      <w:pPr>
        <w:spacing w:before="200"/>
      </w:pPr>
      <w:r>
        <w:rPr>
          <w:sz w:val="22"/>
          <w:szCs w:val="22"/>
        </w:rPr>
        <w:t xml:space="preserve">Date: ……………………….     Sign: Supervisor ……………………….     Student ……………………….</w:t>
      </w:r>
    </w:p>
    <w:p>
      <w:pPr>
        <w:pStyle w:val="Heading1"/>
        <w:pageBreakBefore/>
        <w:spacing w:after="300"/>
      </w:pPr>
      <w:r>
        <w:rPr>
          <w:sz w:val="40"/>
          <w:szCs w:val="40"/>
        </w:rPr>
        <w:t xml:space="preserve">Chapter 2: Feasibility Study</w:t>
      </w:r>
    </w:p>
    <w:p>
      <w:pPr>
        <w:pStyle w:val="Heading1"/>
      </w:pPr>
      <w:r>
        <w:t xml:space="preserve">2.1 Introduction</w:t>
      </w:r>
    </w:p>
    <w:p>
      <w:pPr>
        <w:spacing w:after="120" w:line="300"/>
      </w:pPr>
      <w:r>
        <w:t xml:space="preserve">A feasibility study decides whether a proposed project is worth building before large effort is spent. This chapter applies five standard techniques: technical, economic, operational, schedule and legal/ethical feasibility. It then compares three alternative solutions and recommends one.</w:t>
      </w:r>
    </w:p>
    <w:p>
      <w:pPr>
        <w:spacing w:after="120" w:line="300"/>
      </w:pPr>
      <w:r>
        <w:t xml:space="preserve">Three alternatives were considered:</w:t>
      </w:r>
    </w:p>
    <w:p>
      <w:pPr>
        <w:pStyle w:val="ListParagraph"/>
        <w:numPr>
          <w:ilvl w:val="0"/>
          <w:numId w:val="2"/>
        </w:numPr>
        <w:spacing w:after="60" w:line="288"/>
      </w:pPr>
      <w:r>
        <w:rPr>
          <w:b/>
          <w:bCs/>
        </w:rPr>
        <w:t xml:space="preserve">Option A: Continue the manual process</w:t>
      </w:r>
      <w:r>
        <w:t xml:space="preserve"> (posters, talks, e-mail, spreadsheets).</w:t>
      </w:r>
    </w:p>
    <w:p>
      <w:pPr>
        <w:pStyle w:val="ListParagraph"/>
        <w:numPr>
          <w:ilvl w:val="0"/>
          <w:numId w:val="2"/>
        </w:numPr>
        <w:spacing w:after="60" w:line="288"/>
      </w:pPr>
      <w:r>
        <w:rPr>
          <w:b/>
          <w:bCs/>
        </w:rPr>
        <w:t xml:space="preserve">Option B: Buy an off-the-shelf commercial awareness and ticketing suite</w:t>
      </w:r>
      <w:r>
        <w:t xml:space="preserve"> (separate subscriptions for training/phishing simulation and for incident ticketing).</w:t>
      </w:r>
    </w:p>
    <w:p>
      <w:pPr>
        <w:pStyle w:val="ListParagraph"/>
        <w:numPr>
          <w:ilvl w:val="0"/>
          <w:numId w:val="2"/>
        </w:numPr>
        <w:spacing w:after="60" w:line="288"/>
      </w:pPr>
      <w:r>
        <w:rPr>
          <w:b/>
          <w:bCs/>
        </w:rPr>
        <w:t xml:space="preserve">Option C: Build CyberShield Hub</w:t>
      </w:r>
      <w:r>
        <w:t xml:space="preserve">, a custom integrated platform using open-source technology.</w:t>
      </w:r>
    </w:p>
    <w:p>
      <w:pPr>
        <w:pStyle w:val="Heading1"/>
      </w:pPr>
      <w:r>
        <w:t xml:space="preserve">2.2 Technique 1: Technical Feasibility</w:t>
      </w:r>
    </w:p>
    <w:p>
      <w:pPr>
        <w:spacing w:after="120" w:line="300"/>
      </w:pPr>
      <w:r>
        <w:t xml:space="preserve">Technical feasibility asks whether the required technology exists, is mature and can be operated with the skills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Requirement</w:t>
            </w:r>
          </w:p>
        </w:tc>
        <w:tc>
          <w:tcPr>
            <w:tcW w:type="dxa" w:w="3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Technology chosen</w:t>
            </w:r>
          </w:p>
        </w:tc>
        <w:tc>
          <w:tcPr>
            <w:tcW w:type="dxa" w:w="3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Assessment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Server-side language and framework</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Python 3.12, Django 5, Django REST Framework</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Mature, well documented, free; includes ORM, migrations, admin and security protections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Authentication</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Simple JWT with refresh rotation and blacklist</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Standard, stateless, works for web and mobile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SQLite (development), MySQL 8 (production)</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Zero set-up for development; MySQL is widely supported and scalable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front end</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React 18, Vite, Tailwind CSS, Chart.js, Framer Motion</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Component model suits the many screens; Chart.js gives dashboards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client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(Dart) with provider, http, secure storage</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One code base for Android/iOS; secure token storage available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documentation</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drf-spectacular (OpenAPI/Swagger)</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Generates documentation automatically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Testing and CI</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pytest-django, GitHub Actions workflow</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Automated regression testing is available at no cost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Hardware</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Any PC or small server with 4 GB RAM; clients need only a browser or Android phone</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Already available in most organisations</w:t>
            </w:r>
          </w:p>
        </w:tc>
      </w:tr>
    </w:tbl>
    <w:p>
      <w:pPr>
        <w:spacing w:after="120"/>
      </w:pPr>
    </w:p>
    <w:p>
      <w:pPr>
        <w:spacing w:after="120" w:line="300"/>
      </w:pPr>
      <w:r>
        <w:rPr>
          <w:b/>
          <w:bCs/>
        </w:rPr>
        <w:t xml:space="preserve">Skills.</w:t>
      </w:r>
      <w:r>
        <w:t xml:space="preserve"> The developer has working knowledge of Python, JavaScript and databases. All frameworks have extensive free documentation. </w:t>
      </w:r>
      <w:r>
        <w:rPr>
          <w:b/>
          <w:bCs/>
        </w:rPr>
        <w:t xml:space="preserve">Risk:</w:t>
      </w:r>
      <w:r>
        <w:t xml:space="preserve"> learning curve for React and Flutter. This was reduced by building the API first and reusing its service layer for both clients.</w:t>
      </w:r>
    </w:p>
    <w:p>
      <w:pPr>
        <w:spacing w:after="120" w:line="300"/>
      </w:pPr>
      <w:r>
        <w:rPr>
          <w:b/>
          <w:bCs/>
        </w:rPr>
        <w:t xml:space="preserve">Conclusion:</w:t>
      </w:r>
      <w:r>
        <w:t xml:space="preserve"> technically feasible. A working prototype of every module has been built and verified by automated tests.</w:t>
      </w:r>
    </w:p>
    <w:p>
      <w:pPr>
        <w:pStyle w:val="Heading1"/>
      </w:pPr>
      <w:r>
        <w:t xml:space="preserve">2.3 Technique 2: Economic Feasibility</w:t>
      </w:r>
    </w:p>
    <w:p>
      <w:pPr>
        <w:spacing w:after="120" w:line="300"/>
      </w:pPr>
      <w:r>
        <w:t xml:space="preserve">Economic feasibility compares costs with benefits. Figures are planning estimates in US dollars for a 50-user organisation and should be replaced with local quotations.</w:t>
      </w:r>
    </w:p>
    <w:p>
      <w:pPr>
        <w:pStyle w:val="Heading2"/>
      </w:pPr>
      <w:r>
        <w:t xml:space="preserve">2.3.1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300"/>
        <w:gridCol w:w="24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Cost item</w:t>
            </w:r>
          </w:p>
        </w:tc>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Option A (manual)</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Option B (commercial)</w:t>
            </w:r>
          </w:p>
        </w:tc>
        <w:tc>
          <w:tcPr>
            <w:tcW w:type="dxa" w:w="2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Option C (CyberShield Hub)</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Software licences</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2,500 per year (50 users, two products)</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 (open-source stack)</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Development</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Student project time (no cash cost)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Hosting server / VPS</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Included</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240 per year (or existing server)</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Set-up and integration</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800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100 (domain, TLS certificate)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of staff</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300 per year (facilitator, printing)</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200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200 (internal sessions)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Maintenance and support</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time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Included in subscription</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 15 hours per month of IT time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Estimated first-year cash cost</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 300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 3,500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 540</w:t>
            </w:r>
          </w:p>
        </w:tc>
      </w:tr>
    </w:tbl>
    <w:p>
      <w:pPr>
        <w:spacing w:after="120"/>
      </w:pPr>
    </w:p>
    <w:p>
      <w:pPr>
        <w:pStyle w:val="Heading2"/>
      </w:pPr>
      <w:r>
        <w:t xml:space="preserve">2.3.2 Benefits</w:t>
      </w:r>
    </w:p>
    <w:p>
      <w:pPr>
        <w:pStyle w:val="ListParagraph"/>
        <w:numPr>
          <w:ilvl w:val="0"/>
          <w:numId w:val="2"/>
        </w:numPr>
        <w:spacing w:after="60" w:line="288"/>
      </w:pPr>
      <w:r>
        <w:rPr>
          <w:b/>
          <w:bCs/>
        </w:rPr>
        <w:t xml:space="preserve">Tangible:</w:t>
      </w:r>
      <w:r>
        <w:t xml:space="preserve"> time saved compiling reports (estimated 4 hours per month); fewer repeat incidents; reduced cost of a single phishing-related loss, which for a small organisation can exceed the entire system cost.</w:t>
      </w:r>
    </w:p>
    <w:p>
      <w:pPr>
        <w:pStyle w:val="ListParagraph"/>
        <w:numPr>
          <w:ilvl w:val="0"/>
          <w:numId w:val="2"/>
        </w:numPr>
        <w:spacing w:after="60" w:line="288"/>
      </w:pPr>
      <w:r>
        <w:rPr>
          <w:b/>
          <w:bCs/>
        </w:rPr>
        <w:t xml:space="preserve">Intangible:</w:t>
      </w:r>
      <w:r>
        <w:t xml:space="preserve"> improved security culture; faster incident response; evidence for audits and insurers; one data set owned by the organisation.</w:t>
      </w:r>
    </w:p>
    <w:p>
      <w:pPr>
        <w:pStyle w:val="Heading2"/>
      </w:pPr>
      <w:r>
        <w:t xml:space="preserve">2.3.3 Cost-benefit result</w:t>
      </w:r>
    </w:p>
    <w:p>
      <w:pPr>
        <w:spacing w:after="120" w:line="300"/>
      </w:pPr>
      <w:r>
        <w:t xml:space="preserve">Option C has a first-year cost roughly 85% lower than Option B while providing the integration between training, phishing practice and incident response that Option B sells as separate products. Option A is cheapest on paper but delivers none of the measurable benefits. The pay-back period for Option C is expected to be under one year if it prevents even one moderate incident.</w:t>
      </w:r>
    </w:p>
    <w:p>
      <w:pPr>
        <w:spacing w:after="120" w:line="300"/>
      </w:pPr>
      <w:r>
        <w:rPr>
          <w:b/>
          <w:bCs/>
        </w:rPr>
        <w:t xml:space="preserve">Conclusion:</w:t>
      </w:r>
      <w:r>
        <w:t xml:space="preserve"> economically feasible.</w:t>
      </w:r>
    </w:p>
    <w:p>
      <w:pPr>
        <w:pStyle w:val="Heading1"/>
      </w:pPr>
      <w:r>
        <w:t xml:space="preserve">2.4 Technique 3: Operational Feasibility</w:t>
      </w:r>
    </w:p>
    <w:p>
      <w:pPr>
        <w:spacing w:after="120" w:line="300"/>
      </w:pPr>
      <w:r>
        <w:t xml:space="preserve">Operational feasibility asks whether people will use the system and whether it fits the way the organisation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Question</w:t>
            </w:r>
          </w:p>
        </w:tc>
        <w:tc>
          <w:tcPr>
            <w:tcW w:type="dxa" w:w="6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Finding</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Will users accept it?</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interface follows familiar patterns (dashboard, cards, forms). Short lessons and quizzes can be done in minutes; the mobile app lets staff learn on their phones.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Does it solve the problems found?</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Each problem in Chapter 1 (Section 1.2.3) maps to a module: for example problems 4–7 are solved by the incident module and problems 1–3 by training, quizzes and the simulator.</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Is management support likely?</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Dashboards and audit exports give managers the evidence they need, which encourages sponsorship.</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Who will operate it?</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 small IT team. Admin screens let non-programmers manage users, lessons, quizzes and alerts.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Will staff resist change?</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Resistance is reduced by short training, demonstrations and a pilot group (see Chapter 6 conversion plan).</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 and privacy acceptance?</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Role-based access ensures users only see their own incidents and results.</w:t>
            </w:r>
          </w:p>
        </w:tc>
      </w:tr>
    </w:tbl>
    <w:p>
      <w:pPr>
        <w:spacing w:after="120"/>
      </w:pPr>
    </w:p>
    <w:p>
      <w:pPr>
        <w:spacing w:after="120" w:line="300"/>
      </w:pPr>
      <w:r>
        <w:rPr>
          <w:b/>
          <w:bCs/>
        </w:rPr>
        <w:t xml:space="preserve">Conclusion:</w:t>
      </w:r>
      <w:r>
        <w:t xml:space="preserve"> operationally feasible, provided users receive brief training and management endorses use.</w:t>
      </w:r>
    </w:p>
    <w:p>
      <w:pPr>
        <w:pStyle w:val="Heading1"/>
      </w:pPr>
      <w:r>
        <w:t xml:space="preserve">2.5 Technique 4: Schedule Feasibility</w:t>
      </w:r>
    </w:p>
    <w:p>
      <w:pPr>
        <w:spacing w:after="120" w:line="300"/>
      </w:pPr>
      <w:r>
        <w:t xml:space="preserve">Schedule feasibility checks that the project can be completed within the time allowed (one term of about 14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3626"/>
      </w:tblGrid>
      <w:tr>
        <w:trPr>
          <w:tblHeader/>
        </w:trPr>
        <w:tc>
          <w:tcPr>
            <w:tcW w:type="dxa" w:w="4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Phase</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Weeks</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Deliverable</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Project identification and feasibility</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1–2</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Chapters 1 and 2</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Requirement analysis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2–3</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Requirement specification, fact-finding records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Design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3–4</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DFDs, UML, database and interface designs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Back end development (authentication, training, quizzes)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4–7</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Working API for core learning modules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Back end development (phishing, incidents, alerts, analytics, audit)</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7–11</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Complete API with audit</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front end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6–12</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React application for all roles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application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11–13</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app for learners and reporters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Testing and fixes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10–13</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Automated and manual test results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Documentation, presentation and hand-over</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13–14</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Chapters 6 and 7, user manual, presentation</w:t>
            </w:r>
          </w:p>
        </w:tc>
      </w:tr>
    </w:tbl>
    <w:p>
      <w:pPr>
        <w:spacing w:after="120"/>
      </w:pPr>
    </w:p>
    <w:p>
      <w:pPr>
        <w:spacing w:after="120" w:line="300"/>
      </w:pPr>
      <w:r>
        <w:t xml:space="preserve">Because the API and web client are developed in parallel and testing begins as soon as each module exists, the critical path is the back end. Risks (illness, hardware failure) are managed by committing work to Git daily. A buffer of one week is kept inside the testing phase.</w:t>
      </w:r>
    </w:p>
    <w:p>
      <w:pPr>
        <w:spacing w:after="120" w:line="300"/>
      </w:pPr>
      <w:r>
        <w:rPr>
          <w:b/>
          <w:bCs/>
        </w:rPr>
        <w:t xml:space="preserve">Conclusion:</w:t>
      </w:r>
      <w:r>
        <w:t xml:space="preserve"> schedule feasible. The implemented system already demonstrates that the timetable was achievable.</w:t>
      </w:r>
    </w:p>
    <w:p>
      <w:pPr>
        <w:pStyle w:val="Heading1"/>
      </w:pPr>
      <w:r>
        <w:t xml:space="preserve">2.6 Technique 5: Legal and Ethical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Area</w:t>
            </w:r>
          </w:p>
        </w:tc>
        <w:tc>
          <w:tcPr>
            <w:tcW w:type="dxa" w:w="3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Consideration</w:t>
            </w:r>
          </w:p>
        </w:tc>
        <w:tc>
          <w:tcPr>
            <w:tcW w:type="dxa" w:w="38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How the project addresses it</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 protection and privacy</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stores names, e-mail addresses, scores and incident reports (personal data). Zimbabwe's Cyber and Data Protection Act requires lawful, limited and secure processing.</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Collect only what is needed; role-based access; users see only their own data; password hashing; deactivation of accounts; audit log of access to changes.</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Software licensing</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libraries must be legally usable.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Django, React, Flutter, Chart.js and others are open source with permissive licences.</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simulation ethics</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Deceiving staff with real fake e-mails can cause distress or legal exposure.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Simulations are in-app, clearly an exercise, and provide educational feedback rather than blame.</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handling</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Uploaded files could contain malware or sensitive information.</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Only allow-listed types (png, jpg, jpeg, pdf, txt, log, eml, msg) up to 10 MB; files are stored, never executed; access limited by role.</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Intellectual property</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content must not infringe copyright.</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 content is original and written for the platform.</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Accountability</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Administrative actions must be traceable.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mutating request is logged with actor, time and path.</w:t>
            </w:r>
          </w:p>
        </w:tc>
      </w:tr>
    </w:tbl>
    <w:p>
      <w:pPr>
        <w:spacing w:after="120"/>
      </w:pPr>
    </w:p>
    <w:p>
      <w:pPr>
        <w:spacing w:after="120" w:line="300"/>
      </w:pPr>
      <w:r>
        <w:rPr>
          <w:b/>
          <w:bCs/>
        </w:rPr>
        <w:t xml:space="preserve">Conclusion:</w:t>
      </w:r>
      <w:r>
        <w:t xml:space="preserve"> legally and ethically feasible when the controls above are kept and the organisation publishes an acceptable-use and privacy notice.</w:t>
      </w:r>
    </w:p>
    <w:p>
      <w:pPr>
        <w:pStyle w:val="Heading1"/>
      </w:pPr>
      <w:r>
        <w:t xml:space="preserve">2.7 Comparison of Alternatives</w:t>
      </w:r>
    </w:p>
    <w:p>
      <w:pPr>
        <w:spacing w:after="120" w:line="300"/>
      </w:pPr>
      <w:r>
        <w:t xml:space="preserve">Each criterion is scored from 1 (poor) to 5 (excellent) and multiplied by a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500"/>
        <w:gridCol w:w="1700"/>
        <w:gridCol w:w="2026"/>
      </w:tblGrid>
      <w:tr>
        <w:trPr>
          <w:tblHeader/>
        </w:trPr>
        <w:tc>
          <w:tcPr>
            <w:tcW w:type="dxa" w:w="2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Criterion</w:t>
            </w:r>
          </w:p>
        </w:tc>
        <w:tc>
          <w:tcPr>
            <w:tcW w:type="dxa" w:w="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Weight</w:t>
            </w:r>
          </w:p>
        </w:tc>
        <w:tc>
          <w:tcPr>
            <w:tcW w:type="dxa" w:w="1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 Manual</w:t>
            </w:r>
          </w:p>
        </w:tc>
        <w:tc>
          <w:tcPr>
            <w:tcW w:type="dxa" w:w="1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B: Commercial</w:t>
            </w:r>
          </w:p>
        </w:tc>
        <w:tc>
          <w:tcPr>
            <w:tcW w:type="dxa" w:w="2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 CyberShield Hub</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Technical fit with needs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20%</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Cost</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20%</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Operational fit / integration</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20%</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Time to deliver</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Legal / data ownership</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15%</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Measurable benefit</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15%</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2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Weighted total (out of 5)</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100%</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2.35</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3.25</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4.80</w:t>
            </w:r>
          </w:p>
        </w:tc>
      </w:tr>
    </w:tbl>
    <w:p>
      <w:pPr>
        <w:spacing w:after="120"/>
      </w:pPr>
    </w:p>
    <w:p>
      <w:pPr>
        <w:spacing w:after="120" w:line="300"/>
      </w:pPr>
      <w:r>
        <w:t xml:space="preserve">Workings: A = 0.2×1 + 0.2×4 + 0.2×1 + 0.1×5 + 0.15×3 + 0.15×1 = 2.35; B = 0.8 + 0.4 + 0.6 + 0.4 + 0.45 + 0.6 = 3.25; C = 1.0 + 1.0 + 1.0 + 0.3 + 0.75 + 0.75 = 4.80.</w:t>
      </w:r>
    </w:p>
    <w:p>
      <w:pPr>
        <w:pStyle w:val="Heading1"/>
      </w:pPr>
      <w:r>
        <w:t xml:space="preserve">2.8 Recommendation</w:t>
      </w:r>
    </w:p>
    <w:p>
      <w:pPr>
        <w:spacing w:after="120" w:line="300"/>
      </w:pPr>
      <w:r>
        <w:t xml:space="preserve">All five feasibility techniques give a positive result and Option C scores highest. </w:t>
      </w:r>
      <w:r>
        <w:rPr>
          <w:b/>
          <w:bCs/>
        </w:rPr>
        <w:t xml:space="preserve">It is recommended that CyberShield Hub be developed and implemented.</w:t>
      </w:r>
    </w:p>
    <w:p>
      <w:pPr>
        <w:spacing w:after="120"/>
      </w:pPr>
    </w:p>
    <w:p>
      <w:pPr>
        <w:pBdr>
          <w:top w:val="single" w:color="1F3A5F" w:sz="6" w:space="6"/>
        </w:pBdr>
        <w:spacing w:after="120" w:before="400"/>
      </w:pPr>
    </w:p>
    <w:p>
      <w:pPr>
        <w:spacing w:before="200"/>
      </w:pPr>
      <w:r>
        <w:rPr>
          <w:sz w:val="22"/>
          <w:szCs w:val="22"/>
        </w:rPr>
        <w:t xml:space="preserve">Date: ……………………….     Sign: Supervisor ……………………….     Student ……………………….</w:t>
      </w:r>
    </w:p>
    <w:p>
      <w:pPr>
        <w:pStyle w:val="Heading1"/>
        <w:pageBreakBefore/>
        <w:spacing w:after="300"/>
      </w:pPr>
      <w:r>
        <w:rPr>
          <w:sz w:val="40"/>
          <w:szCs w:val="40"/>
        </w:rPr>
        <w:t xml:space="preserve">Chapter 3: Requirement Analysis</w:t>
      </w:r>
    </w:p>
    <w:p>
      <w:pPr>
        <w:pStyle w:val="Heading1"/>
      </w:pPr>
      <w:r>
        <w:t xml:space="preserve">3.1 Introduction</w:t>
      </w:r>
    </w:p>
    <w:p>
      <w:pPr>
        <w:spacing w:after="120" w:line="300"/>
      </w:pPr>
      <w:r>
        <w:t xml:space="preserve">Requirement analysis establishes exactly what the system must do and the constraints it must respect. This chapter describes the fact-finding tools used to gather information about the existing process and the analysis tools used to turn that information into clear, testable requirements.</w:t>
      </w:r>
    </w:p>
    <w:p>
      <w:pPr>
        <w:pStyle w:val="Heading1"/>
      </w:pPr>
      <w:r>
        <w:t xml:space="preserve">3.2 Fact-Finding and Recording Tools</w:t>
      </w:r>
    </w:p>
    <w:p>
      <w:pPr>
        <w:spacing w:after="120" w:line="300"/>
      </w:pPr>
      <w:r>
        <w:t xml:space="preserve">Five fact-finding techniques were selected so that each weakness of one technique is covered by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00"/>
        <w:gridCol w:w="2326"/>
      </w:tblGrid>
      <w:tr>
        <w:trPr>
          <w:tblHeader/>
        </w:trPr>
        <w:tc>
          <w:tcPr>
            <w:tcW w:type="dxa" w:w="1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Technique</w:t>
            </w:r>
          </w:p>
        </w:tc>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Who / what</w:t>
            </w:r>
          </w:p>
        </w:tc>
        <w:tc>
          <w:tcPr>
            <w:tcW w:type="dxa" w:w="2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Why it was used</w:t>
            </w:r>
          </w:p>
        </w:tc>
        <w:tc>
          <w:tcPr>
            <w:tcW w:type="dxa" w:w="2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How it was recorded</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Interviews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officer, a department head, a sample of ordinary staff</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Obtain detailed, open answers about how incidents and training are handled today</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Interview guide with written notes; summary sheet per interview</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Questionnaires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across departments</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Reach many people cheaply and collect comparable answers</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Printed/online form; responses tabulated</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Observation</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Watching how an incident is reported to the IT office</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See actual practice rather than described practice</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Observation checklist with time stamps</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Document review</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Existing security policy, induction slides, incident e-mails, spreadsheet logs</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Identify the data items and rules already in use</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Document inventory; extracted field list</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Review of similar systems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Open-source and commercial awareness and ticketing tools</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 good practice and avoid known pitfalls</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Comparison table of features</w:t>
            </w:r>
          </w:p>
        </w:tc>
      </w:tr>
    </w:tbl>
    <w:p>
      <w:pPr>
        <w:spacing w:after="120"/>
      </w:pPr>
    </w:p>
    <w:p>
      <w:pPr>
        <w:pStyle w:val="Heading2"/>
      </w:pPr>
      <w:r>
        <w:t xml:space="preserve">3.2.1 Interview guide</w:t>
      </w:r>
    </w:p>
    <w:p>
      <w:pPr>
        <w:spacing w:after="120" w:line="300"/>
      </w:pPr>
      <w:r>
        <w:t xml:space="preserve">Questions asked of the IT officer and department heads:</w:t>
      </w:r>
    </w:p>
    <w:p>
      <w:pPr>
        <w:pStyle w:val="ListParagraph"/>
        <w:numPr>
          <w:ilvl w:val="0"/>
          <w:numId w:val="3"/>
        </w:numPr>
        <w:spacing w:after="60" w:line="288"/>
      </w:pPr>
      <w:r>
        <w:t xml:space="preserve">How are new staff introduced to information-security rules, and how often is the topic revisited?</w:t>
      </w:r>
    </w:p>
    <w:p>
      <w:pPr>
        <w:pStyle w:val="ListParagraph"/>
        <w:numPr>
          <w:ilvl w:val="0"/>
          <w:numId w:val="3"/>
        </w:numPr>
        <w:spacing w:after="60" w:line="288"/>
      </w:pPr>
      <w:r>
        <w:t xml:space="preserve">How do you know whether a staff member has understood the training?</w:t>
      </w:r>
    </w:p>
    <w:p>
      <w:pPr>
        <w:pStyle w:val="ListParagraph"/>
        <w:numPr>
          <w:ilvl w:val="0"/>
          <w:numId w:val="3"/>
        </w:numPr>
        <w:spacing w:after="60" w:line="288"/>
      </w:pPr>
      <w:r>
        <w:t xml:space="preserve">What happens when a staff member receives a suspicious e-mail? Whom do they tell and how?</w:t>
      </w:r>
    </w:p>
    <w:p>
      <w:pPr>
        <w:pStyle w:val="ListParagraph"/>
        <w:numPr>
          <w:ilvl w:val="0"/>
          <w:numId w:val="3"/>
        </w:numPr>
        <w:spacing w:after="60" w:line="288"/>
      </w:pPr>
      <w:r>
        <w:t xml:space="preserve">What details do you need to start investigating an incident, and how often are they missing?</w:t>
      </w:r>
    </w:p>
    <w:p>
      <w:pPr>
        <w:pStyle w:val="ListParagraph"/>
        <w:numPr>
          <w:ilvl w:val="0"/>
          <w:numId w:val="3"/>
        </w:numPr>
        <w:spacing w:after="60" w:line="288"/>
      </w:pPr>
      <w:r>
        <w:t xml:space="preserve">How do you record who is working on an incident and what progress has been made?</w:t>
      </w:r>
    </w:p>
    <w:p>
      <w:pPr>
        <w:pStyle w:val="ListParagraph"/>
        <w:numPr>
          <w:ilvl w:val="0"/>
          <w:numId w:val="3"/>
        </w:numPr>
        <w:spacing w:after="60" w:line="288"/>
      </w:pPr>
      <w:r>
        <w:t xml:space="preserve">What reports does management ask for, and how long do they take to prepare?</w:t>
      </w:r>
    </w:p>
    <w:p>
      <w:pPr>
        <w:pStyle w:val="ListParagraph"/>
        <w:numPr>
          <w:ilvl w:val="0"/>
          <w:numId w:val="3"/>
        </w:numPr>
        <w:spacing w:after="60" w:line="288"/>
      </w:pPr>
      <w:r>
        <w:t xml:space="preserve">Who should be allowed to see incident reports and staff test results?</w:t>
      </w:r>
    </w:p>
    <w:p>
      <w:pPr>
        <w:pStyle w:val="ListParagraph"/>
        <w:numPr>
          <w:ilvl w:val="0"/>
          <w:numId w:val="3"/>
        </w:numPr>
        <w:spacing w:after="60" w:line="288"/>
      </w:pPr>
      <w:r>
        <w:t xml:space="preserve">What would make you trust and use a new system?</w:t>
      </w:r>
    </w:p>
    <w:p>
      <w:pPr>
        <w:pStyle w:val="Heading2"/>
      </w:pPr>
      <w:r>
        <w:t xml:space="preserve">3.2.2 Questionnaire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5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Question</w:t>
            </w:r>
          </w:p>
        </w:tc>
        <w:tc>
          <w:tcPr>
            <w:tcW w:type="dxa" w:w="3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Response options</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How often have you received information-security training?</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Never / once / yearly / more often</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Could you recognise a phishing e-mail?</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Yes / not sure / no</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Have you ever clicked a link you later suspected was malicious?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Yes / no / not sure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Did you report it? How?</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Phone / e-mail / in person / did not report</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Would you use a phone or computer application to learn and report incidents?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Yes / no / maybe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Which device do you use most at work?</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Desktop / laptop / smartphone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w:t>
            </w:r>
          </w:p>
        </w:tc>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What would stop you from reporting an incident?</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Free text</w:t>
            </w:r>
          </w:p>
        </w:tc>
      </w:tr>
    </w:tbl>
    <w:p>
      <w:pPr>
        <w:spacing w:after="120"/>
      </w:pPr>
    </w:p>
    <w:p>
      <w:pPr>
        <w:pStyle w:val="Heading2"/>
      </w:pPr>
      <w:r>
        <w:t xml:space="preserve">3.2.3 Observation checklist</w:t>
      </w:r>
    </w:p>
    <w:p>
      <w:pPr>
        <w:pStyle w:val="ListParagraph"/>
        <w:numPr>
          <w:ilvl w:val="0"/>
          <w:numId w:val="2"/>
        </w:numPr>
        <w:spacing w:after="60" w:line="288"/>
      </w:pPr>
      <w:r>
        <w:t xml:space="preserve">Channel used to report (phone, e-mail, walk-in, messaging app).</w:t>
      </w:r>
    </w:p>
    <w:p>
      <w:pPr>
        <w:pStyle w:val="ListParagraph"/>
        <w:numPr>
          <w:ilvl w:val="0"/>
          <w:numId w:val="2"/>
        </w:numPr>
        <w:spacing w:after="60" w:line="288"/>
      </w:pPr>
      <w:r>
        <w:t xml:space="preserve">Time between discovering and reporting the event.</w:t>
      </w:r>
    </w:p>
    <w:p>
      <w:pPr>
        <w:pStyle w:val="ListParagraph"/>
        <w:numPr>
          <w:ilvl w:val="0"/>
          <w:numId w:val="2"/>
        </w:numPr>
        <w:spacing w:after="60" w:line="288"/>
      </w:pPr>
      <w:r>
        <w:t xml:space="preserve">Information supplied on first contact (what, when, which system, evidence).</w:t>
      </w:r>
    </w:p>
    <w:p>
      <w:pPr>
        <w:pStyle w:val="ListParagraph"/>
        <w:numPr>
          <w:ilvl w:val="0"/>
          <w:numId w:val="2"/>
        </w:numPr>
        <w:spacing w:after="60" w:line="288"/>
      </w:pPr>
      <w:r>
        <w:t xml:space="preserve">Where the report is written down.</w:t>
      </w:r>
    </w:p>
    <w:p>
      <w:pPr>
        <w:pStyle w:val="ListParagraph"/>
        <w:numPr>
          <w:ilvl w:val="0"/>
          <w:numId w:val="2"/>
        </w:numPr>
        <w:spacing w:after="60" w:line="288"/>
      </w:pPr>
      <w:r>
        <w:t xml:space="preserve">Follow-up made to the reporter.</w:t>
      </w:r>
    </w:p>
    <w:p>
      <w:pPr>
        <w:pStyle w:val="Heading2"/>
      </w:pPr>
      <w:r>
        <w:t xml:space="preserve">3.2.4 Findings summary</w:t>
      </w:r>
    </w:p>
    <w:p>
      <w:pPr>
        <w:spacing w:after="120" w:line="300"/>
      </w:pPr>
      <w:r>
        <w:t xml:space="preserve">The findings below are the problems documented in Chapter 1 (Section 1.2.3). Replace or extend this table with the figures from your own questionnaires and interviews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Finding</w:t>
            </w:r>
          </w:p>
        </w:tc>
        <w:tc>
          <w:tcPr>
            <w:tcW w:type="dxa" w:w="3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Source</w:t>
            </w:r>
          </w:p>
        </w:tc>
      </w:tr>
      <w:tr>
        <w:trPr>
          <w:cantSplit/>
        </w:trPr>
        <w:tc>
          <w:tcPr>
            <w:tcW w:type="dxa" w:w="6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is occasional and unmeasured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Interviews, document review</w:t>
            </w:r>
          </w:p>
        </w:tc>
      </w:tr>
      <w:tr>
        <w:trPr>
          <w:cantSplit/>
        </w:trPr>
        <w:tc>
          <w:tcPr>
            <w:tcW w:type="dxa" w:w="6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reports are informal, incomplete and unnumbered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Observation, interviews</w:t>
            </w:r>
          </w:p>
        </w:tc>
      </w:tr>
      <w:tr>
        <w:trPr>
          <w:cantSplit/>
        </w:trPr>
        <w:tc>
          <w:tcPr>
            <w:tcW w:type="dxa" w:w="6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status is held in a spreadsheet or in memory</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Document review</w:t>
            </w:r>
          </w:p>
        </w:tc>
      </w:tr>
      <w:tr>
        <w:trPr>
          <w:cantSplit/>
        </w:trPr>
        <w:tc>
          <w:tcPr>
            <w:tcW w:type="dxa" w:w="6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 reports are produced by hand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Interviews</w:t>
            </w:r>
          </w:p>
        </w:tc>
      </w:tr>
      <w:tr>
        <w:trPr>
          <w:cantSplit/>
        </w:trPr>
        <w:tc>
          <w:tcPr>
            <w:tcW w:type="dxa" w:w="6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use smartphones heavily and would prefer a mobile option</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Questionnaire</w:t>
            </w:r>
          </w:p>
        </w:tc>
      </w:tr>
      <w:tr>
        <w:trPr>
          <w:cantSplit/>
        </w:trPr>
        <w:tc>
          <w:tcPr>
            <w:tcW w:type="dxa" w:w="6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want to know that their reports are confidential</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Interviews</w:t>
            </w:r>
          </w:p>
        </w:tc>
      </w:tr>
    </w:tbl>
    <w:p>
      <w:pPr>
        <w:spacing w:after="120"/>
      </w:pPr>
    </w:p>
    <w:p>
      <w:pPr>
        <w:pStyle w:val="Heading1"/>
      </w:pPr>
      <w:r>
        <w:t xml:space="preserve">3.3 Analysis Tools</w:t>
      </w:r>
    </w:p>
    <w:p>
      <w:pPr>
        <w:pStyle w:val="Heading2"/>
      </w:pPr>
      <w:r>
        <w:t xml:space="preserve">3.3.1 PIECES framework</w:t>
      </w:r>
    </w:p>
    <w:p>
      <w:pPr>
        <w:spacing w:after="120" w:line="300"/>
      </w:pPr>
      <w:r>
        <w:t xml:space="preserve">PIECES classifies weaknesses of the current system into Performance, Information, Economics, Control, Efficiency and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Category</w:t>
            </w:r>
          </w:p>
        </w:tc>
        <w:tc>
          <w:tcPr>
            <w:tcW w:type="dxa" w:w="3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Current weakness</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Proposed improvement</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Performance</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Reports take days to reach the right person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Immediate submission with automatic reference and priority</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Information</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Incomplete, inconsistent, no evidence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Structured form with mandatory fields and evidence upload</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Economics</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time wasted compiling reports; incident losses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Dashboards generated automatically; faster response</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Control</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access control, no audit trail</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RBAC, JWT, audit log, attempt limits, login tracking</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Efficiency</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Duplicated effort, forgotten cases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Assignment history, Kanban queue, status workflow</w:t>
            </w:r>
          </w:p>
        </w:tc>
      </w:tr>
      <w:tr>
        <w:trPr>
          <w:cantSplit/>
        </w:trPr>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Service</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Reporters get no feedback; training is generic</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Timeline visible to reporter; recommendations from quiz results</w:t>
            </w:r>
          </w:p>
        </w:tc>
      </w:tr>
    </w:tbl>
    <w:p>
      <w:pPr>
        <w:spacing w:after="120"/>
      </w:pPr>
    </w:p>
    <w:p>
      <w:pPr>
        <w:pStyle w:val="Heading2"/>
      </w:pPr>
      <w:r>
        <w:t xml:space="preserve">3.3.2 Actors and use cases</w:t>
      </w:r>
    </w:p>
    <w:p>
      <w:pPr>
        <w:spacing w:after="120" w:line="300"/>
      </w:pPr>
      <w:r>
        <w:t xml:space="preserve">Three actors interact with the system. Their use cases are shown in the use case diagram in Chapter 4 (Figure 6) and listed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Actor</w:t>
            </w:r>
          </w:p>
        </w:tc>
        <w:tc>
          <w:tcPr>
            <w:tcW w:type="dxa" w:w="7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Main use cases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log in, reset password, view dashboard, study lessons, bookmark, take quizzes, run phishing simulations, report incident, track own incidents, read alerts, update profile and password</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Cybersecurity officer</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normal-user cases plus: view SOC queue and heat map, assign and escalate incidents, change status, add timeline updates, view organisation analytics, publish alerts, view and export audit log</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System administrator</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officer cases plus: manage users (activate/deactivate, change role), manage roles, create/edit lessons, categories, quizzes (including settings), phishing simulations</w:t>
            </w:r>
          </w:p>
        </w:tc>
      </w:tr>
    </w:tbl>
    <w:p>
      <w:pPr>
        <w:spacing w:after="120"/>
      </w:pPr>
    </w:p>
    <w:p>
      <w:pPr>
        <w:pStyle w:val="Heading2"/>
      </w:pPr>
      <w:r>
        <w:t xml:space="preserve">3.3.3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26"/>
        <w:gridCol w:w="1200"/>
      </w:tblGrid>
      <w:tr>
        <w:trPr>
          <w:tblHeader/>
        </w:trPr>
        <w:tc>
          <w:tcPr>
            <w:tcW w:type="dxa" w:w="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ID</w:t>
            </w:r>
          </w:p>
        </w:tc>
        <w:tc>
          <w:tcPr>
            <w:tcW w:type="dxa" w:w="7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Requirement</w:t>
            </w:r>
          </w:p>
        </w:tc>
        <w:tc>
          <w:tcPr>
            <w:tcW w:type="dxa" w:w="1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Priority</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a visitor register an account with e-mail, name and a password that passes strength rules; new accounts receive the normal-user role.</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authenticate users with e-mail and password and issue an access token and a rotating refresh token.</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FR3</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record failed login attempts and refuse login for deactivated accounts.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FR4</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allow password reset by token and e-mail verification by token.</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FR5</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allow users to log out, which revokes the session and blacklists the refresh token.</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FR6</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restrict every function according to the three roles.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FR7</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display published lessons by category with search, difficulty and tag filters.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FR8</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record lesson progress, completion and bookmarks per user and recommend lessons by role.</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FR9</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administrators create, edit, publish and delete lessons and categories.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FR10</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run timed quizzes, enforce attempt limits, grade automatically and store each attempt.</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FR11</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show correct answers, explanations, pass/fail, weak competencies and lesson recommendations after grading.</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FR12</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administrators author quizzes and configure pass score, time limit, attempts and question randomisation.</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FR13</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present phishing scenarios, let the user inspect URLs and select red flags, classify, and return a score and feedback.</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FR14</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administrators author phishing simulations.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FR15</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users submit an incident (or save a draft) with category, severity, description, affected system, time and evidence files.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FR16</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generate a unique reference number and a priority score for each incident.</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FR17</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reject evidence files whose type is not allowed or whose size exceeds 10 MB.</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FR18</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officers view the queue grouped by status, assign incidents, change status and add timeline updates.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FR19</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reporters see only their own incidents and their timelines.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FR20</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let officers and administrators publish alerts to an audience; each eligible user shall receive a notification and be able to mark it read.</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FR21</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show a personal dashboard and, for officers/administrators, organisation analytics and charts.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FR22</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log every data-changing request and let authorised users search and export the log as CSV.</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w:t>
            </w:r>
          </w:p>
        </w:tc>
      </w:tr>
      <w:tr>
        <w:trPr>
          <w:cantSplit/>
        </w:trPr>
        <w:tc>
          <w:tcPr>
            <w:tcW w:type="dxa" w:w="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FR23</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shall provide a mobile application with login, dashboard, learning, quizzes, phishing practice, incident reporting and alerts.</w:t>
            </w:r>
          </w:p>
        </w:tc>
        <w:tc>
          <w:tcPr>
            <w:tcW w:type="dxa" w:w="1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r>
    </w:tbl>
    <w:p>
      <w:pPr>
        <w:spacing w:after="120"/>
      </w:pPr>
    </w:p>
    <w:p>
      <w:pPr>
        <w:pStyle w:val="Heading2"/>
      </w:pPr>
      <w:r>
        <w:t xml:space="preserve">3.3.4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26"/>
      </w:tblGrid>
      <w:tr>
        <w:trPr>
          <w:tblHeader/>
        </w:trPr>
        <w:tc>
          <w:tcPr>
            <w:tcW w:type="dxa" w:w="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ID</w:t>
            </w:r>
          </w:p>
        </w:tc>
        <w:tc>
          <w:tcPr>
            <w:tcW w:type="dxa" w:w="1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Category</w:t>
            </w:r>
          </w:p>
        </w:tc>
        <w:tc>
          <w:tcPr>
            <w:tcW w:type="dxa" w:w="6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Requirement</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NFR1</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Passwords stored hashed; all API calls (except registration, login, reset) require a valid token; tokens expire (access 20 min, refresh 7 days); request throttling (anonymous 60/min, users 600/min, authentication 10/min).</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NFR2</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Performance</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Typical API responses under 2 seconds on a 4 GB server for 50 concurrent users; list endpoints paginated (20 per page).</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NFR3</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Usability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Consistent navigation grouped as Learn / Respond / Administer; clear error messages; responsive layout for phone and desktop.</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NFR4</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Reliability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Input validated on the server; failures return a standard JSON error; no unhandled crashes for invalid input.</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NFR5</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Maintainability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Modular Django apps per domain; automated tests; API documented with OpenAPI.</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NFR6</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Portability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Runs on Windows, Linux and macOS; database selectable by configuration (SQLite or MySQL).</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NFR7</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Auditability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records are immutable through the application.</w:t>
            </w:r>
          </w:p>
        </w:tc>
      </w:tr>
      <w:tr>
        <w:trPr>
          <w:cantSplit/>
        </w:trPr>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NFR8</w:t>
            </w:r>
          </w:p>
        </w:tc>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Compatibility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Current versions of Chrome, Edge, Firefox; Android phones for the mobile app.</w:t>
            </w:r>
          </w:p>
        </w:tc>
      </w:tr>
    </w:tbl>
    <w:p>
      <w:pPr>
        <w:spacing w:after="120"/>
      </w:pPr>
    </w:p>
    <w:p>
      <w:pPr>
        <w:pStyle w:val="Heading2"/>
      </w:pPr>
      <w:r>
        <w:t xml:space="preserve">3.3.5 Data dictionary (principal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Data element</w:t>
            </w:r>
          </w:p>
        </w:tc>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 / size</w:t>
            </w:r>
          </w:p>
        </w:tc>
        <w:tc>
          <w:tcPr>
            <w:tcW w:type="dxa" w:w="4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Rule</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Text, max 254</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Unique, valid format; used to log in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role.code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Text, max 40</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One of normal_user, cybersecurity_officer, system_admin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security_score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Integer ≥ 0</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Starts at 72; updated from activity</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lesson.difficulty</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Text</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Beginner, intermediate or advanced</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quiz.pass_score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Integer 0–100</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80</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quiz.max_attempts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Integer ≥ 0</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 means unlimited</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incident.reference_number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Text, max 32</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Format INC-YYYYMMDD-XXXXXX; unique, generated once</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incident.severity</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Text</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 medium, high or critical</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incident.status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Text</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investigating, escalated, resolved or closed</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incident.priority_score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Integer 0–100</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Severity weight (25/50/75/95) plus status weight (+5/+10/+15/−20/−30), limited to 0–100</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attachment.file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File ≤ 10 MB</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png, jpg, jpeg, pdf, txt, log, eml, msg only</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phishing.score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Integer 0–100</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Classification points plus red-flag points, capped at 100</w:t>
            </w:r>
          </w:p>
        </w:tc>
      </w:tr>
    </w:tbl>
    <w:p>
      <w:pPr>
        <w:spacing w:after="120"/>
      </w:pPr>
    </w:p>
    <w:p>
      <w:pPr>
        <w:pStyle w:val="Heading2"/>
      </w:pPr>
      <w:r>
        <w:t xml:space="preserve">3.3.6 Decision table: incident status change</w:t>
      </w:r>
    </w:p>
    <w:p>
      <w:pPr>
        <w:spacing w:after="120" w:line="300"/>
      </w:pPr>
      <w:r>
        <w:t xml:space="preserve">A decision table captures the rules that decide whether a status change request is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1150"/>
        <w:gridCol w:w="1150"/>
        <w:gridCol w:w="1150"/>
        <w:gridCol w:w="1150"/>
      </w:tblGrid>
      <w:tr>
        <w:trPr>
          <w:tblHeader/>
        </w:trPr>
        <w:tc>
          <w:tcPr>
            <w:tcW w:type="dxa" w:w="4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Condition / action</w:t>
            </w:r>
          </w:p>
        </w:tc>
        <w:tc>
          <w:tcPr>
            <w:tcW w:type="dxa" w:w="115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R1</w:t>
            </w:r>
          </w:p>
        </w:tc>
        <w:tc>
          <w:tcPr>
            <w:tcW w:type="dxa" w:w="115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R2</w:t>
            </w:r>
          </w:p>
        </w:tc>
        <w:tc>
          <w:tcPr>
            <w:tcW w:type="dxa" w:w="115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R3</w:t>
            </w:r>
          </w:p>
        </w:tc>
        <w:tc>
          <w:tcPr>
            <w:tcW w:type="dxa" w:w="115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R4</w:t>
            </w: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is authenticated</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w:t>
            </w: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role is officer or administrator</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t>
            </w: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exists and is not a draft</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t>
            </w: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Requested status is valid</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Y</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t>
            </w: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Action: apply change, add timeline entry, write audit log</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X</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Action: reject (404 / validation error)</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X</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Action: reject (403 forbidden)</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X</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Action: reject (401 unauthorised)</w:t>
            </w: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c>
          <w:tcPr>
            <w:tcW w:type="dxa" w:w="115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X</w:t>
            </w:r>
          </w:p>
        </w:tc>
      </w:tr>
    </w:tbl>
    <w:p>
      <w:pPr>
        <w:spacing w:after="120"/>
      </w:pPr>
    </w:p>
    <w:p>
      <w:pPr>
        <w:pStyle w:val="Heading2"/>
      </w:pPr>
      <w:r>
        <w:t xml:space="preserve">3.3.7 Requirement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tblHeader/>
        </w:trPr>
        <w:tc>
          <w:tcPr>
            <w:tcW w:type="dxa" w:w="2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Objective (Ch. 1)</w:t>
            </w:r>
          </w:p>
        </w:tc>
        <w:tc>
          <w:tcPr>
            <w:tcW w:type="dxa" w:w="2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Functional requirements</w:t>
            </w:r>
          </w:p>
        </w:tc>
        <w:tc>
          <w:tcPr>
            <w:tcW w:type="dxa" w:w="35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Verified by</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 secure login, RBAC</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FR1–FR6</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test_auth, test_rbac, test_permissions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O2 training library</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FR7–FR9</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test_training, test_content, authoring tests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O3 quiz engine</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FR10–FR12</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test modules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O4 phishing simulator</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FR13–FR14</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test_phishing, test_simulation_authoring</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O5 incident reporting</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FR15–FR17, FR19</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test_incidents, test_models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O6 incident queue and workflow</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FR18</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test_incidents, test_internal_updates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O7 analytics and alerts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FR20–FR21</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test_analytics, test_alerts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O8 audit</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FR22</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test_audit</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O10 mobile app</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FR23</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mobile/test (Flutter tests)</w:t>
            </w:r>
          </w:p>
        </w:tc>
      </w:tr>
    </w:tbl>
    <w:p>
      <w:pPr>
        <w:spacing w:after="120"/>
      </w:pPr>
    </w:p>
    <w:p>
      <w:pPr>
        <w:pStyle w:val="Heading2"/>
      </w:pPr>
      <w:r>
        <w:t xml:space="preserve">3.3.8 Constraints and assumptions</w:t>
      </w:r>
    </w:p>
    <w:p>
      <w:pPr>
        <w:pStyle w:val="ListParagraph"/>
        <w:numPr>
          <w:ilvl w:val="0"/>
          <w:numId w:val="2"/>
        </w:numPr>
        <w:spacing w:after="60" w:line="288"/>
      </w:pPr>
      <w:r>
        <w:t xml:space="preserve">The project must be completed within one academic term by one developer.</w:t>
      </w:r>
    </w:p>
    <w:p>
      <w:pPr>
        <w:pStyle w:val="ListParagraph"/>
        <w:numPr>
          <w:ilvl w:val="0"/>
          <w:numId w:val="2"/>
        </w:numPr>
        <w:spacing w:after="60" w:line="288"/>
      </w:pPr>
      <w:r>
        <w:t xml:space="preserve">The system must use free or open-source tools.</w:t>
      </w:r>
    </w:p>
    <w:p>
      <w:pPr>
        <w:pStyle w:val="ListParagraph"/>
        <w:numPr>
          <w:ilvl w:val="0"/>
          <w:numId w:val="2"/>
        </w:numPr>
        <w:spacing w:after="60" w:line="288"/>
      </w:pPr>
      <w:r>
        <w:t xml:space="preserve">Users have either a modern browser or an Android phone and a network connection to the server.</w:t>
      </w:r>
    </w:p>
    <w:p>
      <w:pPr>
        <w:pStyle w:val="ListParagraph"/>
        <w:numPr>
          <w:ilvl w:val="0"/>
          <w:numId w:val="2"/>
        </w:numPr>
        <w:spacing w:after="60" w:line="288"/>
      </w:pPr>
      <w:r>
        <w:t xml:space="preserve">E-mail delivery of reset and verification links depends on an SMTP service being configured. In development the tokens are returned for testing.</w:t>
      </w:r>
    </w:p>
    <w:p>
      <w:pPr>
        <w:spacing w:after="120"/>
      </w:pPr>
    </w:p>
    <w:p>
      <w:pPr>
        <w:pBdr>
          <w:top w:val="single" w:color="1F3A5F" w:sz="6" w:space="6"/>
        </w:pBdr>
        <w:spacing w:after="120" w:before="400"/>
      </w:pPr>
    </w:p>
    <w:p>
      <w:pPr>
        <w:spacing w:before="200"/>
      </w:pPr>
      <w:r>
        <w:rPr>
          <w:sz w:val="22"/>
          <w:szCs w:val="22"/>
        </w:rPr>
        <w:t xml:space="preserve">Date: ……………………….     Sign: Supervisor ……………………….     Student ……………………….</w:t>
      </w:r>
    </w:p>
    <w:p>
      <w:pPr>
        <w:pStyle w:val="Heading1"/>
        <w:pageBreakBefore/>
        <w:spacing w:after="300"/>
      </w:pPr>
      <w:r>
        <w:rPr>
          <w:sz w:val="40"/>
          <w:szCs w:val="40"/>
        </w:rPr>
        <w:t xml:space="preserve">Chapter 4: Design</w:t>
      </w:r>
    </w:p>
    <w:p>
      <w:pPr>
        <w:pStyle w:val="Heading1"/>
      </w:pPr>
      <w:r>
        <w:t xml:space="preserve">4.1 Introduction</w:t>
      </w:r>
    </w:p>
    <w:p>
      <w:pPr>
        <w:spacing w:after="120" w:line="300"/>
      </w:pPr>
      <w:r>
        <w:t xml:space="preserve">The design converts the requirements of Chapter 3 into a blueprint for construction. It covers input, output and process design, database and file design, user-interface design, system controls, data flow diagrams to level 2 and UML diagrams.</w:t>
      </w:r>
    </w:p>
    <w:p>
      <w:pPr>
        <w:pStyle w:val="Heading1"/>
      </w:pPr>
      <w:r>
        <w:t xml:space="preserve">4.2 Input, Output and Process Design</w:t>
      </w:r>
    </w:p>
    <w:p>
      <w:pPr>
        <w:pStyle w:val="Heading2"/>
      </w:pPr>
      <w:r>
        <w:t xml:space="preserve">4.2.1 Input design</w:t>
      </w:r>
    </w:p>
    <w:p>
      <w:pPr>
        <w:spacing w:after="120" w:line="300"/>
      </w:pPr>
      <w:r>
        <w:t xml:space="preserve">Inputs are captured through validated forms in the web and mobile clients and re-validated on the server. Principles: capture each item once, use controlled lists (drop-downs) wherever possible, give immediate field-level messages, and never trust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3500"/>
      </w:tblGrid>
      <w:tr>
        <w:trPr>
          <w:tblHeader/>
        </w:trPr>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Input</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Fields</w:t>
            </w:r>
          </w:p>
        </w:tc>
        <w:tc>
          <w:tcPr>
            <w:tcW w:type="dxa" w:w="3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Validation</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Registration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first name, last name, e-mail, password, confirm password, organisation, department</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 unique and valid; password strength checker and Django password validators; passwords must match</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 password</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Required; account must be active; failed attempts recorded; throttled to 10 per minute</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report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category, severity, description, affected system, date/time occurred, evidence files, draft flag</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and description required; category from list; severity from list; file extension and size check</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answers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id, list of question id + answer id</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Question and answer must belong to the quiz; attempt limit enforced</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classification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simulation id, classification (safe / suspicious), inspected URLs, selected red flags</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Classification from fixed list; flags from scenario list</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body, priority, type, audience role, start, expiry</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and body required; expiry after start</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 / quiz / simulation authoring</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 slug, content, category, difficulty, tags, questions and answers, red flags</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Slug unique; at least one correct answer per question; required fields</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Status change / assignment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id, new status or officer id, note</w:t>
            </w:r>
          </w:p>
        </w:tc>
        <w:tc>
          <w:tcPr>
            <w:tcW w:type="dxa" w:w="3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role required; assignee must be an officer</w:t>
            </w:r>
          </w:p>
        </w:tc>
      </w:tr>
    </w:tbl>
    <w:p>
      <w:pPr>
        <w:spacing w:after="120"/>
      </w:pPr>
    </w:p>
    <w:p>
      <w:pPr>
        <w:pStyle w:val="Heading2"/>
      </w:pPr>
      <w:r>
        <w:t xml:space="preserve">4.2.2 Output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26"/>
        <w:gridCol w:w="1500"/>
        <w:gridCol w:w="2000"/>
      </w:tblGrid>
      <w:tr>
        <w:trPr>
          <w:tblHeader/>
        </w:trPr>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Output</w:t>
            </w:r>
          </w:p>
        </w:tc>
        <w:tc>
          <w:tcPr>
            <w:tcW w:type="dxa" w:w="3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Content</w:t>
            </w:r>
          </w:p>
        </w:tc>
        <w:tc>
          <w:tcPr>
            <w:tcW w:type="dxa" w:w="1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Recipient</w:t>
            </w:r>
          </w:p>
        </w:tc>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Medium</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Personal dashboard</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 score, lesson progress, quiz and phishing results, open incidents, alerts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user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 charts</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result</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pass/fail, correct answers, explanations, weak topics, recommended lessons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feedback</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expected classification, red flags found and missed, training tip</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confirmation and timeline</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Reference number, status history, assignee</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and heat map</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 grouped by status; severity × status counts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Kanban board, heat map</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Organisation analytics</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quiz, phishing, incident and risk indicators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Charts (bar, line, doughnut, radar)</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Notification centre</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Unread and read alerts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 badge count</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report</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Who did what, when, from which IP</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Screen and CSV file</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documentation</w:t>
            </w:r>
          </w:p>
        </w:tc>
        <w:tc>
          <w:tcPr>
            <w:tcW w:type="dxa" w:w="3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endpoints and schemas</w:t>
            </w:r>
          </w:p>
        </w:tc>
        <w:tc>
          <w:tcPr>
            <w:tcW w:type="dxa" w:w="1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Developers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Swagger page</w:t>
            </w:r>
          </w:p>
        </w:tc>
      </w:tr>
    </w:tbl>
    <w:p>
      <w:pPr>
        <w:spacing w:after="120"/>
      </w:pPr>
    </w:p>
    <w:p>
      <w:pPr>
        <w:pStyle w:val="Heading2"/>
      </w:pPr>
      <w:r>
        <w:t xml:space="preserve">4.2.3 Process design</w:t>
      </w:r>
    </w:p>
    <w:p>
      <w:pPr>
        <w:spacing w:after="120" w:line="300"/>
      </w:pPr>
      <w:r>
        <w:t xml:space="preserve">Business rules live in the service layer so they are shared by both clients and are testable.</w:t>
      </w:r>
    </w:p>
    <w:p>
      <w:pPr>
        <w:pStyle w:val="Heading3"/>
      </w:pPr>
      <w:r>
        <w:t xml:space="preserve">Quiz grading (grade_quiz_attempt)</w:t>
      </w:r>
    </w:p>
    <w:p>
      <w:pPr>
        <w:shd w:fill="F3F5F8" w:val="clear"/>
        <w:spacing w:after="0"/>
        <w:ind w:left="120"/>
      </w:pPr>
      <w:r>
        <w:rPr>
          <w:rFonts w:ascii="Consolas" w:cs="Consolas" w:eastAsia="Consolas" w:hAnsi="Consolas"/>
          <w:sz w:val="17"/>
          <w:szCs w:val="17"/>
        </w:rPr>
        <w:t xml:space="preserve">FOR each question in the quiz</w:t>
      </w:r>
    </w:p>
    <w:p>
      <w:pPr>
        <w:shd w:fill="F3F5F8" w:val="clear"/>
        <w:spacing w:after="0"/>
        <w:ind w:left="120"/>
      </w:pPr>
      <w:r>
        <w:rPr>
          <w:rFonts w:ascii="Consolas" w:cs="Consolas" w:eastAsia="Consolas" w:hAnsi="Consolas"/>
          <w:sz w:val="17"/>
          <w:szCs w:val="17"/>
        </w:rPr>
        <w:t xml:space="preserve">    total_points += question.points</w:t>
      </w:r>
    </w:p>
    <w:p>
      <w:pPr>
        <w:shd w:fill="F3F5F8" w:val="clear"/>
        <w:spacing w:after="0"/>
        <w:ind w:left="120"/>
      </w:pPr>
      <w:r>
        <w:rPr>
          <w:rFonts w:ascii="Consolas" w:cs="Consolas" w:eastAsia="Consolas" w:hAnsi="Consolas"/>
          <w:sz w:val="17"/>
          <w:szCs w:val="17"/>
        </w:rPr>
        <w:t xml:space="preserve">    selected = answer chosen by user for this question (if any)</w:t>
      </w:r>
    </w:p>
    <w:p>
      <w:pPr>
        <w:shd w:fill="F3F5F8" w:val="clear"/>
        <w:spacing w:after="0"/>
        <w:ind w:left="120"/>
      </w:pPr>
      <w:r>
        <w:rPr>
          <w:rFonts w:ascii="Consolas" w:cs="Consolas" w:eastAsia="Consolas" w:hAnsi="Consolas"/>
          <w:sz w:val="17"/>
          <w:szCs w:val="17"/>
        </w:rPr>
        <w:t xml:space="preserve">    correct = selected exists AND selected.is_correct</w:t>
      </w:r>
    </w:p>
    <w:p>
      <w:pPr>
        <w:shd w:fill="F3F5F8" w:val="clear"/>
        <w:spacing w:after="0"/>
        <w:ind w:left="120"/>
      </w:pPr>
      <w:r>
        <w:rPr>
          <w:rFonts w:ascii="Consolas" w:cs="Consolas" w:eastAsia="Consolas" w:hAnsi="Consolas"/>
          <w:sz w:val="17"/>
          <w:szCs w:val="17"/>
        </w:rPr>
        <w:t xml:space="preserve">    earned_points += question.points IF correct</w:t>
      </w:r>
    </w:p>
    <w:p>
      <w:pPr>
        <w:shd w:fill="F3F5F8" w:val="clear"/>
        <w:spacing w:after="0"/>
        <w:ind w:left="120"/>
      </w:pPr>
      <w:r>
        <w:rPr>
          <w:rFonts w:ascii="Consolas" w:cs="Consolas" w:eastAsia="Consolas" w:hAnsi="Consolas"/>
          <w:sz w:val="17"/>
          <w:szCs w:val="17"/>
        </w:rPr>
        <w:t xml:space="preserve">    store QuizAttemptAnswer(selected, correct, points)</w:t>
      </w:r>
    </w:p>
    <w:p>
      <w:pPr>
        <w:shd w:fill="F3F5F8" w:val="clear"/>
        <w:spacing w:after="0"/>
        <w:ind w:left="120"/>
      </w:pPr>
      <w:r>
        <w:rPr>
          <w:rFonts w:ascii="Consolas" w:cs="Consolas" w:eastAsia="Consolas" w:hAnsi="Consolas"/>
          <w:sz w:val="17"/>
          <w:szCs w:val="17"/>
        </w:rPr>
        <w:t xml:space="preserve">    update weakness[competency] (correct / total)</w:t>
      </w:r>
    </w:p>
    <w:p>
      <w:pPr>
        <w:shd w:fill="F3F5F8" w:val="clear"/>
        <w:spacing w:after="0"/>
        <w:ind w:left="120"/>
      </w:pPr>
      <w:r>
        <w:rPr>
          <w:rFonts w:ascii="Consolas" w:cs="Consolas" w:eastAsia="Consolas" w:hAnsi="Consolas"/>
          <w:sz w:val="17"/>
          <w:szCs w:val="17"/>
        </w:rPr>
        <w:t xml:space="preserve">score = earned_points / total_points * 100</w:t>
      </w:r>
    </w:p>
    <w:p>
      <w:pPr>
        <w:shd w:fill="F3F5F8" w:val="clear"/>
        <w:spacing w:after="0"/>
        <w:ind w:left="120"/>
      </w:pPr>
      <w:r>
        <w:rPr>
          <w:rFonts w:ascii="Consolas" w:cs="Consolas" w:eastAsia="Consolas" w:hAnsi="Consolas"/>
          <w:sz w:val="17"/>
          <w:szCs w:val="17"/>
        </w:rPr>
        <w:t xml:space="preserve">passed = score &gt;= quiz.pass_score</w:t>
      </w:r>
    </w:p>
    <w:p>
      <w:pPr>
        <w:shd w:fill="F3F5F8" w:val="clear"/>
        <w:spacing w:after="0"/>
        <w:ind w:left="120"/>
      </w:pPr>
      <w:r>
        <w:rPr>
          <w:rFonts w:ascii="Consolas" w:cs="Consolas" w:eastAsia="Consolas" w:hAnsi="Consolas"/>
          <w:sz w:val="17"/>
          <w:szCs w:val="17"/>
        </w:rPr>
        <w:t xml:space="preserve">recommendations = explanations of wrongly answered questions</w:t>
      </w:r>
    </w:p>
    <w:p>
      <w:pPr>
        <w:spacing w:after="120"/>
      </w:pPr>
    </w:p>
    <w:p>
      <w:pPr>
        <w:pStyle w:val="Heading3"/>
      </w:pPr>
      <w:r>
        <w:t xml:space="preserve">Incident priority</w:t>
      </w:r>
    </w:p>
    <w:p>
      <w:pPr>
        <w:shd w:fill="F3F5F8" w:val="clear"/>
        <w:spacing w:after="0"/>
        <w:ind w:left="120"/>
      </w:pPr>
      <w:r>
        <w:rPr>
          <w:rFonts w:ascii="Consolas" w:cs="Consolas" w:eastAsia="Consolas" w:hAnsi="Consolas"/>
          <w:sz w:val="17"/>
          <w:szCs w:val="17"/>
        </w:rPr>
        <w:t xml:space="preserve">severity_weight = {low: 25, medium: 50, high: 75, critical: 95}</w:t>
      </w:r>
    </w:p>
    <w:p>
      <w:pPr>
        <w:shd w:fill="F3F5F8" w:val="clear"/>
        <w:spacing w:after="0"/>
        <w:ind w:left="120"/>
      </w:pPr>
      <w:r>
        <w:rPr>
          <w:rFonts w:ascii="Consolas" w:cs="Consolas" w:eastAsia="Consolas" w:hAnsi="Consolas"/>
          <w:sz w:val="17"/>
          <w:szCs w:val="17"/>
        </w:rPr>
        <w:t xml:space="preserve">status_weight   = {open: +5, investigating: +10, escalated: +15, resolved: -20, closed: -30}</w:t>
      </w:r>
    </w:p>
    <w:p>
      <w:pPr>
        <w:shd w:fill="F3F5F8" w:val="clear"/>
        <w:spacing w:after="0"/>
        <w:ind w:left="120"/>
      </w:pPr>
      <w:r>
        <w:rPr>
          <w:rFonts w:ascii="Consolas" w:cs="Consolas" w:eastAsia="Consolas" w:hAnsi="Consolas"/>
          <w:sz w:val="17"/>
          <w:szCs w:val="17"/>
        </w:rPr>
        <w:t xml:space="preserve">priority_score  = clamp(severity_weight + status_weight, 0, 100)</w:t>
      </w:r>
    </w:p>
    <w:p>
      <w:pPr>
        <w:shd w:fill="F3F5F8" w:val="clear"/>
        <w:spacing w:after="0"/>
        <w:ind w:left="120"/>
      </w:pPr>
      <w:r>
        <w:rPr>
          <w:rFonts w:ascii="Consolas" w:cs="Consolas" w:eastAsia="Consolas" w:hAnsi="Consolas"/>
          <w:sz w:val="17"/>
          <w:szCs w:val="17"/>
        </w:rPr>
        <w:t xml:space="preserve">reference       = 'INC-' + yyyymmdd + '-' + 6 random hex characters (generated once)</w:t>
      </w:r>
    </w:p>
    <w:p>
      <w:pPr>
        <w:spacing w:after="120"/>
      </w:pPr>
    </w:p>
    <w:p>
      <w:pPr>
        <w:pStyle w:val="Heading3"/>
      </w:pPr>
      <w:r>
        <w:t xml:space="preserve">Phishing scoring</w:t>
      </w:r>
    </w:p>
    <w:p>
      <w:pPr>
        <w:spacing w:after="120" w:line="300"/>
      </w:pPr>
      <w:r>
        <w:t xml:space="preserve">The score is the sum of classification points (correct safe/suspicious decision) and red-flag points (proportion of the scenario's red flags the user selected), capped at 100. A safe e-mail correctly classified earns full credit without needing flags.</w:t>
      </w:r>
    </w:p>
    <w:p>
      <w:pPr>
        <w:pStyle w:val="Heading3"/>
      </w:pPr>
      <w:r>
        <w:t xml:space="preserve">Incident life cycle</w:t>
      </w:r>
    </w:p>
    <w:p>
      <w:pPr>
        <w:keepNext/>
        <w:spacing w:after="60" w:before="120"/>
        <w:jc w:val="center"/>
      </w:pPr>
      <w:r>
        <w:drawing>
          <wp:inline distT="0" distB="0" distL="0" distR="0">
            <wp:extent cx="5334000" cy="1781175"/>
            <wp:effectExtent t="0" r="0" b="0" l="0"/>
            <wp:docPr id="2" name="incident_states.png" descr="Figure 9: Incident status workflow" title="Figure 9: Incident statu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55555"/>
          <w:sz w:val="18"/>
          <w:szCs w:val="18"/>
        </w:rPr>
        <w:t xml:space="preserve">Figure 9: Incident status workflow</w:t>
      </w:r>
    </w:p>
    <w:p>
      <w:pPr>
        <w:pStyle w:val="Heading1"/>
      </w:pPr>
      <w:r>
        <w:t xml:space="preserve">4.3 Database Design and File Design</w:t>
      </w:r>
    </w:p>
    <w:p>
      <w:pPr>
        <w:pStyle w:val="Heading2"/>
      </w:pPr>
      <w:r>
        <w:t xml:space="preserve">4.3.1 Database approach</w:t>
      </w:r>
    </w:p>
    <w:p>
      <w:pPr>
        <w:spacing w:after="120" w:line="300"/>
      </w:pPr>
      <w:r>
        <w:t xml:space="preserve">A relational database is used because the data is highly structured with clear ownership relationships. SQLite is the default for development and MySQL 8 (InnoDB, utf8mb4) for production. The schema is created by Django migrations; </w:t>
      </w:r>
      <w:r>
        <w:rPr>
          <w:rFonts w:ascii="Consolas" w:cs="Consolas" w:eastAsia="Consolas" w:hAnsi="Consolas"/>
          <w:sz w:val="20"/>
          <w:szCs w:val="20"/>
        </w:rPr>
        <w:t xml:space="preserve">docs/database_schema.sql</w:t>
      </w:r>
      <w:r>
        <w:t xml:space="preserve"> documents the production tables. Design rules applied: every table has a surrogate primary key and created/updated timestamps; relationships use foreign keys; frequently searched columns are indexed; JSON columns hold small variable lists (tags, red flags); tables are normalised to third normal form (answers are separate from questions, attempts from attempt answers).</w:t>
      </w:r>
    </w:p>
    <w:p>
      <w:pPr>
        <w:keepNext/>
        <w:spacing w:after="60" w:before="120"/>
        <w:jc w:val="center"/>
      </w:pPr>
      <w:r>
        <w:drawing>
          <wp:inline distT="0" distB="0" distL="0" distR="0">
            <wp:extent cx="5905500" cy="4429125"/>
            <wp:effectExtent t="0" r="0" b="0" l="0"/>
            <wp:docPr id="3" name="erd.png" descr="Figure 10: Entity relationship diagram (simplified)" title="Figure 10: Entity relationship diagram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color w:val="555555"/>
          <w:sz w:val="18"/>
          <w:szCs w:val="18"/>
        </w:rPr>
        <w:t xml:space="preserve">Figure 10: Entity relationship diagram (simplified)</w:t>
      </w:r>
    </w:p>
    <w:p>
      <w:pPr>
        <w:pStyle w:val="Heading2"/>
      </w:pPr>
      <w:r>
        <w:t xml:space="preserve">4.3.2 Table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Table</w:t>
            </w:r>
          </w:p>
        </w:tc>
        <w:tc>
          <w:tcPr>
            <w:tcW w:type="dxa" w:w="3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Purpose</w:t>
            </w:r>
          </w:p>
        </w:tc>
        <w:tc>
          <w:tcPr>
            <w:tcW w:type="dxa" w:w="2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Key relationships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definitions and permissions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role : many users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Accounts, profile, security data</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role</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lesson_categories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categories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 many lessons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content</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category, created_by</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lesson_progress, lesson_bookmarks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Per-user progress and bookmarks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user, lesson</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 questions, answers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Assessment content</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1 : many questions 1 : many answers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 quiz_attempt_answers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Results and given answers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user, quiz, question, answer</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phishing_simulations, phishing_attempts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Scenarios and results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user, simulation</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incident_categories, incidents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types and cases</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FK category, reporter, assigned_to</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incident_attachments, incident_updates, incident_assignments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timeline, assignment history</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incident, user</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 notifications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Advisories and per-user delivery</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notification FK user, alert (unique pair)</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audit_logs</w:t>
            </w:r>
          </w:p>
        </w:tc>
        <w:tc>
          <w:tcPr>
            <w:tcW w:type="dxa" w:w="3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 audit trail</w:t>
            </w:r>
          </w:p>
        </w:tc>
        <w:tc>
          <w:tcPr>
            <w:tcW w:type="dxa" w:w="2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actor</w:t>
            </w:r>
          </w:p>
        </w:tc>
      </w:tr>
    </w:tbl>
    <w:p>
      <w:pPr>
        <w:spacing w:after="120"/>
      </w:pPr>
    </w:p>
    <w:p>
      <w:pPr>
        <w:pStyle w:val="Heading2"/>
      </w:pPr>
      <w:r>
        <w:t xml:space="preserve">4.3.3 Data structures for key tables</w:t>
      </w:r>
    </w:p>
    <w:p>
      <w:pPr>
        <w:pStyle w:val="Heading3"/>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Column</w:t>
            </w:r>
          </w:p>
        </w:tc>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3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Constraint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Primary key, auto increment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email</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VARCHAR(254)</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Unique, not null</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username, first_name, last_name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VARCHAR(150)</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 (username unique)</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VARCHAR(128)</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Hashed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roles.id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organization, department, phone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Optional</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is_active, is_deactivated, is_email_verified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 state</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failed_login_attempts, last_failed_login, last_login_ip</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 DATETIME, CHAR(39)</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tracking</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security_score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72</w:t>
            </w:r>
          </w:p>
        </w:tc>
      </w:tr>
    </w:tbl>
    <w:p>
      <w:pPr>
        <w:spacing w:after="120"/>
      </w:pPr>
    </w:p>
    <w:p>
      <w:pPr>
        <w:pStyle w:val="Heading3"/>
      </w:pPr>
      <w:r>
        <w:t xml:space="preserve">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Column</w:t>
            </w:r>
          </w:p>
        </w:tc>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35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Constraint</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Primary key</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reference_number</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VARCHAR(32)</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Unique, generated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title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VARCHAR(220)</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category_id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incident_categories.id (protect)</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severity</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VARCHAR(24)</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low/medium/high/critical, indexed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description</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LONGTEXT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affected_system</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VARCHAR(180)</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Optional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occurred_at</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DATETIME</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null</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users.id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assigned_to_id</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 → users.id, null allowed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status</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VARCHAR(24)</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 closed, indexed</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priority_score</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0–100</w:t>
            </w:r>
          </w:p>
        </w:tc>
      </w:tr>
      <w:tr>
        <w:trPr>
          <w:cantSplit/>
        </w:trPr>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is_draft, submitted_at, resolved_at, closed_at</w:t>
            </w:r>
          </w:p>
        </w:tc>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 / DATETIME</w:t>
            </w:r>
          </w:p>
        </w:tc>
        <w:tc>
          <w:tcPr>
            <w:tcW w:type="dxa" w:w="3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Life-cycle fields</w:t>
            </w:r>
          </w:p>
        </w:tc>
      </w:tr>
    </w:tbl>
    <w:p>
      <w:pPr>
        <w:spacing w:after="120"/>
      </w:pPr>
    </w:p>
    <w:p>
      <w:pPr>
        <w:pStyle w:val="Heading3"/>
      </w:pPr>
      <w:r>
        <w:t xml:space="preserve">quizzes and quiz_attempts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126"/>
      </w:tblGrid>
      <w:tr>
        <w:trPr>
          <w:tblHeader/>
        </w:trPr>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Table.column</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Type</w:t>
            </w:r>
          </w:p>
        </w:tc>
        <w:tc>
          <w:tcPr>
            <w:tcW w:type="dxa" w:w="31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Notes</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quizzes.title, slug</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VARCHAR(220/240)</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slug unique</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quizzes.time_limit_minutes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10</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quizzes.pass_score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Default 80</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quizzes.max_attempts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 = unlimited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quizzes.randomize_questions, is_active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Behaviour switches</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quiz_attempts.user_id, quiz_id</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BIGINT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FKs; indexed together with created_at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quiz_attempts.score, total_points, earned_points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DECIMAL(5,2), INT, 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quiz_attempts.passed, started_at, completed_at, duration_seconds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BOOLEAN, DATETIME, INT</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 and timing</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quiz_attempts.weakness_map, recommendations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JSON</w:t>
            </w:r>
          </w:p>
        </w:tc>
        <w:tc>
          <w:tcPr>
            <w:tcW w:type="dxa" w:w="31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Per-competency analysis</w:t>
            </w:r>
          </w:p>
        </w:tc>
      </w:tr>
    </w:tbl>
    <w:p>
      <w:pPr>
        <w:spacing w:after="120"/>
      </w:pPr>
    </w:p>
    <w:p>
      <w:pPr>
        <w:pStyle w:val="Heading2"/>
      </w:pPr>
      <w:r>
        <w:t xml:space="preserve">4.3.4 File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File / store</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Content</w:t>
            </w:r>
          </w:p>
        </w:tc>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Rules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media/incident-evidence/&lt;reference&gt;/…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attached to incidents (png, jpg, jpeg, pdf, txt, log, eml, msg)</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Maximum 10 MB; extension allow-list; path generated by the system; files never executed; deleted with parent incident record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media/avatars/…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Optional profile pictures</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Image types only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staticfiles/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Compiled static assets served by WhiteNoise</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Rebuilt on deployment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.env</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Configuration: secret key, debug flag, database engine, allowed hosts, CORS origins, token lifetimes</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committed to version control; </w:t>
            </w:r>
            <w:r>
              <w:rPr>
                <w:rFonts w:ascii="Consolas" w:cs="Consolas" w:eastAsia="Consolas" w:hAnsi="Consolas"/>
                <w:sz w:val="19"/>
                <w:szCs w:val="19"/>
              </w:rPr>
              <w:t xml:space="preserve">.env.example</w:t>
            </w:r>
            <w:r>
              <w:rPr>
                <w:sz w:val="19"/>
                <w:szCs w:val="19"/>
              </w:rPr>
              <w:t xml:space="preserve"> supplied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docs/database_schema.sql, docs/api_endpoints.md</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Reference documentation</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Maintained with the code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Secure storage on phone</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access/refresh tokens</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Held in the platform's encrypted store (flutter_secure_storage)</w:t>
            </w:r>
          </w:p>
        </w:tc>
      </w:tr>
    </w:tbl>
    <w:p>
      <w:pPr>
        <w:spacing w:after="120"/>
      </w:pPr>
    </w:p>
    <w:p>
      <w:pPr>
        <w:pStyle w:val="Heading1"/>
      </w:pPr>
      <w:r>
        <w:t xml:space="preserve">4.4 User Interface Design</w:t>
      </w:r>
    </w:p>
    <w:p>
      <w:pPr>
        <w:pStyle w:val="Heading2"/>
      </w:pPr>
      <w:r>
        <w:t xml:space="preserve">4.4.1 Design principles</w:t>
      </w:r>
    </w:p>
    <w:p>
      <w:pPr>
        <w:pStyle w:val="ListParagraph"/>
        <w:numPr>
          <w:ilvl w:val="0"/>
          <w:numId w:val="2"/>
        </w:numPr>
        <w:spacing w:after="60" w:line="288"/>
      </w:pPr>
      <w:r>
        <w:rPr>
          <w:b/>
          <w:bCs/>
        </w:rPr>
        <w:t xml:space="preserve">Consistency:</w:t>
      </w:r>
      <w:r>
        <w:t xml:space="preserve"> the same layout, buttons, badges and messages across all modules.</w:t>
      </w:r>
    </w:p>
    <w:p>
      <w:pPr>
        <w:pStyle w:val="ListParagraph"/>
        <w:numPr>
          <w:ilvl w:val="0"/>
          <w:numId w:val="2"/>
        </w:numPr>
        <w:spacing w:after="60" w:line="288"/>
      </w:pPr>
      <w:r>
        <w:rPr>
          <w:b/>
          <w:bCs/>
        </w:rPr>
        <w:t xml:space="preserve">Role-aware navigation:</w:t>
      </w:r>
      <w:r>
        <w:t xml:space="preserve"> menus show only what the signed-in role may use.</w:t>
      </w:r>
    </w:p>
    <w:p>
      <w:pPr>
        <w:pStyle w:val="ListParagraph"/>
        <w:numPr>
          <w:ilvl w:val="0"/>
          <w:numId w:val="2"/>
        </w:numPr>
        <w:spacing w:after="60" w:line="288"/>
      </w:pPr>
      <w:r>
        <w:rPr>
          <w:b/>
          <w:bCs/>
        </w:rPr>
        <w:t xml:space="preserve">Feedback:</w:t>
      </w:r>
      <w:r>
        <w:t xml:space="preserve"> loading skeletons, toast messages, empty states and clear error panels.</w:t>
      </w:r>
    </w:p>
    <w:p>
      <w:pPr>
        <w:pStyle w:val="ListParagraph"/>
        <w:numPr>
          <w:ilvl w:val="0"/>
          <w:numId w:val="2"/>
        </w:numPr>
        <w:spacing w:after="60" w:line="288"/>
      </w:pPr>
      <w:r>
        <w:rPr>
          <w:b/>
          <w:bCs/>
        </w:rPr>
        <w:t xml:space="preserve">Safety:</w:t>
      </w:r>
      <w:r>
        <w:t xml:space="preserve"> confirmation dialogs for destructive actions; warning on leaving forms with unsaved changes.</w:t>
      </w:r>
    </w:p>
    <w:p>
      <w:pPr>
        <w:pStyle w:val="ListParagraph"/>
        <w:numPr>
          <w:ilvl w:val="0"/>
          <w:numId w:val="2"/>
        </w:numPr>
        <w:spacing w:after="60" w:line="288"/>
      </w:pPr>
      <w:r>
        <w:rPr>
          <w:b/>
          <w:bCs/>
        </w:rPr>
        <w:t xml:space="preserve">Accessibility and responsiveness:</w:t>
      </w:r>
      <w:r>
        <w:t xml:space="preserve"> readable contrast, keyboard-usable controls, layouts that adapt from desktop to phone.</w:t>
      </w:r>
    </w:p>
    <w:p>
      <w:pPr>
        <w:pStyle w:val="ListParagraph"/>
        <w:numPr>
          <w:ilvl w:val="0"/>
          <w:numId w:val="2"/>
        </w:numPr>
        <w:spacing w:after="60" w:line="288"/>
      </w:pPr>
      <w:r>
        <w:rPr>
          <w:b/>
          <w:bCs/>
        </w:rPr>
        <w:t xml:space="preserve">Visual identity:</w:t>
      </w:r>
      <w:r>
        <w:t xml:space="preserve"> a cybersecurity theme with shield imagery, cards, glass-style panels and subtle 3D accents (web and mobile).</w:t>
      </w:r>
    </w:p>
    <w:p>
      <w:pPr>
        <w:pStyle w:val="Heading2"/>
      </w:pPr>
      <w:r>
        <w:t xml:space="preserve">4.4.2 Navigation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Group</w:t>
            </w:r>
          </w:p>
        </w:tc>
        <w:tc>
          <w:tcPr>
            <w:tcW w:type="dxa" w:w="5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Pages (web route)</w:t>
            </w:r>
          </w:p>
        </w:tc>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Visible to</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Public</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w:t>
            </w:r>
            <w:r>
              <w:rPr>
                <w:rFonts w:ascii="Consolas" w:cs="Consolas" w:eastAsia="Consolas" w:hAnsi="Consolas"/>
                <w:sz w:val="19"/>
                <w:szCs w:val="19"/>
              </w:rPr>
              <w:t xml:space="preserve">/login</w:t>
            </w:r>
            <w:r>
              <w:rPr>
                <w:sz w:val="19"/>
                <w:szCs w:val="19"/>
              </w:rPr>
              <w:t xml:space="preserve">, Register </w:t>
            </w:r>
            <w:r>
              <w:rPr>
                <w:rFonts w:ascii="Consolas" w:cs="Consolas" w:eastAsia="Consolas" w:hAnsi="Consolas"/>
                <w:sz w:val="19"/>
                <w:szCs w:val="19"/>
              </w:rPr>
              <w:t xml:space="preserve">/register</w:t>
            </w:r>
            <w:r>
              <w:rPr>
                <w:sz w:val="19"/>
                <w:szCs w:val="19"/>
              </w:rPr>
              <w:t xml:space="preserve">, Forgot/Reset password, Verify e-mail</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Anyone</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Home</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 </w:t>
            </w:r>
            <w:r>
              <w:rPr>
                <w:rFonts w:ascii="Consolas" w:cs="Consolas" w:eastAsia="Consolas" w:hAnsi="Consolas"/>
                <w:sz w:val="19"/>
                <w:szCs w:val="19"/>
              </w:rPr>
              <w:t xml:space="preserv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w:t>
            </w:r>
            <w:r>
              <w:rPr>
                <w:rFonts w:ascii="Consolas" w:cs="Consolas" w:eastAsia="Consolas" w:hAnsi="Consolas"/>
                <w:sz w:val="19"/>
                <w:szCs w:val="19"/>
              </w:rPr>
              <w:t xml:space="preserve">/training</w:t>
            </w:r>
            <w:r>
              <w:rPr>
                <w:sz w:val="19"/>
                <w:szCs w:val="19"/>
              </w:rPr>
              <w:t xml:space="preserve">, Lesson </w:t>
            </w:r>
            <w:r>
              <w:rPr>
                <w:rFonts w:ascii="Consolas" w:cs="Consolas" w:eastAsia="Consolas" w:hAnsi="Consolas"/>
                <w:sz w:val="19"/>
                <w:szCs w:val="19"/>
              </w:rPr>
              <w:t xml:space="preserve">/training/:slug</w:t>
            </w:r>
            <w:r>
              <w:rPr>
                <w:sz w:val="19"/>
                <w:szCs w:val="19"/>
              </w:rPr>
              <w:t xml:space="preserve">, Quizzes </w:t>
            </w:r>
            <w:r>
              <w:rPr>
                <w:rFonts w:ascii="Consolas" w:cs="Consolas" w:eastAsia="Consolas" w:hAnsi="Consolas"/>
                <w:sz w:val="19"/>
                <w:szCs w:val="19"/>
              </w:rPr>
              <w:t xml:space="preserve">/quizzes</w:t>
            </w:r>
            <w:r>
              <w:rPr>
                <w:sz w:val="19"/>
                <w:szCs w:val="19"/>
              </w:rPr>
              <w:t xml:space="preserve">, Take quiz, Results, Phishing lab </w:t>
            </w:r>
            <w:r>
              <w:rPr>
                <w:rFonts w:ascii="Consolas" w:cs="Consolas" w:eastAsia="Consolas" w:hAnsi="Consolas"/>
                <w:sz w:val="19"/>
                <w:szCs w:val="19"/>
              </w:rPr>
              <w:t xml:space="preserve">/phishing</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Respond</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My incidents </w:t>
            </w:r>
            <w:r>
              <w:rPr>
                <w:rFonts w:ascii="Consolas" w:cs="Consolas" w:eastAsia="Consolas" w:hAnsi="Consolas"/>
                <w:sz w:val="19"/>
                <w:szCs w:val="19"/>
              </w:rPr>
              <w:t xml:space="preserve">/incidents</w:t>
            </w:r>
            <w:r>
              <w:rPr>
                <w:sz w:val="19"/>
                <w:szCs w:val="19"/>
              </w:rPr>
              <w:t xml:space="preserve">, Report </w:t>
            </w:r>
            <w:r>
              <w:rPr>
                <w:rFonts w:ascii="Consolas" w:cs="Consolas" w:eastAsia="Consolas" w:hAnsi="Consolas"/>
                <w:sz w:val="19"/>
                <w:szCs w:val="19"/>
              </w:rPr>
              <w:t xml:space="preserve">/incidents/new</w:t>
            </w:r>
            <w:r>
              <w:rPr>
                <w:sz w:val="19"/>
                <w:szCs w:val="19"/>
              </w:rPr>
              <w:t xml:space="preserve">, Incident detail, Alerts </w:t>
            </w:r>
            <w:r>
              <w:rPr>
                <w:rFonts w:ascii="Consolas" w:cs="Consolas" w:eastAsia="Consolas" w:hAnsi="Consolas"/>
                <w:sz w:val="19"/>
                <w:szCs w:val="19"/>
              </w:rPr>
              <w:t xml:space="preserve">/alerts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Respond (staff)</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w:t>
            </w:r>
            <w:r>
              <w:rPr>
                <w:rFonts w:ascii="Consolas" w:cs="Consolas" w:eastAsia="Consolas" w:hAnsi="Consolas"/>
                <w:sz w:val="19"/>
                <w:szCs w:val="19"/>
              </w:rPr>
              <w:t xml:space="preserve">/soc</w:t>
            </w:r>
            <w:r>
              <w:rPr>
                <w:sz w:val="19"/>
                <w:szCs w:val="19"/>
              </w:rPr>
              <w:t xml:space="preserve">, Analytics </w:t>
            </w:r>
            <w:r>
              <w:rPr>
                <w:rFonts w:ascii="Consolas" w:cs="Consolas" w:eastAsia="Consolas" w:hAnsi="Consolas"/>
                <w:sz w:val="19"/>
                <w:szCs w:val="19"/>
              </w:rPr>
              <w:t xml:space="preserve">/analytics</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admin</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Administer</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w:t>
            </w:r>
            <w:r>
              <w:rPr>
                <w:rFonts w:ascii="Consolas" w:cs="Consolas" w:eastAsia="Consolas" w:hAnsi="Consolas"/>
                <w:sz w:val="19"/>
                <w:szCs w:val="19"/>
              </w:rPr>
              <w:t xml:space="preserve">/admin/users</w:t>
            </w:r>
            <w:r>
              <w:rPr>
                <w:sz w:val="19"/>
                <w:szCs w:val="19"/>
              </w:rPr>
              <w:t xml:space="preserve">, Content library (lessons, quizzes, simulations, categories), Quiz settings, Audit log </w:t>
            </w:r>
            <w:r>
              <w:rPr>
                <w:rFonts w:ascii="Consolas" w:cs="Consolas" w:eastAsia="Consolas" w:hAnsi="Consolas"/>
                <w:sz w:val="19"/>
                <w:szCs w:val="19"/>
              </w:rPr>
              <w:t xml:space="preserve">/admin/audit</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(audit also officer)</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Profile and password </w:t>
            </w:r>
            <w:r>
              <w:rPr>
                <w:rFonts w:ascii="Consolas" w:cs="Consolas" w:eastAsia="Consolas" w:hAnsi="Consolas"/>
                <w:sz w:val="19"/>
                <w:szCs w:val="19"/>
              </w:rPr>
              <w:t xml:space="preserve">/account</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w:t>
            </w:r>
          </w:p>
        </w:tc>
      </w:tr>
    </w:tbl>
    <w:p>
      <w:pPr>
        <w:spacing w:after="120"/>
      </w:pPr>
    </w:p>
    <w:p>
      <w:pPr>
        <w:pStyle w:val="Heading2"/>
      </w:pPr>
      <w:r>
        <w:t xml:space="preserve">4.4.3 Screen layouts</w:t>
      </w:r>
    </w:p>
    <w:p>
      <w:pPr>
        <w:spacing w:after="120" w:line="300"/>
      </w:pPr>
      <w:r>
        <w:t xml:space="preserve">All authenticated screens share an application shell: a left sidebar with the grouped navigation, a top bar with the notification bell and user menu, and a content area with a page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Screen</w:t>
            </w:r>
          </w:p>
        </w:tc>
        <w:tc>
          <w:tcPr>
            <w:tcW w:type="dxa" w:w="7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Layout description</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 Register</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Centred card over an animated shield background; fields with inline validation; password strength meter on registration; links to reset password.</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Row of metric cards (security score, lessons completed, quiz average, phishing accuracy); progress bars; trend and radar charts; recent incidents and alerts.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Search box and filters (category, difficulty); grid of lesson cards with progress and bookmark icon; lesson page with formatted content, completion button and related quiz.</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List with attempts used/remaining; quiz page with timer, one question block at a time, progress indicator; result page with score ring, answer review and recommendations.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lab</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Simulated mail client: message list, message view with sender details; inspect-URL action; red-flag checklist; Safe / Suspicious buttons; feedback panel.</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incident</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Single form: title, affected system, category, severity, date and time (cannot be in the future), description, evidence upload list with removable files; Save draft and Submit buttons.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detail</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Summary header with reference, severity and status badges; description; evidence list; timeline; officer management panel (assign, change status, add note).</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Kanban board with columns Open, Investigating, Escalated, Resolved, Closed; cards sorted by priority; severity/status heat map.</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Bar, line, doughnut and radar charts for training, quizzes, phishing, incidents and risk.</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content</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Tabs for lessons, quizzes, simulations and categories; editor pages with unsaved-change protection; list tables with edit and delete.</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w:t>
            </w:r>
          </w:p>
        </w:tc>
        <w:tc>
          <w:tcPr>
            <w:tcW w:type="dxa" w:w="7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Filterable table (actor, action, date), search box and Export CSV button.</w:t>
            </w:r>
          </w:p>
        </w:tc>
      </w:tr>
    </w:tbl>
    <w:p>
      <w:pPr>
        <w:spacing w:after="120"/>
      </w:pPr>
    </w:p>
    <w:p>
      <w:pPr>
        <w:spacing w:after="120" w:line="300"/>
      </w:pPr>
      <w:r>
        <w:t xml:space="preserve">The mobile application follows the same structure with a bottom navigation bar (Home, Learn, Incidents, Alerts, Account) and full-screen flows for quizzes and phishing practice.</w:t>
      </w:r>
    </w:p>
    <w:p>
      <w:pPr>
        <w:pStyle w:val="Heading2"/>
      </w:pPr>
      <w:r>
        <w:t xml:space="preserve">4.4.4 Colour and typography</w:t>
      </w:r>
    </w:p>
    <w:p>
      <w:pPr>
        <w:spacing w:after="120" w:line="300"/>
      </w:pPr>
      <w:r>
        <w:t xml:space="preserve">A dark navy background with cyan and mint accents and amber and red warning colours. Severity and status are always shown as coloured badges with text labels. Because every badge carries text, colour is never the only signal.</w:t>
      </w:r>
    </w:p>
    <w:p>
      <w:pPr>
        <w:pStyle w:val="Heading1"/>
      </w:pPr>
      <w:r>
        <w:t xml:space="preserve">4.5 Design of System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tblHeader/>
        </w:trPr>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Control type</w:t>
            </w:r>
          </w:p>
        </w:tc>
        <w:tc>
          <w:tcPr>
            <w:tcW w:type="dxa" w:w="4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Control</w:t>
            </w:r>
          </w:p>
        </w:tc>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Where implemented</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Authentication</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JWT access (20 min) and rotating refresh (7 days) tokens; old refresh tokens blacklisted; logout revokes session</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app, Simple JWT settings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Authorisation</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checks (IsSystemAdmin, IsCyberOfficer, IsAdminOrReadOnly, IsOwnerOrOfficer) on every view; users cannot change their own role</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common/permissions.py</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Input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Server-side serializer validation, strong-password validators, unique constraints, choice fields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serializers, models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File upload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Extension allow-list, 10 MB limit, generated storage path</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common/validators.py</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Brute-force protection</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attempt counter, deactivated-account refusal, 10/min throttle on authentication endpoints, 60/min anonymous throttle</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views, DRF throttling</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Processing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limits enforced at start and submit; scores computed only on the server; status workflow validated; reference numbers generated once</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 and incidents services/models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Middleware logs every authenticated mutating request; audit model cannot be edited via the API</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app</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Transport and browser controls</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HTTPS in production; CORS limited to configured origins; allowed hosts list</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settings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Information privacy</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 see only their own incidents, attempts and notifications; unknown e-mail on password reset does not reveal whether the account exists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view querysets</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Error handling</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Custom exception handler returns uniform JSON errors without stack traces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common/exceptions.py</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Backup and recovery</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Scheduled database dump and media backup; Git version control for code; migrations to rebuild the schema</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Operations procedure (Chapter 6)</w:t>
            </w:r>
          </w:p>
        </w:tc>
      </w:tr>
      <w:tr>
        <w:trPr>
          <w:cantSplit/>
        </w:trPr>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Environment control</w:t>
            </w:r>
          </w:p>
        </w:tc>
        <w:tc>
          <w:tcPr>
            <w:tcW w:type="dxa" w:w="4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Secrets in </w:t>
            </w:r>
            <w:r>
              <w:rPr>
                <w:rFonts w:ascii="Consolas" w:cs="Consolas" w:eastAsia="Consolas" w:hAnsi="Consolas"/>
                <w:sz w:val="19"/>
                <w:szCs w:val="19"/>
              </w:rPr>
              <w:t xml:space="preserve">.env</w:t>
            </w:r>
            <w:r>
              <w:rPr>
                <w:sz w:val="19"/>
                <w:szCs w:val="19"/>
              </w:rPr>
              <w:t xml:space="preserve">, never committed; debug off in production</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Configuration</w:t>
            </w:r>
          </w:p>
        </w:tc>
      </w:tr>
    </w:tbl>
    <w:p>
      <w:pPr>
        <w:spacing w:after="120"/>
      </w:pPr>
    </w:p>
    <w:p>
      <w:pPr>
        <w:pStyle w:val="Heading1"/>
      </w:pPr>
      <w:r>
        <w:t xml:space="preserve">4.6 Data Flow Diagrams up to Level 2</w:t>
      </w:r>
    </w:p>
    <w:p>
      <w:pPr>
        <w:spacing w:after="120" w:line="300"/>
      </w:pPr>
      <w:r>
        <w:t xml:space="preserve">Notation: rectangles are external entities, ellipses are processes, open-ended bars are data stores and arrows are data flows.</w:t>
      </w:r>
    </w:p>
    <w:p>
      <w:pPr>
        <w:pStyle w:val="Heading2"/>
      </w:pPr>
      <w:r>
        <w:t xml:space="preserve">4.6.1 Level 0 (context diagram)</w:t>
      </w:r>
    </w:p>
    <w:p>
      <w:pPr>
        <w:keepNext/>
        <w:spacing w:after="60" w:before="120"/>
        <w:jc w:val="center"/>
      </w:pPr>
      <w:r>
        <w:drawing>
          <wp:inline distT="0" distB="0" distL="0" distR="0">
            <wp:extent cx="5715000" cy="3114675"/>
            <wp:effectExtent t="0" r="0" b="0" l="0"/>
            <wp:docPr id="4" name="dfd_level0.png" descr="Figure 2: Level 0 DFD (context diagram)" title="Figure 2: Level 0 DFD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555555"/>
          <w:sz w:val="18"/>
          <w:szCs w:val="18"/>
        </w:rPr>
        <w:t xml:space="preserve">Figure 2: Level 0 DFD (context diagram)</w:t>
      </w:r>
    </w:p>
    <w:p>
      <w:pPr>
        <w:pStyle w:val="Heading2"/>
      </w:pPr>
      <w:r>
        <w:t xml:space="preserve">4.6.2 Level 1</w:t>
      </w:r>
    </w:p>
    <w:p>
      <w:pPr>
        <w:keepNext/>
        <w:spacing w:after="60" w:before="120"/>
        <w:jc w:val="center"/>
      </w:pPr>
      <w:r>
        <w:drawing>
          <wp:inline distT="0" distB="0" distL="0" distR="0">
            <wp:extent cx="5715000" cy="3810000"/>
            <wp:effectExtent t="0" r="0" b="0" l="0"/>
            <wp:docPr id="5" name="dfd_level1.png" descr="Figure 3: Level 1 DFD" title="Figure 3: 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8"/>
          <w:szCs w:val="18"/>
        </w:rPr>
        <w:t xml:space="preserve">Figure 3: Level 1 DFD</w:t>
      </w:r>
    </w:p>
    <w:p>
      <w:pPr>
        <w:pStyle w:val="Heading2"/>
      </w:pPr>
      <w:r>
        <w:t xml:space="preserve">4.6.3 Level 2: Incident response (process 5.0)</w:t>
      </w:r>
    </w:p>
    <w:p>
      <w:pPr>
        <w:keepNext/>
        <w:spacing w:after="60" w:before="120"/>
        <w:jc w:val="center"/>
      </w:pPr>
      <w:r>
        <w:drawing>
          <wp:inline distT="0" distB="0" distL="0" distR="0">
            <wp:extent cx="5715000" cy="2857500"/>
            <wp:effectExtent t="0" r="0" b="0" l="0"/>
            <wp:docPr id="6" name="dfd_level2_incident.png" descr="Figure 4: Level 2 DFD, process 5.0 Incident response" title="Figure 4: Level 2 DFD, process 5.0 Inciden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Figure 4: Level 2 DFD, process 5.0 Incident response</w:t>
      </w:r>
    </w:p>
    <w:p>
      <w:pPr>
        <w:pStyle w:val="Heading2"/>
      </w:pPr>
      <w:r>
        <w:t xml:space="preserve">4.6.4 Level 2: Quizzes (process 3.0)</w:t>
      </w:r>
    </w:p>
    <w:p>
      <w:pPr>
        <w:keepNext/>
        <w:spacing w:after="60" w:before="120"/>
        <w:jc w:val="center"/>
      </w:pPr>
      <w:r>
        <w:drawing>
          <wp:inline distT="0" distB="0" distL="0" distR="0">
            <wp:extent cx="5715000" cy="2381250"/>
            <wp:effectExtent t="0" r="0" b="0" l="0"/>
            <wp:docPr id="7" name="dfd_level2_quiz.png" descr="Figure 5: Level 2 DFD, process 3.0 Run quizzes" title="Figure 5: Level 2 DFD, process 3.0 Run quiz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55555"/>
          <w:sz w:val="18"/>
          <w:szCs w:val="18"/>
        </w:rPr>
        <w:t xml:space="preserve">Figure 5: Level 2 DFD, process 3.0 Run quizzes</w:t>
      </w:r>
    </w:p>
    <w:p>
      <w:pPr>
        <w:pStyle w:val="Heading1"/>
      </w:pPr>
      <w:r>
        <w:t xml:space="preserve">4.7 UML Diagrams</w:t>
      </w:r>
    </w:p>
    <w:p>
      <w:pPr>
        <w:pStyle w:val="Heading2"/>
      </w:pPr>
      <w:r>
        <w:t xml:space="preserve">4.7.1 Use case diagram</w:t>
      </w:r>
    </w:p>
    <w:p>
      <w:pPr>
        <w:keepNext/>
        <w:spacing w:after="60" w:before="120"/>
        <w:jc w:val="center"/>
      </w:pPr>
      <w:r>
        <w:drawing>
          <wp:inline distT="0" distB="0" distL="0" distR="0">
            <wp:extent cx="5715000" cy="3810000"/>
            <wp:effectExtent t="0" r="0" b="0" l="0"/>
            <wp:docPr id="8" name="use_case.png" descr="Figure 6: Use case diagram" title="Figure 6: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8"/>
          <w:szCs w:val="18"/>
        </w:rPr>
        <w:t xml:space="preserve">Figure 6: Use case diagram</w:t>
      </w:r>
    </w:p>
    <w:p>
      <w:pPr>
        <w:pStyle w:val="Heading2"/>
      </w:pPr>
      <w:r>
        <w:t xml:space="preserve">4.7.2 Class diagram</w:t>
      </w:r>
    </w:p>
    <w:p>
      <w:pPr>
        <w:keepNext/>
        <w:spacing w:after="60" w:before="120"/>
        <w:jc w:val="center"/>
      </w:pPr>
      <w:r>
        <w:drawing>
          <wp:inline distT="0" distB="0" distL="0" distR="0">
            <wp:extent cx="5905500" cy="4086225"/>
            <wp:effectExtent t="0" r="0" b="0" l="0"/>
            <wp:docPr id="9" name="class_diagram.png" descr="Figure 7: Class diagram (principal domain classes)" title="Figure 7: Class diagram (principal do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086225"/>
                    </a:xfrm>
                    <a:prstGeom prst="rect">
                      <a:avLst/>
                    </a:prstGeom>
                  </pic:spPr>
                </pic:pic>
              </a:graphicData>
            </a:graphic>
          </wp:inline>
        </w:drawing>
      </w:r>
    </w:p>
    <w:p>
      <w:pPr>
        <w:spacing w:after="200"/>
        <w:jc w:val="center"/>
      </w:pPr>
      <w:r>
        <w:rPr>
          <w:i/>
          <w:iCs/>
          <w:color w:val="555555"/>
          <w:sz w:val="18"/>
          <w:szCs w:val="18"/>
        </w:rPr>
        <w:t xml:space="preserve">Figure 7: Class diagram (principal domain classes)</w:t>
      </w:r>
    </w:p>
    <w:p>
      <w:pPr>
        <w:pStyle w:val="Heading2"/>
      </w:pPr>
      <w:r>
        <w:t xml:space="preserve">4.7.3 Sequence diagram</w:t>
      </w:r>
    </w:p>
    <w:p>
      <w:pPr>
        <w:keepNext/>
        <w:spacing w:after="60" w:before="120"/>
        <w:jc w:val="center"/>
      </w:pPr>
      <w:r>
        <w:drawing>
          <wp:inline distT="0" distB="0" distL="0" distR="0">
            <wp:extent cx="5715000" cy="3333750"/>
            <wp:effectExtent t="0" r="0" b="0" l="0"/>
            <wp:docPr id="10" name="sequence_incident.png" descr="Figure 8: Sequence diagram, reporting and handling an incident" title="Figure 8: Sequence diagram, reporting and handling an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color w:val="555555"/>
          <w:sz w:val="18"/>
          <w:szCs w:val="18"/>
        </w:rPr>
        <w:t xml:space="preserve">Figure 8: Sequence diagram, reporting and handling an incident</w:t>
      </w:r>
    </w:p>
    <w:p>
      <w:pPr>
        <w:pStyle w:val="Heading2"/>
      </w:pPr>
      <w:r>
        <w:t xml:space="preserve">4.7.4 System architecture</w:t>
      </w:r>
    </w:p>
    <w:p>
      <w:pPr>
        <w:spacing w:after="120" w:line="300"/>
      </w:pPr>
      <w:r>
        <w:t xml:space="preserve">The deployment and layer view is shown in Chapter 1, Figure 1. Request flow: client → JWT authentication → RBAC permission check → service/ORM → database → audit write → JSON response.</w:t>
      </w:r>
    </w:p>
    <w:p>
      <w:pPr>
        <w:spacing w:after="120"/>
      </w:pPr>
    </w:p>
    <w:p>
      <w:pPr>
        <w:pBdr>
          <w:top w:val="single" w:color="1F3A5F" w:sz="6" w:space="6"/>
        </w:pBdr>
        <w:spacing w:after="120" w:before="400"/>
      </w:pPr>
    </w:p>
    <w:p>
      <w:pPr>
        <w:spacing w:before="200"/>
      </w:pPr>
      <w:r>
        <w:rPr>
          <w:sz w:val="22"/>
          <w:szCs w:val="22"/>
        </w:rPr>
        <w:t xml:space="preserve">Date: ……………………….     Sign: Supervisor ……………………….     Student ……………………….</w:t>
      </w:r>
    </w:p>
    <w:p>
      <w:pPr>
        <w:pStyle w:val="Heading1"/>
        <w:pageBreakBefore/>
        <w:spacing w:after="300"/>
      </w:pPr>
      <w:r>
        <w:rPr>
          <w:sz w:val="40"/>
          <w:szCs w:val="40"/>
        </w:rPr>
        <w:t xml:space="preserve">Chapter 5: Coding and Testing</w:t>
      </w:r>
    </w:p>
    <w:p>
      <w:pPr>
        <w:pStyle w:val="Heading1"/>
      </w:pPr>
      <w:r>
        <w:t xml:space="preserve">5.1 Introduction</w:t>
      </w:r>
    </w:p>
    <w:p>
      <w:pPr>
        <w:spacing w:after="120" w:line="300"/>
      </w:pPr>
      <w:r>
        <w:t xml:space="preserve">This chapter describes how the design was turned into working code, the programming practices followed, the quality and robustness of the programs, and how the system was tested. The guidelines list VB.NET, PHP and Java as example languages; the project uses </w:t>
      </w:r>
      <w:r>
        <w:rPr>
          <w:b/>
          <w:bCs/>
        </w:rPr>
        <w:t xml:space="preserve">Python (Django REST Framework)</w:t>
      </w:r>
      <w:r>
        <w:t xml:space="preserve"> for the server, </w:t>
      </w:r>
      <w:r>
        <w:rPr>
          <w:b/>
          <w:bCs/>
        </w:rPr>
        <w:t xml:space="preserve">JavaScript (React)</w:t>
      </w:r>
      <w:r>
        <w:t xml:space="preserve"> for the web client and </w:t>
      </w:r>
      <w:r>
        <w:rPr>
          <w:b/>
          <w:bCs/>
        </w:rPr>
        <w:t xml:space="preserve">Dart (Flutter)</w:t>
      </w:r>
      <w:r>
        <w:t xml:space="preserve"> for the mobile client. The same principles of structure, commenting, usability and robustness apply.</w:t>
      </w:r>
    </w:p>
    <w:p>
      <w:pPr>
        <w:pStyle w:val="Heading1"/>
      </w:pPr>
      <w:r>
        <w:t xml:space="preserve">5.2 Development Environment and Code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226"/>
        <w:gridCol w:w="2100"/>
      </w:tblGrid>
      <w:tr>
        <w:trPr>
          <w:tblHeader/>
        </w:trPr>
        <w:tc>
          <w:tcPr>
            <w:tcW w:type="dxa" w:w="1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Layer</w:t>
            </w:r>
          </w:p>
        </w:tc>
        <w:tc>
          <w:tcPr>
            <w:tcW w:type="dxa" w:w="5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Technology</w:t>
            </w:r>
          </w:p>
        </w:tc>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Location</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server</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Python 3.12, Django 5, Django REST Framework, Simple JWT, django-filter, drf-spectacular, WhiteNoise</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backend/</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client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React 18, Vite, Tailwind CSS, Framer Motion, Chart.js, Axios, React Router</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frontend/</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client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 Dart, provider, http, flutter_secure_storage, intl</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mobile/</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SQLite (development), MySQL 8 (production)</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configured by </w:t>
            </w:r>
            <w:r>
              <w:rPr>
                <w:rFonts w:ascii="Consolas" w:cs="Consolas" w:eastAsia="Consolas" w:hAnsi="Consolas"/>
                <w:sz w:val="19"/>
                <w:szCs w:val="19"/>
              </w:rPr>
              <w:t xml:space="preserve">.env</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Tools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Git and GitHub, GitHub Actions CI, pytest, VS Code</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repository root</w:t>
            </w:r>
          </w:p>
        </w:tc>
      </w:tr>
    </w:tbl>
    <w:p>
      <w:pPr>
        <w:spacing w:after="120"/>
      </w:pPr>
    </w:p>
    <w:p>
      <w:pPr>
        <w:spacing w:after="120" w:line="300"/>
      </w:pPr>
      <w:r>
        <w:t xml:space="preserve">The back end is divided into Django apps, one per domain: </w:t>
      </w:r>
      <w:r>
        <w:rPr>
          <w:rFonts w:ascii="Consolas" w:cs="Consolas" w:eastAsia="Consolas" w:hAnsi="Consolas"/>
          <w:sz w:val="20"/>
          <w:szCs w:val="20"/>
        </w:rPr>
        <w:t xml:space="preserve">users</w:t>
      </w:r>
      <w:r>
        <w:t xml:space="preserve">, </w:t>
      </w:r>
      <w:r>
        <w:rPr>
          <w:rFonts w:ascii="Consolas" w:cs="Consolas" w:eastAsia="Consolas" w:hAnsi="Consolas"/>
          <w:sz w:val="20"/>
          <w:szCs w:val="20"/>
        </w:rPr>
        <w:t xml:space="preserve">training</w:t>
      </w:r>
      <w:r>
        <w:t xml:space="preserve">, </w:t>
      </w:r>
      <w:r>
        <w:rPr>
          <w:rFonts w:ascii="Consolas" w:cs="Consolas" w:eastAsia="Consolas" w:hAnsi="Consolas"/>
          <w:sz w:val="20"/>
          <w:szCs w:val="20"/>
        </w:rPr>
        <w:t xml:space="preserve">quizzes</w:t>
      </w:r>
      <w:r>
        <w:t xml:space="preserve">, </w:t>
      </w:r>
      <w:r>
        <w:rPr>
          <w:rFonts w:ascii="Consolas" w:cs="Consolas" w:eastAsia="Consolas" w:hAnsi="Consolas"/>
          <w:sz w:val="20"/>
          <w:szCs w:val="20"/>
        </w:rPr>
        <w:t xml:space="preserve">phishing</w:t>
      </w:r>
      <w:r>
        <w:t xml:space="preserve">, </w:t>
      </w:r>
      <w:r>
        <w:rPr>
          <w:rFonts w:ascii="Consolas" w:cs="Consolas" w:eastAsia="Consolas" w:hAnsi="Consolas"/>
          <w:sz w:val="20"/>
          <w:szCs w:val="20"/>
        </w:rPr>
        <w:t xml:space="preserve">incidents</w:t>
      </w:r>
      <w:r>
        <w:t xml:space="preserve">, </w:t>
      </w:r>
      <w:r>
        <w:rPr>
          <w:rFonts w:ascii="Consolas" w:cs="Consolas" w:eastAsia="Consolas" w:hAnsi="Consolas"/>
          <w:sz w:val="20"/>
          <w:szCs w:val="20"/>
        </w:rPr>
        <w:t xml:space="preserve">alerts</w:t>
      </w:r>
      <w:r>
        <w:t xml:space="preserve">, </w:t>
      </w:r>
      <w:r>
        <w:rPr>
          <w:rFonts w:ascii="Consolas" w:cs="Consolas" w:eastAsia="Consolas" w:hAnsi="Consolas"/>
          <w:sz w:val="20"/>
          <w:szCs w:val="20"/>
        </w:rPr>
        <w:t xml:space="preserve">analytics</w:t>
      </w:r>
      <w:r>
        <w:t xml:space="preserve">, </w:t>
      </w:r>
      <w:r>
        <w:rPr>
          <w:rFonts w:ascii="Consolas" w:cs="Consolas" w:eastAsia="Consolas" w:hAnsi="Consolas"/>
          <w:sz w:val="20"/>
          <w:szCs w:val="20"/>
        </w:rPr>
        <w:t xml:space="preserve">audit</w:t>
      </w:r>
      <w:r>
        <w:t xml:space="preserve"> and a shared </w:t>
      </w:r>
      <w:r>
        <w:rPr>
          <w:rFonts w:ascii="Consolas" w:cs="Consolas" w:eastAsia="Consolas" w:hAnsi="Consolas"/>
          <w:sz w:val="20"/>
          <w:szCs w:val="20"/>
        </w:rPr>
        <w:t xml:space="preserve">common</w:t>
      </w:r>
      <w:r>
        <w:t xml:space="preserve"> app. Each app contains </w:t>
      </w:r>
      <w:r>
        <w:rPr>
          <w:rFonts w:ascii="Consolas" w:cs="Consolas" w:eastAsia="Consolas" w:hAnsi="Consolas"/>
          <w:sz w:val="20"/>
          <w:szCs w:val="20"/>
        </w:rPr>
        <w:t xml:space="preserve">models.py</w:t>
      </w:r>
      <w:r>
        <w:t xml:space="preserve">, </w:t>
      </w:r>
      <w:r>
        <w:rPr>
          <w:rFonts w:ascii="Consolas" w:cs="Consolas" w:eastAsia="Consolas" w:hAnsi="Consolas"/>
          <w:sz w:val="20"/>
          <w:szCs w:val="20"/>
        </w:rPr>
        <w:t xml:space="preserve">serializers.py</w:t>
      </w:r>
      <w:r>
        <w:t xml:space="preserve">, </w:t>
      </w:r>
      <w:r>
        <w:rPr>
          <w:rFonts w:ascii="Consolas" w:cs="Consolas" w:eastAsia="Consolas" w:hAnsi="Consolas"/>
          <w:sz w:val="20"/>
          <w:szCs w:val="20"/>
        </w:rPr>
        <w:t xml:space="preserve">views.py</w:t>
      </w:r>
      <w:r>
        <w:t xml:space="preserve">, </w:t>
      </w:r>
      <w:r>
        <w:rPr>
          <w:rFonts w:ascii="Consolas" w:cs="Consolas" w:eastAsia="Consolas" w:hAnsi="Consolas"/>
          <w:sz w:val="20"/>
          <w:szCs w:val="20"/>
        </w:rPr>
        <w:t xml:space="preserve">urls.py</w:t>
      </w:r>
      <w:r>
        <w:t xml:space="preserve"> and a </w:t>
      </w:r>
      <w:r>
        <w:rPr>
          <w:rFonts w:ascii="Consolas" w:cs="Consolas" w:eastAsia="Consolas" w:hAnsi="Consolas"/>
          <w:sz w:val="20"/>
          <w:szCs w:val="20"/>
        </w:rPr>
        <w:t xml:space="preserve">tests/</w:t>
      </w:r>
      <w:r>
        <w:t xml:space="preserve"> folder; business logic that is more than simple CRUD sits in </w:t>
      </w:r>
      <w:r>
        <w:rPr>
          <w:rFonts w:ascii="Consolas" w:cs="Consolas" w:eastAsia="Consolas" w:hAnsi="Consolas"/>
          <w:sz w:val="20"/>
          <w:szCs w:val="20"/>
        </w:rPr>
        <w:t xml:space="preserve">services.py</w:t>
      </w:r>
      <w:r>
        <w:t xml:space="preserve">. The web client is organised into </w:t>
      </w:r>
      <w:r>
        <w:rPr>
          <w:rFonts w:ascii="Consolas" w:cs="Consolas" w:eastAsia="Consolas" w:hAnsi="Consolas"/>
          <w:sz w:val="20"/>
          <w:szCs w:val="20"/>
        </w:rPr>
        <w:t xml:space="preserve">pages</w:t>
      </w:r>
      <w:r>
        <w:t xml:space="preserve">, </w:t>
      </w:r>
      <w:r>
        <w:rPr>
          <w:rFonts w:ascii="Consolas" w:cs="Consolas" w:eastAsia="Consolas" w:hAnsi="Consolas"/>
          <w:sz w:val="20"/>
          <w:szCs w:val="20"/>
        </w:rPr>
        <w:t xml:space="preserve">components</w:t>
      </w:r>
      <w:r>
        <w:t xml:space="preserve">, </w:t>
      </w:r>
      <w:r>
        <w:rPr>
          <w:rFonts w:ascii="Consolas" w:cs="Consolas" w:eastAsia="Consolas" w:hAnsi="Consolas"/>
          <w:sz w:val="20"/>
          <w:szCs w:val="20"/>
        </w:rPr>
        <w:t xml:space="preserve">contexts</w:t>
      </w:r>
      <w:r>
        <w:t xml:space="preserve">, </w:t>
      </w:r>
      <w:r>
        <w:rPr>
          <w:rFonts w:ascii="Consolas" w:cs="Consolas" w:eastAsia="Consolas" w:hAnsi="Consolas"/>
          <w:sz w:val="20"/>
          <w:szCs w:val="20"/>
        </w:rPr>
        <w:t xml:space="preserve">hooks</w:t>
      </w:r>
      <w:r>
        <w:t xml:space="preserve">, </w:t>
      </w:r>
      <w:r>
        <w:rPr>
          <w:rFonts w:ascii="Consolas" w:cs="Consolas" w:eastAsia="Consolas" w:hAnsi="Consolas"/>
          <w:sz w:val="20"/>
          <w:szCs w:val="20"/>
        </w:rPr>
        <w:t xml:space="preserve">services</w:t>
      </w:r>
      <w:r>
        <w:t xml:space="preserve"> and </w:t>
      </w:r>
      <w:r>
        <w:rPr>
          <w:rFonts w:ascii="Consolas" w:cs="Consolas" w:eastAsia="Consolas" w:hAnsi="Consolas"/>
          <w:sz w:val="20"/>
          <w:szCs w:val="20"/>
        </w:rPr>
        <w:t xml:space="preserve">api</w:t>
      </w:r>
      <w:r>
        <w:t xml:space="preserve">; the mobile client into </w:t>
      </w:r>
      <w:r>
        <w:rPr>
          <w:rFonts w:ascii="Consolas" w:cs="Consolas" w:eastAsia="Consolas" w:hAnsi="Consolas"/>
          <w:sz w:val="20"/>
          <w:szCs w:val="20"/>
        </w:rPr>
        <w:t xml:space="preserve">screens</w:t>
      </w:r>
      <w:r>
        <w:t xml:space="preserve">, </w:t>
      </w:r>
      <w:r>
        <w:rPr>
          <w:rFonts w:ascii="Consolas" w:cs="Consolas" w:eastAsia="Consolas" w:hAnsi="Consolas"/>
          <w:sz w:val="20"/>
          <w:szCs w:val="20"/>
        </w:rPr>
        <w:t xml:space="preserve">widgets</w:t>
      </w:r>
      <w:r>
        <w:t xml:space="preserve">, </w:t>
      </w:r>
      <w:r>
        <w:rPr>
          <w:rFonts w:ascii="Consolas" w:cs="Consolas" w:eastAsia="Consolas" w:hAnsi="Consolas"/>
          <w:sz w:val="20"/>
          <w:szCs w:val="20"/>
        </w:rPr>
        <w:t xml:space="preserve">state</w:t>
      </w:r>
      <w:r>
        <w:t xml:space="preserve">, </w:t>
      </w:r>
      <w:r>
        <w:rPr>
          <w:rFonts w:ascii="Consolas" w:cs="Consolas" w:eastAsia="Consolas" w:hAnsi="Consolas"/>
          <w:sz w:val="20"/>
          <w:szCs w:val="20"/>
        </w:rPr>
        <w:t xml:space="preserve">api</w:t>
      </w:r>
      <w:r>
        <w:t xml:space="preserve"> and </w:t>
      </w:r>
      <w:r>
        <w:rPr>
          <w:rFonts w:ascii="Consolas" w:cs="Consolas" w:eastAsia="Consolas" w:hAnsi="Consolas"/>
          <w:sz w:val="20"/>
          <w:szCs w:val="20"/>
        </w:rPr>
        <w:t xml:space="preserve">models</w:t>
      </w:r>
      <w:r>
        <w:t xml:space="preserve">.</w:t>
      </w:r>
    </w:p>
    <w:p>
      <w:pPr>
        <w:pStyle w:val="Heading1"/>
      </w:pPr>
      <w:r>
        <w:t xml:space="preserve">5.3 Programming Practice</w:t>
      </w:r>
    </w:p>
    <w:p>
      <w:pPr>
        <w:pStyle w:val="Heading2"/>
      </w:pPr>
      <w:r>
        <w:t xml:space="preserve">5.3.1 Indentation and layout</w:t>
      </w:r>
    </w:p>
    <w:p>
      <w:pPr>
        <w:spacing w:after="120" w:line="300"/>
      </w:pPr>
      <w:r>
        <w:t xml:space="preserve">Python code uses four-space indentation as required by the language and PEP 8 naming (</w:t>
      </w:r>
      <w:r>
        <w:rPr>
          <w:rFonts w:ascii="Consolas" w:cs="Consolas" w:eastAsia="Consolas" w:hAnsi="Consolas"/>
          <w:sz w:val="20"/>
          <w:szCs w:val="20"/>
        </w:rPr>
        <w:t xml:space="preserve">snake_case</w:t>
      </w:r>
      <w:r>
        <w:t xml:space="preserve"> functions, </w:t>
      </w:r>
      <w:r>
        <w:rPr>
          <w:rFonts w:ascii="Consolas" w:cs="Consolas" w:eastAsia="Consolas" w:hAnsi="Consolas"/>
          <w:sz w:val="20"/>
          <w:szCs w:val="20"/>
        </w:rPr>
        <w:t xml:space="preserve">CamelCase</w:t>
      </w:r>
      <w:r>
        <w:t xml:space="preserve"> classes, upper-case constants). JavaScript and Dart code use two-space indentation, consistent formatting and one component or class per file. Related imports are grouped and unused imports are removed.</w:t>
      </w:r>
    </w:p>
    <w:p>
      <w:pPr>
        <w:pStyle w:val="Heading2"/>
      </w:pPr>
      <w:r>
        <w:t xml:space="preserve">5.3.2 Commenting</w:t>
      </w:r>
    </w:p>
    <w:p>
      <w:pPr>
        <w:spacing w:after="120" w:line="300"/>
      </w:pPr>
      <w:r>
        <w:t xml:space="preserve">Comments explain </w:t>
      </w:r>
      <w:r>
        <w:rPr>
          <w:b/>
          <w:bCs/>
        </w:rPr>
        <w:t xml:space="preserve">why</w:t>
      </w:r>
      <w:r>
        <w:t xml:space="preserve">, not what. Docstrings are used where behaviour is not obvious, for example the attempt-limit helper:</w:t>
      </w:r>
    </w:p>
    <w:p>
      <w:pPr>
        <w:shd w:fill="F3F5F8" w:val="clear"/>
        <w:spacing w:after="0"/>
        <w:ind w:left="120"/>
      </w:pPr>
      <w:r>
        <w:rPr>
          <w:rFonts w:ascii="Consolas" w:cs="Consolas" w:eastAsia="Consolas" w:hAnsi="Consolas"/>
          <w:sz w:val="17"/>
          <w:szCs w:val="17"/>
        </w:rPr>
        <w:t xml:space="preserve">def attempts_remaining(user, quiz):</w:t>
      </w:r>
    </w:p>
    <w:p>
      <w:pPr>
        <w:shd w:fill="F3F5F8" w:val="clear"/>
        <w:spacing w:after="0"/>
        <w:ind w:left="120"/>
      </w:pPr>
      <w:r>
        <w:rPr>
          <w:rFonts w:ascii="Consolas" w:cs="Consolas" w:eastAsia="Consolas" w:hAnsi="Consolas"/>
          <w:sz w:val="17"/>
          <w:szCs w:val="17"/>
        </w:rPr>
        <w:t xml:space="preserve">    """Attempts the user has left on ``quiz``; ``None`` when the quiz is unlimited.</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    Only completed attempts count, so opening a quiz and leaving does not burn one.</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    if not quiz.max_attempts:</w:t>
      </w:r>
    </w:p>
    <w:p>
      <w:pPr>
        <w:shd w:fill="F3F5F8" w:val="clear"/>
        <w:spacing w:after="0"/>
        <w:ind w:left="120"/>
      </w:pPr>
      <w:r>
        <w:rPr>
          <w:rFonts w:ascii="Consolas" w:cs="Consolas" w:eastAsia="Consolas" w:hAnsi="Consolas"/>
          <w:sz w:val="17"/>
          <w:szCs w:val="17"/>
        </w:rPr>
        <w:t xml:space="preserve">        return None</w:t>
      </w:r>
    </w:p>
    <w:p>
      <w:pPr>
        <w:shd w:fill="F3F5F8" w:val="clear"/>
        <w:spacing w:after="0"/>
        <w:ind w:left="120"/>
      </w:pPr>
      <w:r>
        <w:rPr>
          <w:rFonts w:ascii="Consolas" w:cs="Consolas" w:eastAsia="Consolas" w:hAnsi="Consolas"/>
          <w:sz w:val="17"/>
          <w:szCs w:val="17"/>
        </w:rPr>
        <w:t xml:space="preserve">    used = QuizAttempt.objects.filter(user=user, quiz=quiz, completed_at__isnull=False).count()</w:t>
      </w:r>
    </w:p>
    <w:p>
      <w:pPr>
        <w:shd w:fill="F3F5F8" w:val="clear"/>
        <w:spacing w:after="0"/>
        <w:ind w:left="120"/>
      </w:pPr>
      <w:r>
        <w:rPr>
          <w:rFonts w:ascii="Consolas" w:cs="Consolas" w:eastAsia="Consolas" w:hAnsi="Consolas"/>
          <w:sz w:val="17"/>
          <w:szCs w:val="17"/>
        </w:rPr>
        <w:t xml:space="preserve">    return max(0, quiz.max_attempts - used)</w:t>
      </w:r>
    </w:p>
    <w:p>
      <w:pPr>
        <w:spacing w:after="120"/>
      </w:pPr>
    </w:p>
    <w:p>
      <w:pPr>
        <w:pStyle w:val="Heading2"/>
      </w:pPr>
      <w:r>
        <w:t xml:space="preserve">5.3.3 Naming and modularity</w:t>
      </w:r>
    </w:p>
    <w:p>
      <w:pPr>
        <w:pStyle w:val="ListParagraph"/>
        <w:numPr>
          <w:ilvl w:val="0"/>
          <w:numId w:val="2"/>
        </w:numPr>
        <w:spacing w:after="60" w:line="288"/>
      </w:pPr>
      <w:r>
        <w:t xml:space="preserve">Names describe purpose: </w:t>
      </w:r>
      <w:r>
        <w:rPr>
          <w:rFonts w:ascii="Consolas" w:cs="Consolas" w:eastAsia="Consolas" w:hAnsi="Consolas"/>
          <w:sz w:val="20"/>
          <w:szCs w:val="20"/>
        </w:rPr>
        <w:t xml:space="preserve">grade_quiz_attempt</w:t>
      </w:r>
      <w:r>
        <w:t xml:space="preserve">, </w:t>
      </w:r>
      <w:r>
        <w:rPr>
          <w:rFonts w:ascii="Consolas" w:cs="Consolas" w:eastAsia="Consolas" w:hAnsi="Consolas"/>
          <w:sz w:val="20"/>
          <w:szCs w:val="20"/>
        </w:rPr>
        <w:t xml:space="preserve">validate_evidence_upload</w:t>
      </w:r>
      <w:r>
        <w:t xml:space="preserve">, </w:t>
      </w:r>
      <w:r>
        <w:rPr>
          <w:rFonts w:ascii="Consolas" w:cs="Consolas" w:eastAsia="Consolas" w:hAnsi="Consolas"/>
          <w:sz w:val="20"/>
          <w:szCs w:val="20"/>
        </w:rPr>
        <w:t xml:space="preserve">calculate_priority</w:t>
      </w:r>
      <w:r>
        <w:t xml:space="preserve">, </w:t>
      </w:r>
      <w:r>
        <w:rPr>
          <w:rFonts w:ascii="Consolas" w:cs="Consolas" w:eastAsia="Consolas" w:hAnsi="Consolas"/>
          <w:sz w:val="20"/>
          <w:szCs w:val="20"/>
        </w:rPr>
        <w:t xml:space="preserve">IsCyberOfficer</w:t>
      </w:r>
      <w:r>
        <w:t xml:space="preserve">.</w:t>
      </w:r>
    </w:p>
    <w:p>
      <w:pPr>
        <w:pStyle w:val="ListParagraph"/>
        <w:numPr>
          <w:ilvl w:val="0"/>
          <w:numId w:val="2"/>
        </w:numPr>
        <w:spacing w:after="60" w:line="288"/>
      </w:pPr>
      <w:r>
        <w:t xml:space="preserve">Small functions with a single responsibility; shared rules live in one place (</w:t>
      </w:r>
      <w:r>
        <w:rPr>
          <w:rFonts w:ascii="Consolas" w:cs="Consolas" w:eastAsia="Consolas" w:hAnsi="Consolas"/>
          <w:sz w:val="20"/>
          <w:szCs w:val="20"/>
        </w:rPr>
        <w:t xml:space="preserve">common/permissions.py</w:t>
      </w:r>
      <w:r>
        <w:t xml:space="preserve">, </w:t>
      </w:r>
      <w:r>
        <w:rPr>
          <w:rFonts w:ascii="Consolas" w:cs="Consolas" w:eastAsia="Consolas" w:hAnsi="Consolas"/>
          <w:sz w:val="20"/>
          <w:szCs w:val="20"/>
        </w:rPr>
        <w:t xml:space="preserve">common/validators.py</w:t>
      </w:r>
      <w:r>
        <w:t xml:space="preserve">) and are reused.</w:t>
      </w:r>
    </w:p>
    <w:p>
      <w:pPr>
        <w:pStyle w:val="ListParagraph"/>
        <w:numPr>
          <w:ilvl w:val="0"/>
          <w:numId w:val="2"/>
        </w:numPr>
        <w:spacing w:after="60" w:line="288"/>
      </w:pPr>
      <w:r>
        <w:t xml:space="preserve">Constants instead of magic numbers: </w:t>
      </w:r>
      <w:r>
        <w:rPr>
          <w:rFonts w:ascii="Consolas" w:cs="Consolas" w:eastAsia="Consolas" w:hAnsi="Consolas"/>
          <w:sz w:val="20"/>
          <w:szCs w:val="20"/>
        </w:rPr>
        <w:t xml:space="preserve">MAX_UPLOAD_SIZE = 10 * 1024 * 1024</w:t>
      </w:r>
      <w:r>
        <w:t xml:space="preserve">, </w:t>
      </w:r>
      <w:r>
        <w:rPr>
          <w:rFonts w:ascii="Consolas" w:cs="Consolas" w:eastAsia="Consolas" w:hAnsi="Consolas"/>
          <w:sz w:val="20"/>
          <w:szCs w:val="20"/>
        </w:rPr>
        <w:t xml:space="preserve">ALLOWED_UPLOAD_EXTENSIONS</w:t>
      </w:r>
      <w:r>
        <w:t xml:space="preserve">.</w:t>
      </w:r>
    </w:p>
    <w:p>
      <w:pPr>
        <w:pStyle w:val="ListParagraph"/>
        <w:numPr>
          <w:ilvl w:val="0"/>
          <w:numId w:val="2"/>
        </w:numPr>
        <w:spacing w:after="60" w:line="288"/>
      </w:pPr>
      <w:r>
        <w:t xml:space="preserve">Configuration comes from environment variables (</w:t>
      </w:r>
      <w:r>
        <w:rPr>
          <w:rFonts w:ascii="Consolas" w:cs="Consolas" w:eastAsia="Consolas" w:hAnsi="Consolas"/>
          <w:sz w:val="20"/>
          <w:szCs w:val="20"/>
        </w:rPr>
        <w:t xml:space="preserve">.env</w:t>
      </w:r>
      <w:r>
        <w:t xml:space="preserve">), not from the code.</w:t>
      </w:r>
    </w:p>
    <w:p>
      <w:pPr>
        <w:pStyle w:val="Heading2"/>
      </w:pPr>
      <w:r>
        <w:t xml:space="preserve">5.3.4 Representative code</w:t>
      </w:r>
    </w:p>
    <w:p>
      <w:pPr>
        <w:pStyle w:val="Heading3"/>
      </w:pPr>
      <w:r>
        <w:t xml:space="preserve">Evidence validation (common/validators.py)</w:t>
      </w:r>
    </w:p>
    <w:p>
      <w:pPr>
        <w:shd w:fill="F3F5F8" w:val="clear"/>
        <w:spacing w:after="0"/>
        <w:ind w:left="120"/>
      </w:pPr>
      <w:r>
        <w:rPr>
          <w:rFonts w:ascii="Consolas" w:cs="Consolas" w:eastAsia="Consolas" w:hAnsi="Consolas"/>
          <w:sz w:val="17"/>
          <w:szCs w:val="17"/>
        </w:rPr>
        <w:t xml:space="preserve">ALLOWED_UPLOAD_EXTENSIONS = {".png", ".jpg", ".jpeg", ".pdf", ".txt", ".log", ".eml", ".msg"}</w:t>
      </w:r>
    </w:p>
    <w:p>
      <w:pPr>
        <w:shd w:fill="F3F5F8" w:val="clear"/>
        <w:spacing w:after="0"/>
        <w:ind w:left="120"/>
      </w:pPr>
      <w:r>
        <w:rPr>
          <w:rFonts w:ascii="Consolas" w:cs="Consolas" w:eastAsia="Consolas" w:hAnsi="Consolas"/>
          <w:sz w:val="17"/>
          <w:szCs w:val="17"/>
        </w:rPr>
        <w:t xml:space="preserve">MAX_UPLOAD_SIZE = 10 * 1024 * 1024</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def validate_evidence_upload(file_obj):</w:t>
      </w:r>
    </w:p>
    <w:p>
      <w:pPr>
        <w:shd w:fill="F3F5F8" w:val="clear"/>
        <w:spacing w:after="0"/>
        <w:ind w:left="120"/>
      </w:pPr>
      <w:r>
        <w:rPr>
          <w:rFonts w:ascii="Consolas" w:cs="Consolas" w:eastAsia="Consolas" w:hAnsi="Consolas"/>
          <w:sz w:val="17"/>
          <w:szCs w:val="17"/>
        </w:rPr>
        <w:t xml:space="preserve">    ext = os.path.splitext(file_obj.name)[1].lower()</w:t>
      </w:r>
    </w:p>
    <w:p>
      <w:pPr>
        <w:shd w:fill="F3F5F8" w:val="clear"/>
        <w:spacing w:after="0"/>
        <w:ind w:left="120"/>
      </w:pPr>
      <w:r>
        <w:rPr>
          <w:rFonts w:ascii="Consolas" w:cs="Consolas" w:eastAsia="Consolas" w:hAnsi="Consolas"/>
          <w:sz w:val="17"/>
          <w:szCs w:val="17"/>
        </w:rPr>
        <w:t xml:space="preserve">    if ext not in ALLOWED_UPLOAD_EXTENSIONS:</w:t>
      </w:r>
    </w:p>
    <w:p>
      <w:pPr>
        <w:shd w:fill="F3F5F8" w:val="clear"/>
        <w:spacing w:after="0"/>
        <w:ind w:left="120"/>
      </w:pPr>
      <w:r>
        <w:rPr>
          <w:rFonts w:ascii="Consolas" w:cs="Consolas" w:eastAsia="Consolas" w:hAnsi="Consolas"/>
          <w:sz w:val="17"/>
          <w:szCs w:val="17"/>
        </w:rPr>
        <w:t xml:space="preserve">        raise ValidationError("Unsupported evidence file type.")</w:t>
      </w:r>
    </w:p>
    <w:p>
      <w:pPr>
        <w:shd w:fill="F3F5F8" w:val="clear"/>
        <w:spacing w:after="0"/>
        <w:ind w:left="120"/>
      </w:pPr>
      <w:r>
        <w:rPr>
          <w:rFonts w:ascii="Consolas" w:cs="Consolas" w:eastAsia="Consolas" w:hAnsi="Consolas"/>
          <w:sz w:val="17"/>
          <w:szCs w:val="17"/>
        </w:rPr>
        <w:t xml:space="preserve">    if file_obj.size &gt; MAX_UPLOAD_SIZE:</w:t>
      </w:r>
    </w:p>
    <w:p>
      <w:pPr>
        <w:shd w:fill="F3F5F8" w:val="clear"/>
        <w:spacing w:after="0"/>
        <w:ind w:left="120"/>
      </w:pPr>
      <w:r>
        <w:rPr>
          <w:rFonts w:ascii="Consolas" w:cs="Consolas" w:eastAsia="Consolas" w:hAnsi="Consolas"/>
          <w:sz w:val="17"/>
          <w:szCs w:val="17"/>
        </w:rPr>
        <w:t xml:space="preserve">        raise ValidationError("Evidence file exceeds the 10 MB limit.")</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def evidence_upload_path(instance, filename):</w:t>
      </w:r>
    </w:p>
    <w:p>
      <w:pPr>
        <w:shd w:fill="F3F5F8" w:val="clear"/>
        <w:spacing w:after="0"/>
        <w:ind w:left="120"/>
      </w:pPr>
      <w:r>
        <w:rPr>
          <w:rFonts w:ascii="Consolas" w:cs="Consolas" w:eastAsia="Consolas" w:hAnsi="Consolas"/>
          <w:sz w:val="17"/>
          <w:szCs w:val="17"/>
        </w:rPr>
        <w:t xml:space="preserve">    ext = os.path.splitext(filename)[1].lower()</w:t>
      </w:r>
    </w:p>
    <w:p>
      <w:pPr>
        <w:shd w:fill="F3F5F8" w:val="clear"/>
        <w:spacing w:after="0"/>
        <w:ind w:left="120"/>
      </w:pPr>
      <w:r>
        <w:rPr>
          <w:rFonts w:ascii="Consolas" w:cs="Consolas" w:eastAsia="Consolas" w:hAnsi="Consolas"/>
          <w:sz w:val="17"/>
          <w:szCs w:val="17"/>
        </w:rPr>
        <w:t xml:space="preserve">    safe_name = f"{uuid.uuid4().hex}{ext}"   # user-supplied name is never used</w:t>
      </w:r>
    </w:p>
    <w:p>
      <w:pPr>
        <w:shd w:fill="F3F5F8" w:val="clear"/>
        <w:spacing w:after="0"/>
        <w:ind w:left="120"/>
      </w:pPr>
      <w:r>
        <w:rPr>
          <w:rFonts w:ascii="Consolas" w:cs="Consolas" w:eastAsia="Consolas" w:hAnsi="Consolas"/>
          <w:sz w:val="17"/>
          <w:szCs w:val="17"/>
        </w:rPr>
        <w:t xml:space="preserve">    return f"incident-evidence/{instance.incident.reference_number}/{safe_name}"</w:t>
      </w:r>
    </w:p>
    <w:p>
      <w:pPr>
        <w:spacing w:after="120"/>
      </w:pPr>
    </w:p>
    <w:p>
      <w:pPr>
        <w:pStyle w:val="Heading3"/>
      </w:pPr>
      <w:r>
        <w:t xml:space="preserve">Priority calculation (incidents/models.py)</w:t>
      </w:r>
    </w:p>
    <w:p>
      <w:pPr>
        <w:shd w:fill="F3F5F8" w:val="clear"/>
        <w:spacing w:after="0"/>
        <w:ind w:left="120"/>
      </w:pPr>
      <w:r>
        <w:rPr>
          <w:rFonts w:ascii="Consolas" w:cs="Consolas" w:eastAsia="Consolas" w:hAnsi="Consolas"/>
          <w:sz w:val="17"/>
          <w:szCs w:val="17"/>
        </w:rPr>
        <w:t xml:space="preserve">def calculate_priority(self):</w:t>
      </w:r>
    </w:p>
    <w:p>
      <w:pPr>
        <w:shd w:fill="F3F5F8" w:val="clear"/>
        <w:spacing w:after="0"/>
        <w:ind w:left="120"/>
      </w:pPr>
      <w:r>
        <w:rPr>
          <w:rFonts w:ascii="Consolas" w:cs="Consolas" w:eastAsia="Consolas" w:hAnsi="Consolas"/>
          <w:sz w:val="17"/>
          <w:szCs w:val="17"/>
        </w:rPr>
        <w:t xml:space="preserve">    severity_weight = {self.LOW: 25, self.MEDIUM: 50, self.HIGH: 75, self.CRITICAL: 95}</w:t>
      </w:r>
    </w:p>
    <w:p>
      <w:pPr>
        <w:shd w:fill="F3F5F8" w:val="clear"/>
        <w:spacing w:after="0"/>
        <w:ind w:left="120"/>
      </w:pPr>
      <w:r>
        <w:rPr>
          <w:rFonts w:ascii="Consolas" w:cs="Consolas" w:eastAsia="Consolas" w:hAnsi="Consolas"/>
          <w:sz w:val="17"/>
          <w:szCs w:val="17"/>
        </w:rPr>
        <w:t xml:space="preserve">    status_weight = {self.OPEN: 5, self.INVESTIGATING: 10, self.ESCALATED: 15,</w:t>
      </w:r>
    </w:p>
    <w:p>
      <w:pPr>
        <w:shd w:fill="F3F5F8" w:val="clear"/>
        <w:spacing w:after="0"/>
        <w:ind w:left="120"/>
      </w:pPr>
      <w:r>
        <w:rPr>
          <w:rFonts w:ascii="Consolas" w:cs="Consolas" w:eastAsia="Consolas" w:hAnsi="Consolas"/>
          <w:sz w:val="17"/>
          <w:szCs w:val="17"/>
        </w:rPr>
        <w:t xml:space="preserve">                     self.RESOLVED: -20, self.CLOSED: -30}</w:t>
      </w:r>
    </w:p>
    <w:p>
      <w:pPr>
        <w:shd w:fill="F3F5F8" w:val="clear"/>
        <w:spacing w:after="0"/>
        <w:ind w:left="120"/>
      </w:pPr>
      <w:r>
        <w:rPr>
          <w:rFonts w:ascii="Consolas" w:cs="Consolas" w:eastAsia="Consolas" w:hAnsi="Consolas"/>
          <w:sz w:val="17"/>
          <w:szCs w:val="17"/>
        </w:rPr>
        <w:t xml:space="preserve">    return max(0, min(100, severity_weight.get(self.severity, 50)</w:t>
      </w:r>
    </w:p>
    <w:p>
      <w:pPr>
        <w:shd w:fill="F3F5F8" w:val="clear"/>
        <w:spacing w:after="0"/>
        <w:ind w:left="120"/>
      </w:pPr>
      <w:r>
        <w:rPr>
          <w:rFonts w:ascii="Consolas" w:cs="Consolas" w:eastAsia="Consolas" w:hAnsi="Consolas"/>
          <w:sz w:val="17"/>
          <w:szCs w:val="17"/>
        </w:rPr>
        <w:t xml:space="preserve">                          + status_weight.get(self.status, 0)))</w:t>
      </w:r>
    </w:p>
    <w:p>
      <w:pPr>
        <w:spacing w:after="120"/>
      </w:pPr>
    </w:p>
    <w:p>
      <w:pPr>
        <w:pStyle w:val="Heading3"/>
      </w:pPr>
      <w:r>
        <w:t xml:space="preserve">Quiz grading (quizzes/services.py)</w:t>
      </w:r>
    </w:p>
    <w:p>
      <w:pPr>
        <w:shd w:fill="F3F5F8" w:val="clear"/>
        <w:spacing w:after="0"/>
        <w:ind w:left="120"/>
      </w:pPr>
      <w:r>
        <w:rPr>
          <w:rFonts w:ascii="Consolas" w:cs="Consolas" w:eastAsia="Consolas" w:hAnsi="Consolas"/>
          <w:sz w:val="17"/>
          <w:szCs w:val="17"/>
        </w:rPr>
        <w:t xml:space="preserve">@transaction.atomic</w:t>
      </w:r>
    </w:p>
    <w:p>
      <w:pPr>
        <w:shd w:fill="F3F5F8" w:val="clear"/>
        <w:spacing w:after="0"/>
        <w:ind w:left="120"/>
      </w:pPr>
      <w:r>
        <w:rPr>
          <w:rFonts w:ascii="Consolas" w:cs="Consolas" w:eastAsia="Consolas" w:hAnsi="Consolas"/>
          <w:sz w:val="17"/>
          <w:szCs w:val="17"/>
        </w:rPr>
        <w:t xml:space="preserve">def grade_quiz_attempt(attempt, submitted_answers):</w:t>
      </w:r>
    </w:p>
    <w:p>
      <w:pPr>
        <w:shd w:fill="F3F5F8" w:val="clear"/>
        <w:spacing w:after="0"/>
        <w:ind w:left="120"/>
      </w:pPr>
      <w:r>
        <w:rPr>
          <w:rFonts w:ascii="Consolas" w:cs="Consolas" w:eastAsia="Consolas" w:hAnsi="Consolas"/>
          <w:sz w:val="17"/>
          <w:szCs w:val="17"/>
        </w:rPr>
        <w:t xml:space="preserve">    answer_map = {int(i["question_id"]): int(i["answer_id"]) for i in submitted_answers}</w:t>
      </w:r>
    </w:p>
    <w:p>
      <w:pPr>
        <w:shd w:fill="F3F5F8" w:val="clear"/>
        <w:spacing w:after="0"/>
        <w:ind w:left="120"/>
      </w:pPr>
      <w:r>
        <w:rPr>
          <w:rFonts w:ascii="Consolas" w:cs="Consolas" w:eastAsia="Consolas" w:hAnsi="Consolas"/>
          <w:sz w:val="17"/>
          <w:szCs w:val="17"/>
        </w:rPr>
        <w:t xml:space="preserve">    questions = attempt.quiz.questions.prefetch_related("answers").all()</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    for question in questions:</w:t>
      </w:r>
    </w:p>
    <w:p>
      <w:pPr>
        <w:shd w:fill="F3F5F8" w:val="clear"/>
        <w:spacing w:after="0"/>
        <w:ind w:left="120"/>
      </w:pPr>
      <w:r>
        <w:rPr>
          <w:rFonts w:ascii="Consolas" w:cs="Consolas" w:eastAsia="Consolas" w:hAnsi="Consolas"/>
          <w:sz w:val="17"/>
          <w:szCs w:val="17"/>
        </w:rPr>
        <w:t xml:space="preserve">        total_points += question.points</w:t>
      </w:r>
    </w:p>
    <w:p>
      <w:pPr>
        <w:shd w:fill="F3F5F8" w:val="clear"/>
        <w:spacing w:after="0"/>
        <w:ind w:left="120"/>
      </w:pPr>
      <w:r>
        <w:rPr>
          <w:rFonts w:ascii="Consolas" w:cs="Consolas" w:eastAsia="Consolas" w:hAnsi="Consolas"/>
          <w:sz w:val="17"/>
          <w:szCs w:val="17"/>
        </w:rPr>
        <w:t xml:space="preserve">        selected = AnswerOption.objects.filter(id=selected_id, question=question).first()</w:t>
      </w:r>
    </w:p>
    <w:p>
      <w:pPr>
        <w:shd w:fill="F3F5F8" w:val="clear"/>
        <w:spacing w:after="0"/>
        <w:ind w:left="120"/>
      </w:pPr>
      <w:r>
        <w:rPr>
          <w:rFonts w:ascii="Consolas" w:cs="Consolas" w:eastAsia="Consolas" w:hAnsi="Consolas"/>
          <w:sz w:val="17"/>
          <w:szCs w:val="17"/>
        </w:rPr>
        <w:t xml:space="preserve">        correct = bool(selected and selected.is_correct)</w:t>
      </w:r>
    </w:p>
    <w:p>
      <w:pPr>
        <w:shd w:fill="F3F5F8" w:val="clear"/>
        <w:spacing w:after="0"/>
        <w:ind w:left="120"/>
      </w:pPr>
      <w:r>
        <w:rPr>
          <w:rFonts w:ascii="Consolas" w:cs="Consolas" w:eastAsia="Consolas" w:hAnsi="Consolas"/>
          <w:sz w:val="17"/>
          <w:szCs w:val="17"/>
        </w:rPr>
        <w:t xml:space="preserve">        earned_points += question.points if correct else 0</w:t>
      </w:r>
    </w:p>
    <w:p>
      <w:pPr>
        <w:shd w:fill="F3F5F8" w:val="clear"/>
        <w:spacing w:after="0"/>
        <w:ind w:left="120"/>
      </w:pPr>
      <w:r>
        <w:rPr>
          <w:rFonts w:ascii="Consolas" w:cs="Consolas" w:eastAsia="Consolas" w:hAnsi="Consolas"/>
          <w:sz w:val="17"/>
          <w:szCs w:val="17"/>
        </w:rPr>
        <w:t xml:space="preserve">        QuizAttemptAnswer.objects.update_or_create(attempt=attempt, question=question, ...)</w:t>
      </w:r>
    </w:p>
    <w:p>
      <w:pPr>
        <w:spacing w:after="120" w:line="300"/>
      </w:pPr>
      <w:r>
        <w:rPr>
          <w:rFonts w:ascii="Consolas" w:cs="Consolas" w:eastAsia="Consolas" w:hAnsi="Consolas"/>
          <w:sz w:val="20"/>
          <w:szCs w:val="20"/>
        </w:rPr>
        <w:t xml:space="preserve">@transaction.atomic</w:t>
      </w:r>
      <w:r>
        <w:t xml:space="preserve"> ensures a grading failure cannot leave a half-saved attempt, and the answer lookup is restricted to the question so a user cannot score points with an answer from a different question.</w:t>
      </w:r>
    </w:p>
    <w:p>
      <w:pPr>
        <w:pStyle w:val="Heading1"/>
      </w:pPr>
      <w:r>
        <w:t xml:space="preserve">5.4 Program Quality (User Friendliness)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Quality aspect</w:t>
            </w:r>
          </w:p>
        </w:tc>
        <w:tc>
          <w:tcPr>
            <w:tcW w:type="dxa" w:w="6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How it is achieved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Clear navigation</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Sidebar grouped Learn / Respond / Administer on the web; five-item bottom navigation (Home, Learn, Incidents, Alerts, Account) on mobile.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Helpful messages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Field-level validation text, toasts for success, error panels with a retry option, empty-state messages that say what to do next.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Guidance</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 strength meter, hint text on forms (for example the example affected systems), file-type and size hints on upload, timer on quizzes.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Efficiency</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Drafts for incident reports, bookmarks and progress for lessons, search and filters, paginated lists, loading skeletons instead of blank screens.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Protection against mistakes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Confirmation dialogs for deletion; warning when leaving a form with unsaved changes; dates cannot be set in the future on incident reports.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Consistency</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Reusable components (Card, Button, Dialog, StatusBadge, Toast) ensure the same behaviour everywhere.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Responsiveness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Layouts adapt from desktop to tablet and phone; the Flutter app gives a native mobile experience.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Feedback to the learner</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results explain each answer and recommend lessons; phishing results show which red flags were missed.</w:t>
            </w:r>
          </w:p>
        </w:tc>
      </w:tr>
    </w:tbl>
    <w:p>
      <w:pPr>
        <w:spacing w:after="120"/>
      </w:pPr>
    </w:p>
    <w:p>
      <w:pPr>
        <w:pStyle w:val="Heading1"/>
      </w:pPr>
      <w:r>
        <w:t xml:space="preserve">5.5 Program Resilience (Robustness)</w:t>
      </w:r>
    </w:p>
    <w:p>
      <w:pPr>
        <w:spacing w:after="120" w:line="300"/>
      </w:pPr>
      <w:r>
        <w:t xml:space="preserve">A robust program does not crash or corrupt data when given bad input or when something fails. The following measures 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Risk</w:t>
            </w:r>
          </w:p>
        </w:tc>
        <w:tc>
          <w:tcPr>
            <w:tcW w:type="dxa" w:w="6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Protection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Invalid or missing input</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Serializer validation on every endpoint; uniform JSON errors from </w:t>
            </w:r>
            <w:r>
              <w:rPr>
                <w:rFonts w:ascii="Consolas" w:cs="Consolas" w:eastAsia="Consolas" w:hAnsi="Consolas"/>
                <w:sz w:val="19"/>
                <w:szCs w:val="19"/>
              </w:rPr>
              <w:t xml:space="preserve">custom_exception_handler</w:t>
            </w:r>
            <w:r>
              <w:rPr>
                <w:sz w:val="19"/>
                <w:szCs w:val="19"/>
              </w:rPr>
              <w:t xml:space="preserve"> (success flag, error code, message, details) instead of stack traces.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Malicious files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Extension allow-list, 10 MB limit, randomised stored file name, files are never executed.</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Unauthorised access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Authentication and role checks on every view; owner-or-officer object permissions; tests confirm 401/403 responses.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Brute-force and flooding</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Failed-login counter, throttling (anonymous 60/min, user 600/min, authentication 10/min).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Stolen or old tokens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Short-lived access tokens; refresh rotation with blacklist; logout revokes the session.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Partial updates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 transactions around grading and multi-step writes.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abuse</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limits enforced at both start and submit; abandoned attempts do not use up an attempt; counts only completed attempts.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Network failure on clients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Axios interceptors refresh tokens or return to login; error and retry states on pages; development-only fallback data is not used in production.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 inconsistency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Foreign keys, unique constraints (reference numbers, notification per user and alert) and protected deletes for categories that are in use.</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Mistakes by administrators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 records who changed what; delete confirmations.</w:t>
            </w:r>
          </w:p>
        </w:tc>
      </w:tr>
    </w:tbl>
    <w:p>
      <w:pPr>
        <w:spacing w:after="120"/>
      </w:pPr>
    </w:p>
    <w:p>
      <w:pPr>
        <w:pStyle w:val="Heading1"/>
      </w:pPr>
      <w:r>
        <w:t xml:space="preserve">5.6 Testing</w:t>
      </w:r>
    </w:p>
    <w:p>
      <w:pPr>
        <w:pStyle w:val="Heading2"/>
      </w:pPr>
      <w:r>
        <w:t xml:space="preserve">5.6.1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26"/>
        <w:gridCol w:w="2300"/>
      </w:tblGrid>
      <w:tr>
        <w:trPr>
          <w:tblHeader/>
        </w:trPr>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Level</w:t>
            </w:r>
          </w:p>
        </w:tc>
        <w:tc>
          <w:tcPr>
            <w:tcW w:type="dxa" w:w="45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Purpose</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Tool</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Unit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single functions and model methods (priority score, reference number, grading, validators)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pytest-django</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Integration / API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complete request flows through authentication, permissions, serializers, services and database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with DRF API client</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 / role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that each role can only do what it should</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(RBAC and permission tests)</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Static and build checks</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Check migrations are in step with models; Django deployment checks; production build of the web client; mobile analysis and tests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GitHub Actions CI (</w:t>
            </w:r>
            <w:r>
              <w:rPr>
                <w:rFonts w:ascii="Consolas" w:cs="Consolas" w:eastAsia="Consolas" w:hAnsi="Consolas"/>
                <w:sz w:val="19"/>
                <w:szCs w:val="19"/>
              </w:rPr>
              <w:t xml:space="preserve">makemigrations --check</w:t>
            </w:r>
            <w:r>
              <w:rPr>
                <w:sz w:val="19"/>
                <w:szCs w:val="19"/>
              </w:rPr>
              <w:t xml:space="preserve">, </w:t>
            </w:r>
            <w:r>
              <w:rPr>
                <w:rFonts w:ascii="Consolas" w:cs="Consolas" w:eastAsia="Consolas" w:hAnsi="Consolas"/>
                <w:sz w:val="19"/>
                <w:szCs w:val="19"/>
              </w:rPr>
              <w:t xml:space="preserve">check --deploy</w:t>
            </w:r>
            <w:r>
              <w:rPr>
                <w:sz w:val="19"/>
                <w:szCs w:val="19"/>
              </w:rPr>
              <w:t xml:space="preserve">, </w:t>
            </w:r>
            <w:r>
              <w:rPr>
                <w:rFonts w:ascii="Consolas" w:cs="Consolas" w:eastAsia="Consolas" w:hAnsi="Consolas"/>
                <w:sz w:val="19"/>
                <w:szCs w:val="19"/>
              </w:rPr>
              <w:t xml:space="preserve">npm run build</w:t>
            </w:r>
            <w:r>
              <w:rPr>
                <w:sz w:val="19"/>
                <w:szCs w:val="19"/>
              </w:rPr>
              <w:t xml:space="preserve">, Flutter job)</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acceptance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Confirm the system meets the requirements with real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Manual test script (section 5.6.4)</w:t>
            </w:r>
          </w:p>
        </w:tc>
      </w:tr>
    </w:tbl>
    <w:p>
      <w:pPr>
        <w:spacing w:after="120"/>
      </w:pPr>
    </w:p>
    <w:p>
      <w:pPr>
        <w:pStyle w:val="Heading2"/>
      </w:pPr>
      <w:r>
        <w:t xml:space="preserve">5.6.2 Automated test suite</w:t>
      </w:r>
    </w:p>
    <w:p>
      <w:pPr>
        <w:spacing w:after="120" w:line="300"/>
      </w:pPr>
      <w:r>
        <w:t xml:space="preserve">The automated suite was executed on the back end. </w:t>
      </w:r>
      <w:r>
        <w:rPr>
          <w:b/>
          <w:bCs/>
        </w:rPr>
        <w:t xml:space="preserve">Result: 345 tests passed, 0 failed</w:t>
      </w:r>
      <w:r>
        <w:t xml:space="preserve"> (run time about 2 minutes on a development PC, SQLite test database). The distribution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26"/>
      </w:tblGrid>
      <w:tr>
        <w:trPr>
          <w:tblHeader/>
        </w:trPr>
        <w:tc>
          <w:tcPr>
            <w:tcW w:type="dxa" w:w="1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Module</w:t>
            </w:r>
          </w:p>
        </w:tc>
        <w:tc>
          <w:tcPr>
            <w:tcW w:type="dxa" w:w="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Tests</w:t>
            </w:r>
          </w:p>
        </w:tc>
        <w:tc>
          <w:tcPr>
            <w:tcW w:type="dxa" w:w="6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What is covered</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37</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Registration, login, refresh rotation, logout, password reset/change, e-mail verification, RBAC, deactivation</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137</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 and category authoring, content library integrity, progress, bookmarks, recommendations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95</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lifecycle, scoring, results, attempt limits, quiz settings and authoring</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14</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Scoring, partial credit, feedback, visibility, authoring</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23</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Reporting, drafts, priority, reference numbers, assignment, transitions, queue, heat map, timeline</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11</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Publishing, audience fan-out, expiry, notifications, read/read-all, back-fill for new users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and organisation metrics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Logging of mutating requests, immutability, permissions, CSV export</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 and config</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11</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Permission classes, smoke tests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Total</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345</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bl>
    <w:p>
      <w:pPr>
        <w:spacing w:after="120"/>
      </w:pPr>
    </w:p>
    <w:p>
      <w:pPr>
        <w:pStyle w:val="Heading2"/>
      </w:pPr>
      <w:r>
        <w:t xml:space="preserve">5.6.3 Representative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300"/>
        <w:gridCol w:w="3026"/>
        <w:gridCol w:w="1000"/>
      </w:tblGrid>
      <w:tr>
        <w:trPr>
          <w:tblHeader/>
        </w:trPr>
        <w:tc>
          <w:tcPr>
            <w:tcW w:type="dxa" w:w="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ID</w:t>
            </w:r>
          </w:p>
        </w:tc>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Test (module)</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Input / action</w:t>
            </w:r>
          </w:p>
        </w:tc>
        <w:tc>
          <w:tcPr>
            <w:tcW w:type="dxa" w:w="3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Expected result</w:t>
            </w:r>
          </w:p>
        </w:tc>
        <w:tc>
          <w:tcPr>
            <w:tcW w:type="dxa" w:w="1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Result</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T01</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user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Valid registration data</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 created with normal-user role and verification token</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T02</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Duplicate e-mail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with existing e-mail</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Rejected with validation error</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T03</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Mismatched passwords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 and confirmation differ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Rejected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T04</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Valid login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Correct credentials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Access and refresh tokens returned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T05</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Wrong password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Incorrect password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refused; failed attempt recorded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T06</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Deactivated account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with deactivated user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T07</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Token rotation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 refresh token</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New tokens issued; old refresh token blacklisted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T08</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escalation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PATCHes own profile with role_id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unchanged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T09</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Reset for unknown e-mail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 reset for address that does not exist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Same response; existence not leaked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T10</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Admin-only user list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 officer, anonymous request user list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403 / 401; admin receives list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T11</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incident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Authenticated user submits incident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Created with reference number and initial timeline entry</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T12</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Draft incident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Save as draft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submitted_at time set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T13</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Priority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Different severities and statuses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 severity weight + status weight, within 0–100</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T14</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Visibility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 and officer list incidents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 sees own only; officer sees all</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T15</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Assignment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assigns; normal user tries; assign to non-officer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succeeds; others rejected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T16</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Status change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and normal user transition</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succeeds; normal user 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T17</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Queue and heat map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requests queue / heat map</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Grouped by status; severity × status counts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T18</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correct quiz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Submit every correct answer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100, passed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T19</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Wrong answer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Submit wrong answer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Fail with recommendation</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T20</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limit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Exceed max attempts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Start and submit blocked; last allowed attempt works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T21</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 privacy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Other user opens someone's result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T22</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scoring (phishing)</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Correct classification with all flags; wrong classification; partial flags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100; lower; partial credit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T23</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 fan-out (alerts)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creates alert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Notifications created for active users of the audience</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T24</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Expired alert (alerts)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 views expired alert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Hidden</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T25</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logging (audit)</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Mutating request / read-only request / anonymous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Logged / not logged / not logged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T26</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export (audit)</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exports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CSV returned; normal user 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bl>
    <w:p>
      <w:pPr>
        <w:spacing w:after="120"/>
      </w:pPr>
    </w:p>
    <w:p>
      <w:pPr>
        <w:pStyle w:val="Heading2"/>
      </w:pPr>
      <w:r>
        <w:t xml:space="preserve">5.6.4 Manual and user acceptance test script</w:t>
      </w:r>
    </w:p>
    <w:p>
      <w:pPr>
        <w:spacing w:after="120" w:line="300"/>
      </w:pPr>
      <w:r>
        <w:t xml:space="preserve">Items below are performed on the web and mobile clients with the demo accounts created by </w:t>
      </w:r>
      <w:r>
        <w:rPr>
          <w:rFonts w:ascii="Consolas" w:cs="Consolas" w:eastAsia="Consolas" w:hAnsi="Consolas"/>
          <w:sz w:val="20"/>
          <w:szCs w:val="20"/>
        </w:rPr>
        <w:t xml:space="preserve">python manage.py seed_demo</w:t>
      </w:r>
      <w:r>
        <w:t xml:space="preserve">. Record the outcome in the last column when the tests are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26"/>
        <w:gridCol w:w="1100"/>
      </w:tblGrid>
      <w:tr>
        <w:trPr>
          <w:tblHeader/>
        </w:trPr>
        <w:tc>
          <w:tcPr>
            <w:tcW w:type="dxa" w:w="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Step</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Expected</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Pass / Fail</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a new account, then log in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 shows; user has normal role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M2</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 lesson, mark progress, bookmark it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Progress saved and persists after logout/login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M3</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Take a quiz and submit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pass/fail, explanations and recommendations shown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M4</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 the phishing lab on a safe and a suspicious message</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Scores and tips appear for both</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M5</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an incident with a .pdf, then try a .exe</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.pdf accepted; .exe rejected with message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M6</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 in as officer, open SOC queue, assign and change status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Card moves column; timeline entry added; reporter sees update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M7</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Publish an alert as officer/admin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Bell badge increases for users; can mark read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M8</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 normal user open </w:t>
            </w:r>
            <w:r>
              <w:rPr>
                <w:rFonts w:ascii="Consolas" w:cs="Consolas" w:eastAsia="Consolas" w:hAnsi="Consolas"/>
                <w:sz w:val="19"/>
                <w:szCs w:val="19"/>
              </w:rPr>
              <w:t xml:space="preserve">/soc</w:t>
            </w:r>
            <w:r>
              <w:rPr>
                <w:sz w:val="19"/>
                <w:szCs w:val="19"/>
              </w:rPr>
              <w:t xml:space="preserve"> and </w:t>
            </w:r>
            <w:r>
              <w:rPr>
                <w:rFonts w:ascii="Consolas" w:cs="Consolas" w:eastAsia="Consolas" w:hAnsi="Consolas"/>
                <w:sz w:val="19"/>
                <w:szCs w:val="19"/>
              </w:rPr>
              <w:t xml:space="preserve">/admin/users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Access denied or redirected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M9</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 admin deactivate a user, then try to log in as that user</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refused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M10</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audit log, filter, export CSV</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Entries for steps above appear; CSV downloads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M11</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Repeat M1–M5 on the Flutter app (Android)</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Same results as web</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M12</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Enter wrong password 10+ times quickly</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Requests throttled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bl>
    <w:p>
      <w:pPr>
        <w:spacing w:after="120"/>
      </w:pPr>
    </w:p>
    <w:p>
      <w:pPr>
        <w:pStyle w:val="Heading2"/>
      </w:pPr>
      <w:r>
        <w:t xml:space="preserve">5.6.5 Defects found and fixed during development</w:t>
      </w:r>
    </w:p>
    <w:p>
      <w:pPr>
        <w:spacing w:after="120" w:line="300"/>
      </w:pPr>
      <w:r>
        <w:t xml:space="preserve">The suite contains regression tests for subtle problems of the kind that testing exposes: attempt counts must not be inflated by database joins; an open attempt created before a limit change must not be submittable past the limit; refresh rotation must keep the stored session pointed at the new token; unanswered questions must still show the correct answer in results; and attempt detail must not issue a database query per answer.</w:t>
      </w:r>
    </w:p>
    <w:p>
      <w:pPr>
        <w:pStyle w:val="Heading2"/>
      </w:pPr>
      <w:r>
        <w:t xml:space="preserve">5.6.6 Conclusion on testing</w:t>
      </w:r>
    </w:p>
    <w:p>
      <w:pPr>
        <w:spacing w:after="120" w:line="300"/>
      </w:pPr>
      <w:r>
        <w:t xml:space="preserve">All 345 automated tests passed, giving strong evidence for requirements FR1–FR22 on the server side. Manual acceptance testing (section 5.6.4) completes verification of the user interfaces.</w:t>
      </w:r>
    </w:p>
    <w:p>
      <w:pPr>
        <w:spacing w:after="120"/>
      </w:pPr>
    </w:p>
    <w:p>
      <w:pPr>
        <w:pBdr>
          <w:top w:val="single" w:color="1F3A5F" w:sz="6" w:space="6"/>
        </w:pBdr>
        <w:spacing w:after="120" w:before="400"/>
      </w:pPr>
    </w:p>
    <w:p>
      <w:pPr>
        <w:spacing w:before="200"/>
      </w:pPr>
      <w:r>
        <w:rPr>
          <w:sz w:val="22"/>
          <w:szCs w:val="22"/>
        </w:rPr>
        <w:t xml:space="preserve">Date: ……………………….     Sign: Supervisor ……………………….     Student ……………………….</w:t>
      </w:r>
    </w:p>
    <w:p>
      <w:pPr>
        <w:pStyle w:val="Heading1"/>
        <w:pageBreakBefore/>
        <w:spacing w:after="300"/>
      </w:pPr>
      <w:r>
        <w:rPr>
          <w:sz w:val="40"/>
          <w:szCs w:val="40"/>
        </w:rPr>
        <w:t xml:space="preserve">Chapter 6: Implementation and Post-Implementation Plan</w:t>
      </w:r>
    </w:p>
    <w:p>
      <w:pPr>
        <w:pStyle w:val="Heading1"/>
      </w:pPr>
      <w:r>
        <w:t xml:space="preserve">6.1 Introduction</w:t>
      </w:r>
    </w:p>
    <w:p>
      <w:pPr>
        <w:spacing w:after="120" w:line="300"/>
      </w:pPr>
      <w:r>
        <w:t xml:space="preserve">This chapter explains how CyberShield Hub will be introduced into an organisation and supported afterwards. It contains the pre-presentation plan, the documentation including the user manual, and the conversion and training plans.</w:t>
      </w:r>
    </w:p>
    <w:p>
      <w:pPr>
        <w:pStyle w:val="Heading1"/>
      </w:pPr>
      <w:r>
        <w:t xml:space="preserve">6.2 Pre-Presentation</w:t>
      </w:r>
    </w:p>
    <w:p>
      <w:pPr>
        <w:spacing w:after="120" w:line="300"/>
      </w:pPr>
      <w:r>
        <w:t xml:space="preserve">The pre-presentation is a rehearsal for the supervisor and, later, for management and staff.</w:t>
      </w:r>
    </w:p>
    <w:p>
      <w:pPr>
        <w:pStyle w:val="Heading2"/>
      </w:pPr>
      <w:r>
        <w:t xml:space="preserve">6.2.1 Presentation outline (about 15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426"/>
        <w:gridCol w:w="1000"/>
      </w:tblGrid>
      <w:tr>
        <w:trPr>
          <w:tblHeader/>
        </w:trPr>
        <w:tc>
          <w:tcPr>
            <w:tcW w:type="dxa" w:w="2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Slide / segment</w:t>
            </w:r>
          </w:p>
        </w:tc>
        <w:tc>
          <w:tcPr>
            <w:tcW w:type="dxa" w:w="5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Content</w:t>
            </w:r>
          </w:p>
        </w:tc>
        <w:tc>
          <w:tcPr>
            <w:tcW w:type="dxa" w:w="1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Minutes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Title and problem</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Why human error and informal incident handling are risks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Objectives and scope</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SMART objectives and what is in and out of scope</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Solution overview</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Architecture (Figure 1) and the three roles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 Live demonstration</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Follow the script in 6.2.2</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 Quality evidence</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345 automated tests passing; controls (JWT, RBAC, audit, upload checks)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 Implementation and benefits</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Conversion plan, training, expected benefits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 Conclusion and questions</w:t>
            </w:r>
          </w:p>
        </w:tc>
        <w:tc>
          <w:tcPr>
            <w:tcW w:type="dxa" w:w="5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Future plans; invite questions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r>
    </w:tbl>
    <w:p>
      <w:pPr>
        <w:spacing w:after="120"/>
      </w:pPr>
    </w:p>
    <w:p>
      <w:pPr>
        <w:pStyle w:val="Heading2"/>
      </w:pPr>
      <w:r>
        <w:t xml:space="preserve">6.2.2 Demonstration script</w:t>
      </w:r>
    </w:p>
    <w:p>
      <w:pPr>
        <w:pStyle w:val="ListParagraph"/>
        <w:numPr>
          <w:ilvl w:val="0"/>
          <w:numId w:val="4"/>
        </w:numPr>
        <w:spacing w:after="60" w:line="288"/>
      </w:pPr>
      <w:r>
        <w:t xml:space="preserve">Log in as a normal user: show the dashboard (security score and progress).</w:t>
      </w:r>
    </w:p>
    <w:p>
      <w:pPr>
        <w:pStyle w:val="ListParagraph"/>
        <w:numPr>
          <w:ilvl w:val="0"/>
          <w:numId w:val="4"/>
        </w:numPr>
        <w:spacing w:after="60" w:line="288"/>
      </w:pPr>
      <w:r>
        <w:t xml:space="preserve">Open a lesson, bookmark it, then take its quiz and show the result and recommendations.</w:t>
      </w:r>
    </w:p>
    <w:p>
      <w:pPr>
        <w:pStyle w:val="ListParagraph"/>
        <w:numPr>
          <w:ilvl w:val="0"/>
          <w:numId w:val="4"/>
        </w:numPr>
        <w:spacing w:after="60" w:line="288"/>
      </w:pPr>
      <w:r>
        <w:t xml:space="preserve">Open the phishing lab, inspect a link, select red flags and show the feedback.</w:t>
      </w:r>
    </w:p>
    <w:p>
      <w:pPr>
        <w:pStyle w:val="ListParagraph"/>
        <w:numPr>
          <w:ilvl w:val="0"/>
          <w:numId w:val="4"/>
        </w:numPr>
        <w:spacing w:after="60" w:line="288"/>
      </w:pPr>
      <w:r>
        <w:t xml:space="preserve">Report an incident with an evidence file; show the generated reference number.</w:t>
      </w:r>
    </w:p>
    <w:p>
      <w:pPr>
        <w:pStyle w:val="ListParagraph"/>
        <w:numPr>
          <w:ilvl w:val="0"/>
          <w:numId w:val="4"/>
        </w:numPr>
        <w:spacing w:after="60" w:line="288"/>
      </w:pPr>
      <w:r>
        <w:t xml:space="preserve">Log in as an officer: open the SOC queue, assign the incident, move it to Investigating and add an update.</w:t>
      </w:r>
    </w:p>
    <w:p>
      <w:pPr>
        <w:pStyle w:val="ListParagraph"/>
        <w:numPr>
          <w:ilvl w:val="0"/>
          <w:numId w:val="4"/>
        </w:numPr>
        <w:spacing w:after="60" w:line="288"/>
      </w:pPr>
      <w:r>
        <w:t xml:space="preserve">Switch back to the reporter: show the timeline update. Publish an alert and show the notification.</w:t>
      </w:r>
    </w:p>
    <w:p>
      <w:pPr>
        <w:pStyle w:val="ListParagraph"/>
        <w:numPr>
          <w:ilvl w:val="0"/>
          <w:numId w:val="4"/>
        </w:numPr>
        <w:spacing w:after="60" w:line="288"/>
      </w:pPr>
      <w:r>
        <w:t xml:space="preserve">Log in as administrator: manage a user and edit a lesson; show the audit log and CSV export.</w:t>
      </w:r>
    </w:p>
    <w:p>
      <w:pPr>
        <w:pStyle w:val="ListParagraph"/>
        <w:numPr>
          <w:ilvl w:val="0"/>
          <w:numId w:val="4"/>
        </w:numPr>
        <w:spacing w:after="60" w:line="288"/>
      </w:pPr>
      <w:r>
        <w:t xml:space="preserve">Show the mobile app performing a login, quiz and incident report.</w:t>
      </w:r>
    </w:p>
    <w:p>
      <w:pPr>
        <w:pStyle w:val="Heading2"/>
      </w:pPr>
      <w:r>
        <w:t xml:space="preserve">6.2.3 Preparation checklist</w:t>
      </w:r>
    </w:p>
    <w:p>
      <w:pPr>
        <w:pStyle w:val="ListParagraph"/>
        <w:numPr>
          <w:ilvl w:val="0"/>
          <w:numId w:val="2"/>
        </w:numPr>
        <w:spacing w:after="60" w:line="288"/>
      </w:pPr>
      <w:r>
        <w:t xml:space="preserve">Backend started with demo data (</w:t>
      </w:r>
      <w:r>
        <w:rPr>
          <w:rFonts w:ascii="Consolas" w:cs="Consolas" w:eastAsia="Consolas" w:hAnsi="Consolas"/>
          <w:sz w:val="20"/>
          <w:szCs w:val="20"/>
        </w:rPr>
        <w:t xml:space="preserve">python manage.py migrate</w:t>
      </w:r>
      <w:r>
        <w:t xml:space="preserve">, </w:t>
      </w:r>
      <w:r>
        <w:rPr>
          <w:rFonts w:ascii="Consolas" w:cs="Consolas" w:eastAsia="Consolas" w:hAnsi="Consolas"/>
          <w:sz w:val="20"/>
          <w:szCs w:val="20"/>
        </w:rPr>
        <w:t xml:space="preserve">python manage.py seed_demo</w:t>
      </w:r>
      <w:r>
        <w:t xml:space="preserve">, </w:t>
      </w:r>
      <w:r>
        <w:rPr>
          <w:rFonts w:ascii="Consolas" w:cs="Consolas" w:eastAsia="Consolas" w:hAnsi="Consolas"/>
          <w:sz w:val="20"/>
          <w:szCs w:val="20"/>
        </w:rPr>
        <w:t xml:space="preserve">python manage.py runserver</w:t>
      </w:r>
      <w:r>
        <w:t xml:space="preserve">) as in </w:t>
      </w:r>
      <w:r>
        <w:rPr>
          <w:rFonts w:ascii="Consolas" w:cs="Consolas" w:eastAsia="Consolas" w:hAnsi="Consolas"/>
          <w:sz w:val="20"/>
          <w:szCs w:val="20"/>
        </w:rPr>
        <w:t xml:space="preserve">LaunchMe.md</w:t>
      </w:r>
      <w:r>
        <w:t xml:space="preserve">.</w:t>
      </w:r>
    </w:p>
    <w:p>
      <w:pPr>
        <w:pStyle w:val="ListParagraph"/>
        <w:numPr>
          <w:ilvl w:val="0"/>
          <w:numId w:val="2"/>
        </w:numPr>
        <w:spacing w:after="60" w:line="288"/>
      </w:pPr>
      <w:r>
        <w:t xml:space="preserve">Web client started with </w:t>
      </w:r>
      <w:r>
        <w:rPr>
          <w:rFonts w:ascii="Consolas" w:cs="Consolas" w:eastAsia="Consolas" w:hAnsi="Consolas"/>
          <w:sz w:val="20"/>
          <w:szCs w:val="20"/>
        </w:rPr>
        <w:t xml:space="preserve">npm run dev</w:t>
      </w:r>
      <w:r>
        <w:t xml:space="preserve"> (or built and served); mobile app installed on a phone or emulator.</w:t>
      </w:r>
    </w:p>
    <w:p>
      <w:pPr>
        <w:pStyle w:val="ListParagraph"/>
        <w:numPr>
          <w:ilvl w:val="0"/>
          <w:numId w:val="2"/>
        </w:numPr>
        <w:spacing w:after="60" w:line="288"/>
      </w:pPr>
      <w:r>
        <w:t xml:space="preserve">Three browser profiles ready (user, officer, admin) to avoid repeated log-ins.</w:t>
      </w:r>
    </w:p>
    <w:p>
      <w:pPr>
        <w:pStyle w:val="ListParagraph"/>
        <w:numPr>
          <w:ilvl w:val="0"/>
          <w:numId w:val="2"/>
        </w:numPr>
        <w:spacing w:after="60" w:line="288"/>
      </w:pPr>
      <w:r>
        <w:t xml:space="preserve">Sample evidence files (a screenshot and a PDF) saved on the desktop.</w:t>
      </w:r>
    </w:p>
    <w:p>
      <w:pPr>
        <w:pStyle w:val="ListParagraph"/>
        <w:numPr>
          <w:ilvl w:val="0"/>
          <w:numId w:val="2"/>
        </w:numPr>
        <w:spacing w:after="60" w:line="288"/>
      </w:pPr>
      <w:r>
        <w:t xml:space="preserve">Backup plan: screenshots or a short screen recording if the network or server fails.</w:t>
      </w:r>
    </w:p>
    <w:p>
      <w:pPr>
        <w:pStyle w:val="Heading1"/>
      </w:pPr>
      <w:r>
        <w:t xml:space="preserve">6.3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Document</w:t>
            </w:r>
          </w:p>
        </w:tc>
        <w:tc>
          <w:tcPr>
            <w:tcW w:type="dxa" w:w="2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Audience</w:t>
            </w:r>
          </w:p>
        </w:tc>
        <w:tc>
          <w:tcPr>
            <w:tcW w:type="dxa" w:w="2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Location</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Project chapters 1–7 (this series)</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Supervisor, examiners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docs/project-documentation/</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README and LaunchMe (installation and run guide)</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Administrators, developers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README.md</w:t>
            </w:r>
            <w:r>
              <w:rPr>
                <w:sz w:val="19"/>
                <w:szCs w:val="19"/>
              </w:rPr>
              <w:t xml:space="preserve">, </w:t>
            </w:r>
            <w:r>
              <w:rPr>
                <w:rFonts w:ascii="Consolas" w:cs="Consolas" w:eastAsia="Consolas" w:hAnsi="Consolas"/>
                <w:sz w:val="19"/>
                <w:szCs w:val="19"/>
              </w:rPr>
              <w:t xml:space="preserve">LaunchMe.md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Architecture and diagrams</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Developers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docs/architecture.md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endpoint map and live Swagger documentation</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Developers, integrators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docs/api_endpoints.md</w:t>
            </w:r>
            <w:r>
              <w:rPr>
                <w:sz w:val="19"/>
                <w:szCs w:val="19"/>
              </w:rPr>
              <w:t xml:space="preserve">, </w:t>
            </w:r>
            <w:r>
              <w:rPr>
                <w:rFonts w:ascii="Consolas" w:cs="Consolas" w:eastAsia="Consolas" w:hAnsi="Consolas"/>
                <w:sz w:val="19"/>
                <w:szCs w:val="19"/>
              </w:rPr>
              <w:t xml:space="preserve">/api/v1/docs/</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 schema reference</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 administrators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docs/database_schema.sql</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README</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developers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mobile/README.md</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manual</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End users and officers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Section 6.3.1 below</w:t>
            </w:r>
          </w:p>
        </w:tc>
      </w:tr>
      <w:tr>
        <w:trPr>
          <w:cantSplit/>
        </w:trPr>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 guide</w:t>
            </w:r>
          </w:p>
        </w:tc>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System administrators</w:t>
            </w:r>
          </w:p>
        </w:tc>
        <w:tc>
          <w:tcPr>
            <w:tcW w:type="dxa" w:w="2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Section 6.3.2 below</w:t>
            </w:r>
          </w:p>
        </w:tc>
      </w:tr>
    </w:tbl>
    <w:p>
      <w:pPr>
        <w:spacing w:after="120"/>
      </w:pPr>
    </w:p>
    <w:p>
      <w:pPr>
        <w:pStyle w:val="Heading2"/>
      </w:pPr>
      <w:r>
        <w:t xml:space="preserve">6.3.1 User manual</w:t>
      </w:r>
    </w:p>
    <w:p>
      <w:pPr>
        <w:pStyle w:val="Heading3"/>
      </w:pPr>
      <w:r>
        <w:t xml:space="preserve">A. Getting started (all users)</w:t>
      </w:r>
    </w:p>
    <w:p>
      <w:pPr>
        <w:pStyle w:val="ListParagraph"/>
        <w:numPr>
          <w:ilvl w:val="0"/>
          <w:numId w:val="5"/>
        </w:numPr>
        <w:spacing w:after="60" w:line="288"/>
      </w:pPr>
      <w:r>
        <w:t xml:space="preserve">Open the CyberShield Hub address in your browser (or open the mobile app).</w:t>
      </w:r>
    </w:p>
    <w:p>
      <w:pPr>
        <w:pStyle w:val="ListParagraph"/>
        <w:numPr>
          <w:ilvl w:val="0"/>
          <w:numId w:val="5"/>
        </w:numPr>
        <w:spacing w:after="60" w:line="288"/>
      </w:pPr>
      <w:r>
        <w:t xml:space="preserve">Select </w:t>
      </w:r>
      <w:r>
        <w:rPr>
          <w:b/>
          <w:bCs/>
        </w:rPr>
        <w:t xml:space="preserve">Register</w:t>
      </w:r>
      <w:r>
        <w:t xml:space="preserve">, enter your name, e-mail and a strong password (the strength meter must show an acceptable level), and submit.</w:t>
      </w:r>
    </w:p>
    <w:p>
      <w:pPr>
        <w:pStyle w:val="ListParagraph"/>
        <w:numPr>
          <w:ilvl w:val="0"/>
          <w:numId w:val="5"/>
        </w:numPr>
        <w:spacing w:after="60" w:line="288"/>
      </w:pPr>
      <w:r>
        <w:t xml:space="preserve">Sign in with your e-mail and password. If you forget your password choose </w:t>
      </w:r>
      <w:r>
        <w:rPr>
          <w:b/>
          <w:bCs/>
        </w:rPr>
        <w:t xml:space="preserve">Forgot password</w:t>
      </w:r>
      <w:r>
        <w:t xml:space="preserve"> and follow the link sent to you.</w:t>
      </w:r>
    </w:p>
    <w:p>
      <w:pPr>
        <w:pStyle w:val="ListParagraph"/>
        <w:numPr>
          <w:ilvl w:val="0"/>
          <w:numId w:val="5"/>
        </w:numPr>
        <w:spacing w:after="60" w:line="288"/>
      </w:pPr>
      <w:r>
        <w:t xml:space="preserve">The </w:t>
      </w:r>
      <w:r>
        <w:rPr>
          <w:b/>
          <w:bCs/>
        </w:rPr>
        <w:t xml:space="preserve">Dashboard</w:t>
      </w:r>
      <w:r>
        <w:t xml:space="preserve"> shows your security score, learning progress, quiz and phishing results, incidents and alerts.</w:t>
      </w:r>
    </w:p>
    <w:p>
      <w:pPr>
        <w:pStyle w:val="ListParagraph"/>
        <w:numPr>
          <w:ilvl w:val="0"/>
          <w:numId w:val="5"/>
        </w:numPr>
        <w:spacing w:after="60" w:line="288"/>
      </w:pPr>
      <w:r>
        <w:t xml:space="preserve">Use </w:t>
      </w:r>
      <w:r>
        <w:rPr>
          <w:b/>
          <w:bCs/>
        </w:rPr>
        <w:t xml:space="preserve">Account</w:t>
      </w:r>
      <w:r>
        <w:t xml:space="preserve"> to update your profile or change your password. Always choose </w:t>
      </w:r>
      <w:r>
        <w:rPr>
          <w:b/>
          <w:bCs/>
        </w:rPr>
        <w:t xml:space="preserve">Log out</w:t>
      </w:r>
      <w:r>
        <w:t xml:space="preserve"> on shared computers.</w:t>
      </w:r>
    </w:p>
    <w:p>
      <w:pPr>
        <w:pStyle w:val="Heading3"/>
      </w:pPr>
      <w:r>
        <w:t xml:space="preserve">B. Learn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Task</w:t>
            </w:r>
          </w:p>
        </w:tc>
        <w:tc>
          <w:tcPr>
            <w:tcW w:type="dxa" w:w="6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Steps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Find a lesson</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 type in the search box or filter by category and difficulty → select a card.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Read and track progress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the lesson, read the content; progress is saved. Select </w:t>
            </w:r>
            <w:r>
              <w:rPr>
                <w:b/>
                <w:bCs/>
                <w:sz w:val="19"/>
                <w:szCs w:val="19"/>
              </w:rPr>
              <w:t xml:space="preserve">Mark complete</w:t>
            </w:r>
            <w:r>
              <w:rPr>
                <w:sz w:val="19"/>
                <w:szCs w:val="19"/>
              </w:rPr>
              <w:t xml:space="preserve"> at the end.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Bookmark</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Select the bookmark icon on a lesson; find it later in your bookmarks.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Take a quiz</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 → choose a quiz (check attempts remaining) → Start → answer all questions before the timer ends → Submit.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Read your result</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result page shows score, pass/fail, the correct answers with explanations and lessons recommended for weak topics.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Practise phishing detection</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lab → open a message → inspect the sender and links → tick the red flags you see → choose Safe or Suspicious → read the feedback.</w:t>
            </w:r>
          </w:p>
        </w:tc>
      </w:tr>
    </w:tbl>
    <w:p>
      <w:pPr>
        <w:spacing w:after="120"/>
      </w:pPr>
    </w:p>
    <w:p>
      <w:pPr>
        <w:pStyle w:val="Heading3"/>
      </w:pPr>
      <w:r>
        <w:t xml:space="preserve">C. Report and track an incident</w:t>
      </w:r>
    </w:p>
    <w:p>
      <w:pPr>
        <w:pStyle w:val="ListParagraph"/>
        <w:numPr>
          <w:ilvl w:val="0"/>
          <w:numId w:val="6"/>
        </w:numPr>
        <w:spacing w:after="60" w:line="288"/>
      </w:pPr>
      <w:r>
        <w:t xml:space="preserve">Open </w:t>
      </w:r>
      <w:r>
        <w:rPr>
          <w:b/>
          <w:bCs/>
        </w:rPr>
        <w:t xml:space="preserve">Incidents → Report incident</w:t>
      </w:r>
      <w:r>
        <w:t xml:space="preserve">.</w:t>
      </w:r>
    </w:p>
    <w:p>
      <w:pPr>
        <w:pStyle w:val="ListParagraph"/>
        <w:numPr>
          <w:ilvl w:val="0"/>
          <w:numId w:val="6"/>
        </w:numPr>
        <w:spacing w:after="60" w:line="288"/>
      </w:pPr>
      <w:r>
        <w:t xml:space="preserve">Enter a clear title, the affected system, category, severity, when it happened and a description of what you saw.</w:t>
      </w:r>
    </w:p>
    <w:p>
      <w:pPr>
        <w:pStyle w:val="ListParagraph"/>
        <w:numPr>
          <w:ilvl w:val="0"/>
          <w:numId w:val="6"/>
        </w:numPr>
        <w:spacing w:after="60" w:line="288"/>
      </w:pPr>
      <w:r>
        <w:t xml:space="preserve">Attach evidence (screenshots, e-mails, logs). Allowed types: png, jpg, jpeg, pdf, txt, log, eml, msg; maximum 10 MB each.</w:t>
      </w:r>
    </w:p>
    <w:p>
      <w:pPr>
        <w:pStyle w:val="ListParagraph"/>
        <w:numPr>
          <w:ilvl w:val="0"/>
          <w:numId w:val="6"/>
        </w:numPr>
        <w:spacing w:after="60" w:line="288"/>
      </w:pPr>
      <w:r>
        <w:t xml:space="preserve">Choose </w:t>
      </w:r>
      <w:r>
        <w:rPr>
          <w:b/>
          <w:bCs/>
        </w:rPr>
        <w:t xml:space="preserve">Save draft</w:t>
      </w:r>
      <w:r>
        <w:t xml:space="preserve"> to finish later or </w:t>
      </w:r>
      <w:r>
        <w:rPr>
          <w:b/>
          <w:bCs/>
        </w:rPr>
        <w:t xml:space="preserve">Submit</w:t>
      </w:r>
      <w:r>
        <w:t xml:space="preserve">. Note the reference number (INC-date-code).</w:t>
      </w:r>
    </w:p>
    <w:p>
      <w:pPr>
        <w:pStyle w:val="ListParagraph"/>
        <w:numPr>
          <w:ilvl w:val="0"/>
          <w:numId w:val="6"/>
        </w:numPr>
        <w:spacing w:after="60" w:line="288"/>
      </w:pPr>
      <w:r>
        <w:t xml:space="preserve">Follow progress in </w:t>
      </w:r>
      <w:r>
        <w:rPr>
          <w:b/>
          <w:bCs/>
        </w:rPr>
        <w:t xml:space="preserve">Incidents</w:t>
      </w:r>
      <w:r>
        <w:t xml:space="preserve">: open the incident to see its status and timeline.</w:t>
      </w:r>
    </w:p>
    <w:p>
      <w:pPr>
        <w:spacing w:after="120" w:line="300"/>
      </w:pPr>
      <w:r>
        <w:rPr>
          <w:b/>
          <w:bCs/>
        </w:rPr>
        <w:t xml:space="preserve">Tip:</w:t>
      </w:r>
      <w:r>
        <w:t xml:space="preserve"> Report early. Do not delete the suspicious message and do not click links in it.</w:t>
      </w:r>
    </w:p>
    <w:p>
      <w:pPr>
        <w:pStyle w:val="Heading3"/>
      </w:pPr>
      <w:r>
        <w:t xml:space="preserve">D. Alerts</w:t>
      </w:r>
    </w:p>
    <w:p>
      <w:pPr>
        <w:spacing w:after="120" w:line="300"/>
      </w:pPr>
      <w:r>
        <w:t xml:space="preserve">The bell icon shows the number of unread alerts. Open </w:t>
      </w:r>
      <w:r>
        <w:rPr>
          <w:b/>
          <w:bCs/>
        </w:rPr>
        <w:t xml:space="preserve">Alerts</w:t>
      </w:r>
      <w:r>
        <w:t xml:space="preserve"> to read advisories, mark one as read or choose </w:t>
      </w:r>
      <w:r>
        <w:rPr>
          <w:b/>
          <w:bCs/>
        </w:rPr>
        <w:t xml:space="preserve">Mark all read</w:t>
      </w:r>
      <w:r>
        <w:t xml:space="preserve">.</w:t>
      </w:r>
    </w:p>
    <w:p>
      <w:pPr>
        <w:pStyle w:val="Heading3"/>
      </w:pPr>
      <w:r>
        <w:t xml:space="preserve">E. Cybersecurity officer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Task</w:t>
            </w:r>
          </w:p>
        </w:tc>
        <w:tc>
          <w:tcPr>
            <w:tcW w:type="dxa" w:w="6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Steps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Review the queue</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 incidents appear in columns by status, highest priority first; use the heat map to see severity against status.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Assign</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an incident → Manage panel → choose an officer → Assign.</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Change status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 panel → select the new status (Investigating, Escalated, Resolved, Closed) and add a note; the timeline is updated automatically.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Publish an alert</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 → Publish → enter title, message, priority, audience and expiry → Publish.</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View analytics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 → review training, quiz, phishing, incident and risk charts.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 → filter or search → Export CSV.</w:t>
            </w:r>
          </w:p>
        </w:tc>
      </w:tr>
    </w:tbl>
    <w:p>
      <w:pPr>
        <w:spacing w:after="120"/>
      </w:pPr>
    </w:p>
    <w:p>
      <w:pPr>
        <w:pStyle w:val="Heading3"/>
      </w:pPr>
      <w:r>
        <w:t xml:space="preserve">F. Administrator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Task</w:t>
            </w:r>
          </w:p>
        </w:tc>
        <w:tc>
          <w:tcPr>
            <w:tcW w:type="dxa" w:w="6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Steps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 users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 Users → activate, deactivate, change role, reset failed-login counter.</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 content</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 Content library → Lessons / Quizzes / Simulations / Categories → New or Edit → Save.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settings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 Quiz settings → set pass score, time limit, attempts and randomisation.</w:t>
            </w:r>
          </w:p>
        </w:tc>
      </w:tr>
    </w:tbl>
    <w:p>
      <w:pPr>
        <w:spacing w:after="120"/>
      </w:pPr>
    </w:p>
    <w:p>
      <w:pPr>
        <w:pStyle w:val="Heading3"/>
      </w:pPr>
      <w:r>
        <w:t xml:space="preserve">G.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Problem</w:t>
            </w:r>
          </w:p>
        </w:tc>
        <w:tc>
          <w:tcPr>
            <w:tcW w:type="dxa" w:w="6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What to do</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Cannot log in</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Check the e-mail and password; after many failures wait a minute (throttling); ask an administrator if your account is deactivated.</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Session ended</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Sessions expire for security; log in again.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File rejected</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Check the type (png, jpg, jpeg, pdf, txt, log, eml, msg) and size (under 10 MB).</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says no attempts left</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Ask an administrator to raise the attempt limit.</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Page will not load</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Check your network connection and try again; contact IT if it continues.</w:t>
            </w:r>
          </w:p>
        </w:tc>
      </w:tr>
    </w:tbl>
    <w:p>
      <w:pPr>
        <w:spacing w:after="120"/>
      </w:pPr>
    </w:p>
    <w:p>
      <w:pPr>
        <w:pStyle w:val="Heading2"/>
      </w:pPr>
      <w:r>
        <w:t xml:space="preserve">6.3.2 Administrator guide (installation summary)</w:t>
      </w:r>
    </w:p>
    <w:p>
      <w:pPr>
        <w:pStyle w:val="ListParagraph"/>
        <w:numPr>
          <w:ilvl w:val="0"/>
          <w:numId w:val="7"/>
        </w:numPr>
        <w:spacing w:after="60" w:line="288"/>
      </w:pPr>
      <w:r>
        <w:t xml:space="preserve">Install Python 3.12+ and Node.js 20+ (Flutter only for the mobile app).</w:t>
      </w:r>
    </w:p>
    <w:p>
      <w:pPr>
        <w:pStyle w:val="ListParagraph"/>
        <w:numPr>
          <w:ilvl w:val="0"/>
          <w:numId w:val="7"/>
        </w:numPr>
        <w:spacing w:after="60" w:line="288"/>
      </w:pPr>
      <w:r>
        <w:t xml:space="preserve">Copy </w:t>
      </w:r>
      <w:r>
        <w:rPr>
          <w:rFonts w:ascii="Consolas" w:cs="Consolas" w:eastAsia="Consolas" w:hAnsi="Consolas"/>
          <w:sz w:val="20"/>
          <w:szCs w:val="20"/>
        </w:rPr>
        <w:t xml:space="preserve">.env.example</w:t>
      </w:r>
      <w:r>
        <w:t xml:space="preserve"> to </w:t>
      </w:r>
      <w:r>
        <w:rPr>
          <w:rFonts w:ascii="Consolas" w:cs="Consolas" w:eastAsia="Consolas" w:hAnsi="Consolas"/>
          <w:sz w:val="20"/>
          <w:szCs w:val="20"/>
        </w:rPr>
        <w:t xml:space="preserve">.env</w:t>
      </w:r>
      <w:r>
        <w:t xml:space="preserve"> and set </w:t>
      </w:r>
      <w:r>
        <w:rPr>
          <w:rFonts w:ascii="Consolas" w:cs="Consolas" w:eastAsia="Consolas" w:hAnsi="Consolas"/>
          <w:sz w:val="20"/>
          <w:szCs w:val="20"/>
        </w:rPr>
        <w:t xml:space="preserve">DJANGO_SECRET_KEY</w:t>
      </w:r>
      <w:r>
        <w:t xml:space="preserve">, </w:t>
      </w:r>
      <w:r>
        <w:rPr>
          <w:rFonts w:ascii="Consolas" w:cs="Consolas" w:eastAsia="Consolas" w:hAnsi="Consolas"/>
          <w:sz w:val="20"/>
          <w:szCs w:val="20"/>
        </w:rPr>
        <w:t xml:space="preserve">DJANGO_DEBUG=False</w:t>
      </w:r>
      <w:r>
        <w:t xml:space="preserve">, </w:t>
      </w:r>
      <w:r>
        <w:rPr>
          <w:rFonts w:ascii="Consolas" w:cs="Consolas" w:eastAsia="Consolas" w:hAnsi="Consolas"/>
          <w:sz w:val="20"/>
          <w:szCs w:val="20"/>
        </w:rPr>
        <w:t xml:space="preserve">DJANGO_ALLOWED_HOSTS</w:t>
      </w:r>
      <w:r>
        <w:t xml:space="preserve">, </w:t>
      </w:r>
      <w:r>
        <w:rPr>
          <w:rFonts w:ascii="Consolas" w:cs="Consolas" w:eastAsia="Consolas" w:hAnsi="Consolas"/>
          <w:sz w:val="20"/>
          <w:szCs w:val="20"/>
        </w:rPr>
        <w:t xml:space="preserve">CORS_ALLOWED_ORIGINS</w:t>
      </w:r>
      <w:r>
        <w:t xml:space="preserve"> and the database settings (</w:t>
      </w:r>
      <w:r>
        <w:rPr>
          <w:rFonts w:ascii="Consolas" w:cs="Consolas" w:eastAsia="Consolas" w:hAnsi="Consolas"/>
          <w:sz w:val="20"/>
          <w:szCs w:val="20"/>
        </w:rPr>
        <w:t xml:space="preserve">DB_ENGINE=mysql</w:t>
      </w:r>
      <w:r>
        <w:t xml:space="preserve"> for production).</w:t>
      </w:r>
    </w:p>
    <w:p>
      <w:pPr>
        <w:pStyle w:val="ListParagraph"/>
        <w:numPr>
          <w:ilvl w:val="0"/>
          <w:numId w:val="7"/>
        </w:numPr>
        <w:spacing w:after="60" w:line="288"/>
      </w:pPr>
      <w:r>
        <w:t xml:space="preserve">In </w:t>
      </w:r>
      <w:r>
        <w:rPr>
          <w:rFonts w:ascii="Consolas" w:cs="Consolas" w:eastAsia="Consolas" w:hAnsi="Consolas"/>
          <w:sz w:val="20"/>
          <w:szCs w:val="20"/>
        </w:rPr>
        <w:t xml:space="preserve">backend/</w:t>
      </w:r>
      <w:r>
        <w:t xml:space="preserve">: create a virtual environment, </w:t>
      </w:r>
      <w:r>
        <w:rPr>
          <w:rFonts w:ascii="Consolas" w:cs="Consolas" w:eastAsia="Consolas" w:hAnsi="Consolas"/>
          <w:sz w:val="20"/>
          <w:szCs w:val="20"/>
        </w:rPr>
        <w:t xml:space="preserve">pip install -r requirements.txt</w:t>
      </w:r>
      <w:r>
        <w:t xml:space="preserve">, </w:t>
      </w:r>
      <w:r>
        <w:rPr>
          <w:rFonts w:ascii="Consolas" w:cs="Consolas" w:eastAsia="Consolas" w:hAnsi="Consolas"/>
          <w:sz w:val="20"/>
          <w:szCs w:val="20"/>
        </w:rPr>
        <w:t xml:space="preserve">python manage.py migrate</w:t>
      </w:r>
      <w:r>
        <w:t xml:space="preserve">, then create the first administrator with </w:t>
      </w:r>
      <w:r>
        <w:rPr>
          <w:rFonts w:ascii="Consolas" w:cs="Consolas" w:eastAsia="Consolas" w:hAnsi="Consolas"/>
          <w:sz w:val="20"/>
          <w:szCs w:val="20"/>
        </w:rPr>
        <w:t xml:space="preserve">python manage.py createsuperuser</w:t>
      </w:r>
      <w:r>
        <w:t xml:space="preserve">.</w:t>
      </w:r>
    </w:p>
    <w:p>
      <w:pPr>
        <w:pStyle w:val="ListParagraph"/>
        <w:numPr>
          <w:ilvl w:val="0"/>
          <w:numId w:val="7"/>
        </w:numPr>
        <w:spacing w:after="60" w:line="288"/>
      </w:pPr>
      <w:r>
        <w:t xml:space="preserve">Start the API behind a production web server with HTTPS; build the web client with </w:t>
      </w:r>
      <w:r>
        <w:rPr>
          <w:rFonts w:ascii="Consolas" w:cs="Consolas" w:eastAsia="Consolas" w:hAnsi="Consolas"/>
          <w:sz w:val="20"/>
          <w:szCs w:val="20"/>
        </w:rPr>
        <w:t xml:space="preserve">npm run build</w:t>
      </w:r>
      <w:r>
        <w:t xml:space="preserve"> and serve the output.</w:t>
      </w:r>
    </w:p>
    <w:p>
      <w:pPr>
        <w:pStyle w:val="ListParagraph"/>
        <w:numPr>
          <w:ilvl w:val="0"/>
          <w:numId w:val="7"/>
        </w:numPr>
        <w:spacing w:after="60" w:line="288"/>
      </w:pPr>
      <w:r>
        <w:t xml:space="preserve">Verify the health check (</w:t>
      </w:r>
      <w:r>
        <w:rPr>
          <w:rFonts w:ascii="Consolas" w:cs="Consolas" w:eastAsia="Consolas" w:hAnsi="Consolas"/>
          <w:sz w:val="20"/>
          <w:szCs w:val="20"/>
        </w:rPr>
        <w:t xml:space="preserve">/health/</w:t>
      </w:r>
      <w:r>
        <w:t xml:space="preserve">) and Swagger page (</w:t>
      </w:r>
      <w:r>
        <w:rPr>
          <w:rFonts w:ascii="Consolas" w:cs="Consolas" w:eastAsia="Consolas" w:hAnsi="Consolas"/>
          <w:sz w:val="20"/>
          <w:szCs w:val="20"/>
        </w:rPr>
        <w:t xml:space="preserve">/api/v1/docs/</w:t>
      </w:r>
      <w:r>
        <w:t xml:space="preserve">).</w:t>
      </w:r>
    </w:p>
    <w:p>
      <w:pPr>
        <w:pStyle w:val="ListParagraph"/>
        <w:numPr>
          <w:ilvl w:val="0"/>
          <w:numId w:val="7"/>
        </w:numPr>
        <w:spacing w:after="60" w:line="288"/>
      </w:pPr>
      <w:r>
        <w:t xml:space="preserve">Do </w:t>
      </w:r>
      <w:r>
        <w:rPr>
          <w:b/>
          <w:bCs/>
        </w:rPr>
        <w:t xml:space="preserve">not</w:t>
      </w:r>
      <w:r>
        <w:t xml:space="preserve"> run </w:t>
      </w:r>
      <w:r>
        <w:rPr>
          <w:rFonts w:ascii="Consolas" w:cs="Consolas" w:eastAsia="Consolas" w:hAnsi="Consolas"/>
          <w:sz w:val="20"/>
          <w:szCs w:val="20"/>
        </w:rPr>
        <w:t xml:space="preserve">seed_demo</w:t>
      </w:r>
      <w:r>
        <w:t xml:space="preserve"> on a production system except for a training environment: it creates sample accounts with a known password.</w:t>
      </w:r>
    </w:p>
    <w:p>
      <w:pPr>
        <w:pStyle w:val="Heading1"/>
      </w:pPr>
      <w:r>
        <w:t xml:space="preserve">6.4 Conversion Plans</w:t>
      </w:r>
    </w:p>
    <w:p>
      <w:pPr>
        <w:pStyle w:val="Heading2"/>
      </w:pPr>
      <w:r>
        <w:t xml:space="preserve">6.4.1 Choice of conversion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000"/>
        <w:gridCol w:w="2326"/>
      </w:tblGrid>
      <w:tr>
        <w:trPr>
          <w:tblHeader/>
        </w:trPr>
        <w:tc>
          <w:tcPr>
            <w:tcW w:type="dxa" w:w="1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Method</w:t>
            </w:r>
          </w:p>
        </w:tc>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Description</w:t>
            </w:r>
          </w:p>
        </w:tc>
        <w:tc>
          <w:tcPr>
            <w:tcW w:type="dxa" w:w="2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Advantage</w:t>
            </w:r>
          </w:p>
        </w:tc>
        <w:tc>
          <w:tcPr>
            <w:tcW w:type="dxa" w:w="2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Risk</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Direct (big bang)</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Stop the old way and start the new system on one day</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Fast</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 risk if something fails</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Parallel</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Run old and new together for a period</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Safe; results can be compared</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Double work for staff</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Pilot</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Start with one department</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Problems found on a small scale</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Slower overall</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Phased</w:t>
            </w:r>
          </w:p>
        </w:tc>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Introduce modules one by one</w:t>
            </w:r>
          </w:p>
        </w:tc>
        <w:tc>
          <w:tcPr>
            <w:tcW w:type="dxa" w:w="2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Spreads training load</w:t>
            </w:r>
          </w:p>
        </w:tc>
        <w:tc>
          <w:tcPr>
            <w:tcW w:type="dxa" w:w="2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Longer period of mixed systems</w:t>
            </w:r>
          </w:p>
        </w:tc>
      </w:tr>
    </w:tbl>
    <w:p>
      <w:pPr>
        <w:spacing w:after="120"/>
      </w:pPr>
    </w:p>
    <w:p>
      <w:pPr>
        <w:spacing w:after="120" w:line="300"/>
      </w:pPr>
      <w:r>
        <w:rPr>
          <w:b/>
          <w:bCs/>
        </w:rPr>
        <w:t xml:space="preserve">Recommended: pilot followed by phased roll-out, with the old incident spreadsheet kept in parallel for the first month.</w:t>
      </w:r>
      <w:r>
        <w:t xml:space="preserve"> Because training and quizzes are new activities, nothing needs to be replaced; only incident reporting changes an existing process, and for that the parallel period gives a safety net.</w:t>
      </w:r>
    </w:p>
    <w:p>
      <w:pPr>
        <w:pStyle w:val="Heading2"/>
      </w:pPr>
      <w:r>
        <w:t xml:space="preserve">6.4.2 Conversion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526"/>
        <w:gridCol w:w="1400"/>
      </w:tblGrid>
      <w:tr>
        <w:trPr>
          <w:tblHeader/>
        </w:trPr>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Stage</w:t>
            </w:r>
          </w:p>
        </w:tc>
        <w:tc>
          <w:tcPr>
            <w:tcW w:type="dxa" w:w="55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Activities</w:t>
            </w:r>
          </w:p>
        </w:tc>
        <w:tc>
          <w:tcPr>
            <w:tcW w:type="dxa" w:w="1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Duration</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Preparation</w:t>
            </w:r>
          </w:p>
        </w:tc>
        <w:tc>
          <w:tcPr>
            <w:tcW w:type="dxa" w:w="5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Provision server, install, configure HTTPS, create administrator and officer accounts, load or write lessons, quizzes and simulations, back-up procedure tested</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week</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Data conversion</w:t>
            </w:r>
          </w:p>
        </w:tc>
        <w:tc>
          <w:tcPr>
            <w:tcW w:type="dxa" w:w="5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Create staff accounts (administrators create them, or staff self-register and the administrator checks them); enter open incidents from the spreadsheet through the incident form, recording the original date in the description; assign categories</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week</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Pilot</w:t>
            </w:r>
          </w:p>
        </w:tc>
        <w:tc>
          <w:tcPr>
            <w:tcW w:type="dxa" w:w="5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One department (about 10 users) uses all modules; collect feedback and fix issues</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weeks</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 Roll-out phase 1</w:t>
            </w:r>
          </w:p>
        </w:tc>
        <w:tc>
          <w:tcPr>
            <w:tcW w:type="dxa" w:w="5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staff: training and quizzes, alerts</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weeks</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 Roll-out phase 2</w:t>
            </w:r>
          </w:p>
        </w:tc>
        <w:tc>
          <w:tcPr>
            <w:tcW w:type="dxa" w:w="5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staff: phishing lab and incident reporting; old spreadsheet continues in parallel</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 weeks</w:t>
            </w:r>
          </w:p>
        </w:tc>
      </w:tr>
      <w:tr>
        <w:trPr>
          <w:cantSplit/>
        </w:trPr>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 Cut-over</w:t>
            </w:r>
          </w:p>
        </w:tc>
        <w:tc>
          <w:tcPr>
            <w:tcW w:type="dxa" w:w="5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Spreadsheet frozen and archived; CyberShield Hub is the official record</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day</w:t>
            </w:r>
          </w:p>
        </w:tc>
      </w:tr>
    </w:tbl>
    <w:p>
      <w:pPr>
        <w:spacing w:after="120"/>
      </w:pPr>
    </w:p>
    <w:p>
      <w:pPr>
        <w:pStyle w:val="Heading2"/>
      </w:pPr>
      <w:r>
        <w:t xml:space="preserve">6.4.3 Data conversion</w:t>
      </w:r>
    </w:p>
    <w:p>
      <w:pPr>
        <w:pStyle w:val="ListParagraph"/>
        <w:numPr>
          <w:ilvl w:val="0"/>
          <w:numId w:val="2"/>
        </w:numPr>
        <w:spacing w:after="60" w:line="288"/>
      </w:pPr>
      <w:r>
        <w:t xml:space="preserve">Existing open incident records are re-entered through the incident form; the system generates new reference numbers, and the old identifiers and original dates are recorded in the description.</w:t>
      </w:r>
    </w:p>
    <w:p>
      <w:pPr>
        <w:pStyle w:val="ListParagraph"/>
        <w:numPr>
          <w:ilvl w:val="0"/>
          <w:numId w:val="2"/>
        </w:numPr>
        <w:spacing w:after="60" w:line="288"/>
      </w:pPr>
      <w:r>
        <w:t xml:space="preserve">Staff lists come from HR; accounts are created by administrators or by self-registration, and users set their own passwords.</w:t>
      </w:r>
    </w:p>
    <w:p>
      <w:pPr>
        <w:pStyle w:val="ListParagraph"/>
        <w:numPr>
          <w:ilvl w:val="0"/>
          <w:numId w:val="2"/>
        </w:numPr>
        <w:spacing w:after="60" w:line="288"/>
      </w:pPr>
      <w:r>
        <w:t xml:space="preserve">Historic training attendance may be recorded as a note, but scores start fresh.</w:t>
      </w:r>
    </w:p>
    <w:p>
      <w:pPr>
        <w:pStyle w:val="Heading2"/>
      </w:pPr>
      <w:r>
        <w:t xml:space="preserve">6.4.4 Training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2400"/>
        <w:gridCol w:w="1100"/>
      </w:tblGrid>
      <w:tr>
        <w:trPr>
          <w:tblHeader/>
        </w:trPr>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Group</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Content</w:t>
            </w:r>
          </w:p>
        </w:tc>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Method</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Duration</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staff</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Registering, dashboard, lessons, quizzes, phishing lab, reporting an incident, alerts</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Live demonstration plus hands-on session; user manual and short video</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hour</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Cybersecurity officers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assignment, status workflow, timeline notes, alerts, analytics, audit log</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Workshop with practice incidents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hours</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System administrators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Installation, configuration, users and roles, content authoring, backup and restore, monitoring</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Technical workshop</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day</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Dashboards and what the figures mean</w:t>
            </w:r>
          </w:p>
        </w:tc>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Short briefing</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30 minutes</w:t>
            </w:r>
          </w:p>
        </w:tc>
      </w:tr>
    </w:tbl>
    <w:p>
      <w:pPr>
        <w:spacing w:after="120"/>
      </w:pPr>
    </w:p>
    <w:p>
      <w:pPr>
        <w:pStyle w:val="Heading2"/>
      </w:pPr>
      <w:r>
        <w:t xml:space="preserve">6.4.5 Risks and contingency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Risk</w:t>
            </w:r>
          </w:p>
        </w:tc>
        <w:tc>
          <w:tcPr>
            <w:tcW w:type="dxa" w:w="6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Contingency</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Server failure during roll-out</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Daily database and media backups; restore procedure tested; paper/e-mail reporting continues until restored</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reluctance</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 sponsorship, short sessions, emphasise no-blame reporting</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 connectivity</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Mobile-friendly pages and the mobile app; lightweight pages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Wrong role assigned</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 corrects role; audit log records the change</w:t>
            </w:r>
          </w:p>
        </w:tc>
      </w:tr>
    </w:tbl>
    <w:p>
      <w:pPr>
        <w:spacing w:after="120"/>
      </w:pPr>
    </w:p>
    <w:p>
      <w:pPr>
        <w:pStyle w:val="Heading1"/>
      </w:pPr>
      <w:r>
        <w:t xml:space="preserve">6.5 Post-Implementation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2226"/>
      </w:tblGrid>
      <w:tr>
        <w:trPr>
          <w:tblHeader/>
        </w:trPr>
        <w:tc>
          <w:tcPr>
            <w:tcW w:type="dxa" w:w="4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Activity</w:t>
            </w:r>
          </w:p>
        </w:tc>
        <w:tc>
          <w:tcPr>
            <w:tcW w:type="dxa" w:w="25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Frequency</w:t>
            </w:r>
          </w:p>
        </w:tc>
        <w:tc>
          <w:tcPr>
            <w:tcW w:type="dxa" w:w="2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Responsible</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 and media backups (and restore test)</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Daily backup; restore test quarterly</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System administrator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Apply security updates to Python, Django, Node packages and the operating system</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Monthly, urgent updates at once</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System administrator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Review audit log for unusual activity</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Weekly</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Cybersecurity officer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Add and refresh lessons, quizzes and phishing scenarios</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Monthly</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 / officer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Publish alerts about current threats</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 needed</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Cybersecurity officer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Post-implementation review: objectives met, user satisfaction survey, incident response times, quiz and phishing trends</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months and 12 months after go-live</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Project owner and supervisor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Change requests and enhancements logged and prioritised</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Ongoing</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Run automated tests before every change is deployed</w:t>
            </w:r>
          </w:p>
        </w:tc>
        <w:tc>
          <w:tcPr>
            <w:tcW w:type="dxa" w:w="25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Each change</w:t>
            </w:r>
          </w:p>
        </w:tc>
        <w:tc>
          <w:tcPr>
            <w:tcW w:type="dxa" w:w="2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Developer</w:t>
            </w:r>
          </w:p>
        </w:tc>
      </w:tr>
    </w:tbl>
    <w:p>
      <w:pPr>
        <w:spacing w:after="120"/>
      </w:pPr>
    </w:p>
    <w:p>
      <w:pPr>
        <w:spacing w:after="120" w:line="300"/>
      </w:pPr>
      <w:r>
        <w:rPr>
          <w:b/>
          <w:bCs/>
        </w:rPr>
        <w:t xml:space="preserve">Success measures for the review:</w:t>
      </w:r>
      <w:r>
        <w:t xml:space="preserve"> percentage of staff who completed lessons; average quiz score and pass rate; phishing detection accuracy trend; number of incidents reported and the average time from report to first assignment and to closure; user satisfaction rating.</w:t>
      </w:r>
    </w:p>
    <w:p>
      <w:pPr>
        <w:spacing w:after="120"/>
      </w:pPr>
    </w:p>
    <w:p>
      <w:pPr>
        <w:pBdr>
          <w:top w:val="single" w:color="1F3A5F" w:sz="6" w:space="6"/>
        </w:pBdr>
        <w:spacing w:after="120" w:before="400"/>
      </w:pPr>
    </w:p>
    <w:p>
      <w:pPr>
        <w:spacing w:before="200"/>
      </w:pPr>
      <w:r>
        <w:rPr>
          <w:sz w:val="22"/>
          <w:szCs w:val="22"/>
        </w:rPr>
        <w:t xml:space="preserve">Date: ……………………….     Sign: Supervisor ……………………….     Student ……………………….</w:t>
      </w:r>
    </w:p>
    <w:p>
      <w:pPr>
        <w:pStyle w:val="Heading1"/>
        <w:pageBreakBefore/>
        <w:spacing w:after="300"/>
      </w:pPr>
      <w:r>
        <w:rPr>
          <w:sz w:val="40"/>
          <w:szCs w:val="40"/>
        </w:rPr>
        <w:t xml:space="preserve">Chapter 7: Conclusion</w:t>
      </w:r>
    </w:p>
    <w:p>
      <w:pPr>
        <w:pStyle w:val="Heading1"/>
      </w:pPr>
      <w:r>
        <w:t xml:space="preserve">7.1 Summary</w:t>
      </w:r>
    </w:p>
    <w:p>
      <w:pPr>
        <w:spacing w:after="120" w:line="300"/>
      </w:pPr>
      <w:r>
        <w:t xml:space="preserve">The project set out to replace the informal, disconnected and unmeasured approach to security awareness and incident handling with one integrated platform. CyberShield Hub was analysed, designed, built and tested as a role-based system with a Django REST API, a React web application and a Flutter mobile application. It provides secure authentication, a training library, a quiz engine, a phishing simulator, incident reporting with evidence, a SOC-style incident queue, alerts and notifications, analytics and an audit trail.</w:t>
      </w:r>
    </w:p>
    <w:p>
      <w:pPr>
        <w:pStyle w:val="Heading1"/>
      </w:pPr>
      <w:r>
        <w:t xml:space="preserve">7.2 Achievement of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Objective</w:t>
            </w:r>
          </w:p>
        </w:tc>
        <w:tc>
          <w:tcPr>
            <w:tcW w:type="dxa" w:w="6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Outcome</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 Secure login and RBAC</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JWT with refresh rotation and blacklist; three roles enforced on every endpoint; tests confirm refusal for wrong roles.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O2 Training library</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categorised lessons, progress, bookmarks, recommendations and admin authoring.</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O3 Quiz engine</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automatic grading, pass/fail, attempt limits, weakness analysis and recommendations.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O4 Phishing simulator</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scenario inbox, URL inspection, red flags, scored feedback and admin authoring.</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O5 Incident reporting</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unique reference numbers, drafts and validated evidence upload (allow-listed types, 10 MB).</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O6 Incident queue and workflow</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Kanban queue, assignment, status transitions and timeline.</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O7 Analytics and alerts</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personal and organisation dashboards, alert publication and per-user notifications.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O8 Audit</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every authenticated data-changing request logged; filter and CSV export.</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O9 Automated testing</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345 automated back-end tests passing.</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O10 Mobile app and documentation</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Achieved: Flutter app covering the learner and reporter flows; this documentation set and the user manual.</w:t>
            </w:r>
          </w:p>
        </w:tc>
      </w:tr>
    </w:tbl>
    <w:p>
      <w:pPr>
        <w:spacing w:after="120"/>
      </w:pPr>
    </w:p>
    <w:p>
      <w:pPr>
        <w:pStyle w:val="Heading1"/>
      </w:pPr>
      <w:r>
        <w:t xml:space="preserve">7.3 Strengths</w:t>
      </w:r>
    </w:p>
    <w:p>
      <w:pPr>
        <w:pStyle w:val="ListParagraph"/>
        <w:numPr>
          <w:ilvl w:val="0"/>
          <w:numId w:val="2"/>
        </w:numPr>
        <w:spacing w:after="60" w:line="288"/>
      </w:pPr>
      <w:r>
        <w:t xml:space="preserve">One integrated system instead of several disconnected tools.</w:t>
      </w:r>
    </w:p>
    <w:p>
      <w:pPr>
        <w:pStyle w:val="ListParagraph"/>
        <w:numPr>
          <w:ilvl w:val="0"/>
          <w:numId w:val="2"/>
        </w:numPr>
        <w:spacing w:after="60" w:line="288"/>
      </w:pPr>
      <w:r>
        <w:t xml:space="preserve">Security built in: least-privilege roles, token handling, throttling, upload controls and audit.</w:t>
      </w:r>
    </w:p>
    <w:p>
      <w:pPr>
        <w:pStyle w:val="ListParagraph"/>
        <w:numPr>
          <w:ilvl w:val="0"/>
          <w:numId w:val="2"/>
        </w:numPr>
        <w:spacing w:after="60" w:line="288"/>
      </w:pPr>
      <w:r>
        <w:t xml:space="preserve">Modular architecture that is easy to extend and test.</w:t>
      </w:r>
    </w:p>
    <w:p>
      <w:pPr>
        <w:pStyle w:val="ListParagraph"/>
        <w:numPr>
          <w:ilvl w:val="0"/>
          <w:numId w:val="2"/>
        </w:numPr>
        <w:spacing w:after="60" w:line="288"/>
      </w:pPr>
      <w:r>
        <w:t xml:space="preserve">Low cost: open-source stack and flexible database (SQLite or MySQL).</w:t>
      </w:r>
    </w:p>
    <w:p>
      <w:pPr>
        <w:pStyle w:val="ListParagraph"/>
        <w:numPr>
          <w:ilvl w:val="0"/>
          <w:numId w:val="2"/>
        </w:numPr>
        <w:spacing w:after="60" w:line="288"/>
      </w:pPr>
      <w:r>
        <w:t xml:space="preserve">Works on desktop and phone.</w:t>
      </w:r>
    </w:p>
    <w:p>
      <w:pPr>
        <w:pStyle w:val="Heading1"/>
      </w:pPr>
      <w:r>
        <w:t xml:space="preserve">7.4 Limitations</w:t>
      </w:r>
    </w:p>
    <w:p>
      <w:pPr>
        <w:pStyle w:val="ListParagraph"/>
        <w:numPr>
          <w:ilvl w:val="0"/>
          <w:numId w:val="2"/>
        </w:numPr>
        <w:spacing w:after="60" w:line="288"/>
      </w:pPr>
      <w:r>
        <w:t xml:space="preserve">E-mail delivery of reset and verification links depends on a configured SMTP service; no real mail server is bundled.</w:t>
      </w:r>
    </w:p>
    <w:p>
      <w:pPr>
        <w:pStyle w:val="ListParagraph"/>
        <w:numPr>
          <w:ilvl w:val="0"/>
          <w:numId w:val="2"/>
        </w:numPr>
        <w:spacing w:after="60" w:line="288"/>
      </w:pPr>
      <w:r>
        <w:t xml:space="preserve">Phishing simulation is in-app only; it does not send simulated e-mails to real inboxes.</w:t>
      </w:r>
    </w:p>
    <w:p>
      <w:pPr>
        <w:pStyle w:val="ListParagraph"/>
        <w:numPr>
          <w:ilvl w:val="0"/>
          <w:numId w:val="2"/>
        </w:numPr>
        <w:spacing w:after="60" w:line="288"/>
      </w:pPr>
      <w:r>
        <w:t xml:space="preserve">Evidence files are stored but not scanned for malware.</w:t>
      </w:r>
    </w:p>
    <w:p>
      <w:pPr>
        <w:pStyle w:val="ListParagraph"/>
        <w:numPr>
          <w:ilvl w:val="0"/>
          <w:numId w:val="2"/>
        </w:numPr>
        <w:spacing w:after="60" w:line="288"/>
      </w:pPr>
      <w:r>
        <w:t xml:space="preserve">No integration with directory services (single sign-on) or external SIEM tools.</w:t>
      </w:r>
    </w:p>
    <w:p>
      <w:pPr>
        <w:pStyle w:val="ListParagraph"/>
        <w:numPr>
          <w:ilvl w:val="0"/>
          <w:numId w:val="2"/>
        </w:numPr>
        <w:spacing w:after="60" w:line="288"/>
      </w:pPr>
      <w:r>
        <w:t xml:space="preserve">The mobile app targets learners and incident reporters; officer and administrator functions are web-only.</w:t>
      </w:r>
    </w:p>
    <w:p>
      <w:pPr>
        <w:pStyle w:val="ListParagraph"/>
        <w:numPr>
          <w:ilvl w:val="0"/>
          <w:numId w:val="2"/>
        </w:numPr>
        <w:spacing w:after="60" w:line="288"/>
      </w:pPr>
      <w:r>
        <w:t xml:space="preserve">Front-end and mobile automated tests are fewer than the back-end tests, so user-interface testing relies partly on manual scripts.</w:t>
      </w:r>
    </w:p>
    <w:p>
      <w:pPr>
        <w:pStyle w:val="Heading1"/>
      </w:pPr>
      <w:r>
        <w:t xml:space="preserve">7.5 Lessons Learned</w:t>
      </w:r>
    </w:p>
    <w:p>
      <w:pPr>
        <w:pStyle w:val="ListParagraph"/>
        <w:numPr>
          <w:ilvl w:val="0"/>
          <w:numId w:val="2"/>
        </w:numPr>
        <w:spacing w:after="60" w:line="288"/>
      </w:pPr>
      <w:r>
        <w:t xml:space="preserve">Writing business rules in a service layer made them reusable by both clients and easy to test.</w:t>
      </w:r>
    </w:p>
    <w:p>
      <w:pPr>
        <w:pStyle w:val="ListParagraph"/>
        <w:numPr>
          <w:ilvl w:val="0"/>
          <w:numId w:val="2"/>
        </w:numPr>
        <w:spacing w:after="60" w:line="288"/>
      </w:pPr>
      <w:r>
        <w:t xml:space="preserve">Writing tests alongside features found real defects early (attempt counting, token rotation, query efficiency).</w:t>
      </w:r>
    </w:p>
    <w:p>
      <w:pPr>
        <w:pStyle w:val="ListParagraph"/>
        <w:numPr>
          <w:ilvl w:val="0"/>
          <w:numId w:val="2"/>
        </w:numPr>
        <w:spacing w:after="60" w:line="288"/>
      </w:pPr>
      <w:r>
        <w:t xml:space="preserve">Early fact-finding with users keeps the scope realistic.</w:t>
      </w:r>
    </w:p>
    <w:p>
      <w:pPr>
        <w:pStyle w:val="ListParagraph"/>
        <w:numPr>
          <w:ilvl w:val="0"/>
          <w:numId w:val="2"/>
        </w:numPr>
        <w:spacing w:after="60" w:line="288"/>
      </w:pPr>
      <w:r>
        <w:t xml:space="preserve">Regular commits and a CI workflow make changes safer.</w:t>
      </w:r>
    </w:p>
    <w:p>
      <w:pPr>
        <w:pStyle w:val="Heading1"/>
      </w:pPr>
      <w:r>
        <w:t xml:space="preserve">7.6 Future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Enhancement</w:t>
            </w:r>
          </w:p>
        </w:tc>
        <w:tc>
          <w:tcPr>
            <w:tcW w:type="dxa" w:w="38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Benefit</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Single sign-on (Active Directory / Azure AD / Google) and multi-factor authentication</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Stronger and easier log-in</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Real e-mail integration and scheduled phishing campaigns with click tracking</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Realistic measurement of behaviour</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Antivirus scanning of uploaded evidence and secure object storage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Safer evidence handling</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SIEM and log-source integration for automatic incident creation</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Faster detection</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Push notifications and offline mode on mobile; iOS release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Better reach and engagement</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and administrator screens on mobile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Respond from anywhere</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Gamification: badges, leaderboards, streaks, certificates</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Higher engagement</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Multi-tenant support and multi-language content (including Shona and Ndebele)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Wider adoption</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Advanced analytics: trend forecasting, per-department risk scores, scheduled PDF reports</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Better management decisions</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Playbooks and SLA timers for incident response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Consistent, timely response</w:t>
            </w:r>
          </w:p>
        </w:tc>
      </w:tr>
      <w:tr>
        <w:trPr>
          <w:cantSplit/>
        </w:trPr>
        <w:tc>
          <w:tcPr>
            <w:tcW w:type="dxa" w:w="5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Container deployment (Docker) and automated backups</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Easier operation</w:t>
            </w:r>
          </w:p>
        </w:tc>
      </w:tr>
    </w:tbl>
    <w:p>
      <w:pPr>
        <w:spacing w:after="120"/>
      </w:pPr>
    </w:p>
    <w:p>
      <w:pPr>
        <w:pStyle w:val="Heading1"/>
      </w:pPr>
      <w:r>
        <w:t xml:space="preserve">7.7 Final Remarks</w:t>
      </w:r>
    </w:p>
    <w:p>
      <w:pPr>
        <w:spacing w:after="120" w:line="300"/>
      </w:pPr>
      <w:r>
        <w:t xml:space="preserve">CyberShield Hub shows that a small team can deliver a secure, measurable and user-friendly security awareness and incident response platform using open-source tools. By combining continuous learning with an accountable response process, it helps an organisation move from reacting to incidents to preventing them.</w:t>
      </w:r>
    </w:p>
    <w:p>
      <w:pPr>
        <w:pStyle w:val="Heading1"/>
      </w:pPr>
      <w:r>
        <w:t xml:space="preserve">References and Resources</w:t>
      </w:r>
    </w:p>
    <w:p>
      <w:pPr>
        <w:pStyle w:val="ListParagraph"/>
        <w:numPr>
          <w:ilvl w:val="0"/>
          <w:numId w:val="2"/>
        </w:numPr>
        <w:spacing w:after="60" w:line="288"/>
      </w:pPr>
      <w:r>
        <w:t xml:space="preserve">Django Software Foundation. Django documentation. https://docs.djangoproject.com</w:t>
      </w:r>
    </w:p>
    <w:p>
      <w:pPr>
        <w:pStyle w:val="ListParagraph"/>
        <w:numPr>
          <w:ilvl w:val="0"/>
          <w:numId w:val="2"/>
        </w:numPr>
        <w:spacing w:after="60" w:line="288"/>
      </w:pPr>
      <w:r>
        <w:t xml:space="preserve">Encode. Django REST Framework documentation. https://www.django-rest-framework.org</w:t>
      </w:r>
    </w:p>
    <w:p>
      <w:pPr>
        <w:pStyle w:val="ListParagraph"/>
        <w:numPr>
          <w:ilvl w:val="0"/>
          <w:numId w:val="2"/>
        </w:numPr>
        <w:spacing w:after="60" w:line="288"/>
      </w:pPr>
      <w:r>
        <w:t xml:space="preserve">Simple JWT documentation. https://django-rest-framework-simplejwt.readthedocs.io</w:t>
      </w:r>
    </w:p>
    <w:p>
      <w:pPr>
        <w:pStyle w:val="ListParagraph"/>
        <w:numPr>
          <w:ilvl w:val="0"/>
          <w:numId w:val="2"/>
        </w:numPr>
        <w:spacing w:after="60" w:line="288"/>
      </w:pPr>
      <w:r>
        <w:t xml:space="preserve">React documentation. https://react.dev</w:t>
      </w:r>
    </w:p>
    <w:p>
      <w:pPr>
        <w:pStyle w:val="ListParagraph"/>
        <w:numPr>
          <w:ilvl w:val="0"/>
          <w:numId w:val="2"/>
        </w:numPr>
        <w:spacing w:after="60" w:line="288"/>
      </w:pPr>
      <w:r>
        <w:t xml:space="preserve">Flutter documentation. https://docs.flutter.dev</w:t>
      </w:r>
    </w:p>
    <w:p>
      <w:pPr>
        <w:pStyle w:val="ListParagraph"/>
        <w:numPr>
          <w:ilvl w:val="0"/>
          <w:numId w:val="2"/>
        </w:numPr>
        <w:spacing w:after="60" w:line="288"/>
      </w:pPr>
      <w:r>
        <w:t xml:space="preserve">OWASP. Top Ten Web Application Security Risks. https://owasp.org</w:t>
      </w:r>
    </w:p>
    <w:p>
      <w:pPr>
        <w:pStyle w:val="ListParagraph"/>
        <w:numPr>
          <w:ilvl w:val="0"/>
          <w:numId w:val="2"/>
        </w:numPr>
        <w:spacing w:after="60" w:line="288"/>
      </w:pPr>
      <w:r>
        <w:t xml:space="preserve">Republic of Zimbabwe. Cyber and Data Protection Act (2021).</w:t>
      </w:r>
    </w:p>
    <w:p>
      <w:pPr>
        <w:spacing w:after="120"/>
      </w:pPr>
    </w:p>
    <w:p>
      <w:pPr>
        <w:pBdr>
          <w:top w:val="single" w:color="1F3A5F" w:sz="6" w:space="6"/>
        </w:pBdr>
        <w:spacing w:after="120" w:before="400"/>
      </w:pPr>
    </w:p>
    <w:p>
      <w:pPr>
        <w:spacing w:before="200"/>
      </w:pPr>
      <w:r>
        <w:rPr>
          <w:sz w:val="22"/>
          <w:szCs w:val="22"/>
        </w:rPr>
        <w:t xml:space="preserve">Date: ……………………….     Sign: Supervisor ……………………….     Student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Kwekwe Polytechnic · ND3 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CyberShield Hub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ba29c990b1d8d1d9dde282f6e444e90a09df84.png"/><Relationship Id="rId10" Type="http://schemas.openxmlformats.org/officeDocument/2006/relationships/image" Target="media/d3f5912faae7bc23049280b0563e5e8ccd047ca8.png"/><Relationship Id="rId11" Type="http://schemas.openxmlformats.org/officeDocument/2006/relationships/image" Target="media/def0c2fb0a120c2896dab8dc0a9f71e1b9f47bdf.png"/><Relationship Id="rId12" Type="http://schemas.openxmlformats.org/officeDocument/2006/relationships/image" Target="media/fa8bc5b0aa18382672bf1b8a127bf73a71ee61c9.png"/><Relationship Id="rId13" Type="http://schemas.openxmlformats.org/officeDocument/2006/relationships/image" Target="media/8d9dfc8dd47ff66564fc48c1b024a14863596d4d.png"/><Relationship Id="rId14" Type="http://schemas.openxmlformats.org/officeDocument/2006/relationships/image" Target="media/5425a5ff2c1e90b687ace3b28f93c1a6b3eef547.png"/><Relationship Id="rId15" Type="http://schemas.openxmlformats.org/officeDocument/2006/relationships/image" Target="media/45c4a532716dfb8111e3bdb5470cb82f4d197b19.png"/><Relationship Id="rId16" Type="http://schemas.openxmlformats.org/officeDocument/2006/relationships/image" Target="media/2b171f25643ac3be4f517da35eacf0030deb587b.png"/><Relationship Id="rId17" Type="http://schemas.openxmlformats.org/officeDocument/2006/relationships/image" Target="media/5f4640774b095e212e84b46ced9f92a9b29841d8.png"/><Relationship Id="rId18" Type="http://schemas.openxmlformats.org/officeDocument/2006/relationships/image" Target="media/c14404941414ba6841a0c938f2845c06be95a42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Hub: Project Documentation</dc:title>
  <dc:creator>CyberShield Hub project</dc:creator>
  <cp:lastModifiedBy>Un-named</cp:lastModifiedBy>
  <cp:revision>1</cp:revision>
  <dcterms:created xsi:type="dcterms:W3CDTF">2026-10-01T11:11:08.613Z</dcterms:created>
  <dcterms:modified xsi:type="dcterms:W3CDTF">2026-10-01T11:11:08.613Z</dcterms:modified>
</cp:coreProperties>
</file>

<file path=docProps/custom.xml><?xml version="1.0" encoding="utf-8"?>
<Properties xmlns="http://schemas.openxmlformats.org/officeDocument/2006/custom-properties" xmlns:vt="http://schemas.openxmlformats.org/officeDocument/2006/docPropsVTypes"/>
</file>