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D58" w:rsidRPr="00690C3F" w:rsidRDefault="004310D4" w:rsidP="00B67293">
      <w:pPr>
        <w:pStyle w:val="Title"/>
        <w:tabs>
          <w:tab w:val="left" w:pos="72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>UZAL-CBS 201</w:t>
      </w:r>
      <w:r w:rsidR="002B6460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76308B">
        <w:rPr>
          <w:sz w:val="28"/>
          <w:szCs w:val="28"/>
        </w:rPr>
        <w:t xml:space="preserve">TAM METİN </w:t>
      </w:r>
      <w:r w:rsidR="00AC7D58" w:rsidRPr="00690C3F">
        <w:rPr>
          <w:sz w:val="28"/>
          <w:szCs w:val="28"/>
        </w:rPr>
        <w:t>BİLDİRİ BAŞLIĞI</w:t>
      </w:r>
    </w:p>
    <w:p w:rsidR="00294CEC" w:rsidRPr="00BE03E7" w:rsidRDefault="006A0B47" w:rsidP="00294CEC">
      <w:pPr>
        <w:pStyle w:val="Author"/>
      </w:pPr>
      <w:r>
        <w:t>Uğur AVDAN</w:t>
      </w:r>
      <w:r w:rsidR="00483951">
        <w:rPr>
          <w:vertAlign w:val="superscript"/>
        </w:rPr>
        <w:t>1</w:t>
      </w:r>
      <w:r w:rsidR="00294CEC" w:rsidRPr="00BE03E7">
        <w:t>,</w:t>
      </w:r>
      <w:r w:rsidR="004310D4" w:rsidRPr="004310D4">
        <w:t xml:space="preserve"> </w:t>
      </w:r>
      <w:r w:rsidR="004310D4">
        <w:t>Derya MAKTAV</w:t>
      </w:r>
      <w:r w:rsidR="00294CEC" w:rsidRPr="00BE03E7">
        <w:rPr>
          <w:vertAlign w:val="superscript"/>
        </w:rPr>
        <w:t>2</w:t>
      </w:r>
    </w:p>
    <w:p w:rsidR="00294CEC" w:rsidRPr="00BC42EA" w:rsidRDefault="00294CEC" w:rsidP="00294CEC">
      <w:pPr>
        <w:pStyle w:val="Affiliation"/>
        <w:rPr>
          <w:szCs w:val="16"/>
          <w:lang w:val="tr-TR"/>
        </w:rPr>
      </w:pPr>
      <w:r w:rsidRPr="00BC42EA">
        <w:rPr>
          <w:szCs w:val="16"/>
          <w:vertAlign w:val="superscript"/>
          <w:lang w:val="tr-TR"/>
        </w:rPr>
        <w:t>1</w:t>
      </w:r>
      <w:r w:rsidR="006A0B47" w:rsidRPr="00BC42EA">
        <w:rPr>
          <w:szCs w:val="16"/>
          <w:lang w:val="tr-TR"/>
        </w:rPr>
        <w:t>Doç</w:t>
      </w:r>
      <w:r w:rsidR="0037717B" w:rsidRPr="00BC42EA">
        <w:rPr>
          <w:szCs w:val="16"/>
          <w:lang w:val="tr-TR"/>
        </w:rPr>
        <w:t xml:space="preserve">. Dr., </w:t>
      </w:r>
      <w:r w:rsidR="006A0B47" w:rsidRPr="00BC42EA">
        <w:rPr>
          <w:szCs w:val="16"/>
          <w:lang w:val="tr-TR"/>
        </w:rPr>
        <w:t>Anadolu Üniversitesi</w:t>
      </w:r>
      <w:r w:rsidRPr="00BC42EA">
        <w:rPr>
          <w:szCs w:val="16"/>
          <w:lang w:val="tr-TR"/>
        </w:rPr>
        <w:t xml:space="preserve">, </w:t>
      </w:r>
      <w:r w:rsidR="006A0B47" w:rsidRPr="00BC42EA">
        <w:rPr>
          <w:szCs w:val="16"/>
          <w:lang w:val="tr-TR"/>
        </w:rPr>
        <w:t>Yer ve Uzay Bilimleri Enstitüsü</w:t>
      </w:r>
      <w:r w:rsidRPr="00BC42EA">
        <w:rPr>
          <w:szCs w:val="16"/>
          <w:lang w:val="tr-TR"/>
        </w:rPr>
        <w:t xml:space="preserve">, </w:t>
      </w:r>
      <w:r w:rsidR="006A0B47" w:rsidRPr="00BC42EA">
        <w:rPr>
          <w:szCs w:val="16"/>
          <w:lang w:val="tr-TR"/>
        </w:rPr>
        <w:t>Jeodezi ve Coğrafi Bilgi Teknolojileri Anabilim Dalı, 26555, Tepebaşı, Eskişehir</w:t>
      </w:r>
      <w:r w:rsidR="0076308B" w:rsidRPr="00BC42EA">
        <w:rPr>
          <w:szCs w:val="16"/>
          <w:lang w:val="tr-TR"/>
        </w:rPr>
        <w:t xml:space="preserve">, </w:t>
      </w:r>
      <w:r w:rsidR="006A0B47" w:rsidRPr="00BC42EA">
        <w:rPr>
          <w:szCs w:val="16"/>
          <w:lang w:val="tr-TR"/>
        </w:rPr>
        <w:t>uavdan@anadolu.edu.tr</w:t>
      </w:r>
    </w:p>
    <w:p w:rsidR="00294CEC" w:rsidRPr="00BC42EA" w:rsidRDefault="00294CEC" w:rsidP="00294CEC">
      <w:pPr>
        <w:pStyle w:val="Affiliation"/>
        <w:rPr>
          <w:szCs w:val="16"/>
          <w:lang w:val="tr-TR"/>
        </w:rPr>
      </w:pPr>
      <w:r w:rsidRPr="00BC42EA">
        <w:rPr>
          <w:szCs w:val="16"/>
          <w:vertAlign w:val="superscript"/>
          <w:lang w:val="tr-TR"/>
        </w:rPr>
        <w:t>2</w:t>
      </w:r>
      <w:r w:rsidR="0037717B" w:rsidRPr="00BC42EA">
        <w:rPr>
          <w:szCs w:val="16"/>
          <w:lang w:val="tr-TR"/>
        </w:rPr>
        <w:t>Prof. Dr., İ</w:t>
      </w:r>
      <w:r w:rsidRPr="00BC42EA">
        <w:rPr>
          <w:szCs w:val="16"/>
          <w:lang w:val="tr-TR"/>
        </w:rPr>
        <w:t xml:space="preserve">stanbul Teknik Üniversitesi, </w:t>
      </w:r>
      <w:r w:rsidR="003D62A5" w:rsidRPr="00BC42EA">
        <w:rPr>
          <w:szCs w:val="16"/>
          <w:lang w:val="tr-TR"/>
        </w:rPr>
        <w:t>Geomatik</w:t>
      </w:r>
      <w:r w:rsidR="00552A0B" w:rsidRPr="00BC42EA">
        <w:rPr>
          <w:szCs w:val="16"/>
          <w:lang w:val="tr-TR"/>
        </w:rPr>
        <w:t xml:space="preserve"> Müh</w:t>
      </w:r>
      <w:r w:rsidR="0076308B" w:rsidRPr="00BC42EA">
        <w:rPr>
          <w:szCs w:val="16"/>
          <w:lang w:val="tr-TR"/>
        </w:rPr>
        <w:t>endisliği</w:t>
      </w:r>
      <w:r w:rsidR="00552A0B" w:rsidRPr="00BC42EA">
        <w:rPr>
          <w:szCs w:val="16"/>
          <w:lang w:val="tr-TR"/>
        </w:rPr>
        <w:t xml:space="preserve"> Bölümü,</w:t>
      </w:r>
      <w:r w:rsidR="0076308B" w:rsidRPr="00BC42EA">
        <w:rPr>
          <w:szCs w:val="16"/>
          <w:lang w:val="tr-TR"/>
        </w:rPr>
        <w:t xml:space="preserve"> 34469, Maslak, İstanbul, </w:t>
      </w:r>
      <w:r w:rsidR="006A0B47" w:rsidRPr="00BC42EA">
        <w:rPr>
          <w:szCs w:val="16"/>
          <w:lang w:val="tr-TR"/>
        </w:rPr>
        <w:t>maktavd@itu.edu.tr</w:t>
      </w:r>
    </w:p>
    <w:p w:rsidR="00294CEC" w:rsidRPr="00294CEC" w:rsidRDefault="00294CEC" w:rsidP="00294CEC">
      <w:pPr>
        <w:pStyle w:val="Affiliation"/>
        <w:rPr>
          <w:sz w:val="18"/>
          <w:lang w:val="tr-TR"/>
        </w:rPr>
      </w:pPr>
    </w:p>
    <w:p w:rsidR="00FF6071" w:rsidRDefault="00FF6071" w:rsidP="00FF6071">
      <w:pPr>
        <w:pStyle w:val="HeadingAbstract"/>
        <w:spacing w:before="0" w:after="0"/>
        <w:jc w:val="left"/>
        <w:rPr>
          <w:sz w:val="22"/>
          <w:lang w:val="tr-TR"/>
        </w:rPr>
      </w:pPr>
      <w:r>
        <w:rPr>
          <w:sz w:val="22"/>
          <w:lang w:val="tr-TR"/>
        </w:rPr>
        <w:t>ÖZET</w:t>
      </w:r>
    </w:p>
    <w:p w:rsidR="00FF6071" w:rsidRPr="00A4272E" w:rsidRDefault="00FF6071" w:rsidP="00FF6071">
      <w:pPr>
        <w:pStyle w:val="Abstracttext"/>
        <w:spacing w:after="0"/>
        <w:rPr>
          <w:i w:val="0"/>
          <w:lang w:val="tr-TR"/>
        </w:rPr>
      </w:pPr>
    </w:p>
    <w:p w:rsidR="00FF6071" w:rsidRDefault="00FF6071" w:rsidP="00FF6071">
      <w:pPr>
        <w:pStyle w:val="Abstracttext"/>
        <w:spacing w:after="0"/>
        <w:rPr>
          <w:sz w:val="18"/>
          <w:lang w:val="tr-TR"/>
        </w:rPr>
      </w:pPr>
      <w:r>
        <w:rPr>
          <w:sz w:val="18"/>
          <w:lang w:val="tr-TR"/>
        </w:rPr>
        <w:t xml:space="preserve">Bu bölümde bildirinin </w:t>
      </w:r>
      <w:r w:rsidR="00004FFF">
        <w:rPr>
          <w:sz w:val="18"/>
          <w:lang w:val="tr-TR"/>
        </w:rPr>
        <w:t xml:space="preserve">Türkçe özeti 300 sözcüğü aşmayacak şekilde </w:t>
      </w:r>
      <w:r>
        <w:rPr>
          <w:sz w:val="18"/>
          <w:lang w:val="tr-TR"/>
        </w:rPr>
        <w:t xml:space="preserve">9 punto ve italik olarak yazılacaktır. Bu bölümün ana başlığı </w:t>
      </w:r>
      <w:r w:rsidRPr="004310D4">
        <w:rPr>
          <w:b/>
          <w:i w:val="0"/>
          <w:sz w:val="18"/>
          <w:lang w:val="tr-TR"/>
        </w:rPr>
        <w:t>(ÖZET)</w:t>
      </w:r>
      <w:r>
        <w:rPr>
          <w:b/>
          <w:sz w:val="18"/>
          <w:lang w:val="tr-TR"/>
        </w:rPr>
        <w:t xml:space="preserve">, </w:t>
      </w:r>
      <w:r>
        <w:rPr>
          <w:sz w:val="18"/>
          <w:lang w:val="tr-TR"/>
        </w:rPr>
        <w:t>11 punto, koyu ve büyük harfler kullanılarak yazılacaktır.</w:t>
      </w:r>
    </w:p>
    <w:p w:rsidR="00FF6071" w:rsidRDefault="00FF6071" w:rsidP="00FF6071">
      <w:pPr>
        <w:pStyle w:val="Abstracttext"/>
        <w:spacing w:after="0"/>
        <w:rPr>
          <w:sz w:val="18"/>
          <w:lang w:val="tr-TR"/>
        </w:rPr>
      </w:pPr>
    </w:p>
    <w:p w:rsidR="00FF6071" w:rsidRDefault="00FF6071" w:rsidP="00FF6071">
      <w:pPr>
        <w:pStyle w:val="Abstracttext"/>
        <w:spacing w:after="0"/>
        <w:rPr>
          <w:i w:val="0"/>
          <w:sz w:val="18"/>
          <w:lang w:val="tr-TR"/>
        </w:rPr>
      </w:pPr>
      <w:r>
        <w:rPr>
          <w:b/>
          <w:i w:val="0"/>
          <w:sz w:val="18"/>
          <w:lang w:val="tr-TR"/>
        </w:rPr>
        <w:t>Anahtar Sözcükler:</w:t>
      </w:r>
      <w:r>
        <w:rPr>
          <w:i w:val="0"/>
          <w:sz w:val="18"/>
          <w:lang w:val="tr-TR"/>
        </w:rPr>
        <w:t xml:space="preserve"> Bu bölümde çalışmaya ilişkin anahtar sözcükler yer alacaktır. Söz konusu bölüm, 9 punto yazı büyüklüğünde yazılan</w:t>
      </w:r>
      <w:r w:rsidR="00C73F3B">
        <w:rPr>
          <w:i w:val="0"/>
          <w:sz w:val="18"/>
          <w:lang w:val="tr-TR"/>
        </w:rPr>
        <w:t>,</w:t>
      </w:r>
      <w:r>
        <w:rPr>
          <w:i w:val="0"/>
          <w:sz w:val="18"/>
          <w:lang w:val="tr-TR"/>
        </w:rPr>
        <w:t xml:space="preserve"> birbirlerinden virgülle ayrılan</w:t>
      </w:r>
      <w:r w:rsidR="00C73F3B">
        <w:rPr>
          <w:i w:val="0"/>
          <w:sz w:val="18"/>
          <w:lang w:val="tr-TR"/>
        </w:rPr>
        <w:t xml:space="preserve"> ve alfabetik olarak sıralanmış</w:t>
      </w:r>
      <w:r>
        <w:rPr>
          <w:i w:val="0"/>
          <w:sz w:val="18"/>
          <w:lang w:val="tr-TR"/>
        </w:rPr>
        <w:t xml:space="preserve"> </w:t>
      </w:r>
      <w:r w:rsidR="003D62A5">
        <w:rPr>
          <w:i w:val="0"/>
          <w:sz w:val="18"/>
          <w:lang w:val="tr-TR"/>
        </w:rPr>
        <w:t xml:space="preserve">en az 3 ve </w:t>
      </w:r>
      <w:r>
        <w:rPr>
          <w:i w:val="0"/>
          <w:sz w:val="18"/>
          <w:lang w:val="tr-TR"/>
        </w:rPr>
        <w:t>en fazla 5 sözcüğü içerecektir.</w:t>
      </w:r>
      <w:r w:rsidR="003F52AA">
        <w:rPr>
          <w:i w:val="0"/>
          <w:sz w:val="18"/>
          <w:lang w:val="tr-TR"/>
        </w:rPr>
        <w:t xml:space="preserve"> Tüm sözcükler (kısaltmalar</w:t>
      </w:r>
      <w:r w:rsidR="004F2CB8">
        <w:rPr>
          <w:i w:val="0"/>
          <w:sz w:val="18"/>
          <w:lang w:val="tr-TR"/>
        </w:rPr>
        <w:t xml:space="preserve"> ve özel isimler</w:t>
      </w:r>
      <w:r w:rsidR="002B3BDF">
        <w:rPr>
          <w:i w:val="0"/>
          <w:sz w:val="18"/>
          <w:lang w:val="tr-TR"/>
        </w:rPr>
        <w:t>in baş harfi</w:t>
      </w:r>
      <w:r w:rsidR="003F52AA">
        <w:rPr>
          <w:i w:val="0"/>
          <w:sz w:val="18"/>
          <w:lang w:val="tr-TR"/>
        </w:rPr>
        <w:t xml:space="preserve"> dışında) küçük harfle yazılacaktır.</w:t>
      </w:r>
    </w:p>
    <w:p w:rsidR="00FF6071" w:rsidRDefault="00FF6071" w:rsidP="00FF6071">
      <w:pPr>
        <w:pStyle w:val="Abstracttext"/>
        <w:spacing w:after="0"/>
        <w:rPr>
          <w:lang w:val="tr-TR"/>
        </w:rPr>
      </w:pPr>
    </w:p>
    <w:p w:rsidR="00FF6071" w:rsidRDefault="00FF6071" w:rsidP="00FF6071">
      <w:pPr>
        <w:pStyle w:val="Abstracttext"/>
        <w:spacing w:after="0"/>
        <w:rPr>
          <w:b/>
          <w:i w:val="0"/>
          <w:sz w:val="22"/>
          <w:lang w:val="tr-TR"/>
        </w:rPr>
      </w:pPr>
      <w:r>
        <w:rPr>
          <w:b/>
          <w:i w:val="0"/>
          <w:sz w:val="22"/>
          <w:lang w:val="tr-TR"/>
        </w:rPr>
        <w:t>ABSTRACT</w:t>
      </w:r>
    </w:p>
    <w:p w:rsidR="00FF6071" w:rsidRPr="00A4272E" w:rsidRDefault="00FF6071" w:rsidP="00FF6071">
      <w:pPr>
        <w:pStyle w:val="Abstracttext"/>
        <w:spacing w:after="0"/>
        <w:rPr>
          <w:b/>
          <w:i w:val="0"/>
          <w:lang w:val="tr-TR"/>
        </w:rPr>
      </w:pPr>
    </w:p>
    <w:p w:rsidR="00FF6071" w:rsidRPr="00004FFF" w:rsidRDefault="00FF6071" w:rsidP="00FF6071">
      <w:pPr>
        <w:pStyle w:val="Abstracttext"/>
        <w:spacing w:after="0"/>
        <w:rPr>
          <w:b/>
          <w:i w:val="0"/>
          <w:sz w:val="22"/>
          <w:szCs w:val="22"/>
          <w:lang w:val="tr-TR"/>
        </w:rPr>
      </w:pPr>
      <w:r w:rsidRPr="00004FFF">
        <w:rPr>
          <w:b/>
          <w:i w:val="0"/>
          <w:sz w:val="22"/>
          <w:szCs w:val="22"/>
          <w:lang w:val="tr-TR"/>
        </w:rPr>
        <w:t>BİLDİRİNİN İNGİLİZCE BAŞLIĞI</w:t>
      </w:r>
    </w:p>
    <w:p w:rsidR="00FF6071" w:rsidRDefault="00FF6071" w:rsidP="00FF6071">
      <w:pPr>
        <w:pStyle w:val="Abstracttext"/>
        <w:spacing w:after="0"/>
        <w:rPr>
          <w:b/>
          <w:i w:val="0"/>
          <w:lang w:val="tr-TR"/>
        </w:rPr>
      </w:pPr>
    </w:p>
    <w:p w:rsidR="00FF6071" w:rsidRDefault="00FF6071" w:rsidP="00FF6071">
      <w:pPr>
        <w:pStyle w:val="Abstracttext"/>
        <w:spacing w:after="0"/>
        <w:rPr>
          <w:sz w:val="18"/>
          <w:lang w:val="tr-TR"/>
        </w:rPr>
      </w:pPr>
      <w:r>
        <w:rPr>
          <w:sz w:val="18"/>
          <w:lang w:val="tr-TR"/>
        </w:rPr>
        <w:t xml:space="preserve">Metnin bu bölümünde </w:t>
      </w:r>
      <w:r>
        <w:rPr>
          <w:b/>
          <w:sz w:val="18"/>
          <w:lang w:val="tr-TR"/>
        </w:rPr>
        <w:t>ABSTRACT</w:t>
      </w:r>
      <w:r>
        <w:rPr>
          <w:sz w:val="18"/>
          <w:lang w:val="tr-TR"/>
        </w:rPr>
        <w:t xml:space="preserve"> ana başlığı altında bildirinin İngilizce özeti yer alacaktır. Bu bölümün ana başlığı </w:t>
      </w:r>
      <w:r>
        <w:rPr>
          <w:b/>
          <w:sz w:val="18"/>
          <w:lang w:val="tr-TR"/>
        </w:rPr>
        <w:t xml:space="preserve">(ABSTRACT), </w:t>
      </w:r>
      <w:r>
        <w:rPr>
          <w:sz w:val="18"/>
          <w:lang w:val="tr-TR"/>
        </w:rPr>
        <w:t xml:space="preserve">11 punto, koyu ve büyük harfler kullanılarak yazılacaktır. Bildirinin İngilizce başlığı ise </w:t>
      </w:r>
      <w:r w:rsidR="00552A0B">
        <w:rPr>
          <w:sz w:val="18"/>
          <w:lang w:val="tr-TR"/>
        </w:rPr>
        <w:t>11</w:t>
      </w:r>
      <w:r>
        <w:rPr>
          <w:sz w:val="18"/>
          <w:lang w:val="tr-TR"/>
        </w:rPr>
        <w:t xml:space="preserve"> punto, koyu ve büyük harfler kullanılarak yazılacaktır.</w:t>
      </w:r>
    </w:p>
    <w:p w:rsidR="00FF6071" w:rsidRDefault="00FF6071" w:rsidP="00FF6071">
      <w:pPr>
        <w:pStyle w:val="Abstracttext"/>
        <w:spacing w:after="0"/>
        <w:rPr>
          <w:sz w:val="18"/>
          <w:lang w:val="tr-TR"/>
        </w:rPr>
      </w:pPr>
    </w:p>
    <w:p w:rsidR="004D6246" w:rsidRPr="004D6246" w:rsidRDefault="00FF6071" w:rsidP="00FF6071">
      <w:pPr>
        <w:pStyle w:val="Abstracttext"/>
        <w:spacing w:after="0"/>
        <w:rPr>
          <w:i w:val="0"/>
          <w:sz w:val="18"/>
          <w:lang w:val="tr-TR"/>
        </w:rPr>
      </w:pPr>
      <w:r>
        <w:rPr>
          <w:b/>
          <w:i w:val="0"/>
          <w:sz w:val="18"/>
          <w:lang w:val="tr-TR"/>
        </w:rPr>
        <w:t>Keywords:</w:t>
      </w:r>
      <w:r>
        <w:rPr>
          <w:i w:val="0"/>
          <w:sz w:val="18"/>
          <w:lang w:val="tr-TR"/>
        </w:rPr>
        <w:t xml:space="preserve"> Bu bölümde çalışmaya ilişkin anahtar sözcüklerin İngili</w:t>
      </w:r>
      <w:r w:rsidR="00C73F3B">
        <w:rPr>
          <w:i w:val="0"/>
          <w:sz w:val="18"/>
          <w:lang w:val="tr-TR"/>
        </w:rPr>
        <w:t>zce karşılıkları yer alacaktır.</w:t>
      </w:r>
      <w:r w:rsidR="003F52AA">
        <w:rPr>
          <w:i w:val="0"/>
          <w:sz w:val="18"/>
          <w:lang w:val="tr-TR"/>
        </w:rPr>
        <w:t xml:space="preserve"> </w:t>
      </w:r>
      <w:r w:rsidR="003F52AA" w:rsidRPr="00B67293">
        <w:rPr>
          <w:i w:val="0"/>
          <w:sz w:val="18"/>
          <w:lang w:val="tr-TR"/>
        </w:rPr>
        <w:t xml:space="preserve">Yukarıdaki </w:t>
      </w:r>
      <w:r w:rsidR="003F52AA">
        <w:rPr>
          <w:b/>
          <w:i w:val="0"/>
          <w:sz w:val="18"/>
          <w:lang w:val="tr-TR"/>
        </w:rPr>
        <w:t xml:space="preserve">Anahtar Sözcükler </w:t>
      </w:r>
      <w:r w:rsidR="004D6246">
        <w:rPr>
          <w:i w:val="0"/>
          <w:sz w:val="18"/>
          <w:lang w:val="tr-TR"/>
        </w:rPr>
        <w:t>bölümündeki kurallar bu bölümde de geçerlidir.</w:t>
      </w:r>
    </w:p>
    <w:p w:rsidR="00C73F3B" w:rsidRDefault="00C73F3B" w:rsidP="00FF6071">
      <w:pPr>
        <w:pStyle w:val="Abstracttext"/>
        <w:spacing w:after="0"/>
        <w:rPr>
          <w:i w:val="0"/>
          <w:sz w:val="18"/>
          <w:lang w:val="tr-TR"/>
        </w:rPr>
      </w:pPr>
    </w:p>
    <w:p w:rsidR="00FF6071" w:rsidRDefault="00FF6071" w:rsidP="00FF6071">
      <w:pPr>
        <w:pStyle w:val="Heading1"/>
        <w:spacing w:before="0" w:after="0"/>
        <w:rPr>
          <w:sz w:val="24"/>
          <w:lang w:val="tr-TR"/>
        </w:rPr>
      </w:pPr>
      <w:r>
        <w:rPr>
          <w:sz w:val="24"/>
          <w:lang w:val="tr-TR"/>
        </w:rPr>
        <w:t>1. GİRİŞ ve ANA BÖLÜMLER</w:t>
      </w:r>
    </w:p>
    <w:p w:rsidR="00FF6071" w:rsidRDefault="00FF6071" w:rsidP="00FF6071">
      <w:pPr>
        <w:rPr>
          <w:sz w:val="22"/>
          <w:lang w:val="tr-TR"/>
        </w:rPr>
      </w:pPr>
      <w:bookmarkStart w:id="0" w:name="_GoBack"/>
      <w:bookmarkEnd w:id="0"/>
    </w:p>
    <w:p w:rsidR="00FF6071" w:rsidRDefault="00FF6071" w:rsidP="00FF6071">
      <w:pPr>
        <w:pStyle w:val="BodyText"/>
        <w:rPr>
          <w:sz w:val="20"/>
        </w:rPr>
      </w:pPr>
      <w:r>
        <w:rPr>
          <w:sz w:val="20"/>
        </w:rPr>
        <w:t xml:space="preserve">Bildirinin bu bölümleri ana metni oluşturmaktadır. Bildirinin konusuna ilişkin yazılacaklar bu bölümde ele alınacaktır. Bildiri ana metni Times New Roman </w:t>
      </w:r>
      <w:r w:rsidR="00C73F3B">
        <w:rPr>
          <w:sz w:val="20"/>
        </w:rPr>
        <w:t>yazı tipi</w:t>
      </w:r>
      <w:r>
        <w:rPr>
          <w:sz w:val="20"/>
        </w:rPr>
        <w:t xml:space="preserve"> kullanılarak, tek satır aralığıyla ve 10 punto yazı büyüklüğünde yazılacaktır. Ana başlıklar 12 punto, koyu ve büyük harfler ile yazılacaktır.</w:t>
      </w:r>
    </w:p>
    <w:p w:rsidR="00FF6071" w:rsidRDefault="00FF6071" w:rsidP="00FF6071">
      <w:pPr>
        <w:pStyle w:val="BodyText"/>
        <w:rPr>
          <w:sz w:val="20"/>
        </w:rPr>
      </w:pPr>
    </w:p>
    <w:p w:rsidR="00FF6071" w:rsidRPr="003A02F6" w:rsidRDefault="00FF6071" w:rsidP="00FF6071">
      <w:pPr>
        <w:pStyle w:val="BodyText2"/>
        <w:spacing w:after="0"/>
        <w:jc w:val="both"/>
        <w:rPr>
          <w:b/>
          <w:sz w:val="20"/>
        </w:rPr>
      </w:pPr>
      <w:r>
        <w:rPr>
          <w:sz w:val="20"/>
        </w:rPr>
        <w:t>Bildiriler, A4 formatında sağ (iç), sol (dış), üst ve alttan 2cm boşluk bırakılarak yazılacaktır. Sayfa yapısı ayarlanırken 0</w:t>
      </w:r>
      <w:r w:rsidR="003A29AF">
        <w:rPr>
          <w:sz w:val="20"/>
        </w:rPr>
        <w:t>.</w:t>
      </w:r>
      <w:r>
        <w:rPr>
          <w:sz w:val="20"/>
        </w:rPr>
        <w:t>5cm cilt payı ayrılacaktır. Satır sonları sağa dayalı olarak bitirilecek ve heceler bölünmeyecektir.</w:t>
      </w:r>
      <w:r w:rsidR="003A02F6">
        <w:rPr>
          <w:sz w:val="20"/>
        </w:rPr>
        <w:t xml:space="preserve"> </w:t>
      </w:r>
      <w:r w:rsidR="00003955">
        <w:rPr>
          <w:sz w:val="20"/>
        </w:rPr>
        <w:t>Sayfa numaraları dizgi sırasında verileceğinden yazarlar tarafından ayrıca sayfa numarası verilmez.</w:t>
      </w:r>
    </w:p>
    <w:p w:rsidR="00FF6071" w:rsidRDefault="00FF6071" w:rsidP="00FF6071">
      <w:pPr>
        <w:pStyle w:val="BodyText2"/>
        <w:spacing w:after="0"/>
        <w:jc w:val="both"/>
        <w:rPr>
          <w:sz w:val="20"/>
        </w:rPr>
      </w:pPr>
    </w:p>
    <w:p w:rsidR="00FF6071" w:rsidRPr="00004FFF" w:rsidRDefault="00FF6071" w:rsidP="00FF6071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004FFF">
        <w:rPr>
          <w:sz w:val="24"/>
          <w:szCs w:val="24"/>
        </w:rPr>
        <w:t xml:space="preserve">Alt </w:t>
      </w:r>
      <w:proofErr w:type="spellStart"/>
      <w:r w:rsidRPr="00004FFF">
        <w:rPr>
          <w:sz w:val="24"/>
          <w:szCs w:val="24"/>
        </w:rPr>
        <w:t>Başlıklar</w:t>
      </w:r>
      <w:proofErr w:type="spellEnd"/>
    </w:p>
    <w:p w:rsidR="00FF6071" w:rsidRDefault="00FF6071" w:rsidP="00FF6071">
      <w:pPr>
        <w:rPr>
          <w:lang w:val="en-GB"/>
        </w:rPr>
      </w:pPr>
    </w:p>
    <w:p w:rsidR="00FF6071" w:rsidRDefault="00FF6071" w:rsidP="00FF6071">
      <w:pPr>
        <w:pStyle w:val="BodyText"/>
        <w:rPr>
          <w:sz w:val="20"/>
        </w:rPr>
      </w:pPr>
      <w:r>
        <w:rPr>
          <w:sz w:val="20"/>
        </w:rPr>
        <w:t>Bildirinin alt başlıklarında da ana metnin ilgili konuları yer al</w:t>
      </w:r>
      <w:r w:rsidR="003D62A5">
        <w:rPr>
          <w:sz w:val="20"/>
        </w:rPr>
        <w:t>acaktır</w:t>
      </w:r>
      <w:r>
        <w:rPr>
          <w:sz w:val="20"/>
        </w:rPr>
        <w:t xml:space="preserve">. Alt başlıklar 12 punto, koyu ve baş harfleri büyük yazılacaktır. Şekiller, bildiri metni içinde siyah beyaz basıma uygun çözünürlükte kullanılacaktır. Şekil ve </w:t>
      </w:r>
      <w:r w:rsidR="00C73F3B">
        <w:rPr>
          <w:sz w:val="20"/>
        </w:rPr>
        <w:t>Çizelge</w:t>
      </w:r>
      <w:r>
        <w:rPr>
          <w:sz w:val="20"/>
        </w:rPr>
        <w:t>l</w:t>
      </w:r>
      <w:r w:rsidR="003A29AF">
        <w:rPr>
          <w:sz w:val="20"/>
        </w:rPr>
        <w:t>e</w:t>
      </w:r>
      <w:r>
        <w:rPr>
          <w:sz w:val="20"/>
        </w:rPr>
        <w:t>r</w:t>
      </w:r>
      <w:r w:rsidR="00B717AF">
        <w:rPr>
          <w:sz w:val="20"/>
        </w:rPr>
        <w:t>i</w:t>
      </w:r>
      <w:r>
        <w:rPr>
          <w:sz w:val="20"/>
        </w:rPr>
        <w:t xml:space="preserve">n her biri 1'den başlayarak artan sırada numaralandırılacak ve </w:t>
      </w:r>
      <w:r w:rsidR="003D62A5">
        <w:rPr>
          <w:sz w:val="20"/>
        </w:rPr>
        <w:t xml:space="preserve">detaylı açıklaması </w:t>
      </w:r>
      <w:r>
        <w:rPr>
          <w:sz w:val="20"/>
        </w:rPr>
        <w:t xml:space="preserve">şekil </w:t>
      </w:r>
      <w:r w:rsidR="003D62A5">
        <w:rPr>
          <w:sz w:val="20"/>
        </w:rPr>
        <w:t xml:space="preserve">için alt kısımda </w:t>
      </w:r>
      <w:r w:rsidR="00C73F3B">
        <w:rPr>
          <w:sz w:val="20"/>
        </w:rPr>
        <w:t>çizelge</w:t>
      </w:r>
      <w:r w:rsidR="003D62A5">
        <w:rPr>
          <w:sz w:val="20"/>
        </w:rPr>
        <w:t xml:space="preserve"> için üst kısımda </w:t>
      </w:r>
      <w:r>
        <w:rPr>
          <w:sz w:val="20"/>
        </w:rPr>
        <w:t>(</w:t>
      </w:r>
      <w:r>
        <w:rPr>
          <w:b/>
          <w:sz w:val="20"/>
        </w:rPr>
        <w:t>Şekil 1</w:t>
      </w:r>
      <w:r w:rsidR="008A2A21">
        <w:rPr>
          <w:b/>
          <w:sz w:val="20"/>
        </w:rPr>
        <w:t>.</w:t>
      </w:r>
      <w:r>
        <w:rPr>
          <w:sz w:val="20"/>
        </w:rPr>
        <w:t xml:space="preserve"> Örnek şekil adı, </w:t>
      </w:r>
      <w:r w:rsidR="00C73F3B">
        <w:rPr>
          <w:b/>
          <w:sz w:val="20"/>
        </w:rPr>
        <w:t>Çizelge</w:t>
      </w:r>
      <w:r>
        <w:rPr>
          <w:b/>
          <w:sz w:val="20"/>
        </w:rPr>
        <w:t xml:space="preserve"> 1</w:t>
      </w:r>
      <w:r w:rsidR="008A2A21">
        <w:rPr>
          <w:b/>
          <w:sz w:val="20"/>
        </w:rPr>
        <w:t>.</w:t>
      </w:r>
      <w:r>
        <w:rPr>
          <w:sz w:val="20"/>
        </w:rPr>
        <w:t xml:space="preserve"> Örnek </w:t>
      </w:r>
      <w:r w:rsidR="00C73F3B">
        <w:rPr>
          <w:sz w:val="20"/>
        </w:rPr>
        <w:t>çizelge</w:t>
      </w:r>
      <w:r>
        <w:rPr>
          <w:sz w:val="20"/>
        </w:rPr>
        <w:t xml:space="preserve"> adı) örnekte belirtildiği gibi </w:t>
      </w:r>
      <w:r w:rsidR="003D62A5">
        <w:rPr>
          <w:sz w:val="20"/>
        </w:rPr>
        <w:t>verilecektir</w:t>
      </w:r>
      <w:r>
        <w:rPr>
          <w:sz w:val="20"/>
        </w:rPr>
        <w:t xml:space="preserve">. </w:t>
      </w:r>
      <w:r w:rsidR="00181C3F">
        <w:rPr>
          <w:sz w:val="20"/>
        </w:rPr>
        <w:t xml:space="preserve">Şekil ve çizelgeler için metinde yapılacak atıf mutlaka şekil ve çizelgeden önce yapılmalıdır. </w:t>
      </w:r>
      <w:r>
        <w:rPr>
          <w:sz w:val="20"/>
        </w:rPr>
        <w:t xml:space="preserve">Şekil ve </w:t>
      </w:r>
      <w:r w:rsidR="00C73F3B">
        <w:rPr>
          <w:sz w:val="20"/>
        </w:rPr>
        <w:t>çizelge</w:t>
      </w:r>
      <w:r w:rsidR="00552A0B">
        <w:rPr>
          <w:sz w:val="20"/>
        </w:rPr>
        <w:t xml:space="preserve"> isimlerinin yazı büyüklüğü 10</w:t>
      </w:r>
      <w:r>
        <w:rPr>
          <w:sz w:val="20"/>
        </w:rPr>
        <w:t xml:space="preserve"> punto olacaktır. Şekil, </w:t>
      </w:r>
      <w:r w:rsidR="00C73F3B">
        <w:rPr>
          <w:sz w:val="20"/>
        </w:rPr>
        <w:t>çizelge</w:t>
      </w:r>
      <w:r>
        <w:rPr>
          <w:sz w:val="20"/>
        </w:rPr>
        <w:t xml:space="preserve"> ve açıklamaları metin içinde ortalanarak yerleştirilmeli</w:t>
      </w:r>
      <w:r w:rsidR="004D7AD3">
        <w:rPr>
          <w:sz w:val="20"/>
        </w:rPr>
        <w:t xml:space="preserve"> ve şekil çerçevesiz verilmelidir (Şekil 1)</w:t>
      </w:r>
      <w:r>
        <w:rPr>
          <w:sz w:val="20"/>
        </w:rPr>
        <w:t>.</w:t>
      </w:r>
      <w:r w:rsidR="004D7AD3">
        <w:rPr>
          <w:sz w:val="20"/>
        </w:rPr>
        <w:t xml:space="preserve"> </w:t>
      </w:r>
    </w:p>
    <w:p w:rsidR="00FF6071" w:rsidRDefault="00FF6071" w:rsidP="00FF6071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5A136C" w:rsidRPr="00A2382C" w:rsidTr="009F66BB">
        <w:tc>
          <w:tcPr>
            <w:tcW w:w="4672" w:type="dxa"/>
          </w:tcPr>
          <w:p w:rsidR="005A136C" w:rsidRDefault="005A136C" w:rsidP="004D7AD3">
            <w:pPr>
              <w:pStyle w:val="BodyText"/>
              <w:jc w:val="center"/>
              <w:rPr>
                <w:sz w:val="20"/>
              </w:rPr>
            </w:pPr>
            <w:r w:rsidRPr="00B67293">
              <w:rPr>
                <w:noProof/>
                <w:sz w:val="20"/>
                <w:lang w:eastAsia="tr-TR"/>
              </w:rPr>
              <mc:AlternateContent>
                <mc:Choice Requires="wpc">
                  <w:drawing>
                    <wp:inline distT="0" distB="0" distL="0" distR="0" wp14:anchorId="19FB66FE" wp14:editId="5CAAE2D5">
                      <wp:extent cx="1017766" cy="1017767"/>
                      <wp:effectExtent l="0" t="0" r="0" b="30480"/>
                      <wp:docPr id="15" name="Tuval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" name="Güneş 16"/>
                              <wps:cNvSpPr/>
                              <wps:spPr>
                                <a:xfrm>
                                  <a:off x="36479" y="103806"/>
                                  <a:ext cx="914400" cy="914400"/>
                                </a:xfrm>
                                <a:prstGeom prst="su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C269C2" id="Tuval 15" o:spid="_x0000_s1026" editas="canvas" style="width:80.15pt;height:80.15pt;mso-position-horizontal-relative:char;mso-position-vertical-relative:line" coordsize="10172,10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1TXnQIAALgFAAAOAAAAZHJzL2Uyb0RvYy54bWysVM1u2zAMvg/YOwi6r3bS9M+oUwQpWgwo&#13;&#10;2mDt0DMjS7EBWdIkJU72MnuR3Yq91yjJcYu22GGbDzIlkh//eX6xbSXZcOsarUo6Osgp4YrpqlGr&#13;&#10;kn59uPp0SonzoCqQWvGS7rijF9OPH847U/CxrrWsuCUIolzRmZLW3psiyxyreQvuQBuukCm0bcHj&#13;&#10;1a6yykKH6K3Mxnl+nHXaVsZqxp3D18vEpNOILwRn/k4Ixz2RJUXffDxtPJfhzKbnUKwsmLphvRvw&#13;&#10;F1600Cg0OkBdggeyts0bqLZhVjst/AHTbaaFaBiPMWA0o/xVNHNQG3AxGIbZ2TuI1H/EXa4wBwhZ&#13;&#10;dFgMHmkshTNDUdy/GbuvwfAYgyvY7WZhSVNhpxxToqDFjrh++qn4rx8EX3rjKHVvFra/OSRDZrfC&#13;&#10;tuGPOSPbkh4eT07OKNkhVH54mkdlKPjWE4bcs9FkkmO9GfJ7GuGyZxRjnb/muiWBKKlbp/LB5sb5&#13;&#10;JLmXQLXOuCK5ESm/kzx4ItUXLjAatDeOxY9dy+fSkg1gvwFjXPlRYtVQ8fR8lOMXYkV3Bo14i4AB&#13;&#10;WTRSDtg9QJiIt9gJppcPqjw2/aCc/8mxpDxoRMta+UG5bZS27wFIjKq3nOT3SUqpCVla6mqHtbY6&#13;&#10;jZwz7KrBVN+A8wuwOGNYHdwb/g4PIXVXUt1TlNTafn/vPchjMyKXkg5nFuv2bQ2WUyI/K2zTWGkc&#13;&#10;8niZHJ2M0YZ9yVm+5Kh1O9dYphFuKMMiGeS93JPC6vYR18ssWEUWKIa2S8q83V/mPu0SXFCMz2ZR&#13;&#10;DAfbgL9R92FMU/FCLz1sH8Gavt88Nuqt3o8GFK/6LsmGeig9W3stmtiUz3nt841jGqm4HWIL9ass&#13;&#10;7J+X9yj1vHCnvwEAAP//AwBQSwMEFAAGAAgAAAAhAM4TJFreAAAACgEAAA8AAABkcnMvZG93bnJl&#13;&#10;di54bWxMj0FLAzEQhe+C/yGM4M0m1rKW7WaLKIroobZd8JpuprvBZLJs0u7qrzcVQS+PGR7z5n3F&#13;&#10;cnSWHbEPxpOE64kAhlR7baiRUG0fr+bAQlSklfWEEj4xwLI8PytUrv1AazxuYsNSCIVcSWhj7HLO&#13;&#10;Q92iU2HiO6Tk7X3vVExr33DdqyGFO8unQmTcKUPpQ6s6vG+x/tgcnITZdG/nb0/Z69dzVQ0v7zNz&#13;&#10;K1ZGysuL8WGR5G4BLOIY/y7gxJD6Q5mK7fyBdGBWQqKJP3ryMnEDbPc78LLg/xHKbwAAAP//AwBQ&#13;&#10;SwECLQAUAAYACAAAACEAtoM4kv4AAADhAQAAEwAAAAAAAAAAAAAAAAAAAAAAW0NvbnRlbnRfVHlw&#13;&#10;ZXNdLnhtbFBLAQItABQABgAIAAAAIQA4/SH/1gAAAJQBAAALAAAAAAAAAAAAAAAAAC8BAABfcmVs&#13;&#10;cy8ucmVsc1BLAQItABQABgAIAAAAIQCUb1TXnQIAALgFAAAOAAAAAAAAAAAAAAAAAC4CAABkcnMv&#13;&#10;ZTJvRG9jLnhtbFBLAQItABQABgAIAAAAIQDOEyRa3gAAAAoBAAAPAAAAAAAAAAAAAAAAAPcEAABk&#13;&#10;cnMvZG93bnJldi54bWxQSwUGAAAAAAQABADzAAAAAgY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172;height:10172;visibility:visible;mso-wrap-style:square">
                        <v:fill o:detectmouseclick="t"/>
                        <v:path o:connecttype="none"/>
                      </v:shape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Güneş 16" o:spid="_x0000_s1028" type="#_x0000_t183" style="position:absolute;left:364;top:1038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ZiPwwAAAOAAAAAPAAAAZHJzL2Rvd25yZXYueG1sRI/LCsIw&#13;&#10;EEX3gv8QRnCnqYIPqlF8IAhdaf2AsRnbYjMpTdT690YQ3AwzXO4ZznLdmko8qXGlZQWjYQSCOLO6&#13;&#10;5FzBJT0M5iCcR9ZYWSYFb3KwXnU7S4y1ffGJnmefiwBhF6OCwvs6ltJlBRl0Q1sTh+xmG4M+nE0u&#13;&#10;dYOvADeVHEfRVBosOXwosKZdQdn9/DAKbuV75o/JIYm2nCYTV1+u1/ldqX6v3S/C2CxAeGr9v/FD&#13;&#10;HHVwmMJXKCwgVx8AAAD//wMAUEsBAi0AFAAGAAgAAAAhANvh9svuAAAAhQEAABMAAAAAAAAAAAAA&#13;&#10;AAAAAAAAAFtDb250ZW50X1R5cGVzXS54bWxQSwECLQAUAAYACAAAACEAWvQsW78AAAAVAQAACwAA&#13;&#10;AAAAAAAAAAAAAAAfAQAAX3JlbHMvLnJlbHNQSwECLQAUAAYACAAAACEAUsGYj8MAAADgAAAADwAA&#13;&#10;AAAAAAAAAAAAAAAHAgAAZHJzL2Rvd25yZXYueG1sUEsFBgAAAAADAAMAtwAAAPcCAAAAAA==&#13;&#10;" fillcolor="#5b9bd5 [3204]" strokecolor="#1f4d78 [1604]" strokeweight="1pt"/>
                      <w10:anchorlock/>
                    </v:group>
                  </w:pict>
                </mc:Fallback>
              </mc:AlternateContent>
            </w:r>
          </w:p>
          <w:p w:rsidR="005A136C" w:rsidRDefault="005A136C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a) Soldaki alt-şekil açıklaması ortalanarak yazılır</w:t>
            </w:r>
          </w:p>
        </w:tc>
        <w:tc>
          <w:tcPr>
            <w:tcW w:w="4672" w:type="dxa"/>
          </w:tcPr>
          <w:p w:rsidR="005A136C" w:rsidRDefault="005A136C" w:rsidP="00B67293">
            <w:pPr>
              <w:pStyle w:val="BodyText"/>
              <w:jc w:val="center"/>
              <w:rPr>
                <w:sz w:val="20"/>
              </w:rPr>
            </w:pPr>
            <w:r w:rsidRPr="00B67293">
              <w:rPr>
                <w:noProof/>
                <w:sz w:val="20"/>
                <w:lang w:eastAsia="tr-TR"/>
              </w:rPr>
              <mc:AlternateContent>
                <mc:Choice Requires="wpc">
                  <w:drawing>
                    <wp:inline distT="0" distB="0" distL="0" distR="0" wp14:anchorId="22CCE6F0" wp14:editId="29C44BB2">
                      <wp:extent cx="1017766" cy="1017767"/>
                      <wp:effectExtent l="0" t="0" r="0" b="30480"/>
                      <wp:docPr id="20" name="Tuval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" name="Güneş 19"/>
                              <wps:cNvSpPr/>
                              <wps:spPr>
                                <a:xfrm>
                                  <a:off x="36479" y="103806"/>
                                  <a:ext cx="914400" cy="91440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7B62D1" id="Tuval 20" o:spid="_x0000_s1026" editas="canvas" style="width:80.15pt;height:80.15pt;mso-position-horizontal-relative:char;mso-position-vertical-relative:line" coordsize="10172,10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o/rvAIAAC0GAAAOAAAAZHJzL2Uyb0RvYy54bWysVEtu2zAQ3RfoHQjuG8mO8xMiB4YDBwWC&#13;&#10;JGhSZE1TlC2AIlWStuxephfprui9+khKSpoGXaTVghpyZt785/xiV0uyFcZWWuV0dJBSIhTXRaVW&#13;&#10;Of38sPhwSol1TBVMaiVyuheWXkzfvztvm0yM9VrLQhgCEGWztsnp2rkmSxLL16Jm9kA3QoFZalMz&#13;&#10;h6tZJYVhLdBrmYzT9DhptSkao7mwFq+XkUmnAb8sBXe3ZWmFIzKn8M2F04Rz6c9kes6ylWHNuuKd&#13;&#10;G+wNXtSsUjA6QF0yx8jGVH9A1RU32urSHXBdJ7osKy5CDIhmlL6IZs7UltkQDEd2egdB/Ufc5Qo5&#13;&#10;AGTWohgi0CiFbYai2H8zdr9mjQgx2IzfbO8MqQp0yhklitXoiKsf35X4+Y3gpTMOqfvmznQ3C9Jn&#13;&#10;dlea2v+RM7LL6eHx5AQYe0Clh6fpcayk2DnCwT0bTSYp6s3B72jAJU8ojbHuSuiaeCKndhPLx7bX&#13;&#10;1kXJXsLbtFpWxaKSMlzMajmXhmwZemqBD4aiym9iUr1NE0561aRtbBZjD5TbS+EBpfokSqQQQY5D&#13;&#10;x4VREYNDjHOh3Ciy1qwQ0c+jFF/vph8urxEyEgA9con4BuwOoJeMID12jLaT96oiTNqgnP7Nsag8&#13;&#10;aATLWrlBua6UNq8BSETVWY7yfZJianyWlrrYo8GMjnNuG76oUN9rZt0dMxhstASWlbvFUUrd5lR3&#13;&#10;FCVrbb6+9u7lMQHgUtJiUaBZvmyYEZTIjwqzEdoLmyVcJkcnY9gwzznL5xy1qecafTPCWmx4IL28&#13;&#10;kz1ZGl0/YqfNvFWwmOKwnVPuTH+Zu7jAsBW5mM2CGLZJw9y1uve7IRbPN/DD7pGZpmtyh+m40f08&#13;&#10;suxFs0dZXw+lZxunyypMwlNeu3xjNwQqrKTQQt3+9Evv+T1IPW356S8AAAD//wMAUEsDBBQABgAI&#13;&#10;AAAAIQDOEyRa3gAAAAoBAAAPAAAAZHJzL2Rvd25yZXYueG1sTI9BSwMxEIXvgv8hjODNJtaylu1m&#13;&#10;iyiK6KG2XfCabqa7wWSybNLu6q83FUEvjxke8+Z9xXJ0lh2xD8aThOuJAIZUe22okVBtH6/mwEJU&#13;&#10;pJX1hBI+McCyPD8rVK79QGs8bmLDUgiFXEloY+xyzkPdolNh4juk5O1971RMa99w3ashhTvLp0Jk&#13;&#10;3ClD6UOrOrxvsf7YHJyE2XRv529P2evXc1UNL+8zcytWRsrLi/FhkeRuASziGP8u4MSQ+kOZiu38&#13;&#10;gXRgVkKiiT968jJxA2z3O/Cy4P8Rym8AAAD//wMAUEsBAi0AFAAGAAgAAAAhALaDOJL+AAAA4QEA&#13;&#10;ABMAAAAAAAAAAAAAAAAAAAAAAFtDb250ZW50X1R5cGVzXS54bWxQSwECLQAUAAYACAAAACEAOP0h&#13;&#10;/9YAAACUAQAACwAAAAAAAAAAAAAAAAAvAQAAX3JlbHMvLnJlbHNQSwECLQAUAAYACAAAACEA9xqP&#13;&#10;67wCAAAtBgAADgAAAAAAAAAAAAAAAAAuAgAAZHJzL2Uyb0RvYy54bWxQSwECLQAUAAYACAAAACEA&#13;&#10;zhMkWt4AAAAKAQAADwAAAAAAAAAAAAAAAAAWBQAAZHJzL2Rvd25yZXYueG1sUEsFBgAAAAAEAAQA&#13;&#10;8wAAACEGAAAAAA==&#13;&#10;">
                      <v:shape id="_x0000_s1027" type="#_x0000_t75" style="position:absolute;width:10172;height:10172;visibility:visible;mso-wrap-style:square">
                        <v:fill o:detectmouseclick="t"/>
                        <v:path o:connecttype="none"/>
                      </v:shape>
                      <v:shape id="Güneş 19" o:spid="_x0000_s1028" type="#_x0000_t183" style="position:absolute;left:364;top:1038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DAPxwAAAOAAAAAPAAAAZHJzL2Rvd25yZXYueG1sRI9NawIx&#13;&#10;EIbvBf9DGMFbzVqw1dUofrBQT21XweuwGTeLm8mSpLr++6ZQ6GWY4eV9hme57m0rbuRD41jBZJyB&#13;&#10;IK6cbrhWcDoWzzMQISJrbB2TggcFWK8GT0vMtbvzF93KWIsE4ZCjAhNjl0sZKkMWw9h1xCm7OG8x&#13;&#10;ptPXUnu8J7ht5UuWvUqLDacPBjvaGaqu5bdVIN20mH8cMq/Lz8KcD1y9bXczpUbDfr9IY7MAEamP&#13;&#10;/40/xLtODnP4FUoLyNUPAAAA//8DAFBLAQItABQABgAIAAAAIQDb4fbL7gAAAIUBAAATAAAAAAAA&#13;&#10;AAAAAAAAAAAAAABbQ29udGVudF9UeXBlc10ueG1sUEsBAi0AFAAGAAgAAAAhAFr0LFu/AAAAFQEA&#13;&#10;AAsAAAAAAAAAAAAAAAAAHwEAAF9yZWxzLy5yZWxzUEsBAi0AFAAGAAgAAAAhAMnAMA/HAAAA4AAA&#13;&#10;AA8AAAAAAAAAAAAAAAAABwIAAGRycy9kb3ducmV2LnhtbFBLBQYAAAAAAwADALcAAAD7AgAAAAA=&#13;&#10;" fillcolor="yellow" strokecolor="yellow" strokeweight="1pt"/>
                      <w10:anchorlock/>
                    </v:group>
                  </w:pict>
                </mc:Fallback>
              </mc:AlternateContent>
            </w:r>
          </w:p>
          <w:p w:rsidR="005A136C" w:rsidRDefault="005A136C" w:rsidP="00B67293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b) Sağdaki alt-şekil açıklaması ortalanarak yazılır</w:t>
            </w:r>
          </w:p>
          <w:p w:rsidR="005A136C" w:rsidRDefault="005A136C" w:rsidP="00B67293">
            <w:pPr>
              <w:pStyle w:val="BodyText"/>
              <w:jc w:val="center"/>
              <w:rPr>
                <w:sz w:val="20"/>
              </w:rPr>
            </w:pPr>
          </w:p>
        </w:tc>
      </w:tr>
      <w:tr w:rsidR="004D7AD3" w:rsidRPr="004D7AD3" w:rsidTr="00B67293">
        <w:tc>
          <w:tcPr>
            <w:tcW w:w="9344" w:type="dxa"/>
            <w:gridSpan w:val="2"/>
          </w:tcPr>
          <w:p w:rsidR="004D7AD3" w:rsidRDefault="004D7AD3" w:rsidP="00B67293">
            <w:pPr>
              <w:pStyle w:val="BodyText"/>
              <w:jc w:val="center"/>
              <w:rPr>
                <w:sz w:val="20"/>
              </w:rPr>
            </w:pPr>
            <w:r w:rsidRPr="00552A0B">
              <w:rPr>
                <w:b/>
                <w:sz w:val="20"/>
              </w:rPr>
              <w:t>Şekil 1</w:t>
            </w:r>
            <w:r>
              <w:rPr>
                <w:b/>
                <w:sz w:val="20"/>
              </w:rPr>
              <w:t>.</w:t>
            </w:r>
            <w:r w:rsidRPr="00552A0B">
              <w:rPr>
                <w:sz w:val="20"/>
              </w:rPr>
              <w:t xml:space="preserve"> Şekle ilişkin açıklama</w:t>
            </w:r>
            <w:r>
              <w:rPr>
                <w:sz w:val="20"/>
              </w:rPr>
              <w:t>. Şekil ile açıklama arasında bir satır boşluk bırakılır ve açıklama ortalanarak yazılır. Eğer şekil bir kaynaktan alınmış ise bu kaynak atıf kurallarına uyularak açıklamanın sonunda belirtilir</w:t>
            </w:r>
            <w:r w:rsidR="0085382D">
              <w:rPr>
                <w:sz w:val="20"/>
              </w:rPr>
              <w:t xml:space="preserve"> (örneğin (</w:t>
            </w:r>
            <w:proofErr w:type="spellStart"/>
            <w:r w:rsidR="0085382D">
              <w:rPr>
                <w:sz w:val="20"/>
              </w:rPr>
              <w:t>Maktav</w:t>
            </w:r>
            <w:proofErr w:type="spellEnd"/>
            <w:r w:rsidR="0085382D">
              <w:rPr>
                <w:sz w:val="20"/>
              </w:rPr>
              <w:t>, 2018) gibi)</w:t>
            </w:r>
            <w:r>
              <w:rPr>
                <w:sz w:val="20"/>
              </w:rPr>
              <w:t>.</w:t>
            </w:r>
            <w:r w:rsidR="0085382D" w:rsidRPr="0085382D">
              <w:rPr>
                <w:sz w:val="20"/>
              </w:rPr>
              <w:t xml:space="preserve"> Madde işareti olarak alfabetik sırayla Türkçe küçük harf kullanılır.</w:t>
            </w:r>
          </w:p>
        </w:tc>
      </w:tr>
    </w:tbl>
    <w:p w:rsidR="003D62A5" w:rsidRDefault="00C73F3B" w:rsidP="00B67293">
      <w:pPr>
        <w:pStyle w:val="Normaltext"/>
        <w:spacing w:after="0"/>
        <w:jc w:val="center"/>
        <w:rPr>
          <w:lang w:val="tr-TR"/>
        </w:rPr>
      </w:pPr>
      <w:r>
        <w:rPr>
          <w:b/>
          <w:lang w:val="tr-TR"/>
        </w:rPr>
        <w:lastRenderedPageBreak/>
        <w:t>Çizelge</w:t>
      </w:r>
      <w:r w:rsidR="003D62A5" w:rsidRPr="00552A0B">
        <w:rPr>
          <w:b/>
          <w:lang w:val="tr-TR"/>
        </w:rPr>
        <w:t xml:space="preserve"> 1</w:t>
      </w:r>
      <w:r w:rsidR="0076308B">
        <w:rPr>
          <w:b/>
          <w:lang w:val="tr-TR"/>
        </w:rPr>
        <w:t>.</w:t>
      </w:r>
      <w:r w:rsidR="003D62A5" w:rsidRPr="00552A0B">
        <w:rPr>
          <w:lang w:val="tr-TR"/>
        </w:rPr>
        <w:t xml:space="preserve"> </w:t>
      </w:r>
      <w:r>
        <w:rPr>
          <w:lang w:val="tr-TR"/>
        </w:rPr>
        <w:t>Çizelge</w:t>
      </w:r>
      <w:r w:rsidR="003D62A5" w:rsidRPr="00552A0B">
        <w:rPr>
          <w:lang w:val="tr-TR"/>
        </w:rPr>
        <w:t xml:space="preserve"> açıklaması</w:t>
      </w:r>
      <w:r w:rsidR="0076308B">
        <w:rPr>
          <w:lang w:val="tr-TR"/>
        </w:rPr>
        <w:t>.</w:t>
      </w:r>
      <w:r w:rsidR="0085382D">
        <w:rPr>
          <w:lang w:val="tr-TR"/>
        </w:rPr>
        <w:t xml:space="preserve"> Açıklama ile çizelge arasında bir satır boşluk bırakılır ve açıklama ortalanarak yazılır. Eğer çizelge bir kaynaktan alınmışsa kaynak gösterim kurallarına uyularak açıklamanın sonunda belirtilir</w:t>
      </w:r>
      <w:r w:rsidR="00173ED7">
        <w:rPr>
          <w:lang w:val="tr-TR"/>
        </w:rPr>
        <w:t xml:space="preserve"> </w:t>
      </w:r>
      <w:r w:rsidR="00173ED7" w:rsidRPr="00B67293">
        <w:rPr>
          <w:lang w:val="tr-TR"/>
        </w:rPr>
        <w:t>(örneğin (</w:t>
      </w:r>
      <w:proofErr w:type="spellStart"/>
      <w:r w:rsidR="00173ED7" w:rsidRPr="00B67293">
        <w:rPr>
          <w:lang w:val="tr-TR"/>
        </w:rPr>
        <w:t>Maktav</w:t>
      </w:r>
      <w:proofErr w:type="spellEnd"/>
      <w:r w:rsidR="00173ED7" w:rsidRPr="00B67293">
        <w:rPr>
          <w:lang w:val="tr-TR"/>
        </w:rPr>
        <w:t>, 2018) gibi)</w:t>
      </w:r>
      <w:r w:rsidR="0085382D">
        <w:rPr>
          <w:lang w:val="tr-TR"/>
        </w:rPr>
        <w:t>.</w:t>
      </w:r>
    </w:p>
    <w:p w:rsidR="004D7AD3" w:rsidRPr="00552A0B" w:rsidRDefault="004D7AD3" w:rsidP="00B67293">
      <w:pPr>
        <w:pStyle w:val="Normaltext"/>
        <w:spacing w:after="0"/>
        <w:jc w:val="center"/>
        <w:rPr>
          <w:lang w:val="tr-TR"/>
        </w:rPr>
      </w:pPr>
    </w:p>
    <w:tbl>
      <w:tblPr>
        <w:tblW w:w="480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1869"/>
        <w:gridCol w:w="1869"/>
        <w:gridCol w:w="1869"/>
        <w:gridCol w:w="1630"/>
      </w:tblGrid>
      <w:tr w:rsidR="00004FFF" w:rsidRPr="00074F67">
        <w:tc>
          <w:tcPr>
            <w:tcW w:w="9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FF" w:rsidRPr="00D82818" w:rsidRDefault="00004FFF" w:rsidP="004F5FEA">
            <w:pPr>
              <w:pStyle w:val="BodyText2"/>
              <w:widowControl w:val="0"/>
              <w:spacing w:after="0"/>
              <w:jc w:val="center"/>
              <w:rPr>
                <w:b/>
              </w:rPr>
            </w:pPr>
            <w:r w:rsidRPr="00D82818">
              <w:rPr>
                <w:b/>
              </w:rPr>
              <w:t>AAAA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FF" w:rsidRPr="00D82818" w:rsidRDefault="00004FFF" w:rsidP="004F5FEA">
            <w:pPr>
              <w:pStyle w:val="BodyText2"/>
              <w:widowControl w:val="0"/>
              <w:spacing w:after="0"/>
              <w:jc w:val="center"/>
              <w:rPr>
                <w:b/>
              </w:rPr>
            </w:pPr>
            <w:r w:rsidRPr="00D82818">
              <w:rPr>
                <w:b/>
              </w:rPr>
              <w:t>BBBB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FF" w:rsidRPr="00D82818" w:rsidRDefault="00004FFF" w:rsidP="004F5FEA">
            <w:pPr>
              <w:pStyle w:val="BodyText2"/>
              <w:widowControl w:val="0"/>
              <w:spacing w:after="0"/>
              <w:jc w:val="center"/>
              <w:rPr>
                <w:b/>
              </w:rPr>
            </w:pPr>
            <w:r w:rsidRPr="00D82818">
              <w:rPr>
                <w:b/>
              </w:rPr>
              <w:t>CCCC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FF" w:rsidRPr="00D82818" w:rsidRDefault="00004FFF" w:rsidP="004F5FEA">
            <w:pPr>
              <w:pStyle w:val="BodyText2"/>
              <w:widowControl w:val="0"/>
              <w:spacing w:after="0"/>
              <w:jc w:val="center"/>
              <w:rPr>
                <w:b/>
              </w:rPr>
            </w:pPr>
            <w:r w:rsidRPr="00D82818">
              <w:rPr>
                <w:b/>
              </w:rPr>
              <w:t>DDDDD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4FFF" w:rsidRPr="00D82818" w:rsidRDefault="00004FFF" w:rsidP="004F5FEA">
            <w:pPr>
              <w:pStyle w:val="BodyText2"/>
              <w:widowControl w:val="0"/>
              <w:spacing w:after="0"/>
              <w:jc w:val="center"/>
              <w:rPr>
                <w:b/>
              </w:rPr>
            </w:pPr>
            <w:r w:rsidRPr="00D82818">
              <w:rPr>
                <w:b/>
              </w:rPr>
              <w:t>EEEEE</w:t>
            </w:r>
          </w:p>
        </w:tc>
      </w:tr>
      <w:tr w:rsidR="00004FFF" w:rsidRPr="00074F67"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e</w:t>
            </w:r>
            <w:proofErr w:type="gramEnd"/>
          </w:p>
        </w:tc>
      </w:tr>
      <w:tr w:rsidR="00004FFF" w:rsidRPr="00074F67">
        <w:tc>
          <w:tcPr>
            <w:tcW w:w="969" w:type="pct"/>
            <w:tcBorders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908" w:type="pct"/>
            <w:tcBorders>
              <w:lef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e</w:t>
            </w:r>
            <w:proofErr w:type="gramEnd"/>
          </w:p>
        </w:tc>
      </w:tr>
      <w:tr w:rsidR="00004FFF" w:rsidRPr="00074F67"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0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0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0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908" w:type="pct"/>
            <w:tcBorders>
              <w:left w:val="single" w:sz="4" w:space="0" w:color="auto"/>
              <w:bottom w:val="single" w:sz="4" w:space="0" w:color="auto"/>
            </w:tcBorders>
          </w:tcPr>
          <w:p w:rsidR="00004FFF" w:rsidRPr="00074F67" w:rsidRDefault="00004FFF" w:rsidP="0076308B">
            <w:pPr>
              <w:pStyle w:val="BodyText2"/>
              <w:widowControl w:val="0"/>
              <w:spacing w:after="0"/>
              <w:jc w:val="center"/>
            </w:pPr>
            <w:proofErr w:type="gramStart"/>
            <w:r>
              <w:t>e</w:t>
            </w:r>
            <w:proofErr w:type="gramEnd"/>
          </w:p>
        </w:tc>
      </w:tr>
    </w:tbl>
    <w:p w:rsidR="00FF6071" w:rsidRDefault="00FF6071" w:rsidP="00FF6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lang w:val="tr-TR"/>
        </w:rPr>
      </w:pPr>
    </w:p>
    <w:p w:rsidR="006226B0" w:rsidRDefault="004D7AD3" w:rsidP="004D7AD3">
      <w:pPr>
        <w:pStyle w:val="BodyText2"/>
        <w:spacing w:after="0"/>
        <w:jc w:val="both"/>
        <w:rPr>
          <w:sz w:val="20"/>
        </w:rPr>
      </w:pPr>
      <w:r>
        <w:rPr>
          <w:sz w:val="20"/>
        </w:rPr>
        <w:t xml:space="preserve">Bildiri metni içerisinde kullanılacak olan eşitlikler ana metin yazısı ile aynı boyutlarda olmalıdır. Eşitlikler 1’den başlayarak artan sıra numarasına göre sıralanmalıdır. Eşitlikler ortalanarak yerleştirilmeli, numarası </w:t>
      </w:r>
      <w:r w:rsidR="00173ED7">
        <w:rPr>
          <w:sz w:val="20"/>
        </w:rPr>
        <w:t>eşitliğin</w:t>
      </w:r>
      <w:r>
        <w:rPr>
          <w:sz w:val="20"/>
        </w:rPr>
        <w:t xml:space="preserve"> yanına sağa dayalı olarak yazılmalıdır.</w:t>
      </w:r>
    </w:p>
    <w:p w:rsidR="004D7AD3" w:rsidRDefault="004D7AD3" w:rsidP="004D7AD3">
      <w:pPr>
        <w:pStyle w:val="BodyText2"/>
        <w:spacing w:after="0"/>
        <w:jc w:val="both"/>
        <w:rPr>
          <w:sz w:val="20"/>
        </w:rPr>
      </w:pPr>
    </w:p>
    <w:p w:rsidR="006226B0" w:rsidRDefault="006226B0" w:rsidP="00B67293">
      <w:pPr>
        <w:pStyle w:val="BodyText2"/>
        <w:spacing w:after="0"/>
        <w:jc w:val="both"/>
      </w:pPr>
      <w:r w:rsidRPr="00B67293">
        <w:rPr>
          <w:sz w:val="20"/>
        </w:rPr>
        <w:t>Denklemler, denklem düzenleyici kullanılarak yazılmalıdır. Denklemler, kenarlıkları olmayan çizelge (tablo) içerisine yazılır</w:t>
      </w:r>
      <w:r>
        <w:rPr>
          <w:sz w:val="20"/>
        </w:rPr>
        <w:t xml:space="preserve"> ve 1’den başlayarak artan sıra numarası ile numaralandırılırlar. </w:t>
      </w:r>
      <w:r w:rsidRPr="00B67293">
        <w:rPr>
          <w:sz w:val="20"/>
        </w:rPr>
        <w:t>Denklem sol kenar boşluğuna, numarası ise sağ kenar boşluğuna dayalı olarak yazılır. Eğer denklem bir satıra sığmayacak kadar uzunsa uygun bir gösterimle alt satırda devam edebilir.</w:t>
      </w:r>
    </w:p>
    <w:p w:rsidR="006226B0" w:rsidRPr="00B67293" w:rsidRDefault="006226B0" w:rsidP="00B67293">
      <w:pPr>
        <w:pStyle w:val="BodyText2"/>
        <w:spacing w:after="0"/>
        <w:jc w:val="both"/>
        <w:rPr>
          <w:sz w:val="20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134"/>
      </w:tblGrid>
      <w:tr w:rsidR="006226B0" w:rsidRPr="006226B0" w:rsidTr="006426BA">
        <w:tc>
          <w:tcPr>
            <w:tcW w:w="8188" w:type="dxa"/>
            <w:vAlign w:val="center"/>
          </w:tcPr>
          <w:p w:rsidR="006226B0" w:rsidRPr="00B67293" w:rsidRDefault="006226B0" w:rsidP="00B67293">
            <w:pPr>
              <w:pStyle w:val="BodyText2"/>
              <w:spacing w:after="0"/>
              <w:jc w:val="both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-4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6226B0" w:rsidRPr="00B67293" w:rsidRDefault="006226B0" w:rsidP="00B67293">
            <w:pPr>
              <w:pStyle w:val="BodyText2"/>
              <w:spacing w:after="0"/>
              <w:jc w:val="right"/>
              <w:rPr>
                <w:sz w:val="20"/>
              </w:rPr>
            </w:pPr>
            <w:r w:rsidRPr="00B67293">
              <w:rPr>
                <w:sz w:val="20"/>
              </w:rPr>
              <w:t>(1)</w:t>
            </w:r>
          </w:p>
        </w:tc>
      </w:tr>
    </w:tbl>
    <w:p w:rsidR="006226B0" w:rsidRPr="00B67293" w:rsidRDefault="006226B0" w:rsidP="00B67293">
      <w:pPr>
        <w:pStyle w:val="BodyText2"/>
        <w:spacing w:after="0"/>
        <w:jc w:val="both"/>
        <w:rPr>
          <w:sz w:val="20"/>
        </w:rPr>
      </w:pPr>
    </w:p>
    <w:p w:rsidR="006226B0" w:rsidRPr="00B67293" w:rsidRDefault="006226B0" w:rsidP="00B67293">
      <w:pPr>
        <w:pStyle w:val="BodyText2"/>
        <w:spacing w:after="0"/>
        <w:jc w:val="both"/>
        <w:rPr>
          <w:sz w:val="20"/>
        </w:rPr>
      </w:pPr>
      <w:r w:rsidRPr="00B67293">
        <w:rPr>
          <w:sz w:val="20"/>
        </w:rPr>
        <w:t>Eğer birden fazla denklem, bir denklem takımının parçaları ise, aşağıdaki gibi numarasının sonuna harf eklenerek gösterilebilir.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134"/>
      </w:tblGrid>
      <w:tr w:rsidR="006226B0" w:rsidRPr="006226B0" w:rsidTr="006426BA">
        <w:tc>
          <w:tcPr>
            <w:tcW w:w="8188" w:type="dxa"/>
            <w:vAlign w:val="center"/>
          </w:tcPr>
          <w:p w:rsidR="006226B0" w:rsidRPr="00B67293" w:rsidRDefault="0020307F" w:rsidP="00B67293">
            <w:pPr>
              <w:pStyle w:val="BodyText2"/>
              <w:spacing w:after="0"/>
              <w:ind w:left="-113"/>
              <w:rPr>
                <w:sz w:val="20"/>
              </w:rPr>
            </w:pPr>
            <w:r w:rsidRPr="00B67293">
              <w:rPr>
                <w:noProof/>
                <w:sz w:val="20"/>
              </w:rPr>
              <w:object w:dxaOrig="2580" w:dyaOrig="1480" w14:anchorId="5D0868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14.6pt;height:69.8pt;mso-width-percent:0;mso-height-percent:0;mso-width-percent:0;mso-height-percent:0" o:ole="">
                  <v:imagedata r:id="rId8" o:title=""/>
                </v:shape>
                <o:OLEObject Type="Embed" ProgID="Equation.3" ShapeID="_x0000_i1026" DrawAspect="Content" ObjectID="_1593610548" r:id="rId9"/>
              </w:object>
            </w:r>
          </w:p>
        </w:tc>
        <w:tc>
          <w:tcPr>
            <w:tcW w:w="1134" w:type="dxa"/>
            <w:vAlign w:val="center"/>
          </w:tcPr>
          <w:p w:rsidR="006226B0" w:rsidRPr="00B67293" w:rsidRDefault="006226B0" w:rsidP="00B67293">
            <w:pPr>
              <w:pStyle w:val="BodyText2"/>
              <w:spacing w:after="0"/>
              <w:jc w:val="right"/>
              <w:rPr>
                <w:sz w:val="20"/>
              </w:rPr>
            </w:pPr>
            <w:r w:rsidRPr="00B67293">
              <w:rPr>
                <w:sz w:val="20"/>
              </w:rPr>
              <w:t>(</w:t>
            </w:r>
            <w:proofErr w:type="gramStart"/>
            <w:r w:rsidRPr="00B67293">
              <w:rPr>
                <w:sz w:val="20"/>
              </w:rPr>
              <w:t>2a</w:t>
            </w:r>
            <w:proofErr w:type="gramEnd"/>
            <w:r w:rsidRPr="00B67293">
              <w:rPr>
                <w:sz w:val="20"/>
              </w:rPr>
              <w:t>)</w:t>
            </w:r>
          </w:p>
        </w:tc>
      </w:tr>
      <w:tr w:rsidR="006226B0" w:rsidRPr="006226B0" w:rsidTr="006426BA">
        <w:tc>
          <w:tcPr>
            <w:tcW w:w="8188" w:type="dxa"/>
            <w:vAlign w:val="center"/>
          </w:tcPr>
          <w:p w:rsidR="006226B0" w:rsidRPr="00365ADC" w:rsidRDefault="006226B0" w:rsidP="00B67293">
            <w:pPr>
              <w:pStyle w:val="BodyText2"/>
              <w:spacing w:after="0"/>
              <w:jc w:val="both"/>
            </w:pPr>
          </w:p>
        </w:tc>
        <w:tc>
          <w:tcPr>
            <w:tcW w:w="1134" w:type="dxa"/>
            <w:vAlign w:val="center"/>
          </w:tcPr>
          <w:p w:rsidR="006226B0" w:rsidRPr="00B67293" w:rsidRDefault="006226B0" w:rsidP="00B67293">
            <w:pPr>
              <w:pStyle w:val="BodyText2"/>
              <w:spacing w:after="0"/>
              <w:jc w:val="both"/>
              <w:rPr>
                <w:sz w:val="20"/>
              </w:rPr>
            </w:pPr>
          </w:p>
        </w:tc>
      </w:tr>
      <w:tr w:rsidR="006226B0" w:rsidRPr="006226B0" w:rsidTr="006426BA">
        <w:tc>
          <w:tcPr>
            <w:tcW w:w="8188" w:type="dxa"/>
            <w:vAlign w:val="center"/>
          </w:tcPr>
          <w:p w:rsidR="006226B0" w:rsidRPr="00365ADC" w:rsidRDefault="0020307F" w:rsidP="00B67293">
            <w:pPr>
              <w:pStyle w:val="BodyText2"/>
              <w:spacing w:after="0"/>
              <w:ind w:left="-113"/>
              <w:jc w:val="both"/>
            </w:pPr>
            <w:r w:rsidRPr="00B67293">
              <w:rPr>
                <w:noProof/>
                <w:sz w:val="20"/>
              </w:rPr>
              <w:object w:dxaOrig="2560" w:dyaOrig="1440" w14:anchorId="269AEDD9">
                <v:shape id="_x0000_i1025" type="#_x0000_t75" alt="" style="width:110.2pt;height:61pt;mso-width-percent:0;mso-height-percent:0;mso-width-percent:0;mso-height-percent:0" o:ole="">
                  <v:imagedata r:id="rId10" o:title=""/>
                </v:shape>
                <o:OLEObject Type="Embed" ProgID="Equation.3" ShapeID="_x0000_i1025" DrawAspect="Content" ObjectID="_1593610549" r:id="rId11"/>
              </w:object>
            </w:r>
          </w:p>
        </w:tc>
        <w:tc>
          <w:tcPr>
            <w:tcW w:w="1134" w:type="dxa"/>
            <w:vAlign w:val="center"/>
          </w:tcPr>
          <w:p w:rsidR="006226B0" w:rsidRPr="00B67293" w:rsidRDefault="006226B0" w:rsidP="00B67293">
            <w:pPr>
              <w:pStyle w:val="BodyText2"/>
              <w:spacing w:after="0"/>
              <w:jc w:val="right"/>
              <w:rPr>
                <w:sz w:val="20"/>
              </w:rPr>
            </w:pPr>
            <w:r w:rsidRPr="00B67293">
              <w:rPr>
                <w:sz w:val="20"/>
              </w:rPr>
              <w:t>(2b)</w:t>
            </w:r>
          </w:p>
        </w:tc>
      </w:tr>
    </w:tbl>
    <w:p w:rsidR="00FF6071" w:rsidRPr="00004FFF" w:rsidRDefault="00FF6071" w:rsidP="00B67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tr-TR"/>
        </w:rPr>
      </w:pPr>
    </w:p>
    <w:p w:rsidR="00FF6071" w:rsidRPr="00FF6071" w:rsidRDefault="00D50E5F" w:rsidP="00FF6071">
      <w:pPr>
        <w:pStyle w:val="Heading1"/>
        <w:keepNext/>
        <w:tabs>
          <w:tab w:val="num" w:pos="360"/>
        </w:tabs>
        <w:autoSpaceDE/>
        <w:autoSpaceDN/>
        <w:spacing w:before="180" w:after="120"/>
        <w:ind w:left="28" w:hanging="28"/>
        <w:jc w:val="lef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2. </w:t>
      </w:r>
      <w:r w:rsidR="00FF6071" w:rsidRPr="00FF6071">
        <w:rPr>
          <w:sz w:val="24"/>
          <w:szCs w:val="24"/>
          <w:lang w:val="tr-TR"/>
        </w:rPr>
        <w:t>Sonuçlar</w:t>
      </w:r>
    </w:p>
    <w:p w:rsidR="00FF6071" w:rsidRPr="00D50E5F" w:rsidRDefault="003D62A5" w:rsidP="00FF6071">
      <w:pPr>
        <w:pStyle w:val="BodyTextKeep"/>
        <w:rPr>
          <w:sz w:val="20"/>
          <w:szCs w:val="20"/>
        </w:rPr>
      </w:pPr>
      <w:r>
        <w:rPr>
          <w:sz w:val="20"/>
          <w:szCs w:val="20"/>
        </w:rPr>
        <w:t xml:space="preserve">Bu bölüme çalışmanızın sonuçlarını mümkün olduğunca anlaşılır ve net şekilde kısaca yazmanız ve çalışmanızın </w:t>
      </w:r>
      <w:r w:rsidR="00C73F3B">
        <w:rPr>
          <w:sz w:val="20"/>
          <w:szCs w:val="20"/>
        </w:rPr>
        <w:t>kaynaklara</w:t>
      </w:r>
      <w:r>
        <w:rPr>
          <w:sz w:val="20"/>
          <w:szCs w:val="20"/>
        </w:rPr>
        <w:t xml:space="preserve"> olan katkısının özellikle belirtilmesi beklenmektedir. </w:t>
      </w:r>
      <w:r w:rsidR="006226B0">
        <w:rPr>
          <w:sz w:val="20"/>
          <w:szCs w:val="20"/>
        </w:rPr>
        <w:t>Ayrıca çalışmanın eksik yönlerini ve ileriye dönük çalışmalara da yer verilebilir.</w:t>
      </w:r>
    </w:p>
    <w:p w:rsidR="003D62A5" w:rsidRDefault="003D62A5" w:rsidP="00FF6071">
      <w:pPr>
        <w:pStyle w:val="BodyTextKeep"/>
        <w:rPr>
          <w:sz w:val="20"/>
          <w:szCs w:val="20"/>
        </w:rPr>
      </w:pPr>
    </w:p>
    <w:p w:rsidR="006B7A42" w:rsidRDefault="006B7A42" w:rsidP="006B7A42">
      <w:pPr>
        <w:pStyle w:val="BodyText2"/>
        <w:widowControl w:val="0"/>
        <w:spacing w:after="0"/>
        <w:rPr>
          <w:b/>
          <w:i/>
          <w:color w:val="FF0000"/>
          <w:sz w:val="20"/>
        </w:rPr>
      </w:pPr>
      <w:r>
        <w:rPr>
          <w:b/>
          <w:i/>
          <w:color w:val="FF0000"/>
          <w:sz w:val="20"/>
        </w:rPr>
        <w:t>Genişletilmiş özet</w:t>
      </w:r>
      <w:r w:rsidRPr="00C73F3B">
        <w:rPr>
          <w:b/>
          <w:i/>
          <w:color w:val="FF0000"/>
          <w:sz w:val="20"/>
        </w:rPr>
        <w:t xml:space="preserve"> kaynakça dahil toplam </w:t>
      </w:r>
      <w:r>
        <w:rPr>
          <w:b/>
          <w:i/>
          <w:color w:val="FF0000"/>
          <w:sz w:val="20"/>
        </w:rPr>
        <w:t>3</w:t>
      </w:r>
      <w:r w:rsidRPr="00C73F3B">
        <w:rPr>
          <w:b/>
          <w:i/>
          <w:color w:val="FF0000"/>
          <w:sz w:val="20"/>
        </w:rPr>
        <w:t xml:space="preserve"> sayfayı geçmeyecek şekilde hazırlanmalıdır.</w:t>
      </w:r>
    </w:p>
    <w:p w:rsidR="006B7A42" w:rsidRDefault="006B7A42" w:rsidP="00D50E5F">
      <w:pPr>
        <w:pStyle w:val="BodyText2"/>
        <w:widowControl w:val="0"/>
        <w:spacing w:after="0"/>
        <w:rPr>
          <w:b/>
          <w:i/>
          <w:color w:val="FF0000"/>
          <w:sz w:val="20"/>
        </w:rPr>
      </w:pPr>
    </w:p>
    <w:p w:rsidR="00D50E5F" w:rsidRDefault="0076308B" w:rsidP="00D50E5F">
      <w:pPr>
        <w:pStyle w:val="BodyText2"/>
        <w:widowControl w:val="0"/>
        <w:spacing w:after="0"/>
        <w:rPr>
          <w:b/>
          <w:i/>
          <w:color w:val="FF0000"/>
          <w:sz w:val="20"/>
        </w:rPr>
      </w:pPr>
      <w:r w:rsidRPr="00C73F3B">
        <w:rPr>
          <w:b/>
          <w:i/>
          <w:color w:val="FF0000"/>
          <w:sz w:val="20"/>
        </w:rPr>
        <w:t xml:space="preserve">Bildiri </w:t>
      </w:r>
      <w:r w:rsidR="006B7A42">
        <w:rPr>
          <w:b/>
          <w:i/>
          <w:color w:val="FF0000"/>
          <w:sz w:val="20"/>
        </w:rPr>
        <w:t xml:space="preserve">tam </w:t>
      </w:r>
      <w:r w:rsidRPr="00C73F3B">
        <w:rPr>
          <w:b/>
          <w:i/>
          <w:color w:val="FF0000"/>
          <w:sz w:val="20"/>
        </w:rPr>
        <w:t xml:space="preserve">metni kaynakça dahil toplam </w:t>
      </w:r>
      <w:r w:rsidR="00626EAB" w:rsidRPr="00C73F3B">
        <w:rPr>
          <w:b/>
          <w:i/>
          <w:color w:val="FF0000"/>
          <w:sz w:val="20"/>
        </w:rPr>
        <w:t>10</w:t>
      </w:r>
      <w:r w:rsidRPr="00C73F3B">
        <w:rPr>
          <w:b/>
          <w:i/>
          <w:color w:val="FF0000"/>
          <w:sz w:val="20"/>
        </w:rPr>
        <w:t xml:space="preserve"> sayfayı geçmeyecek şekilde hazırlanmalıdır.</w:t>
      </w:r>
    </w:p>
    <w:p w:rsidR="006226B0" w:rsidRDefault="006226B0" w:rsidP="00D50E5F">
      <w:pPr>
        <w:pStyle w:val="BodyText2"/>
        <w:widowControl w:val="0"/>
        <w:spacing w:after="0"/>
        <w:rPr>
          <w:b/>
          <w:i/>
          <w:color w:val="FF0000"/>
          <w:sz w:val="20"/>
        </w:rPr>
      </w:pPr>
    </w:p>
    <w:p w:rsidR="006226B0" w:rsidRPr="004F2CB8" w:rsidRDefault="006226B0" w:rsidP="00B67293">
      <w:pPr>
        <w:pStyle w:val="Heading1"/>
        <w:keepNext/>
        <w:tabs>
          <w:tab w:val="num" w:pos="360"/>
        </w:tabs>
        <w:autoSpaceDE/>
        <w:autoSpaceDN/>
        <w:spacing w:before="180" w:after="120"/>
        <w:ind w:left="28" w:hanging="28"/>
        <w:jc w:val="left"/>
        <w:rPr>
          <w:szCs w:val="24"/>
          <w:lang w:val="tr-TR"/>
        </w:rPr>
      </w:pPr>
      <w:r w:rsidRPr="00B67293">
        <w:rPr>
          <w:sz w:val="24"/>
          <w:szCs w:val="24"/>
          <w:lang w:val="tr-TR"/>
        </w:rPr>
        <w:t xml:space="preserve">3. </w:t>
      </w:r>
      <w:r w:rsidR="006A0B47">
        <w:rPr>
          <w:sz w:val="24"/>
          <w:szCs w:val="24"/>
          <w:lang w:val="tr-TR"/>
        </w:rPr>
        <w:t>teşekkür</w:t>
      </w:r>
    </w:p>
    <w:p w:rsidR="006A0B47" w:rsidRPr="004F2CB8" w:rsidRDefault="006A0B47" w:rsidP="00B67293">
      <w:pPr>
        <w:rPr>
          <w:lang w:val="tr-TR"/>
        </w:rPr>
      </w:pPr>
      <w:r>
        <w:rPr>
          <w:lang w:val="tr-TR"/>
        </w:rPr>
        <w:t>Eğer gerekli ise bu bölümde çalışmaya katkı veren kurum/kuruluş/kişilere teşekkür niteliğindeki açıklamalara yer verilebilir.</w:t>
      </w:r>
    </w:p>
    <w:p w:rsidR="0076308B" w:rsidRDefault="0076308B" w:rsidP="00D50E5F">
      <w:pPr>
        <w:pStyle w:val="BodyText2"/>
        <w:widowControl w:val="0"/>
        <w:spacing w:after="0"/>
        <w:rPr>
          <w:b/>
          <w:szCs w:val="24"/>
        </w:rPr>
      </w:pPr>
    </w:p>
    <w:p w:rsidR="006A0B47" w:rsidRDefault="00D50E5F" w:rsidP="006A0B47">
      <w:pPr>
        <w:pStyle w:val="BodyText2"/>
        <w:widowControl w:val="0"/>
        <w:rPr>
          <w:sz w:val="20"/>
        </w:rPr>
      </w:pPr>
      <w:r>
        <w:rPr>
          <w:b/>
          <w:szCs w:val="24"/>
        </w:rPr>
        <w:t>KAYNAKLAR</w:t>
      </w:r>
    </w:p>
    <w:p w:rsidR="006A0B47" w:rsidRPr="006A0B47" w:rsidRDefault="006A0B47" w:rsidP="00B67293">
      <w:pPr>
        <w:pStyle w:val="BodyText2"/>
        <w:widowControl w:val="0"/>
        <w:spacing w:after="0"/>
        <w:rPr>
          <w:sz w:val="20"/>
        </w:rPr>
      </w:pPr>
      <w:r w:rsidRPr="006A0B47">
        <w:rPr>
          <w:sz w:val="20"/>
        </w:rPr>
        <w:t>Kaynak gösterimi “</w:t>
      </w:r>
      <w:proofErr w:type="spellStart"/>
      <w:r w:rsidRPr="006A0B47">
        <w:rPr>
          <w:sz w:val="20"/>
        </w:rPr>
        <w:t>soyad</w:t>
      </w:r>
      <w:proofErr w:type="spellEnd"/>
      <w:r w:rsidRPr="006A0B47">
        <w:rPr>
          <w:sz w:val="20"/>
        </w:rPr>
        <w:t xml:space="preserve"> yıl” </w:t>
      </w:r>
      <w:r>
        <w:rPr>
          <w:sz w:val="20"/>
        </w:rPr>
        <w:t xml:space="preserve">gösterimi ile </w:t>
      </w:r>
      <w:r w:rsidRPr="006A0B47">
        <w:rPr>
          <w:sz w:val="20"/>
        </w:rPr>
        <w:t>yapıl</w:t>
      </w:r>
      <w:r>
        <w:rPr>
          <w:sz w:val="20"/>
        </w:rPr>
        <w:t>malıdır</w:t>
      </w:r>
      <w:r w:rsidRPr="006A0B47">
        <w:rPr>
          <w:sz w:val="20"/>
        </w:rPr>
        <w:t xml:space="preserve">. </w:t>
      </w:r>
      <w:r>
        <w:rPr>
          <w:sz w:val="20"/>
        </w:rPr>
        <w:t>Kaynak</w:t>
      </w:r>
      <w:r w:rsidRPr="006A0B47">
        <w:rPr>
          <w:sz w:val="20"/>
        </w:rPr>
        <w:t xml:space="preserve"> gösteriminde aşağıdaki kurallara uyulur.</w:t>
      </w:r>
    </w:p>
    <w:p w:rsidR="006A0B47" w:rsidRPr="006A0B47" w:rsidRDefault="006A0B47" w:rsidP="00B67293">
      <w:pPr>
        <w:pStyle w:val="BodyText2"/>
        <w:widowControl w:val="0"/>
        <w:spacing w:after="0"/>
        <w:rPr>
          <w:sz w:val="20"/>
        </w:rPr>
      </w:pPr>
      <w:r w:rsidRPr="006A0B47">
        <w:rPr>
          <w:sz w:val="20"/>
        </w:rPr>
        <w:t>•</w:t>
      </w:r>
      <w:r w:rsidRPr="006A0B47">
        <w:rPr>
          <w:sz w:val="20"/>
        </w:rPr>
        <w:tab/>
        <w:t xml:space="preserve">Eğer tek yazar varsa cümle başında/içinde </w:t>
      </w:r>
      <w:proofErr w:type="spellStart"/>
      <w:r w:rsidRPr="006A0B47">
        <w:rPr>
          <w:sz w:val="20"/>
        </w:rPr>
        <w:t>Soyad</w:t>
      </w:r>
      <w:proofErr w:type="spellEnd"/>
      <w:r w:rsidRPr="006A0B47">
        <w:rPr>
          <w:sz w:val="20"/>
        </w:rPr>
        <w:t xml:space="preserve"> (yıl) ve cümle sonunda (</w:t>
      </w:r>
      <w:proofErr w:type="spellStart"/>
      <w:r w:rsidRPr="006A0B47">
        <w:rPr>
          <w:sz w:val="20"/>
        </w:rPr>
        <w:t>Soyad</w:t>
      </w:r>
      <w:proofErr w:type="spellEnd"/>
      <w:r w:rsidRPr="006A0B47">
        <w:rPr>
          <w:sz w:val="20"/>
        </w:rPr>
        <w:t xml:space="preserve"> yıl) şeklinde kaynak gösterilir.</w:t>
      </w:r>
      <w:r>
        <w:rPr>
          <w:sz w:val="20"/>
        </w:rPr>
        <w:t xml:space="preserve"> Örneğin </w:t>
      </w:r>
      <w:proofErr w:type="spellStart"/>
      <w:r>
        <w:rPr>
          <w:sz w:val="20"/>
        </w:rPr>
        <w:t>Maktav</w:t>
      </w:r>
      <w:proofErr w:type="spellEnd"/>
      <w:r>
        <w:rPr>
          <w:sz w:val="20"/>
        </w:rPr>
        <w:t xml:space="preserve"> (2018) veya (</w:t>
      </w:r>
      <w:proofErr w:type="spellStart"/>
      <w:r>
        <w:rPr>
          <w:sz w:val="20"/>
        </w:rPr>
        <w:t>Maktav</w:t>
      </w:r>
      <w:proofErr w:type="spellEnd"/>
      <w:r>
        <w:rPr>
          <w:sz w:val="20"/>
        </w:rPr>
        <w:t xml:space="preserve"> 2018) gibi.</w:t>
      </w:r>
    </w:p>
    <w:p w:rsidR="006A0B47" w:rsidRPr="006A0B47" w:rsidRDefault="006A0B47" w:rsidP="00B67293">
      <w:pPr>
        <w:pStyle w:val="BodyText2"/>
        <w:widowControl w:val="0"/>
        <w:spacing w:after="0"/>
        <w:rPr>
          <w:sz w:val="20"/>
        </w:rPr>
      </w:pPr>
      <w:r w:rsidRPr="006A0B47">
        <w:rPr>
          <w:sz w:val="20"/>
        </w:rPr>
        <w:t>•</w:t>
      </w:r>
      <w:r w:rsidRPr="006A0B47">
        <w:rPr>
          <w:sz w:val="20"/>
        </w:rPr>
        <w:tab/>
        <w:t>Eğer iki yazar varsa cümle başında/içinde Soyad-1 ve/</w:t>
      </w:r>
      <w:proofErr w:type="spellStart"/>
      <w:r w:rsidRPr="006A0B47">
        <w:rPr>
          <w:sz w:val="20"/>
        </w:rPr>
        <w:t>and</w:t>
      </w:r>
      <w:proofErr w:type="spellEnd"/>
      <w:r w:rsidRPr="006A0B47">
        <w:rPr>
          <w:sz w:val="20"/>
        </w:rPr>
        <w:t xml:space="preserve"> Soyad-2 (yıl) ve cümle sonunda (Soyad-1 ve/</w:t>
      </w:r>
      <w:proofErr w:type="spellStart"/>
      <w:r w:rsidRPr="006A0B47">
        <w:rPr>
          <w:sz w:val="20"/>
        </w:rPr>
        <w:t>and</w:t>
      </w:r>
      <w:proofErr w:type="spellEnd"/>
      <w:r w:rsidRPr="006A0B47">
        <w:rPr>
          <w:sz w:val="20"/>
        </w:rPr>
        <w:t xml:space="preserve"> Soyad-2 yıl) şeklinde kaynak gösterilir.</w:t>
      </w:r>
      <w:r>
        <w:rPr>
          <w:sz w:val="20"/>
        </w:rPr>
        <w:t xml:space="preserve"> Örneğin </w:t>
      </w:r>
      <w:r w:rsidR="002B6460">
        <w:rPr>
          <w:sz w:val="20"/>
        </w:rPr>
        <w:t xml:space="preserve">Avdan ve </w:t>
      </w:r>
      <w:proofErr w:type="spellStart"/>
      <w:r w:rsidR="002B6460">
        <w:rPr>
          <w:sz w:val="20"/>
        </w:rPr>
        <w:t>Maktav</w:t>
      </w:r>
      <w:proofErr w:type="spellEnd"/>
      <w:r w:rsidR="002B6460">
        <w:rPr>
          <w:sz w:val="20"/>
        </w:rPr>
        <w:t xml:space="preserve"> (2018) veya (Avdan ve </w:t>
      </w:r>
      <w:proofErr w:type="spellStart"/>
      <w:r w:rsidR="002B6460">
        <w:rPr>
          <w:sz w:val="20"/>
        </w:rPr>
        <w:t>Maktav</w:t>
      </w:r>
      <w:proofErr w:type="spellEnd"/>
      <w:r w:rsidR="002B6460">
        <w:rPr>
          <w:sz w:val="20"/>
        </w:rPr>
        <w:t>, 2018) gibi.</w:t>
      </w:r>
    </w:p>
    <w:p w:rsidR="006A0B47" w:rsidRPr="006A0B47" w:rsidRDefault="006A0B47" w:rsidP="006A0B47">
      <w:pPr>
        <w:pStyle w:val="BodyText2"/>
        <w:widowControl w:val="0"/>
        <w:rPr>
          <w:sz w:val="20"/>
        </w:rPr>
      </w:pPr>
      <w:r w:rsidRPr="006A0B47">
        <w:rPr>
          <w:sz w:val="20"/>
        </w:rPr>
        <w:lastRenderedPageBreak/>
        <w:t>•</w:t>
      </w:r>
      <w:r w:rsidRPr="006A0B47">
        <w:rPr>
          <w:sz w:val="20"/>
        </w:rPr>
        <w:tab/>
        <w:t xml:space="preserve">Eğer ikiden fazla yazar varsa cümle başında/içinde </w:t>
      </w:r>
      <w:proofErr w:type="spellStart"/>
      <w:r w:rsidRPr="006A0B47">
        <w:rPr>
          <w:sz w:val="20"/>
        </w:rPr>
        <w:t>Soyad</w:t>
      </w:r>
      <w:proofErr w:type="spellEnd"/>
      <w:r w:rsidRPr="006A0B47">
        <w:rPr>
          <w:sz w:val="20"/>
        </w:rPr>
        <w:t xml:space="preserve"> vd. (yıl) ve cümle sonunda (</w:t>
      </w:r>
      <w:proofErr w:type="spellStart"/>
      <w:r w:rsidRPr="006A0B47">
        <w:rPr>
          <w:sz w:val="20"/>
        </w:rPr>
        <w:t>Soyad</w:t>
      </w:r>
      <w:proofErr w:type="spellEnd"/>
      <w:r w:rsidRPr="006A0B47">
        <w:rPr>
          <w:sz w:val="20"/>
        </w:rPr>
        <w:t xml:space="preserve"> vd.</w:t>
      </w:r>
      <w:r w:rsidR="002D2BBC">
        <w:rPr>
          <w:sz w:val="20"/>
        </w:rPr>
        <w:t>,</w:t>
      </w:r>
      <w:r w:rsidRPr="006A0B47">
        <w:rPr>
          <w:sz w:val="20"/>
        </w:rPr>
        <w:t xml:space="preserve"> yıl) şeklinde kaynak gösterilir.</w:t>
      </w:r>
      <w:r w:rsidR="002B6460">
        <w:rPr>
          <w:sz w:val="20"/>
        </w:rPr>
        <w:t xml:space="preserve"> Örneğin </w:t>
      </w:r>
      <w:proofErr w:type="spellStart"/>
      <w:r w:rsidR="002B6460">
        <w:rPr>
          <w:sz w:val="20"/>
        </w:rPr>
        <w:t>Maktav</w:t>
      </w:r>
      <w:proofErr w:type="spellEnd"/>
      <w:r w:rsidR="002B6460">
        <w:rPr>
          <w:sz w:val="20"/>
        </w:rPr>
        <w:t xml:space="preserve"> vd. (2018) veya (</w:t>
      </w:r>
      <w:proofErr w:type="spellStart"/>
      <w:r w:rsidR="002B6460">
        <w:rPr>
          <w:sz w:val="20"/>
        </w:rPr>
        <w:t>Maktav</w:t>
      </w:r>
      <w:proofErr w:type="spellEnd"/>
      <w:r w:rsidR="002B6460">
        <w:rPr>
          <w:sz w:val="20"/>
        </w:rPr>
        <w:t xml:space="preserve"> vd.</w:t>
      </w:r>
      <w:r w:rsidR="002D2BBC">
        <w:rPr>
          <w:sz w:val="20"/>
        </w:rPr>
        <w:t>,</w:t>
      </w:r>
      <w:r w:rsidR="002B6460">
        <w:rPr>
          <w:sz w:val="20"/>
        </w:rPr>
        <w:t xml:space="preserve"> 2018) gibi.</w:t>
      </w:r>
    </w:p>
    <w:p w:rsidR="006A0B47" w:rsidRPr="006A0B47" w:rsidRDefault="006A0B47" w:rsidP="006A0B47">
      <w:pPr>
        <w:pStyle w:val="BodyText2"/>
        <w:widowControl w:val="0"/>
        <w:rPr>
          <w:sz w:val="20"/>
        </w:rPr>
      </w:pPr>
      <w:r w:rsidRPr="006A0B47">
        <w:rPr>
          <w:sz w:val="20"/>
        </w:rPr>
        <w:t>•</w:t>
      </w:r>
      <w:r w:rsidRPr="006A0B47">
        <w:rPr>
          <w:sz w:val="20"/>
        </w:rPr>
        <w:tab/>
        <w:t xml:space="preserve">Eğer </w:t>
      </w:r>
      <w:proofErr w:type="gramStart"/>
      <w:r w:rsidRPr="006A0B47">
        <w:rPr>
          <w:sz w:val="20"/>
        </w:rPr>
        <w:t>yazar(</w:t>
      </w:r>
      <w:proofErr w:type="spellStart"/>
      <w:proofErr w:type="gramEnd"/>
      <w:r w:rsidRPr="006A0B47">
        <w:rPr>
          <w:sz w:val="20"/>
        </w:rPr>
        <w:t>lar</w:t>
      </w:r>
      <w:proofErr w:type="spellEnd"/>
      <w:r w:rsidRPr="006A0B47">
        <w:rPr>
          <w:sz w:val="20"/>
        </w:rPr>
        <w:t>)</w:t>
      </w:r>
      <w:proofErr w:type="spellStart"/>
      <w:r w:rsidRPr="006A0B47">
        <w:rPr>
          <w:sz w:val="20"/>
        </w:rPr>
        <w:t>ın</w:t>
      </w:r>
      <w:proofErr w:type="spellEnd"/>
      <w:r w:rsidRPr="006A0B47">
        <w:rPr>
          <w:sz w:val="20"/>
        </w:rPr>
        <w:t xml:space="preserve"> bir yılda birden fazla kaynağı mevcutsa yılın sonuna metindeki atıf sırasına uygun olarak alfabetik sırayla Türkçe harf eklenir ve Kaynaklar listesinde bu yıl harfle birlikte gösterilir. Örneğin </w:t>
      </w:r>
      <w:proofErr w:type="spellStart"/>
      <w:r w:rsidR="002B6460">
        <w:rPr>
          <w:sz w:val="20"/>
        </w:rPr>
        <w:t>Maktav</w:t>
      </w:r>
      <w:proofErr w:type="spellEnd"/>
      <w:r w:rsidR="002B6460">
        <w:rPr>
          <w:sz w:val="20"/>
        </w:rPr>
        <w:t xml:space="preserve"> vd. (</w:t>
      </w:r>
      <w:proofErr w:type="gramStart"/>
      <w:r w:rsidR="002B6460">
        <w:rPr>
          <w:sz w:val="20"/>
        </w:rPr>
        <w:t>2018a</w:t>
      </w:r>
      <w:proofErr w:type="gramEnd"/>
      <w:r w:rsidR="002B6460">
        <w:rPr>
          <w:sz w:val="20"/>
        </w:rPr>
        <w:t>) veya (</w:t>
      </w:r>
      <w:proofErr w:type="spellStart"/>
      <w:r w:rsidR="002B6460">
        <w:rPr>
          <w:sz w:val="20"/>
        </w:rPr>
        <w:t>Maktav</w:t>
      </w:r>
      <w:proofErr w:type="spellEnd"/>
      <w:r w:rsidR="002B6460">
        <w:rPr>
          <w:sz w:val="20"/>
        </w:rPr>
        <w:t xml:space="preserve"> vd.</w:t>
      </w:r>
      <w:r w:rsidR="002D2BBC">
        <w:rPr>
          <w:sz w:val="20"/>
        </w:rPr>
        <w:t>,</w:t>
      </w:r>
      <w:r w:rsidR="002B6460">
        <w:rPr>
          <w:sz w:val="20"/>
        </w:rPr>
        <w:t xml:space="preserve"> 2018a) gibi</w:t>
      </w:r>
      <w:r w:rsidRPr="006A0B47">
        <w:rPr>
          <w:sz w:val="20"/>
        </w:rPr>
        <w:t>.</w:t>
      </w:r>
    </w:p>
    <w:p w:rsidR="006A0B47" w:rsidRPr="006A0B47" w:rsidRDefault="002B6460" w:rsidP="00B67293">
      <w:pPr>
        <w:pStyle w:val="BodyText2"/>
        <w:widowControl w:val="0"/>
        <w:jc w:val="both"/>
        <w:rPr>
          <w:sz w:val="20"/>
        </w:rPr>
      </w:pPr>
      <w:r>
        <w:rPr>
          <w:sz w:val="20"/>
        </w:rPr>
        <w:t>“Kaynağın kaynağı”</w:t>
      </w:r>
      <w:r w:rsidR="006A0B47" w:rsidRPr="006A0B47">
        <w:rPr>
          <w:sz w:val="20"/>
        </w:rPr>
        <w:t xml:space="preserve"> şeklinde</w:t>
      </w:r>
      <w:r>
        <w:rPr>
          <w:sz w:val="20"/>
        </w:rPr>
        <w:t>ki kaynak gösterimleri ise</w:t>
      </w:r>
      <w:r w:rsidR="006A0B47" w:rsidRPr="006A0B47">
        <w:rPr>
          <w:sz w:val="20"/>
        </w:rPr>
        <w:t xml:space="preserve"> her iki kaynağa da atıfta bulunurken özgün olanının önce verilmesi, diğerinin de uygun bir şekilde ayrımlaştırılmasıyla çözülebilir. Ancak, </w:t>
      </w:r>
      <w:r>
        <w:rPr>
          <w:sz w:val="20"/>
        </w:rPr>
        <w:t>kaynaklar</w:t>
      </w:r>
      <w:r w:rsidR="006A0B47" w:rsidRPr="006A0B47">
        <w:rPr>
          <w:sz w:val="20"/>
        </w:rPr>
        <w:t xml:space="preserve"> listesinde yalnızca yazarın yararlandığı kaynak verilmeli; özgün eser ise "BİBLİYOGRAFYA" adlı ve "KAYNAKLAR" listesinden sonra verilecek ikinci bir listede yer almalıdır. Böylece, yazarın gerçekten yararlandığı kaynaklar ile çeşitli nedenlerle ulaşamadığı fakat </w:t>
      </w:r>
      <w:r>
        <w:rPr>
          <w:sz w:val="20"/>
        </w:rPr>
        <w:t>bildiride</w:t>
      </w:r>
      <w:r w:rsidR="006A0B47" w:rsidRPr="006A0B47">
        <w:rPr>
          <w:sz w:val="20"/>
        </w:rPr>
        <w:t xml:space="preserve"> değindiği eserler arasında bir ayrım yapılabilecektir. Aşağıda, özgün kaynağın </w:t>
      </w:r>
      <w:r>
        <w:rPr>
          <w:sz w:val="20"/>
        </w:rPr>
        <w:t>(</w:t>
      </w:r>
      <w:proofErr w:type="spellStart"/>
      <w:r w:rsidR="00E75C6E">
        <w:rPr>
          <w:sz w:val="20"/>
        </w:rPr>
        <w:t>İrtem</w:t>
      </w:r>
      <w:proofErr w:type="spellEnd"/>
      <w:r w:rsidR="00E75C6E">
        <w:rPr>
          <w:sz w:val="20"/>
        </w:rPr>
        <w:t xml:space="preserve"> ve </w:t>
      </w:r>
      <w:proofErr w:type="spellStart"/>
      <w:r w:rsidR="00E75C6E">
        <w:rPr>
          <w:sz w:val="20"/>
        </w:rPr>
        <w:t>Sacin</w:t>
      </w:r>
      <w:proofErr w:type="spellEnd"/>
      <w:r w:rsidR="00E75C6E">
        <w:rPr>
          <w:sz w:val="20"/>
        </w:rPr>
        <w:t xml:space="preserve"> 2012</w:t>
      </w:r>
      <w:r>
        <w:rPr>
          <w:sz w:val="20"/>
        </w:rPr>
        <w:t xml:space="preserve">) ve </w:t>
      </w:r>
      <w:r w:rsidR="006A0B47" w:rsidRPr="006A0B47">
        <w:rPr>
          <w:sz w:val="20"/>
        </w:rPr>
        <w:t xml:space="preserve">kullanılan kaynağın </w:t>
      </w:r>
      <w:r>
        <w:rPr>
          <w:sz w:val="20"/>
        </w:rPr>
        <w:t>(</w:t>
      </w:r>
      <w:proofErr w:type="spellStart"/>
      <w:r>
        <w:rPr>
          <w:sz w:val="20"/>
        </w:rPr>
        <w:t>Maktav</w:t>
      </w:r>
      <w:proofErr w:type="spellEnd"/>
      <w:r>
        <w:rPr>
          <w:sz w:val="20"/>
        </w:rPr>
        <w:t xml:space="preserve"> </w:t>
      </w:r>
      <w:r w:rsidR="00E75C6E">
        <w:rPr>
          <w:sz w:val="20"/>
        </w:rPr>
        <w:t>vd.</w:t>
      </w:r>
      <w:r w:rsidR="002D2BBC">
        <w:rPr>
          <w:sz w:val="20"/>
        </w:rPr>
        <w:t>,</w:t>
      </w:r>
      <w:r w:rsidR="00E75C6E">
        <w:rPr>
          <w:sz w:val="20"/>
        </w:rPr>
        <w:t xml:space="preserve"> 1999</w:t>
      </w:r>
      <w:r>
        <w:rPr>
          <w:sz w:val="20"/>
        </w:rPr>
        <w:t xml:space="preserve">) </w:t>
      </w:r>
      <w:r w:rsidR="006A0B47" w:rsidRPr="006A0B47">
        <w:rPr>
          <w:sz w:val="20"/>
        </w:rPr>
        <w:t>olması durumunda yapılabilecek değinme şekillerine iki örnek verilmiştir. “</w:t>
      </w:r>
      <w:proofErr w:type="spellStart"/>
      <w:r w:rsidR="006A0B47" w:rsidRPr="006A0B47">
        <w:rPr>
          <w:sz w:val="20"/>
        </w:rPr>
        <w:t>Soyad</w:t>
      </w:r>
      <w:proofErr w:type="spellEnd"/>
      <w:r w:rsidR="006A0B47" w:rsidRPr="006A0B47">
        <w:rPr>
          <w:sz w:val="20"/>
        </w:rPr>
        <w:t xml:space="preserve"> yıl” gösterimi için örnekler:</w:t>
      </w:r>
    </w:p>
    <w:p w:rsidR="006A0B47" w:rsidRPr="006A0B47" w:rsidRDefault="006A0B47" w:rsidP="006A0B47">
      <w:pPr>
        <w:pStyle w:val="BodyText2"/>
        <w:widowControl w:val="0"/>
        <w:rPr>
          <w:sz w:val="20"/>
        </w:rPr>
      </w:pPr>
      <w:r w:rsidRPr="006A0B47">
        <w:rPr>
          <w:sz w:val="20"/>
        </w:rPr>
        <w:t>•</w:t>
      </w:r>
      <w:r w:rsidRPr="006A0B47">
        <w:rPr>
          <w:sz w:val="20"/>
        </w:rPr>
        <w:tab/>
      </w:r>
      <w:proofErr w:type="spellStart"/>
      <w:r w:rsidR="00E75C6E">
        <w:rPr>
          <w:sz w:val="20"/>
        </w:rPr>
        <w:t>Maktav</w:t>
      </w:r>
      <w:proofErr w:type="spellEnd"/>
      <w:r w:rsidR="00E75C6E">
        <w:rPr>
          <w:sz w:val="20"/>
        </w:rPr>
        <w:t xml:space="preserve"> vd. (1999</w:t>
      </w:r>
      <w:r w:rsidRPr="006A0B47">
        <w:rPr>
          <w:sz w:val="20"/>
        </w:rPr>
        <w:t xml:space="preserve">), </w:t>
      </w:r>
      <w:r w:rsidR="00E75C6E">
        <w:rPr>
          <w:sz w:val="20"/>
        </w:rPr>
        <w:t xml:space="preserve">uzaktan algılama ve CBS ile gerçekleştirilen araştırma ve uygulamaların nehir, delta, göl, dalyan, göl kenarlarındaki hassas alanlar ve kıyı erozyonun gözlenmesi ve yönetimi için kullanışlı olduğunu ortaya koymuştur </w:t>
      </w:r>
      <w:r w:rsidRPr="006A0B47">
        <w:rPr>
          <w:sz w:val="20"/>
        </w:rPr>
        <w:t>(</w:t>
      </w:r>
      <w:proofErr w:type="spellStart"/>
      <w:r w:rsidR="00E75C6E">
        <w:rPr>
          <w:sz w:val="20"/>
        </w:rPr>
        <w:t>İrtem</w:t>
      </w:r>
      <w:proofErr w:type="spellEnd"/>
      <w:r w:rsidR="00E75C6E">
        <w:rPr>
          <w:sz w:val="20"/>
        </w:rPr>
        <w:t xml:space="preserve"> ve </w:t>
      </w:r>
      <w:proofErr w:type="spellStart"/>
      <w:r w:rsidR="00E75C6E">
        <w:rPr>
          <w:sz w:val="20"/>
        </w:rPr>
        <w:t>Sacin’den</w:t>
      </w:r>
      <w:proofErr w:type="spellEnd"/>
      <w:r w:rsidR="00E75C6E">
        <w:rPr>
          <w:sz w:val="20"/>
        </w:rPr>
        <w:t xml:space="preserve"> 2012</w:t>
      </w:r>
      <w:r w:rsidRPr="006A0B47">
        <w:rPr>
          <w:sz w:val="20"/>
        </w:rPr>
        <w:t>).</w:t>
      </w:r>
    </w:p>
    <w:p w:rsidR="00D50E5F" w:rsidRDefault="00D50E5F" w:rsidP="00B717AF">
      <w:pPr>
        <w:pStyle w:val="BodyText2"/>
        <w:widowControl w:val="0"/>
        <w:spacing w:after="0"/>
        <w:jc w:val="both"/>
        <w:rPr>
          <w:sz w:val="20"/>
        </w:rPr>
      </w:pPr>
      <w:r w:rsidRPr="00D50E5F">
        <w:rPr>
          <w:sz w:val="20"/>
        </w:rPr>
        <w:t>Kaynak</w:t>
      </w:r>
      <w:r w:rsidR="00E75C6E">
        <w:rPr>
          <w:sz w:val="20"/>
        </w:rPr>
        <w:t>lar</w:t>
      </w:r>
      <w:r w:rsidRPr="00D50E5F">
        <w:rPr>
          <w:sz w:val="20"/>
        </w:rPr>
        <w:t xml:space="preserve"> 10 punto ve </w:t>
      </w:r>
      <w:r w:rsidR="00626EAB">
        <w:rPr>
          <w:sz w:val="20"/>
        </w:rPr>
        <w:t>tek</w:t>
      </w:r>
      <w:r w:rsidRPr="00D50E5F">
        <w:rPr>
          <w:sz w:val="20"/>
        </w:rPr>
        <w:t xml:space="preserve"> satır aralığı ile yazılmalı, girinti yapılmamalıdır. Her bir kaynakta yazar isimlerinin tamamı </w:t>
      </w:r>
      <w:r w:rsidR="00906BD4">
        <w:rPr>
          <w:sz w:val="20"/>
        </w:rPr>
        <w:t xml:space="preserve">aşağıda gösterilen şekilde </w:t>
      </w:r>
      <w:r w:rsidRPr="00D50E5F">
        <w:rPr>
          <w:sz w:val="20"/>
        </w:rPr>
        <w:t>yazılmalıdır. Kaynakça, yazarların soyadına göre alfabetik olarak; her yazar için ise kronolojik olarak düzenlenmelidir.</w:t>
      </w:r>
      <w:r w:rsidR="003C228E">
        <w:rPr>
          <w:sz w:val="20"/>
        </w:rPr>
        <w:t xml:space="preserve"> Aynı yazar için aynı yılda birden fazla yayın var ise </w:t>
      </w:r>
      <w:r w:rsidR="00E75C6E">
        <w:rPr>
          <w:sz w:val="20"/>
        </w:rPr>
        <w:t xml:space="preserve">yılın sonunda </w:t>
      </w:r>
      <w:r w:rsidR="003C228E">
        <w:rPr>
          <w:sz w:val="20"/>
        </w:rPr>
        <w:t xml:space="preserve">alfabetik olarak belirtilmelidir. </w:t>
      </w:r>
      <w:r w:rsidRPr="00906BD4">
        <w:rPr>
          <w:b/>
          <w:i/>
          <w:sz w:val="20"/>
        </w:rPr>
        <w:t>Kaynak</w:t>
      </w:r>
      <w:r w:rsidR="007D0CB7">
        <w:rPr>
          <w:b/>
          <w:i/>
          <w:sz w:val="20"/>
        </w:rPr>
        <w:t>lar listesinde</w:t>
      </w:r>
      <w:r w:rsidRPr="00906BD4">
        <w:rPr>
          <w:b/>
          <w:i/>
          <w:sz w:val="20"/>
        </w:rPr>
        <w:t xml:space="preserve"> yer alan tüm eserlere ana metinde gönderme yapılmış olmalıdır</w:t>
      </w:r>
      <w:r w:rsidRPr="00D50E5F">
        <w:rPr>
          <w:sz w:val="20"/>
        </w:rPr>
        <w:t>.</w:t>
      </w:r>
      <w:r w:rsidR="003D62A5">
        <w:rPr>
          <w:sz w:val="20"/>
        </w:rPr>
        <w:t xml:space="preserve"> Bu konuya hassasiyet gösterilmesi ve tam metnin son halindeki kaynakçanın gözden geçirilmesi en uygun yaklaşım olacaktır.</w:t>
      </w:r>
      <w:r w:rsidR="00906BD4">
        <w:rPr>
          <w:sz w:val="20"/>
        </w:rPr>
        <w:t xml:space="preserve"> Kaynak türüne</w:t>
      </w:r>
      <w:r w:rsidR="000A6FDE">
        <w:rPr>
          <w:sz w:val="20"/>
        </w:rPr>
        <w:t xml:space="preserve"> göre yazım formatları aşağıda sunulmuştur.</w:t>
      </w:r>
    </w:p>
    <w:p w:rsidR="003D62A5" w:rsidRDefault="003D62A5" w:rsidP="00D50E5F">
      <w:pPr>
        <w:pStyle w:val="BodyText2"/>
        <w:widowControl w:val="0"/>
        <w:spacing w:after="0"/>
        <w:rPr>
          <w:b/>
          <w:sz w:val="20"/>
        </w:rPr>
      </w:pPr>
    </w:p>
    <w:p w:rsidR="00E75C6E" w:rsidRPr="004F2CB8" w:rsidRDefault="00E75C6E" w:rsidP="00E75C6E">
      <w:pPr>
        <w:pStyle w:val="BodyText2"/>
        <w:widowControl w:val="0"/>
        <w:rPr>
          <w:b/>
          <w:sz w:val="20"/>
        </w:rPr>
      </w:pPr>
      <w:r w:rsidRPr="004F2CB8">
        <w:rPr>
          <w:b/>
          <w:sz w:val="20"/>
        </w:rPr>
        <w:t>Kitap</w:t>
      </w:r>
      <w:r w:rsidR="00AB2884" w:rsidRPr="004F2CB8">
        <w:rPr>
          <w:b/>
          <w:sz w:val="20"/>
        </w:rPr>
        <w:t xml:space="preserve"> veya</w:t>
      </w:r>
      <w:r w:rsidRPr="004F2CB8">
        <w:rPr>
          <w:b/>
          <w:sz w:val="20"/>
        </w:rPr>
        <w:t xml:space="preserve"> ders notu gösterimi:</w:t>
      </w:r>
    </w:p>
    <w:p w:rsidR="007D4341" w:rsidRPr="00B67293" w:rsidRDefault="007D4341" w:rsidP="00AB15CE">
      <w:pPr>
        <w:pStyle w:val="BodyText2"/>
        <w:widowControl w:val="0"/>
        <w:spacing w:after="0"/>
        <w:jc w:val="both"/>
        <w:rPr>
          <w:sz w:val="20"/>
        </w:rPr>
      </w:pPr>
      <w:proofErr w:type="spellStart"/>
      <w:r w:rsidRPr="00B67293">
        <w:rPr>
          <w:b/>
          <w:sz w:val="20"/>
        </w:rPr>
        <w:t>Soyad</w:t>
      </w:r>
      <w:proofErr w:type="spellEnd"/>
      <w:r w:rsidRPr="00B67293">
        <w:rPr>
          <w:b/>
          <w:sz w:val="20"/>
        </w:rPr>
        <w:t>, A.</w:t>
      </w:r>
      <w:r w:rsidRPr="00B67293">
        <w:rPr>
          <w:sz w:val="20"/>
        </w:rPr>
        <w:t xml:space="preserve">, Yıl. </w:t>
      </w:r>
      <w:r w:rsidRPr="00B67293">
        <w:rPr>
          <w:i/>
          <w:sz w:val="20"/>
        </w:rPr>
        <w:t>Kitabın adı</w:t>
      </w:r>
      <w:r w:rsidRPr="00B67293">
        <w:rPr>
          <w:sz w:val="20"/>
        </w:rPr>
        <w:t>. Kaçıncı basım olduğu, Yayınevi|, Yayınlandığı yer. Sayfa sayısı.</w:t>
      </w:r>
    </w:p>
    <w:p w:rsidR="007D4341" w:rsidRDefault="007D4341" w:rsidP="00AB15CE">
      <w:pPr>
        <w:pStyle w:val="BodyText2"/>
        <w:widowControl w:val="0"/>
        <w:spacing w:after="0"/>
        <w:jc w:val="both"/>
        <w:rPr>
          <w:rFonts w:ascii="Segoe UI" w:hAnsi="Segoe UI" w:cs="Segoe UI"/>
          <w:sz w:val="18"/>
          <w:szCs w:val="18"/>
          <w:lang w:eastAsia="tr-TR"/>
        </w:rPr>
      </w:pPr>
    </w:p>
    <w:p w:rsidR="00AB2884" w:rsidRPr="004F2CB8" w:rsidRDefault="007D4341" w:rsidP="00B67293">
      <w:pPr>
        <w:pStyle w:val="EndNoteBibliography"/>
        <w:rPr>
          <w:color w:val="000000"/>
          <w:sz w:val="20"/>
          <w:lang w:val="tr-TR"/>
        </w:rPr>
      </w:pPr>
      <w:r w:rsidRPr="00B67293">
        <w:rPr>
          <w:b/>
          <w:color w:val="FF0000"/>
          <w:sz w:val="20"/>
          <w:lang w:val="tr-TR" w:eastAsia="tr-TR"/>
        </w:rPr>
        <w:t xml:space="preserve">Örnek: </w:t>
      </w:r>
      <w:r w:rsidR="00A25BDC" w:rsidRPr="00B67293">
        <w:rPr>
          <w:b/>
          <w:bCs/>
          <w:sz w:val="20"/>
          <w:lang w:val="tr-TR" w:eastAsia="tr-TR"/>
        </w:rPr>
        <w:t xml:space="preserve">Maktav, D. ve </w:t>
      </w:r>
      <w:r w:rsidR="00AB2884" w:rsidRPr="00B67293">
        <w:rPr>
          <w:b/>
          <w:bCs/>
          <w:sz w:val="20"/>
          <w:lang w:val="tr-TR" w:eastAsia="tr-TR"/>
        </w:rPr>
        <w:t>Sunar, F.</w:t>
      </w:r>
      <w:r w:rsidR="00AB2884" w:rsidRPr="00B67293">
        <w:rPr>
          <w:b/>
          <w:sz w:val="20"/>
          <w:lang w:val="tr-TR" w:eastAsia="tr-TR"/>
        </w:rPr>
        <w:t>,</w:t>
      </w:r>
      <w:r w:rsidR="00AB2884" w:rsidRPr="00B67293">
        <w:rPr>
          <w:sz w:val="20"/>
          <w:lang w:val="tr-TR" w:eastAsia="tr-TR"/>
        </w:rPr>
        <w:t xml:space="preserve"> 1991. </w:t>
      </w:r>
      <w:r w:rsidR="00AB2884" w:rsidRPr="00B67293">
        <w:rPr>
          <w:i/>
          <w:iCs/>
          <w:sz w:val="20"/>
          <w:lang w:val="tr-TR" w:eastAsia="tr-TR"/>
        </w:rPr>
        <w:t>Uzaktan Algı</w:t>
      </w:r>
      <w:r w:rsidR="00A25BDC">
        <w:rPr>
          <w:i/>
          <w:iCs/>
          <w:lang w:val="tr-TR" w:eastAsia="tr-TR"/>
        </w:rPr>
        <w:t>lama: Kantitatif Y</w:t>
      </w:r>
      <w:r w:rsidR="00AB2884" w:rsidRPr="00B67293">
        <w:rPr>
          <w:i/>
          <w:iCs/>
          <w:sz w:val="20"/>
          <w:lang w:val="tr-TR" w:eastAsia="tr-TR"/>
        </w:rPr>
        <w:t>aklaşım</w:t>
      </w:r>
      <w:r w:rsidR="00AB2884" w:rsidRPr="00B67293">
        <w:rPr>
          <w:sz w:val="20"/>
          <w:lang w:val="tr-TR" w:eastAsia="tr-TR"/>
        </w:rPr>
        <w:t>. 1. basım, Hürriyet Ofset AŞ, İstanbul. 429 sayfa.</w:t>
      </w:r>
      <w:r w:rsidR="00AB2884" w:rsidRPr="00B67293">
        <w:rPr>
          <w:color w:val="000000"/>
          <w:sz w:val="20"/>
          <w:lang w:val="tr-TR"/>
        </w:rPr>
        <w:fldChar w:fldCharType="begin"/>
      </w:r>
      <w:r w:rsidR="00AB2884" w:rsidRPr="00B67293">
        <w:rPr>
          <w:color w:val="000000"/>
          <w:lang w:val="tr-TR"/>
        </w:rPr>
        <w:instrText xml:space="preserve"> ADDIN EN.CITE &lt;EndNote&gt;&lt;Cite Hidden="1"&gt;&lt;Author&gt;Mikhail&lt;/Author&gt;&lt;Year&gt;1976&lt;/Year&gt;&lt;RecNum&gt;693&lt;/RecNum&gt;&lt;record&gt;&lt;rec-number&gt;693&lt;/rec-number&gt;&lt;foreign-keys&gt;&lt;key app="EN" db-id="f5wxxxxxcvvvtredzzl50txosfxee0w99vvv"&gt;693&lt;/key&gt;&lt;/foreign-keys&gt;&lt;ref-type name="Book"&gt;6&lt;/ref-type&gt;&lt;contributors&gt;&lt;authors&gt;&lt;author&gt;&lt;style face="normal" font="default" charset="162" size="100%"&gt;Mikhail, E. M.&lt;/style&gt;&lt;/author&gt;&lt;author&gt;&lt;style face="normal" font="default" charset="162" size="100%"&gt;Ackermann, F.&lt;/style&gt;&lt;/author&gt;&lt;/authors&gt;&lt;/contributors&gt;&lt;titles&gt;&lt;title&gt;&lt;style face="normal" font="default" charset="162" size="100%"&gt;Observations and Least Squares&lt;/style&gt;&lt;/title&gt;&lt;/titles&gt;&lt;section&gt;&lt;style face="normal" font="default" charset="162" size="100%"&gt;497&lt;/style&gt;&lt;/section&gt;&lt;dates&gt;&lt;year&gt;&lt;style face="normal" font="default" charset="162" size="100%"&gt;1976&lt;/style&gt;&lt;/year&gt;&lt;/dates&gt;&lt;publisher&gt;IEP-A Dun-Donnelley Publisher&lt;/publisher&gt;&lt;urls&gt;&lt;/urls&gt;&lt;/record&gt;&lt;/Cite&gt;&lt;/EndNote&gt;</w:instrText>
      </w:r>
      <w:r w:rsidR="00AB2884" w:rsidRPr="00B67293">
        <w:rPr>
          <w:color w:val="000000"/>
          <w:sz w:val="20"/>
          <w:lang w:val="tr-TR"/>
        </w:rPr>
        <w:fldChar w:fldCharType="end"/>
      </w:r>
    </w:p>
    <w:p w:rsidR="00AB2884" w:rsidRPr="004F2CB8" w:rsidRDefault="00AB2884" w:rsidP="00B67293">
      <w:pPr>
        <w:pStyle w:val="EndNoteBibliography"/>
        <w:rPr>
          <w:color w:val="000000"/>
          <w:sz w:val="20"/>
          <w:lang w:val="tr-TR"/>
        </w:rPr>
      </w:pPr>
    </w:p>
    <w:p w:rsidR="00B71B82" w:rsidRPr="004F2CB8" w:rsidRDefault="00AB2884" w:rsidP="00B67293">
      <w:pPr>
        <w:pStyle w:val="EndNoteBibliography"/>
        <w:rPr>
          <w:b/>
          <w:color w:val="000000"/>
          <w:sz w:val="20"/>
          <w:lang w:val="tr-TR"/>
        </w:rPr>
      </w:pPr>
      <w:r w:rsidRPr="004F2CB8">
        <w:rPr>
          <w:b/>
          <w:color w:val="000000"/>
          <w:sz w:val="20"/>
          <w:lang w:val="tr-TR"/>
        </w:rPr>
        <w:t>Kitap veya ders notu içinde bölüm gösterimi:</w:t>
      </w:r>
    </w:p>
    <w:p w:rsidR="00F52B91" w:rsidRPr="004F2CB8" w:rsidRDefault="00F52B91" w:rsidP="00B67293">
      <w:pPr>
        <w:pStyle w:val="EndNoteBibliography"/>
        <w:rPr>
          <w:b/>
          <w:color w:val="000000"/>
          <w:sz w:val="20"/>
          <w:lang w:val="tr-TR"/>
        </w:rPr>
      </w:pPr>
    </w:p>
    <w:p w:rsidR="00AB2884" w:rsidRPr="00A2382C" w:rsidRDefault="00AB2884" w:rsidP="00B67293">
      <w:pPr>
        <w:pStyle w:val="EndNoteBibliography"/>
        <w:rPr>
          <w:color w:val="000000"/>
          <w:sz w:val="20"/>
          <w:lang w:val="tr-TR"/>
        </w:rPr>
      </w:pPr>
      <w:r w:rsidRPr="004F2CB8">
        <w:rPr>
          <w:b/>
          <w:sz w:val="20"/>
          <w:lang w:val="tr-TR"/>
        </w:rPr>
        <w:t>Soyad, A.</w:t>
      </w:r>
      <w:r w:rsidRPr="006426BA">
        <w:rPr>
          <w:sz w:val="20"/>
          <w:lang w:val="tr-TR"/>
        </w:rPr>
        <w:t xml:space="preserve">, </w:t>
      </w:r>
      <w:r w:rsidRPr="004F2CB8">
        <w:rPr>
          <w:color w:val="000000"/>
          <w:sz w:val="20"/>
          <w:lang w:val="tr-TR"/>
        </w:rPr>
        <w:t>Yıl. Bölüm adı. Editörün Soyadı</w:t>
      </w:r>
      <w:r w:rsidR="00F52B91" w:rsidRPr="004F2CB8">
        <w:rPr>
          <w:color w:val="000000"/>
          <w:sz w:val="20"/>
          <w:lang w:val="tr-TR"/>
        </w:rPr>
        <w:t>, A.</w:t>
      </w:r>
      <w:r w:rsidRPr="004F2CB8">
        <w:rPr>
          <w:color w:val="000000"/>
          <w:sz w:val="20"/>
          <w:lang w:val="tr-TR"/>
        </w:rPr>
        <w:t> (Ed.), </w:t>
      </w:r>
      <w:r w:rsidR="00F52B91" w:rsidRPr="004F2CB8">
        <w:rPr>
          <w:i/>
          <w:color w:val="000000"/>
          <w:sz w:val="20"/>
          <w:lang w:val="tr-TR"/>
        </w:rPr>
        <w:t>Kitabın Adı</w:t>
      </w:r>
      <w:r w:rsidRPr="004F2CB8">
        <w:rPr>
          <w:color w:val="000000"/>
          <w:sz w:val="20"/>
          <w:lang w:val="tr-TR"/>
        </w:rPr>
        <w:t>, Edition basım|, </w:t>
      </w:r>
      <w:r w:rsidR="00F52B91" w:rsidRPr="004F2CB8">
        <w:rPr>
          <w:color w:val="000000"/>
          <w:sz w:val="20"/>
          <w:lang w:val="tr-TR"/>
        </w:rPr>
        <w:t>Yayınevi</w:t>
      </w:r>
      <w:r w:rsidRPr="004F2CB8">
        <w:rPr>
          <w:color w:val="000000"/>
          <w:sz w:val="20"/>
          <w:lang w:val="tr-TR"/>
        </w:rPr>
        <w:t>, </w:t>
      </w:r>
      <w:r w:rsidR="00F52B91" w:rsidRPr="004F2CB8">
        <w:rPr>
          <w:color w:val="000000"/>
          <w:sz w:val="20"/>
          <w:lang w:val="tr-TR"/>
        </w:rPr>
        <w:t>Yayınlandığı yer</w:t>
      </w:r>
      <w:r w:rsidRPr="004F2CB8">
        <w:rPr>
          <w:color w:val="000000"/>
          <w:sz w:val="20"/>
          <w:lang w:val="tr-TR"/>
        </w:rPr>
        <w:t xml:space="preserve">. </w:t>
      </w:r>
      <w:r w:rsidR="00F52B91" w:rsidRPr="00A2382C">
        <w:rPr>
          <w:color w:val="000000"/>
          <w:sz w:val="20"/>
          <w:lang w:val="tr-TR"/>
        </w:rPr>
        <w:t>Sayfa aralığı.</w:t>
      </w:r>
    </w:p>
    <w:p w:rsidR="00F52B91" w:rsidRPr="00A2382C" w:rsidRDefault="00F52B91" w:rsidP="00B67293">
      <w:pPr>
        <w:pStyle w:val="EndNoteBibliography"/>
        <w:rPr>
          <w:color w:val="000000"/>
          <w:sz w:val="20"/>
          <w:lang w:val="tr-TR"/>
        </w:rPr>
      </w:pPr>
    </w:p>
    <w:p w:rsidR="00AB2884" w:rsidRDefault="00F52B91" w:rsidP="00B67293">
      <w:pPr>
        <w:pStyle w:val="EndNoteBibliography"/>
        <w:rPr>
          <w:sz w:val="20"/>
          <w:lang w:eastAsia="tr-TR"/>
        </w:rPr>
      </w:pPr>
      <w:r w:rsidRPr="00A2382C">
        <w:rPr>
          <w:b/>
          <w:color w:val="FF0000"/>
          <w:sz w:val="20"/>
          <w:lang w:val="tr-TR" w:eastAsia="tr-TR"/>
        </w:rPr>
        <w:t xml:space="preserve">Örnek: </w:t>
      </w:r>
      <w:r w:rsidRPr="00B67293">
        <w:rPr>
          <w:b/>
          <w:bCs/>
          <w:sz w:val="20"/>
          <w:lang w:val="tr-TR" w:eastAsia="tr-TR"/>
        </w:rPr>
        <w:t>Lasaponara, R., Lancho Rojas, J. ve Masini, N.</w:t>
      </w:r>
      <w:r w:rsidRPr="00B67293">
        <w:rPr>
          <w:sz w:val="20"/>
          <w:lang w:val="tr-TR" w:eastAsia="tr-TR"/>
        </w:rPr>
        <w:t xml:space="preserve">, 2016. Puquios: The Nasca Response to Water Shortage. Lasaponara, R., Masini, N., Orefici, G. (Ed.), </w:t>
      </w:r>
      <w:r w:rsidRPr="00B67293">
        <w:rPr>
          <w:i/>
          <w:iCs/>
          <w:sz w:val="20"/>
          <w:lang w:val="tr-TR" w:eastAsia="tr-TR"/>
        </w:rPr>
        <w:t>The Ancient Nasca World: New Insights from Science and Archaeology</w:t>
      </w:r>
      <w:r w:rsidRPr="00B67293">
        <w:rPr>
          <w:sz w:val="20"/>
          <w:lang w:val="tr-TR" w:eastAsia="tr-TR"/>
        </w:rPr>
        <w:t>, Springer International Publishing, Cham. syf: 279-327.</w:t>
      </w:r>
    </w:p>
    <w:p w:rsidR="000C707A" w:rsidRDefault="000C707A" w:rsidP="00B67293">
      <w:pPr>
        <w:pStyle w:val="EndNoteBibliography"/>
        <w:rPr>
          <w:sz w:val="20"/>
          <w:lang w:eastAsia="tr-TR"/>
        </w:rPr>
      </w:pPr>
    </w:p>
    <w:p w:rsidR="000C707A" w:rsidRDefault="000C707A" w:rsidP="00B67293">
      <w:pPr>
        <w:pStyle w:val="EndNoteBibliography"/>
        <w:numPr>
          <w:ilvl w:val="0"/>
          <w:numId w:val="6"/>
        </w:numPr>
        <w:spacing w:after="240"/>
        <w:rPr>
          <w:b/>
          <w:sz w:val="20"/>
          <w:lang w:eastAsia="tr-TR"/>
        </w:rPr>
      </w:pPr>
      <w:r w:rsidRPr="00B67293">
        <w:rPr>
          <w:b/>
          <w:sz w:val="20"/>
          <w:lang w:val="tr-TR" w:eastAsia="tr-TR"/>
        </w:rPr>
        <w:t>Bildiri gösterimi:</w:t>
      </w:r>
    </w:p>
    <w:p w:rsidR="000C707A" w:rsidRPr="00B67293" w:rsidRDefault="000C707A" w:rsidP="000C707A">
      <w:pPr>
        <w:autoSpaceDE w:val="0"/>
        <w:autoSpaceDN w:val="0"/>
        <w:adjustRightInd w:val="0"/>
        <w:jc w:val="left"/>
        <w:rPr>
          <w:lang w:val="tr-TR" w:eastAsia="tr-TR"/>
        </w:rPr>
      </w:pPr>
      <w:proofErr w:type="spellStart"/>
      <w:r w:rsidRPr="00B67293">
        <w:rPr>
          <w:b/>
          <w:lang w:val="tr-TR"/>
        </w:rPr>
        <w:t>Soyad</w:t>
      </w:r>
      <w:proofErr w:type="spellEnd"/>
      <w:r w:rsidRPr="00B67293">
        <w:rPr>
          <w:b/>
          <w:lang w:val="tr-TR"/>
        </w:rPr>
        <w:t>, A.</w:t>
      </w:r>
      <w:r w:rsidRPr="006426BA">
        <w:rPr>
          <w:lang w:val="tr-TR"/>
        </w:rPr>
        <w:t>,</w:t>
      </w:r>
      <w:r w:rsidRPr="00B67293">
        <w:rPr>
          <w:lang w:val="tr-TR" w:eastAsia="tr-TR"/>
        </w:rPr>
        <w:t xml:space="preserve"> Y</w:t>
      </w:r>
      <w:r>
        <w:rPr>
          <w:lang w:val="tr-TR" w:eastAsia="tr-TR"/>
        </w:rPr>
        <w:t>ıl</w:t>
      </w:r>
      <w:r w:rsidRPr="00B67293">
        <w:rPr>
          <w:lang w:val="tr-TR" w:eastAsia="tr-TR"/>
        </w:rPr>
        <w:t xml:space="preserve">. </w:t>
      </w:r>
      <w:r>
        <w:rPr>
          <w:lang w:val="tr-TR" w:eastAsia="tr-TR"/>
        </w:rPr>
        <w:t>Bildiri adı</w:t>
      </w:r>
      <w:r w:rsidRPr="00B67293">
        <w:rPr>
          <w:lang w:val="tr-TR" w:eastAsia="tr-TR"/>
        </w:rPr>
        <w:t>. </w:t>
      </w:r>
      <w:r>
        <w:rPr>
          <w:i/>
          <w:iCs/>
          <w:lang w:val="tr-TR" w:eastAsia="tr-TR"/>
        </w:rPr>
        <w:t>Bilimsel etkinliğin adı</w:t>
      </w:r>
      <w:r w:rsidRPr="00B67293">
        <w:rPr>
          <w:lang w:val="tr-TR" w:eastAsia="tr-TR"/>
        </w:rPr>
        <w:t>, </w:t>
      </w:r>
      <w:r>
        <w:rPr>
          <w:lang w:val="tr-TR" w:eastAsia="tr-TR"/>
        </w:rPr>
        <w:t>Etkinlik yeri</w:t>
      </w:r>
      <w:r w:rsidRPr="00B67293">
        <w:rPr>
          <w:lang w:val="tr-TR" w:eastAsia="tr-TR"/>
        </w:rPr>
        <w:t xml:space="preserve">, </w:t>
      </w:r>
      <w:r>
        <w:rPr>
          <w:lang w:val="tr-TR" w:eastAsia="tr-TR"/>
        </w:rPr>
        <w:t>Cilt ve sayı, Sayfa aralığı</w:t>
      </w:r>
      <w:r w:rsidRPr="00B67293">
        <w:rPr>
          <w:lang w:val="tr-TR" w:eastAsia="tr-TR"/>
        </w:rPr>
        <w:t>.</w:t>
      </w:r>
    </w:p>
    <w:p w:rsidR="000C707A" w:rsidRPr="004F2CB8" w:rsidRDefault="000C707A" w:rsidP="00B67293">
      <w:pPr>
        <w:pStyle w:val="EndNoteBibliography"/>
        <w:rPr>
          <w:b/>
          <w:color w:val="000000"/>
          <w:sz w:val="20"/>
          <w:lang w:val="tr-TR"/>
        </w:rPr>
      </w:pPr>
    </w:p>
    <w:p w:rsidR="004172BB" w:rsidRDefault="004172BB" w:rsidP="00B67293">
      <w:pPr>
        <w:pStyle w:val="EndNoteBibliography"/>
        <w:rPr>
          <w:sz w:val="20"/>
          <w:lang w:eastAsia="tr-TR"/>
        </w:rPr>
      </w:pPr>
      <w:r w:rsidRPr="00A2382C">
        <w:rPr>
          <w:b/>
          <w:color w:val="FF0000"/>
          <w:sz w:val="20"/>
          <w:lang w:val="tr-TR" w:eastAsia="tr-TR"/>
        </w:rPr>
        <w:t xml:space="preserve">Örnek: </w:t>
      </w:r>
      <w:r w:rsidRPr="00A2382C">
        <w:rPr>
          <w:b/>
          <w:sz w:val="20"/>
          <w:lang w:val="tr-TR" w:eastAsia="tr-TR"/>
        </w:rPr>
        <w:t xml:space="preserve">Topan, H., Cam, A., Özendi, M., Oruç, M., Jacobsen, K. </w:t>
      </w:r>
      <w:r w:rsidR="003C6C79" w:rsidRPr="00A2382C">
        <w:rPr>
          <w:b/>
          <w:sz w:val="20"/>
          <w:lang w:val="tr-TR" w:eastAsia="tr-TR"/>
        </w:rPr>
        <w:t>ve</w:t>
      </w:r>
      <w:r w:rsidRPr="00A2382C">
        <w:rPr>
          <w:b/>
          <w:sz w:val="20"/>
          <w:lang w:val="tr-TR" w:eastAsia="tr-TR"/>
        </w:rPr>
        <w:t xml:space="preserve"> Taşkanat, T.,</w:t>
      </w:r>
      <w:r w:rsidRPr="00A2382C">
        <w:rPr>
          <w:sz w:val="20"/>
          <w:lang w:val="tr-TR" w:eastAsia="tr-TR"/>
        </w:rPr>
        <w:t xml:space="preserve"> 2016. </w:t>
      </w:r>
      <w:r w:rsidRPr="00B67293">
        <w:rPr>
          <w:sz w:val="20"/>
          <w:lang w:eastAsia="tr-TR"/>
        </w:rPr>
        <w:t xml:space="preserve">Pléiades Project: Assessment of Georeferencing Accuracy, Image Quality, Pansharpening Performence and DSM/DTM Quality. </w:t>
      </w:r>
      <w:r w:rsidRPr="00B67293">
        <w:rPr>
          <w:i/>
          <w:sz w:val="20"/>
          <w:lang w:eastAsia="tr-TR"/>
        </w:rPr>
        <w:t>I</w:t>
      </w:r>
      <w:r w:rsidR="00531266">
        <w:rPr>
          <w:i/>
          <w:sz w:val="20"/>
          <w:lang w:eastAsia="tr-TR"/>
        </w:rPr>
        <w:t>SPRS 23. Kongresi - I</w:t>
      </w:r>
      <w:r w:rsidRPr="00B67293">
        <w:rPr>
          <w:i/>
          <w:sz w:val="20"/>
          <w:lang w:eastAsia="tr-TR"/>
        </w:rPr>
        <w:t>nternational Archives of Photogrammetry Remote Sensing and Spatial Informaton Sciences</w:t>
      </w:r>
      <w:r w:rsidRPr="00B67293">
        <w:rPr>
          <w:sz w:val="20"/>
          <w:lang w:eastAsia="tr-TR"/>
        </w:rPr>
        <w:t>, Pra</w:t>
      </w:r>
      <w:r w:rsidR="00531266">
        <w:rPr>
          <w:sz w:val="20"/>
          <w:lang w:eastAsia="tr-TR"/>
        </w:rPr>
        <w:t>g, Çek Cumhuriyeti</w:t>
      </w:r>
      <w:r w:rsidRPr="00B67293">
        <w:rPr>
          <w:sz w:val="20"/>
          <w:lang w:eastAsia="tr-TR"/>
        </w:rPr>
        <w:t>, XLI-B1, syf: 503-510.</w:t>
      </w:r>
    </w:p>
    <w:p w:rsidR="003C6C79" w:rsidRDefault="003C6C79" w:rsidP="00B67293">
      <w:pPr>
        <w:pStyle w:val="EndNoteBibliography"/>
        <w:rPr>
          <w:sz w:val="20"/>
          <w:lang w:eastAsia="tr-TR"/>
        </w:rPr>
      </w:pPr>
    </w:p>
    <w:p w:rsidR="003C6C79" w:rsidRPr="00B67293" w:rsidRDefault="003C6C79" w:rsidP="00B67293">
      <w:pPr>
        <w:pStyle w:val="EndNoteBibliography"/>
        <w:numPr>
          <w:ilvl w:val="0"/>
          <w:numId w:val="6"/>
        </w:numPr>
        <w:spacing w:after="240"/>
        <w:rPr>
          <w:b/>
          <w:sz w:val="20"/>
          <w:lang w:eastAsia="tr-TR"/>
        </w:rPr>
      </w:pPr>
      <w:r w:rsidRPr="00B67293">
        <w:rPr>
          <w:b/>
          <w:sz w:val="20"/>
          <w:lang w:eastAsia="tr-TR"/>
        </w:rPr>
        <w:t>Makale gösterimi:</w:t>
      </w:r>
    </w:p>
    <w:p w:rsidR="003C6C79" w:rsidRPr="004F2CB8" w:rsidRDefault="003C6C79" w:rsidP="00B67293">
      <w:pPr>
        <w:pStyle w:val="EndNoteBibliography"/>
        <w:rPr>
          <w:sz w:val="20"/>
          <w:lang w:val="tr-TR"/>
        </w:rPr>
      </w:pPr>
      <w:r w:rsidRPr="006426BA">
        <w:rPr>
          <w:b/>
          <w:sz w:val="20"/>
          <w:lang w:val="tr-TR"/>
        </w:rPr>
        <w:t>Soyad, A.</w:t>
      </w:r>
      <w:r w:rsidRPr="006426BA">
        <w:rPr>
          <w:sz w:val="20"/>
          <w:lang w:val="tr-TR"/>
        </w:rPr>
        <w:t>,</w:t>
      </w:r>
      <w:r w:rsidRPr="006426BA">
        <w:rPr>
          <w:sz w:val="20"/>
          <w:lang w:val="tr-TR" w:eastAsia="tr-TR"/>
        </w:rPr>
        <w:t xml:space="preserve"> </w:t>
      </w:r>
      <w:r w:rsidRPr="00B67293">
        <w:rPr>
          <w:sz w:val="20"/>
          <w:lang w:val="tr-TR"/>
        </w:rPr>
        <w:t>Y</w:t>
      </w:r>
      <w:r>
        <w:rPr>
          <w:sz w:val="20"/>
          <w:lang w:val="tr-TR"/>
        </w:rPr>
        <w:t>ıl</w:t>
      </w:r>
      <w:r w:rsidRPr="00B67293">
        <w:rPr>
          <w:sz w:val="20"/>
          <w:lang w:val="tr-TR"/>
        </w:rPr>
        <w:t xml:space="preserve">. </w:t>
      </w:r>
      <w:r>
        <w:rPr>
          <w:sz w:val="20"/>
          <w:lang w:val="tr-TR"/>
        </w:rPr>
        <w:t>Makale Başlığı</w:t>
      </w:r>
      <w:r w:rsidRPr="00B67293">
        <w:rPr>
          <w:sz w:val="20"/>
          <w:lang w:val="tr-TR"/>
        </w:rPr>
        <w:t xml:space="preserve">. </w:t>
      </w:r>
      <w:r w:rsidRPr="00B67293">
        <w:rPr>
          <w:i/>
          <w:sz w:val="20"/>
          <w:lang w:val="tr-TR"/>
        </w:rPr>
        <w:t>Dergini Adı</w:t>
      </w:r>
      <w:r w:rsidRPr="00B67293">
        <w:rPr>
          <w:sz w:val="20"/>
          <w:lang w:val="tr-TR"/>
        </w:rPr>
        <w:t>, </w:t>
      </w:r>
      <w:r>
        <w:rPr>
          <w:sz w:val="20"/>
          <w:lang w:val="tr-TR"/>
        </w:rPr>
        <w:t>Cilt</w:t>
      </w:r>
      <w:r w:rsidRPr="00B67293">
        <w:rPr>
          <w:sz w:val="20"/>
          <w:lang w:val="tr-TR"/>
        </w:rPr>
        <w:t>(</w:t>
      </w:r>
      <w:r>
        <w:rPr>
          <w:sz w:val="20"/>
          <w:lang w:val="tr-TR"/>
        </w:rPr>
        <w:t>Sayı)</w:t>
      </w:r>
      <w:r w:rsidRPr="00B67293">
        <w:rPr>
          <w:sz w:val="20"/>
          <w:lang w:val="tr-TR"/>
        </w:rPr>
        <w:t>: </w:t>
      </w:r>
      <w:r>
        <w:rPr>
          <w:sz w:val="20"/>
          <w:lang w:val="tr-TR"/>
        </w:rPr>
        <w:t>sayfa aralığı</w:t>
      </w:r>
      <w:r w:rsidRPr="00B67293">
        <w:rPr>
          <w:sz w:val="20"/>
          <w:lang w:val="tr-TR"/>
        </w:rPr>
        <w:t>.</w:t>
      </w:r>
    </w:p>
    <w:p w:rsidR="003C6C79" w:rsidRPr="004F2CB8" w:rsidRDefault="003C6C79" w:rsidP="00B67293">
      <w:pPr>
        <w:pStyle w:val="EndNoteBibliography"/>
        <w:rPr>
          <w:sz w:val="20"/>
          <w:lang w:val="tr-TR"/>
        </w:rPr>
      </w:pPr>
    </w:p>
    <w:p w:rsidR="003C6C79" w:rsidRDefault="003C6C79" w:rsidP="00B67293">
      <w:pPr>
        <w:pStyle w:val="EndNoteBibliography"/>
        <w:rPr>
          <w:sz w:val="20"/>
        </w:rPr>
      </w:pPr>
      <w:r w:rsidRPr="00B67293">
        <w:rPr>
          <w:b/>
          <w:color w:val="FF0000"/>
          <w:sz w:val="20"/>
          <w:lang w:val="tr-TR" w:eastAsia="tr-TR"/>
        </w:rPr>
        <w:t xml:space="preserve">Örnek: </w:t>
      </w:r>
      <w:r w:rsidRPr="00B67293">
        <w:rPr>
          <w:b/>
          <w:sz w:val="20"/>
          <w:lang w:val="tr-TR"/>
        </w:rPr>
        <w:t>Maktav, D., Erbek, F.S. ve Jürgens, C.,</w:t>
      </w:r>
      <w:r w:rsidRPr="003C6C79">
        <w:rPr>
          <w:sz w:val="20"/>
          <w:lang w:val="tr-TR"/>
        </w:rPr>
        <w:t xml:space="preserve"> 2005. </w:t>
      </w:r>
      <w:r>
        <w:rPr>
          <w:sz w:val="20"/>
          <w:lang w:val="tr-TR"/>
        </w:rPr>
        <w:t>Remote Sensing o</w:t>
      </w:r>
      <w:r w:rsidRPr="003C6C79">
        <w:rPr>
          <w:sz w:val="20"/>
          <w:lang w:val="tr-TR"/>
        </w:rPr>
        <w:t xml:space="preserve">f Urban Areas. </w:t>
      </w:r>
      <w:r w:rsidRPr="00B67293">
        <w:rPr>
          <w:i/>
          <w:sz w:val="20"/>
          <w:lang w:val="tr-TR"/>
        </w:rPr>
        <w:t>International Journal of Remote Sensing</w:t>
      </w:r>
      <w:r w:rsidRPr="003C6C79">
        <w:rPr>
          <w:sz w:val="20"/>
          <w:lang w:val="tr-TR"/>
        </w:rPr>
        <w:t>, 26(4): 655-659.</w:t>
      </w:r>
    </w:p>
    <w:p w:rsidR="003C6C79" w:rsidRDefault="003C6C79" w:rsidP="00B67293">
      <w:pPr>
        <w:pStyle w:val="EndNoteBibliography"/>
        <w:rPr>
          <w:sz w:val="20"/>
        </w:rPr>
      </w:pPr>
    </w:p>
    <w:p w:rsidR="003C6C79" w:rsidRDefault="003C6C79" w:rsidP="00B67293">
      <w:pPr>
        <w:pStyle w:val="EndNoteBibliography"/>
        <w:numPr>
          <w:ilvl w:val="0"/>
          <w:numId w:val="6"/>
        </w:numPr>
        <w:spacing w:after="240"/>
        <w:rPr>
          <w:b/>
          <w:sz w:val="20"/>
        </w:rPr>
      </w:pPr>
      <w:r w:rsidRPr="00B67293">
        <w:rPr>
          <w:b/>
          <w:sz w:val="20"/>
          <w:lang w:val="tr-TR"/>
        </w:rPr>
        <w:t>Rapor gösterimi:</w:t>
      </w:r>
    </w:p>
    <w:p w:rsidR="003C6C79" w:rsidRPr="004F2CB8" w:rsidRDefault="003C6C79" w:rsidP="00B67293">
      <w:pPr>
        <w:pStyle w:val="EndNoteBibliography"/>
        <w:spacing w:after="240"/>
        <w:rPr>
          <w:sz w:val="20"/>
          <w:lang w:val="tr-TR" w:eastAsia="tr-TR"/>
        </w:rPr>
      </w:pPr>
      <w:r>
        <w:rPr>
          <w:b/>
          <w:bCs/>
          <w:sz w:val="20"/>
          <w:lang w:val="tr-TR" w:eastAsia="tr-TR"/>
        </w:rPr>
        <w:t>Soyad, A.</w:t>
      </w:r>
      <w:r w:rsidRPr="00B67293">
        <w:rPr>
          <w:sz w:val="20"/>
          <w:lang w:val="tr-TR" w:eastAsia="tr-TR"/>
        </w:rPr>
        <w:t>, Y</w:t>
      </w:r>
      <w:r>
        <w:rPr>
          <w:sz w:val="20"/>
          <w:lang w:val="tr-TR" w:eastAsia="tr-TR"/>
        </w:rPr>
        <w:t>ıl</w:t>
      </w:r>
      <w:r w:rsidRPr="00B67293">
        <w:rPr>
          <w:sz w:val="20"/>
          <w:lang w:val="tr-TR" w:eastAsia="tr-TR"/>
        </w:rPr>
        <w:t xml:space="preserve">. </w:t>
      </w:r>
      <w:r w:rsidRPr="00B67293">
        <w:rPr>
          <w:i/>
          <w:iCs/>
          <w:sz w:val="20"/>
          <w:lang w:val="tr-TR" w:eastAsia="tr-TR"/>
        </w:rPr>
        <w:t>Rapor Başlığı</w:t>
      </w:r>
      <w:r w:rsidRPr="00B67293">
        <w:rPr>
          <w:sz w:val="20"/>
          <w:lang w:val="tr-TR" w:eastAsia="tr-TR"/>
        </w:rPr>
        <w:t>.</w:t>
      </w:r>
      <w:r>
        <w:rPr>
          <w:sz w:val="20"/>
          <w:lang w:val="tr-TR" w:eastAsia="tr-TR"/>
        </w:rPr>
        <w:t xml:space="preserve"> Kurum</w:t>
      </w:r>
      <w:r w:rsidRPr="00B67293">
        <w:rPr>
          <w:sz w:val="20"/>
          <w:lang w:val="tr-TR" w:eastAsia="tr-TR"/>
        </w:rPr>
        <w:t>, Yayınlandığı yer. </w:t>
      </w:r>
      <w:r>
        <w:rPr>
          <w:sz w:val="20"/>
          <w:lang w:val="tr-TR" w:eastAsia="tr-TR"/>
        </w:rPr>
        <w:t>S</w:t>
      </w:r>
      <w:r w:rsidRPr="00B67293">
        <w:rPr>
          <w:sz w:val="20"/>
          <w:lang w:val="tr-TR" w:eastAsia="tr-TR"/>
        </w:rPr>
        <w:t>ayfa</w:t>
      </w:r>
      <w:r>
        <w:rPr>
          <w:sz w:val="20"/>
          <w:lang w:val="tr-TR" w:eastAsia="tr-TR"/>
        </w:rPr>
        <w:t xml:space="preserve"> sayısı</w:t>
      </w:r>
      <w:r w:rsidRPr="00B67293">
        <w:rPr>
          <w:sz w:val="20"/>
          <w:lang w:val="tr-TR" w:eastAsia="tr-TR"/>
        </w:rPr>
        <w:t>.</w:t>
      </w:r>
    </w:p>
    <w:p w:rsidR="003C6C79" w:rsidRDefault="005A136C" w:rsidP="00B67293">
      <w:pPr>
        <w:pStyle w:val="EndNoteBibliography"/>
        <w:spacing w:after="240"/>
        <w:rPr>
          <w:sz w:val="20"/>
          <w:lang w:eastAsia="tr-TR"/>
        </w:rPr>
      </w:pPr>
      <w:r w:rsidRPr="006426BA">
        <w:rPr>
          <w:b/>
          <w:color w:val="FF0000"/>
          <w:sz w:val="20"/>
          <w:lang w:val="tr-TR" w:eastAsia="tr-TR"/>
        </w:rPr>
        <w:lastRenderedPageBreak/>
        <w:t xml:space="preserve">Örnek: </w:t>
      </w:r>
      <w:r w:rsidRPr="00B67293">
        <w:rPr>
          <w:b/>
          <w:bCs/>
          <w:sz w:val="20"/>
          <w:lang w:val="tr-TR" w:eastAsia="tr-TR"/>
        </w:rPr>
        <w:t xml:space="preserve">Griffin, D.A. </w:t>
      </w:r>
      <w:r>
        <w:rPr>
          <w:b/>
          <w:bCs/>
          <w:sz w:val="20"/>
          <w:lang w:val="tr-TR" w:eastAsia="tr-TR"/>
        </w:rPr>
        <w:t>ve</w:t>
      </w:r>
      <w:r w:rsidRPr="00B67293">
        <w:rPr>
          <w:b/>
          <w:bCs/>
          <w:sz w:val="20"/>
          <w:lang w:val="tr-TR" w:eastAsia="tr-TR"/>
        </w:rPr>
        <w:t xml:space="preserve"> Oke, P.R.</w:t>
      </w:r>
      <w:r w:rsidRPr="00B67293">
        <w:rPr>
          <w:sz w:val="20"/>
          <w:lang w:val="tr-TR" w:eastAsia="tr-TR"/>
        </w:rPr>
        <w:t xml:space="preserve">, 2017. </w:t>
      </w:r>
      <w:r w:rsidRPr="00B67293">
        <w:rPr>
          <w:i/>
          <w:iCs/>
          <w:sz w:val="20"/>
          <w:lang w:val="tr-TR" w:eastAsia="tr-TR"/>
        </w:rPr>
        <w:t>The search for MH370 and ocean surface drift – Part III</w:t>
      </w:r>
      <w:r w:rsidRPr="00B67293">
        <w:rPr>
          <w:sz w:val="20"/>
          <w:lang w:val="tr-TR" w:eastAsia="tr-TR"/>
        </w:rPr>
        <w:t>. CSIRO Oceans and Atmosphere, A</w:t>
      </w:r>
      <w:r>
        <w:rPr>
          <w:sz w:val="20"/>
          <w:lang w:val="tr-TR" w:eastAsia="tr-TR"/>
        </w:rPr>
        <w:t>vustralya</w:t>
      </w:r>
      <w:r w:rsidRPr="00B67293">
        <w:rPr>
          <w:sz w:val="20"/>
          <w:lang w:val="tr-TR" w:eastAsia="tr-TR"/>
        </w:rPr>
        <w:t>. 25 sayfa</w:t>
      </w:r>
      <w:r>
        <w:rPr>
          <w:sz w:val="20"/>
          <w:lang w:val="tr-TR" w:eastAsia="tr-TR"/>
        </w:rPr>
        <w:t>.</w:t>
      </w:r>
    </w:p>
    <w:p w:rsidR="005A136C" w:rsidRDefault="005A136C" w:rsidP="00B67293">
      <w:pPr>
        <w:pStyle w:val="EndNoteBibliography"/>
        <w:numPr>
          <w:ilvl w:val="0"/>
          <w:numId w:val="6"/>
        </w:numPr>
        <w:spacing w:after="240"/>
        <w:rPr>
          <w:b/>
          <w:sz w:val="20"/>
        </w:rPr>
      </w:pPr>
      <w:r>
        <w:rPr>
          <w:b/>
          <w:sz w:val="20"/>
          <w:lang w:val="tr-TR"/>
        </w:rPr>
        <w:t>Tez gösterimi:</w:t>
      </w:r>
    </w:p>
    <w:p w:rsidR="005A136C" w:rsidRPr="00A2382C" w:rsidRDefault="005A136C" w:rsidP="00B67293">
      <w:pPr>
        <w:pStyle w:val="EndNoteBibliography"/>
        <w:spacing w:after="240"/>
        <w:rPr>
          <w:sz w:val="20"/>
          <w:lang w:val="tr-TR" w:eastAsia="tr-TR"/>
        </w:rPr>
      </w:pPr>
      <w:r>
        <w:rPr>
          <w:b/>
          <w:bCs/>
          <w:sz w:val="20"/>
          <w:lang w:val="tr-TR" w:eastAsia="tr-TR"/>
        </w:rPr>
        <w:t>Soyad, A.</w:t>
      </w:r>
      <w:r w:rsidRPr="00B67293">
        <w:rPr>
          <w:sz w:val="20"/>
          <w:lang w:val="tr-TR" w:eastAsia="tr-TR"/>
        </w:rPr>
        <w:t xml:space="preserve">, Yıl. </w:t>
      </w:r>
      <w:r w:rsidRPr="00B67293">
        <w:rPr>
          <w:iCs/>
          <w:sz w:val="20"/>
          <w:lang w:val="tr-TR" w:eastAsia="tr-TR"/>
        </w:rPr>
        <w:t>Tez Başlığı</w:t>
      </w:r>
      <w:r w:rsidRPr="00B67293">
        <w:rPr>
          <w:sz w:val="20"/>
          <w:lang w:val="tr-TR" w:eastAsia="tr-TR"/>
        </w:rPr>
        <w:t>. </w:t>
      </w:r>
      <w:r>
        <w:rPr>
          <w:i/>
          <w:iCs/>
          <w:sz w:val="20"/>
          <w:lang w:val="tr-TR" w:eastAsia="tr-TR"/>
        </w:rPr>
        <w:t>Tezin türü</w:t>
      </w:r>
      <w:r w:rsidRPr="00B67293">
        <w:rPr>
          <w:sz w:val="20"/>
          <w:lang w:val="tr-TR" w:eastAsia="tr-TR"/>
        </w:rPr>
        <w:t>. </w:t>
      </w:r>
      <w:r>
        <w:rPr>
          <w:sz w:val="20"/>
          <w:lang w:val="tr-TR" w:eastAsia="tr-TR"/>
        </w:rPr>
        <w:t>Üniversite ve Enstitü</w:t>
      </w:r>
      <w:r w:rsidRPr="00B67293">
        <w:rPr>
          <w:sz w:val="20"/>
          <w:lang w:val="tr-TR" w:eastAsia="tr-TR"/>
        </w:rPr>
        <w:t>, </w:t>
      </w:r>
      <w:r>
        <w:rPr>
          <w:sz w:val="20"/>
          <w:lang w:val="tr-TR" w:eastAsia="tr-TR"/>
        </w:rPr>
        <w:t>Yayınlandığı yer</w:t>
      </w:r>
      <w:r w:rsidRPr="00B67293">
        <w:rPr>
          <w:sz w:val="20"/>
          <w:lang w:val="tr-TR" w:eastAsia="tr-TR"/>
        </w:rPr>
        <w:t>.  </w:t>
      </w:r>
      <w:r>
        <w:rPr>
          <w:sz w:val="20"/>
          <w:lang w:val="tr-TR" w:eastAsia="tr-TR"/>
        </w:rPr>
        <w:t>Sayfa sayısı</w:t>
      </w:r>
      <w:r w:rsidRPr="00B67293">
        <w:rPr>
          <w:sz w:val="20"/>
          <w:lang w:val="tr-TR" w:eastAsia="tr-TR"/>
        </w:rPr>
        <w:t>.</w:t>
      </w:r>
    </w:p>
    <w:p w:rsidR="005A136C" w:rsidRDefault="005A136C" w:rsidP="00B67293">
      <w:pPr>
        <w:pStyle w:val="EndNoteBibliography"/>
        <w:spacing w:after="240"/>
        <w:rPr>
          <w:sz w:val="20"/>
          <w:lang w:eastAsia="tr-TR"/>
        </w:rPr>
      </w:pPr>
      <w:r w:rsidRPr="00B67293">
        <w:rPr>
          <w:b/>
          <w:color w:val="FF0000"/>
          <w:sz w:val="20"/>
          <w:lang w:val="tr-TR" w:eastAsia="tr-TR"/>
        </w:rPr>
        <w:t>Örnek:</w:t>
      </w:r>
      <w:r>
        <w:rPr>
          <w:b/>
          <w:color w:val="FF0000"/>
          <w:sz w:val="20"/>
          <w:lang w:val="tr-TR" w:eastAsia="tr-TR"/>
        </w:rPr>
        <w:t xml:space="preserve"> </w:t>
      </w:r>
      <w:r w:rsidRPr="00B67293">
        <w:rPr>
          <w:b/>
          <w:bCs/>
          <w:sz w:val="20"/>
          <w:lang w:val="tr-TR" w:eastAsia="tr-TR"/>
        </w:rPr>
        <w:t>Topan, H.</w:t>
      </w:r>
      <w:r w:rsidRPr="00B67293">
        <w:rPr>
          <w:sz w:val="20"/>
          <w:lang w:val="tr-TR" w:eastAsia="tr-TR"/>
        </w:rPr>
        <w:t xml:space="preserve">, 2009. Geometric Analysis of High Resolution Space Images Using Parametric Approaches Considering Satellite Orbital Parameters. </w:t>
      </w:r>
      <w:r>
        <w:rPr>
          <w:i/>
          <w:iCs/>
          <w:sz w:val="20"/>
          <w:lang w:val="tr-TR" w:eastAsia="tr-TR"/>
        </w:rPr>
        <w:t>Doktora</w:t>
      </w:r>
      <w:r w:rsidRPr="00B67293">
        <w:rPr>
          <w:i/>
          <w:iCs/>
          <w:sz w:val="20"/>
          <w:lang w:val="tr-TR" w:eastAsia="tr-TR"/>
        </w:rPr>
        <w:t xml:space="preserve"> tezi</w:t>
      </w:r>
      <w:r w:rsidRPr="00B67293">
        <w:rPr>
          <w:sz w:val="20"/>
          <w:lang w:val="tr-TR" w:eastAsia="tr-TR"/>
        </w:rPr>
        <w:t>. İstanbul Te</w:t>
      </w:r>
      <w:r>
        <w:rPr>
          <w:sz w:val="20"/>
          <w:lang w:val="tr-TR" w:eastAsia="tr-TR"/>
        </w:rPr>
        <w:t>knik</w:t>
      </w:r>
      <w:r w:rsidRPr="00B67293">
        <w:rPr>
          <w:sz w:val="20"/>
          <w:lang w:val="tr-TR" w:eastAsia="tr-TR"/>
        </w:rPr>
        <w:t xml:space="preserve"> Universit</w:t>
      </w:r>
      <w:r>
        <w:rPr>
          <w:sz w:val="20"/>
          <w:lang w:val="tr-TR" w:eastAsia="tr-TR"/>
        </w:rPr>
        <w:t>esi</w:t>
      </w:r>
      <w:r w:rsidRPr="00B67293">
        <w:rPr>
          <w:sz w:val="20"/>
          <w:lang w:val="tr-TR" w:eastAsia="tr-TR"/>
        </w:rPr>
        <w:t>, İstanbul. 113 sayfa.</w:t>
      </w:r>
    </w:p>
    <w:p w:rsidR="005A136C" w:rsidRDefault="005A136C" w:rsidP="00B67293">
      <w:pPr>
        <w:pStyle w:val="EndNoteBibliography"/>
        <w:numPr>
          <w:ilvl w:val="0"/>
          <w:numId w:val="6"/>
        </w:numPr>
        <w:spacing w:after="240"/>
        <w:rPr>
          <w:b/>
          <w:sz w:val="20"/>
        </w:rPr>
      </w:pPr>
      <w:r w:rsidRPr="00B67293">
        <w:rPr>
          <w:b/>
          <w:sz w:val="20"/>
          <w:lang w:val="tr-TR"/>
        </w:rPr>
        <w:t>Web sitesi</w:t>
      </w:r>
      <w:r>
        <w:rPr>
          <w:b/>
          <w:sz w:val="20"/>
          <w:lang w:val="tr-TR"/>
        </w:rPr>
        <w:t>/sayfası</w:t>
      </w:r>
      <w:r w:rsidRPr="00B67293">
        <w:rPr>
          <w:b/>
          <w:sz w:val="20"/>
          <w:lang w:val="tr-TR"/>
        </w:rPr>
        <w:t xml:space="preserve"> gösterimi</w:t>
      </w:r>
      <w:r>
        <w:rPr>
          <w:b/>
          <w:sz w:val="20"/>
          <w:lang w:val="tr-TR"/>
        </w:rPr>
        <w:t>:</w:t>
      </w:r>
    </w:p>
    <w:p w:rsidR="005A136C" w:rsidRPr="00A2382C" w:rsidRDefault="005A136C" w:rsidP="00B67293">
      <w:pPr>
        <w:pStyle w:val="EndNoteBibliography"/>
        <w:spacing w:after="240"/>
        <w:rPr>
          <w:sz w:val="20"/>
          <w:lang w:val="fi-FI" w:eastAsia="tr-TR"/>
        </w:rPr>
      </w:pPr>
      <w:r>
        <w:rPr>
          <w:b/>
          <w:bCs/>
          <w:sz w:val="20"/>
          <w:lang w:val="tr-TR" w:eastAsia="tr-TR"/>
        </w:rPr>
        <w:t>Soyad, A.</w:t>
      </w:r>
      <w:r w:rsidRPr="00B67293">
        <w:rPr>
          <w:sz w:val="20"/>
          <w:lang w:val="tr-TR" w:eastAsia="tr-TR"/>
        </w:rPr>
        <w:t>, Y</w:t>
      </w:r>
      <w:r>
        <w:rPr>
          <w:sz w:val="20"/>
          <w:lang w:val="tr-TR" w:eastAsia="tr-TR"/>
        </w:rPr>
        <w:t>ıl</w:t>
      </w:r>
      <w:r w:rsidRPr="00B67293">
        <w:rPr>
          <w:sz w:val="20"/>
          <w:lang w:val="tr-TR" w:eastAsia="tr-TR"/>
        </w:rPr>
        <w:t>. </w:t>
      </w:r>
      <w:r>
        <w:rPr>
          <w:sz w:val="20"/>
          <w:lang w:val="tr-TR" w:eastAsia="tr-TR"/>
        </w:rPr>
        <w:t>Site/sayfa başlığı</w:t>
      </w:r>
      <w:r w:rsidRPr="00B67293">
        <w:rPr>
          <w:sz w:val="20"/>
          <w:lang w:val="tr-TR" w:eastAsia="tr-TR"/>
        </w:rPr>
        <w:t>. </w:t>
      </w:r>
      <w:r>
        <w:rPr>
          <w:sz w:val="20"/>
          <w:lang w:val="tr-TR" w:eastAsia="tr-TR"/>
        </w:rPr>
        <w:t>Adresi</w:t>
      </w:r>
      <w:r w:rsidRPr="00B67293">
        <w:rPr>
          <w:sz w:val="20"/>
          <w:lang w:val="tr-TR" w:eastAsia="tr-TR"/>
        </w:rPr>
        <w:t>, [Erişim tarihi].</w:t>
      </w:r>
    </w:p>
    <w:p w:rsidR="005A136C" w:rsidRPr="004F2CB8" w:rsidRDefault="005A136C" w:rsidP="00B67293">
      <w:pPr>
        <w:pStyle w:val="EndNoteBibliography"/>
        <w:spacing w:after="240"/>
        <w:rPr>
          <w:sz w:val="20"/>
          <w:lang w:val="tr-TR" w:eastAsia="tr-TR"/>
        </w:rPr>
      </w:pPr>
      <w:r w:rsidRPr="00B67293">
        <w:rPr>
          <w:b/>
          <w:bCs/>
          <w:sz w:val="20"/>
          <w:lang w:val="tr-TR" w:eastAsia="tr-TR"/>
        </w:rPr>
        <w:t>Topan, H.</w:t>
      </w:r>
      <w:r w:rsidRPr="00B67293">
        <w:rPr>
          <w:sz w:val="20"/>
          <w:lang w:val="tr-TR" w:eastAsia="tr-TR"/>
        </w:rPr>
        <w:t xml:space="preserve">, 2017. </w:t>
      </w:r>
      <w:r>
        <w:rPr>
          <w:sz w:val="20"/>
          <w:lang w:val="tr-TR" w:eastAsia="tr-TR"/>
        </w:rPr>
        <w:t>Bilimsel Projeler</w:t>
      </w:r>
      <w:r w:rsidRPr="00B67293">
        <w:rPr>
          <w:sz w:val="20"/>
          <w:lang w:val="tr-TR" w:eastAsia="tr-TR"/>
        </w:rPr>
        <w:t>. http://geomatik.beun.edu.tr/topan/academic/project/ [Erişim tarihi: 12.01.2018].</w:t>
      </w:r>
    </w:p>
    <w:p w:rsidR="007C4324" w:rsidRDefault="007C4324" w:rsidP="007C4324">
      <w:pPr>
        <w:pStyle w:val="BodyText2"/>
        <w:widowControl w:val="0"/>
        <w:rPr>
          <w:sz w:val="20"/>
        </w:rPr>
      </w:pPr>
      <w:r>
        <w:rPr>
          <w:b/>
          <w:szCs w:val="24"/>
        </w:rPr>
        <w:t>BİBLİYOGRAFYA</w:t>
      </w:r>
    </w:p>
    <w:p w:rsidR="007C4324" w:rsidRPr="004F2CB8" w:rsidRDefault="007C4324" w:rsidP="00B67293">
      <w:pPr>
        <w:pStyle w:val="EndNoteBibliography"/>
        <w:spacing w:after="240"/>
        <w:rPr>
          <w:b/>
          <w:sz w:val="20"/>
          <w:lang w:val="tr-TR"/>
        </w:rPr>
      </w:pPr>
      <w:r w:rsidRPr="00B67293">
        <w:rPr>
          <w:sz w:val="20"/>
          <w:lang w:val="tr-TR"/>
        </w:rPr>
        <w:t>Kaynak gösterimindeki ile aynı şekilde gösterim yapılır.</w:t>
      </w:r>
    </w:p>
    <w:sectPr w:rsidR="007C4324" w:rsidRPr="004F2CB8" w:rsidSect="00AB2884">
      <w:headerReference w:type="default" r:id="rId12"/>
      <w:footerReference w:type="default" r:id="rId13"/>
      <w:footerReference w:type="first" r:id="rId14"/>
      <w:pgSz w:w="11906" w:h="16838"/>
      <w:pgMar w:top="1134" w:right="1134" w:bottom="1134" w:left="1134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07F" w:rsidRDefault="0020307F" w:rsidP="004310D4">
      <w:r>
        <w:separator/>
      </w:r>
    </w:p>
  </w:endnote>
  <w:endnote w:type="continuationSeparator" w:id="0">
    <w:p w:rsidR="0020307F" w:rsidRDefault="0020307F" w:rsidP="0043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0D4" w:rsidRDefault="0020307F" w:rsidP="004310D4">
    <w:pPr>
      <w:pStyle w:val="stbilgi"/>
      <w:jc w:val="center"/>
      <w:rPr>
        <w:lang w:val="tr-TR"/>
      </w:rPr>
    </w:pPr>
    <w:r w:rsidRPr="0020307F">
      <w:rPr>
        <w:noProof/>
        <w:lang w:val="tr-TR"/>
      </w:rPr>
      <w:pict w14:anchorId="20EE5A67">
        <v:rect id="_x0000_i1028" alt="" style="width:467.7pt;height:.05pt;mso-width-percent:0;mso-height-percent:0;mso-width-percent:0;mso-height-percent:0" o:hralign="center" o:hrstd="t" o:hr="t" fillcolor="#aca899" stroked="f"/>
      </w:pict>
    </w:r>
  </w:p>
  <w:p w:rsidR="004310D4" w:rsidRPr="002666EA" w:rsidRDefault="004F2CB8" w:rsidP="00A03B8A">
    <w:pPr>
      <w:rPr>
        <w:lang w:val="tr-TR"/>
      </w:rPr>
    </w:pPr>
    <w:r>
      <w:rPr>
        <w:bCs/>
        <w:shd w:val="clear" w:color="auto" w:fill="FFFFFF"/>
        <w:lang w:val="tr-TR"/>
      </w:rPr>
      <w:t>VII</w:t>
    </w:r>
    <w:r w:rsidR="00A03B8A" w:rsidRPr="002666EA">
      <w:rPr>
        <w:bCs/>
        <w:shd w:val="clear" w:color="auto" w:fill="FFFFFF"/>
        <w:lang w:val="tr-TR"/>
      </w:rPr>
      <w:t>. UZAKTAN ALGILA</w:t>
    </w:r>
    <w:r w:rsidR="00A2382C">
      <w:rPr>
        <w:bCs/>
        <w:shd w:val="clear" w:color="auto" w:fill="FFFFFF"/>
        <w:lang w:val="tr-TR"/>
      </w:rPr>
      <w:t>MA-CBS SEMPOZYUMU (UZAL-CBS 2018</w:t>
    </w:r>
    <w:r w:rsidR="00A03B8A" w:rsidRPr="002666EA">
      <w:rPr>
        <w:bCs/>
        <w:shd w:val="clear" w:color="auto" w:fill="FFFFFF"/>
        <w:lang w:val="tr-TR"/>
      </w:rPr>
      <w:t xml:space="preserve">), </w:t>
    </w:r>
    <w:r w:rsidR="00A03B8A">
      <w:rPr>
        <w:lang w:val="tr-TR"/>
      </w:rPr>
      <w:t>18-21 Eylül 2018, Eskişehir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0D4" w:rsidRDefault="0020307F" w:rsidP="004310D4">
    <w:pPr>
      <w:pStyle w:val="stbilgi"/>
      <w:jc w:val="center"/>
      <w:rPr>
        <w:lang w:val="tr-TR"/>
      </w:rPr>
    </w:pPr>
    <w:r w:rsidRPr="0020307F">
      <w:rPr>
        <w:noProof/>
        <w:lang w:val="tr-TR"/>
      </w:rPr>
      <w:pict w14:anchorId="730ED57E">
        <v:rect id="_x0000_i1027" alt="" style="width:467.7pt;height:.05pt;mso-width-percent:0;mso-height-percent:0;mso-width-percent:0;mso-height-percent:0" o:hralign="center" o:hrstd="t" o:hr="t" fillcolor="#aca899" stroked="f"/>
      </w:pict>
    </w:r>
  </w:p>
  <w:p w:rsidR="004310D4" w:rsidRPr="002666EA" w:rsidRDefault="00DD2197" w:rsidP="007727A4">
    <w:pPr>
      <w:rPr>
        <w:lang w:val="tr-TR"/>
      </w:rPr>
    </w:pPr>
    <w:r>
      <w:rPr>
        <w:bCs/>
        <w:shd w:val="clear" w:color="auto" w:fill="FFFFFF"/>
        <w:lang w:val="tr-TR"/>
      </w:rPr>
      <w:t>VII</w:t>
    </w:r>
    <w:r w:rsidR="007727A4" w:rsidRPr="002666EA">
      <w:rPr>
        <w:bCs/>
        <w:shd w:val="clear" w:color="auto" w:fill="FFFFFF"/>
        <w:lang w:val="tr-TR"/>
      </w:rPr>
      <w:t>. UZAKTAN</w:t>
    </w:r>
    <w:r w:rsidR="00E21664" w:rsidRPr="002666EA">
      <w:rPr>
        <w:bCs/>
        <w:shd w:val="clear" w:color="auto" w:fill="FFFFFF"/>
        <w:lang w:val="tr-TR"/>
      </w:rPr>
      <w:t xml:space="preserve"> </w:t>
    </w:r>
    <w:r w:rsidR="007727A4" w:rsidRPr="002666EA">
      <w:rPr>
        <w:bCs/>
        <w:shd w:val="clear" w:color="auto" w:fill="FFFFFF"/>
        <w:lang w:val="tr-TR"/>
      </w:rPr>
      <w:t>ALGILA</w:t>
    </w:r>
    <w:r w:rsidR="00A2382C">
      <w:rPr>
        <w:bCs/>
        <w:shd w:val="clear" w:color="auto" w:fill="FFFFFF"/>
        <w:lang w:val="tr-TR"/>
      </w:rPr>
      <w:t>MA-CBS SEMPOZYUMU (UZAL-CBS 2018</w:t>
    </w:r>
    <w:r w:rsidR="007727A4" w:rsidRPr="002666EA">
      <w:rPr>
        <w:bCs/>
        <w:shd w:val="clear" w:color="auto" w:fill="FFFFFF"/>
        <w:lang w:val="tr-TR"/>
      </w:rPr>
      <w:t xml:space="preserve">), </w:t>
    </w:r>
    <w:r w:rsidR="00B90831">
      <w:rPr>
        <w:lang w:val="tr-TR"/>
      </w:rPr>
      <w:t>18-21 Eylül</w:t>
    </w:r>
    <w:r w:rsidR="004310D4">
      <w:rPr>
        <w:lang w:val="tr-TR"/>
      </w:rPr>
      <w:t xml:space="preserve"> 201</w:t>
    </w:r>
    <w:r w:rsidR="00B90831">
      <w:rPr>
        <w:lang w:val="tr-TR"/>
      </w:rPr>
      <w:t>8</w:t>
    </w:r>
    <w:r w:rsidR="004310D4">
      <w:rPr>
        <w:lang w:val="tr-TR"/>
      </w:rPr>
      <w:t xml:space="preserve">, </w:t>
    </w:r>
    <w:r w:rsidR="00B90831">
      <w:rPr>
        <w:lang w:val="tr-TR"/>
      </w:rPr>
      <w:t>Eskişehir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07F" w:rsidRDefault="0020307F" w:rsidP="004310D4">
      <w:r>
        <w:separator/>
      </w:r>
    </w:p>
  </w:footnote>
  <w:footnote w:type="continuationSeparator" w:id="0">
    <w:p w:rsidR="0020307F" w:rsidRDefault="0020307F" w:rsidP="00431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0D4" w:rsidRDefault="006A0B47" w:rsidP="004310D4">
    <w:pPr>
      <w:pStyle w:val="stbilgi"/>
      <w:jc w:val="center"/>
      <w:rPr>
        <w:lang w:val="tr-TR"/>
      </w:rPr>
    </w:pPr>
    <w:r>
      <w:rPr>
        <w:lang w:val="tr-TR"/>
      </w:rPr>
      <w:t>U. Avdan</w:t>
    </w:r>
    <w:r w:rsidR="00816570">
      <w:rPr>
        <w:lang w:val="tr-TR"/>
      </w:rPr>
      <w:t xml:space="preserve"> ve</w:t>
    </w:r>
    <w:r w:rsidR="004310D4">
      <w:rPr>
        <w:lang w:val="tr-TR"/>
      </w:rPr>
      <w:t xml:space="preserve"> D. Maktav</w:t>
    </w:r>
    <w:r w:rsidR="00117FBD">
      <w:rPr>
        <w:lang w:val="tr-TR"/>
      </w:rPr>
      <w:t xml:space="preserve"> </w:t>
    </w:r>
    <w:r w:rsidR="00117FBD" w:rsidRPr="00657515">
      <w:rPr>
        <w:color w:val="FF0000"/>
        <w:lang w:val="tr-TR"/>
      </w:rPr>
      <w:t>(İkiden fazla yazar varsa “</w:t>
    </w:r>
    <w:r>
      <w:rPr>
        <w:color w:val="FF0000"/>
        <w:lang w:val="tr-TR"/>
      </w:rPr>
      <w:t>U. Avdan</w:t>
    </w:r>
    <w:r w:rsidR="00117FBD" w:rsidRPr="00657515">
      <w:rPr>
        <w:color w:val="FF0000"/>
        <w:lang w:val="tr-TR"/>
      </w:rPr>
      <w:t xml:space="preserve"> vd.”</w:t>
    </w:r>
    <w:r w:rsidR="00816570">
      <w:rPr>
        <w:color w:val="FF0000"/>
        <w:lang w:val="tr-TR"/>
      </w:rPr>
      <w:t xml:space="preserve"> şeklinde yazılır</w:t>
    </w:r>
    <w:r w:rsidR="00117FBD" w:rsidRPr="00657515">
      <w:rPr>
        <w:color w:val="FF0000"/>
        <w:lang w:val="tr-TR"/>
      </w:rPr>
      <w:t>)</w:t>
    </w:r>
    <w:r w:rsidR="004310D4">
      <w:rPr>
        <w:lang w:val="tr-TR"/>
      </w:rPr>
      <w:t xml:space="preserve">: </w:t>
    </w:r>
    <w:r w:rsidR="004310D4" w:rsidRPr="004310D4">
      <w:rPr>
        <w:lang w:val="tr-TR"/>
      </w:rPr>
      <w:t>Tam Metin Bildiri Başlığı</w:t>
    </w:r>
    <w:r w:rsidR="004B5993">
      <w:rPr>
        <w:lang w:val="tr-TR"/>
      </w:rPr>
      <w:t xml:space="preserve"> </w:t>
    </w:r>
    <w:r w:rsidR="004B5993" w:rsidRPr="004B5993">
      <w:rPr>
        <w:color w:val="FF0000"/>
        <w:lang w:val="tr-TR"/>
      </w:rPr>
      <w:t>(</w:t>
    </w:r>
    <w:r w:rsidR="00816570">
      <w:rPr>
        <w:color w:val="FF0000"/>
        <w:lang w:val="tr-TR"/>
      </w:rPr>
      <w:t>B</w:t>
    </w:r>
    <w:r w:rsidR="00816570" w:rsidRPr="004B5993">
      <w:rPr>
        <w:color w:val="FF0000"/>
        <w:lang w:val="tr-TR"/>
      </w:rPr>
      <w:t xml:space="preserve">ildiri </w:t>
    </w:r>
    <w:r w:rsidR="00816570">
      <w:rPr>
        <w:color w:val="FF0000"/>
        <w:lang w:val="tr-TR"/>
      </w:rPr>
      <w:t>b</w:t>
    </w:r>
    <w:r w:rsidR="00816570" w:rsidRPr="004B5993">
      <w:rPr>
        <w:color w:val="FF0000"/>
        <w:lang w:val="tr-TR"/>
      </w:rPr>
      <w:t xml:space="preserve">aşlığı </w:t>
    </w:r>
    <w:r w:rsidR="00816570">
      <w:rPr>
        <w:color w:val="FF0000"/>
        <w:lang w:val="tr-TR"/>
      </w:rPr>
      <w:t>g</w:t>
    </w:r>
    <w:r w:rsidR="004B5993" w:rsidRPr="004B5993">
      <w:rPr>
        <w:color w:val="FF0000"/>
        <w:lang w:val="tr-TR"/>
      </w:rPr>
      <w:t>erekirse tek satıra sığacak şekilde kısaltılmalıdır.)</w:t>
    </w:r>
  </w:p>
  <w:p w:rsidR="004310D4" w:rsidRPr="004310D4" w:rsidRDefault="0020307F" w:rsidP="004310D4">
    <w:pPr>
      <w:pStyle w:val="stbilgi"/>
      <w:jc w:val="center"/>
    </w:pPr>
    <w:r w:rsidRPr="0020307F">
      <w:rPr>
        <w:noProof/>
        <w:lang w:val="tr-TR"/>
      </w:rPr>
      <w:pict w14:anchorId="7351B735">
        <v:rect id="_x0000_i1029" alt="" style="width:467.7pt;height:.05pt;mso-width-percent:0;mso-height-percent:0;mso-width-percent:0;mso-height-percent:0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14A"/>
    <w:multiLevelType w:val="hybridMultilevel"/>
    <w:tmpl w:val="6BA8A4D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15CD"/>
    <w:multiLevelType w:val="multilevel"/>
    <w:tmpl w:val="68C609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AF71945"/>
    <w:multiLevelType w:val="multilevel"/>
    <w:tmpl w:val="68C609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C9B6C4E"/>
    <w:multiLevelType w:val="hybridMultilevel"/>
    <w:tmpl w:val="EA880894"/>
    <w:lvl w:ilvl="0" w:tplc="190C3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90DAF"/>
    <w:multiLevelType w:val="hybridMultilevel"/>
    <w:tmpl w:val="4A480D80"/>
    <w:lvl w:ilvl="0" w:tplc="A06E2E80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75C0D"/>
    <w:multiLevelType w:val="singleLevel"/>
    <w:tmpl w:val="D838826C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UZAL-CBS 2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5wxxxxxcvvvtredzzl50txosfxee0w99vvv&quot;&gt;yayin_index&lt;record-ids&gt;&lt;item&gt;693&lt;/item&gt;&lt;/record-ids&gt;&lt;/item&gt;&lt;/Libraries&gt;"/>
  </w:docVars>
  <w:rsids>
    <w:rsidRoot w:val="00FF6071"/>
    <w:rsid w:val="00003955"/>
    <w:rsid w:val="00004FFF"/>
    <w:rsid w:val="00095258"/>
    <w:rsid w:val="000A6FDE"/>
    <w:rsid w:val="000C707A"/>
    <w:rsid w:val="0010302F"/>
    <w:rsid w:val="00117FBD"/>
    <w:rsid w:val="001440EC"/>
    <w:rsid w:val="00173ED7"/>
    <w:rsid w:val="001755F4"/>
    <w:rsid w:val="00181C3F"/>
    <w:rsid w:val="0020307F"/>
    <w:rsid w:val="002666EA"/>
    <w:rsid w:val="002914B1"/>
    <w:rsid w:val="00294CEC"/>
    <w:rsid w:val="002A223A"/>
    <w:rsid w:val="002B3BDF"/>
    <w:rsid w:val="002B6460"/>
    <w:rsid w:val="002D2BBC"/>
    <w:rsid w:val="002E5AD8"/>
    <w:rsid w:val="0031090F"/>
    <w:rsid w:val="00317738"/>
    <w:rsid w:val="0037717B"/>
    <w:rsid w:val="00393F6E"/>
    <w:rsid w:val="003A02F6"/>
    <w:rsid w:val="003A29AF"/>
    <w:rsid w:val="003C228E"/>
    <w:rsid w:val="003C6C79"/>
    <w:rsid w:val="003D62A5"/>
    <w:rsid w:val="003F52AA"/>
    <w:rsid w:val="004172BB"/>
    <w:rsid w:val="004310D4"/>
    <w:rsid w:val="0047709E"/>
    <w:rsid w:val="00483951"/>
    <w:rsid w:val="004B5993"/>
    <w:rsid w:val="004D6246"/>
    <w:rsid w:val="004D7AD3"/>
    <w:rsid w:val="004F2CB8"/>
    <w:rsid w:val="004F5FEA"/>
    <w:rsid w:val="00502D99"/>
    <w:rsid w:val="00531266"/>
    <w:rsid w:val="00552A0B"/>
    <w:rsid w:val="005610C4"/>
    <w:rsid w:val="00574DFA"/>
    <w:rsid w:val="00582E2C"/>
    <w:rsid w:val="005A136C"/>
    <w:rsid w:val="005A1B8E"/>
    <w:rsid w:val="005D1D17"/>
    <w:rsid w:val="006226B0"/>
    <w:rsid w:val="00626EAB"/>
    <w:rsid w:val="00657515"/>
    <w:rsid w:val="006A0B47"/>
    <w:rsid w:val="006B04E3"/>
    <w:rsid w:val="006B4933"/>
    <w:rsid w:val="006B6803"/>
    <w:rsid w:val="006B7A42"/>
    <w:rsid w:val="006C6DC9"/>
    <w:rsid w:val="00705BF0"/>
    <w:rsid w:val="0076308B"/>
    <w:rsid w:val="007727A4"/>
    <w:rsid w:val="0077410B"/>
    <w:rsid w:val="007A2752"/>
    <w:rsid w:val="007C4324"/>
    <w:rsid w:val="007D0CB7"/>
    <w:rsid w:val="007D4341"/>
    <w:rsid w:val="007D5BB8"/>
    <w:rsid w:val="007E1B9D"/>
    <w:rsid w:val="00816570"/>
    <w:rsid w:val="00832E8A"/>
    <w:rsid w:val="00842F92"/>
    <w:rsid w:val="0085382D"/>
    <w:rsid w:val="00867ED7"/>
    <w:rsid w:val="008A2A21"/>
    <w:rsid w:val="00906BD4"/>
    <w:rsid w:val="0091370F"/>
    <w:rsid w:val="00961A24"/>
    <w:rsid w:val="00964495"/>
    <w:rsid w:val="009D2C42"/>
    <w:rsid w:val="00A03B8A"/>
    <w:rsid w:val="00A2382C"/>
    <w:rsid w:val="00A25BDC"/>
    <w:rsid w:val="00A70724"/>
    <w:rsid w:val="00A71896"/>
    <w:rsid w:val="00AA1F6A"/>
    <w:rsid w:val="00AB15CE"/>
    <w:rsid w:val="00AB2884"/>
    <w:rsid w:val="00AC7689"/>
    <w:rsid w:val="00AC7D58"/>
    <w:rsid w:val="00AE6878"/>
    <w:rsid w:val="00B14683"/>
    <w:rsid w:val="00B16A0A"/>
    <w:rsid w:val="00B67293"/>
    <w:rsid w:val="00B717AF"/>
    <w:rsid w:val="00B71B82"/>
    <w:rsid w:val="00B90831"/>
    <w:rsid w:val="00BC044E"/>
    <w:rsid w:val="00BC42EA"/>
    <w:rsid w:val="00BE7416"/>
    <w:rsid w:val="00C11B17"/>
    <w:rsid w:val="00C31F06"/>
    <w:rsid w:val="00C73F3B"/>
    <w:rsid w:val="00D50E5F"/>
    <w:rsid w:val="00D672A0"/>
    <w:rsid w:val="00D85220"/>
    <w:rsid w:val="00DD2197"/>
    <w:rsid w:val="00E21664"/>
    <w:rsid w:val="00E260A4"/>
    <w:rsid w:val="00E66B76"/>
    <w:rsid w:val="00E75C6E"/>
    <w:rsid w:val="00E948F9"/>
    <w:rsid w:val="00EA15CD"/>
    <w:rsid w:val="00F52B91"/>
    <w:rsid w:val="00FB7ACC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CABC48"/>
  <w15:chartTrackingRefBased/>
  <w15:docId w15:val="{CB166A54-71F3-4053-8F59-54B52350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6071"/>
    <w:pPr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FF6071"/>
    <w:pPr>
      <w:autoSpaceDE w:val="0"/>
      <w:autoSpaceDN w:val="0"/>
      <w:spacing w:before="60" w:after="10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FF6071"/>
    <w:pPr>
      <w:autoSpaceDE w:val="0"/>
      <w:autoSpaceDN w:val="0"/>
      <w:spacing w:after="4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F60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basedOn w:val="Normal"/>
    <w:rsid w:val="00FF6071"/>
    <w:pPr>
      <w:autoSpaceDE w:val="0"/>
      <w:autoSpaceDN w:val="0"/>
      <w:jc w:val="center"/>
    </w:pPr>
    <w:rPr>
      <w:sz w:val="16"/>
    </w:rPr>
  </w:style>
  <w:style w:type="paragraph" w:styleId="Title">
    <w:name w:val="Title"/>
    <w:basedOn w:val="Normal"/>
    <w:qFormat/>
    <w:rsid w:val="00FF6071"/>
    <w:pPr>
      <w:spacing w:before="400" w:after="200"/>
      <w:jc w:val="center"/>
    </w:pPr>
    <w:rPr>
      <w:b/>
      <w:caps/>
      <w:sz w:val="24"/>
    </w:rPr>
  </w:style>
  <w:style w:type="paragraph" w:customStyle="1" w:styleId="Authors">
    <w:name w:val="Authors"/>
    <w:basedOn w:val="Normal"/>
    <w:rsid w:val="00FF6071"/>
    <w:pPr>
      <w:autoSpaceDE w:val="0"/>
      <w:autoSpaceDN w:val="0"/>
      <w:spacing w:before="140"/>
      <w:jc w:val="center"/>
    </w:pPr>
    <w:rPr>
      <w:b/>
      <w:noProof/>
    </w:rPr>
  </w:style>
  <w:style w:type="paragraph" w:customStyle="1" w:styleId="HeadingAbstract">
    <w:name w:val="Heading Abstract"/>
    <w:basedOn w:val="Normal"/>
    <w:rsid w:val="00FF6071"/>
    <w:pPr>
      <w:spacing w:before="200" w:after="100"/>
      <w:jc w:val="center"/>
    </w:pPr>
    <w:rPr>
      <w:b/>
    </w:rPr>
  </w:style>
  <w:style w:type="paragraph" w:customStyle="1" w:styleId="Abstracttext">
    <w:name w:val="Abstract text"/>
    <w:basedOn w:val="Normal"/>
    <w:rsid w:val="00FF6071"/>
    <w:pPr>
      <w:spacing w:after="200"/>
    </w:pPr>
    <w:rPr>
      <w:i/>
    </w:rPr>
  </w:style>
  <w:style w:type="character" w:styleId="Hyperlink">
    <w:name w:val="Hyperlink"/>
    <w:rsid w:val="00FF6071"/>
    <w:rPr>
      <w:color w:val="0000FF"/>
      <w:u w:val="single"/>
    </w:rPr>
  </w:style>
  <w:style w:type="paragraph" w:styleId="BodyText2">
    <w:name w:val="Body Text 2"/>
    <w:basedOn w:val="Normal"/>
    <w:link w:val="BodyText2Char"/>
    <w:rsid w:val="00FF6071"/>
    <w:pPr>
      <w:spacing w:after="240"/>
      <w:jc w:val="left"/>
    </w:pPr>
    <w:rPr>
      <w:sz w:val="24"/>
      <w:lang w:val="tr-TR"/>
    </w:rPr>
  </w:style>
  <w:style w:type="paragraph" w:styleId="BodyText">
    <w:name w:val="Body Text"/>
    <w:basedOn w:val="Normal"/>
    <w:rsid w:val="00FF6071"/>
    <w:rPr>
      <w:sz w:val="24"/>
      <w:lang w:val="tr-TR"/>
    </w:rPr>
  </w:style>
  <w:style w:type="paragraph" w:styleId="BodyTextIndent3">
    <w:name w:val="Body Text Indent 3"/>
    <w:basedOn w:val="Normal"/>
    <w:rsid w:val="00FF6071"/>
    <w:pPr>
      <w:spacing w:after="120"/>
      <w:ind w:left="283"/>
    </w:pPr>
    <w:rPr>
      <w:sz w:val="16"/>
      <w:szCs w:val="16"/>
    </w:rPr>
  </w:style>
  <w:style w:type="paragraph" w:customStyle="1" w:styleId="Referencetext">
    <w:name w:val="Reference text"/>
    <w:basedOn w:val="Normal"/>
    <w:rsid w:val="00FF6071"/>
    <w:pPr>
      <w:ind w:left="284" w:hanging="284"/>
    </w:pPr>
  </w:style>
  <w:style w:type="paragraph" w:customStyle="1" w:styleId="Normaltext">
    <w:name w:val="Normal text"/>
    <w:basedOn w:val="Normal"/>
    <w:rsid w:val="00FF6071"/>
    <w:pPr>
      <w:spacing w:after="200"/>
    </w:pPr>
  </w:style>
  <w:style w:type="character" w:styleId="Strong">
    <w:name w:val="Strong"/>
    <w:qFormat/>
    <w:rsid w:val="00FF6071"/>
    <w:rPr>
      <w:b/>
      <w:bCs/>
      <w:noProof w:val="0"/>
      <w:lang w:val="de-DE"/>
    </w:rPr>
  </w:style>
  <w:style w:type="paragraph" w:customStyle="1" w:styleId="FootnoteBase">
    <w:name w:val="Footnote Base"/>
    <w:basedOn w:val="Normal"/>
    <w:rsid w:val="00FF6071"/>
    <w:pPr>
      <w:numPr>
        <w:numId w:val="2"/>
      </w:numPr>
      <w:tabs>
        <w:tab w:val="clear" w:pos="360"/>
        <w:tab w:val="left" w:pos="187"/>
      </w:tabs>
      <w:spacing w:line="220" w:lineRule="exact"/>
      <w:ind w:left="187" w:hanging="187"/>
    </w:pPr>
    <w:rPr>
      <w:rFonts w:eastAsia="MS Mincho"/>
      <w:sz w:val="18"/>
      <w:szCs w:val="18"/>
      <w:lang w:val="tr-TR"/>
    </w:rPr>
  </w:style>
  <w:style w:type="paragraph" w:customStyle="1" w:styleId="BodyTextKeep">
    <w:name w:val="Body Text Keep"/>
    <w:basedOn w:val="Normal"/>
    <w:rsid w:val="00FF6071"/>
    <w:pPr>
      <w:keepNext/>
      <w:ind w:right="45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FF6071"/>
    <w:pPr>
      <w:tabs>
        <w:tab w:val="num" w:pos="360"/>
      </w:tabs>
      <w:ind w:left="360" w:hanging="360"/>
    </w:pPr>
    <w:rPr>
      <w:rFonts w:eastAsia="MS Mincho"/>
      <w:sz w:val="18"/>
      <w:szCs w:val="18"/>
      <w:lang w:val="tr-TR"/>
    </w:rPr>
  </w:style>
  <w:style w:type="paragraph" w:customStyle="1" w:styleId="BodyTextNext">
    <w:name w:val="Body Text Next"/>
    <w:basedOn w:val="Normal"/>
    <w:rsid w:val="00FF6071"/>
    <w:pPr>
      <w:ind w:right="45" w:firstLine="284"/>
    </w:pPr>
    <w:rPr>
      <w:rFonts w:eastAsia="MS Mincho"/>
      <w:sz w:val="18"/>
      <w:szCs w:val="18"/>
      <w:lang w:val="tr-TR"/>
    </w:rPr>
  </w:style>
  <w:style w:type="paragraph" w:customStyle="1" w:styleId="Author">
    <w:name w:val="Author"/>
    <w:basedOn w:val="Normal"/>
    <w:next w:val="Normal"/>
    <w:rsid w:val="00294CEC"/>
    <w:pPr>
      <w:spacing w:before="220" w:after="220"/>
      <w:jc w:val="center"/>
    </w:pPr>
    <w:rPr>
      <w:rFonts w:eastAsia="MS Mincho"/>
      <w:i/>
      <w:iCs/>
      <w:sz w:val="24"/>
      <w:szCs w:val="24"/>
      <w:lang w:val="tr-TR"/>
    </w:rPr>
  </w:style>
  <w:style w:type="paragraph" w:customStyle="1" w:styleId="Title1">
    <w:name w:val="Title1"/>
    <w:basedOn w:val="Normal"/>
    <w:next w:val="Author"/>
    <w:rsid w:val="00294CEC"/>
    <w:pPr>
      <w:spacing w:before="100"/>
      <w:ind w:left="1134" w:right="720"/>
      <w:jc w:val="center"/>
    </w:pPr>
    <w:rPr>
      <w:rFonts w:eastAsia="MS Mincho"/>
      <w:b/>
      <w:bCs/>
      <w:sz w:val="28"/>
      <w:szCs w:val="28"/>
      <w:lang w:val="tr-TR"/>
    </w:rPr>
  </w:style>
  <w:style w:type="paragraph" w:customStyle="1" w:styleId="Default">
    <w:name w:val="Default"/>
    <w:rsid w:val="003C228E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228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7709E"/>
    <w:rPr>
      <w:rFonts w:ascii="Tahoma" w:hAnsi="Tahoma" w:cs="Tahoma"/>
      <w:sz w:val="16"/>
      <w:szCs w:val="16"/>
    </w:rPr>
  </w:style>
  <w:style w:type="paragraph" w:customStyle="1" w:styleId="stbilgi">
    <w:name w:val="Üstbilgi"/>
    <w:basedOn w:val="Normal"/>
    <w:link w:val="stbilgiChar"/>
    <w:uiPriority w:val="99"/>
    <w:rsid w:val="004310D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uiPriority w:val="99"/>
    <w:rsid w:val="004310D4"/>
    <w:rPr>
      <w:lang w:val="en-US" w:eastAsia="en-US"/>
    </w:rPr>
  </w:style>
  <w:style w:type="paragraph" w:customStyle="1" w:styleId="Altbilgi">
    <w:name w:val="Altbilgi"/>
    <w:basedOn w:val="Normal"/>
    <w:link w:val="AltbilgiChar"/>
    <w:uiPriority w:val="99"/>
    <w:rsid w:val="004310D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uiPriority w:val="99"/>
    <w:rsid w:val="004310D4"/>
    <w:rPr>
      <w:lang w:val="en-US"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AB15CE"/>
    <w:pPr>
      <w:jc w:val="center"/>
    </w:pPr>
    <w:rPr>
      <w:noProof/>
      <w:sz w:val="24"/>
    </w:rPr>
  </w:style>
  <w:style w:type="character" w:customStyle="1" w:styleId="BodyText2Char">
    <w:name w:val="Body Text 2 Char"/>
    <w:basedOn w:val="DefaultParagraphFont"/>
    <w:link w:val="BodyText2"/>
    <w:rsid w:val="00AB15CE"/>
    <w:rPr>
      <w:sz w:val="24"/>
      <w:lang w:eastAsia="en-US"/>
    </w:rPr>
  </w:style>
  <w:style w:type="character" w:customStyle="1" w:styleId="EndNoteBibliographyTitleChar">
    <w:name w:val="EndNote Bibliography Title Char"/>
    <w:basedOn w:val="BodyText2Char"/>
    <w:link w:val="EndNoteBibliographyTitle"/>
    <w:rsid w:val="00AB15CE"/>
    <w:rPr>
      <w:noProof/>
      <w:sz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AB15CE"/>
    <w:rPr>
      <w:noProof/>
      <w:sz w:val="24"/>
    </w:rPr>
  </w:style>
  <w:style w:type="character" w:customStyle="1" w:styleId="EndNoteBibliographyChar">
    <w:name w:val="EndNote Bibliography Char"/>
    <w:basedOn w:val="BodyText2Char"/>
    <w:link w:val="EndNoteBibliography"/>
    <w:rsid w:val="00AB15CE"/>
    <w:rPr>
      <w:noProof/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D21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197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DD21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19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3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9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0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7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2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86408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99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685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31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72083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529086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216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697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35F8-206E-9E46-9E7C-AAE63A35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1609</Words>
  <Characters>9173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UZAL-CBS 2012 Bildiri Şablonu</vt:lpstr>
      <vt:lpstr>UZAL-CBS 2012 Bildiri Şablonu</vt:lpstr>
    </vt:vector>
  </TitlesOfParts>
  <Company>GYTE</Company>
  <LinksUpToDate>false</LinksUpToDate>
  <CharactersWithSpaces>10761</CharactersWithSpaces>
  <SharedDoc>false</SharedDoc>
  <HLinks>
    <vt:vector size="12" baseType="variant">
      <vt:variant>
        <vt:i4>1638521</vt:i4>
      </vt:variant>
      <vt:variant>
        <vt:i4>3</vt:i4>
      </vt:variant>
      <vt:variant>
        <vt:i4>0</vt:i4>
      </vt:variant>
      <vt:variant>
        <vt:i4>5</vt:i4>
      </vt:variant>
      <vt:variant>
        <vt:lpwstr>mailto:maktavd@itu.edu.tr</vt:lpwstr>
      </vt:variant>
      <vt:variant>
        <vt:lpwstr/>
      </vt:variant>
      <vt:variant>
        <vt:i4>2621529</vt:i4>
      </vt:variant>
      <vt:variant>
        <vt:i4>0</vt:i4>
      </vt:variant>
      <vt:variant>
        <vt:i4>0</vt:i4>
      </vt:variant>
      <vt:variant>
        <vt:i4>5</vt:i4>
      </vt:variant>
      <vt:variant>
        <vt:lpwstr>mailto:suha@cu.edu.tr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UZAL-CBS 2012 Bildiri Şablonu</dc:title>
  <dc:subject/>
  <dc:creator>İnci Çavuş</dc:creator>
  <cp:keywords/>
  <dc:description>IV. UZaktan Algılama ve Coğrafi Bilgi Sitemleri Sempozyumu (16-19 Ekim 2012) Bildiri Şablonudur.</dc:description>
  <cp:lastModifiedBy>Serhan TUNCER</cp:lastModifiedBy>
  <cp:revision>2</cp:revision>
  <cp:lastPrinted>2010-03-19T09:12:00Z</cp:lastPrinted>
  <dcterms:created xsi:type="dcterms:W3CDTF">2018-07-20T13:49:00Z</dcterms:created>
  <dcterms:modified xsi:type="dcterms:W3CDTF">2018-07-20T13:49:00Z</dcterms:modified>
</cp:coreProperties>
</file>