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="216" w:lineRule="auto"/>
        <w:rPr>
          <w:color w:val="1155cc"/>
          <w:sz w:val="40"/>
          <w:szCs w:val="40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216" w:lineRule="auto"/>
        <w:rPr>
          <w:color w:val="00206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color w:val="002060"/>
          <w:sz w:val="40"/>
          <w:szCs w:val="40"/>
          <w:rtl w:val="0"/>
        </w:rPr>
        <w:t xml:space="preserve">Repository</w:t>
      </w:r>
    </w:p>
    <w:p w:rsidR="00000000" w:rsidDel="00000000" w:rsidP="00000000" w:rsidRDefault="00000000" w:rsidRPr="00000000" w14:paraId="00000003">
      <w:pPr>
        <w:spacing w:before="280" w:line="216" w:lineRule="auto"/>
        <w:rPr>
          <w:color w:val="00206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color w:val="002060"/>
          <w:sz w:val="40"/>
          <w:szCs w:val="40"/>
          <w:rtl w:val="0"/>
        </w:rPr>
        <w:t xml:space="preserve">git clone &lt;URL of new repo&gt;</w:t>
      </w:r>
    </w:p>
    <w:p w:rsidR="00000000" w:rsidDel="00000000" w:rsidP="00000000" w:rsidRDefault="00000000" w:rsidRPr="00000000" w14:paraId="00000004">
      <w:pPr>
        <w:spacing w:before="280" w:line="216" w:lineRule="auto"/>
        <w:rPr>
          <w:color w:val="00206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color w:val="002060"/>
          <w:sz w:val="40"/>
          <w:szCs w:val="40"/>
          <w:rtl w:val="0"/>
        </w:rPr>
        <w:t xml:space="preserve">Branches</w:t>
      </w:r>
    </w:p>
    <w:p w:rsidR="00000000" w:rsidDel="00000000" w:rsidP="00000000" w:rsidRDefault="00000000" w:rsidRPr="00000000" w14:paraId="00000005">
      <w:pPr>
        <w:spacing w:before="280" w:line="216" w:lineRule="auto"/>
        <w:rPr>
          <w:color w:val="00206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color w:val="002060"/>
          <w:sz w:val="40"/>
          <w:szCs w:val="40"/>
          <w:rtl w:val="0"/>
        </w:rPr>
        <w:t xml:space="preserve">git status</w:t>
      </w:r>
    </w:p>
    <w:p w:rsidR="00000000" w:rsidDel="00000000" w:rsidP="00000000" w:rsidRDefault="00000000" w:rsidRPr="00000000" w14:paraId="00000006">
      <w:pPr>
        <w:spacing w:before="280" w:line="216" w:lineRule="auto"/>
        <w:rPr>
          <w:color w:val="00206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color w:val="002060"/>
          <w:sz w:val="40"/>
          <w:szCs w:val="40"/>
          <w:rtl w:val="0"/>
        </w:rPr>
        <w:t xml:space="preserve">git add .</w:t>
      </w:r>
    </w:p>
    <w:p w:rsidR="00000000" w:rsidDel="00000000" w:rsidP="00000000" w:rsidRDefault="00000000" w:rsidRPr="00000000" w14:paraId="00000007">
      <w:pPr>
        <w:spacing w:before="280" w:line="216" w:lineRule="auto"/>
        <w:rPr>
          <w:color w:val="00206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color w:val="002060"/>
          <w:sz w:val="40"/>
          <w:szCs w:val="40"/>
          <w:rtl w:val="0"/>
        </w:rPr>
        <w:t xml:space="preserve">git commit –m “&lt;comment&gt;”</w:t>
      </w:r>
    </w:p>
    <w:p w:rsidR="00000000" w:rsidDel="00000000" w:rsidP="00000000" w:rsidRDefault="00000000" w:rsidRPr="00000000" w14:paraId="00000008">
      <w:pPr>
        <w:spacing w:before="280" w:line="216" w:lineRule="auto"/>
        <w:rPr>
          <w:color w:val="00206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color w:val="002060"/>
          <w:sz w:val="40"/>
          <w:szCs w:val="40"/>
          <w:rtl w:val="0"/>
        </w:rPr>
        <w:t xml:space="preserve">git push origin &lt;branch&gt;</w:t>
      </w:r>
    </w:p>
    <w:p w:rsidR="00000000" w:rsidDel="00000000" w:rsidP="00000000" w:rsidRDefault="00000000" w:rsidRPr="00000000" w14:paraId="00000009">
      <w:pPr>
        <w:spacing w:before="280" w:line="216" w:lineRule="auto"/>
        <w:rPr>
          <w:color w:val="00206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color w:val="002060"/>
          <w:sz w:val="40"/>
          <w:szCs w:val="40"/>
          <w:rtl w:val="0"/>
        </w:rPr>
        <w:t xml:space="preserve">git log</w:t>
      </w:r>
    </w:p>
    <w:p w:rsidR="00000000" w:rsidDel="00000000" w:rsidP="00000000" w:rsidRDefault="00000000" w:rsidRPr="00000000" w14:paraId="0000000A">
      <w:pPr>
        <w:spacing w:before="280" w:line="216" w:lineRule="auto"/>
        <w:rPr>
          <w:color w:val="002060"/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•</w:t>
      </w:r>
      <w:r w:rsidDel="00000000" w:rsidR="00000000" w:rsidRPr="00000000">
        <w:rPr>
          <w:color w:val="002060"/>
          <w:sz w:val="40"/>
          <w:szCs w:val="40"/>
          <w:rtl w:val="0"/>
        </w:rPr>
        <w:t xml:space="preserve">git pull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revert –no-commit &lt;commit id&gt;..HEAD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commit -m “bla bla”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