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198C1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0" w:name="_top"/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>Министерство образования Московской области</w:t>
      </w:r>
    </w:p>
    <w:bookmarkEnd w:id="0"/>
    <w:p w14:paraId="4BC85259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>Государственное бюджетное профессиональное образовательное учреждение</w:t>
      </w:r>
    </w:p>
    <w:p w14:paraId="68676DC9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>Московской области «Физико-технический колледж»</w:t>
      </w:r>
    </w:p>
    <w:p w14:paraId="61D015CB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5A7FC162">
      <w:pPr>
        <w:keepNext w:val="0"/>
        <w:keepLines w:val="0"/>
        <w:widowControl/>
        <w:suppressLineNumbers w:val="0"/>
        <w:spacing w:line="240" w:lineRule="auto"/>
        <w:ind w:left="4956" w:leftChars="0"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ЗАЩИЩЕНО </w:t>
      </w:r>
    </w:p>
    <w:p w14:paraId="2E11E5A2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6AA20D58">
      <w:pPr>
        <w:keepNext w:val="0"/>
        <w:keepLines w:val="0"/>
        <w:widowControl/>
        <w:suppressLineNumbers w:val="0"/>
        <w:spacing w:line="240" w:lineRule="auto"/>
        <w:ind w:left="4956" w:leftChars="0"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t>ОЦЕНКА________________</w:t>
      </w:r>
    </w:p>
    <w:p w14:paraId="37D7DA7F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663C2204">
      <w:pPr>
        <w:keepNext w:val="0"/>
        <w:keepLines w:val="0"/>
        <w:widowControl/>
        <w:suppressLineNumbers w:val="0"/>
        <w:spacing w:line="240" w:lineRule="auto"/>
        <w:jc w:val="righ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Руководитель специальности </w:t>
      </w:r>
    </w:p>
    <w:p w14:paraId="1971E79D">
      <w:pPr>
        <w:keepNext w:val="0"/>
        <w:keepLines w:val="0"/>
        <w:widowControl/>
        <w:suppressLineNumbers w:val="0"/>
        <w:spacing w:line="240" w:lineRule="auto"/>
        <w:jc w:val="righ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09.02.07 Информационные </w:t>
      </w:r>
    </w:p>
    <w:p w14:paraId="07C755B1">
      <w:pPr>
        <w:keepNext w:val="0"/>
        <w:keepLines w:val="0"/>
        <w:widowControl/>
        <w:suppressLineNumbers w:val="0"/>
        <w:spacing w:line="240" w:lineRule="auto"/>
        <w:jc w:val="righ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системы и программирование </w:t>
      </w:r>
    </w:p>
    <w:p w14:paraId="6D04213F">
      <w:pPr>
        <w:keepNext w:val="0"/>
        <w:keepLines w:val="0"/>
        <w:widowControl/>
        <w:suppressLineNumbers w:val="0"/>
        <w:spacing w:line="240" w:lineRule="auto"/>
        <w:jc w:val="righ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t xml:space="preserve">___________ ______________ </w:t>
      </w:r>
    </w:p>
    <w:p w14:paraId="41503D26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6787A9B9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>ТЕМА КУРСОВОГО ПРОЕКТА</w:t>
      </w:r>
    </w:p>
    <w:p w14:paraId="53203440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>СОГЛАСНО ПРИКАЗА</w:t>
      </w:r>
    </w:p>
    <w:p w14:paraId="19940904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0F0AE536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>Пояснительная записка к курсовому проекту</w:t>
      </w:r>
    </w:p>
    <w:p w14:paraId="58E13052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по </w:t>
      </w: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ru-RU" w:eastAsia="zh-CN" w:bidi="ar"/>
        </w:rPr>
        <w:t>УП</w:t>
      </w: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>.0</w:t>
      </w: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 Разработка и администрирование систем искусственного</w:t>
      </w:r>
    </w:p>
    <w:p w14:paraId="588D0FB8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>интеллекта</w:t>
      </w:r>
    </w:p>
    <w:p w14:paraId="58D2B0AF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6A25E9A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1C01385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Руководитель КП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Разработал </w:t>
      </w:r>
    </w:p>
    <w:p w14:paraId="7330D3FF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преподаватель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>студент группы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ИСП-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>ГБПОУ МО «Физтех-колледж»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   23В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 </w:t>
      </w:r>
    </w:p>
    <w:p w14:paraId="48616ABA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>Коновалов И.В.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   Николаев Я.В</w:t>
      </w:r>
    </w:p>
    <w:p w14:paraId="4BA77319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1DF3DADB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6D347285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68AC83E6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39068658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>Долгопрудный, 2024</w:t>
      </w:r>
    </w:p>
    <w:p w14:paraId="31F10582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>Министерство образования Московской области</w:t>
      </w:r>
    </w:p>
    <w:p w14:paraId="18F77C11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>Государственное бюджетное профессиональное образовательное учреждение</w:t>
      </w:r>
    </w:p>
    <w:p w14:paraId="375B5C13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>Московской области «Физико-технический колледж»</w:t>
      </w:r>
    </w:p>
    <w:p w14:paraId="611FDFB2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79ED56D6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Специальность 09.02.07                           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ru-RU" w:eastAsia="zh-CN" w:bidi="ar"/>
        </w:rPr>
        <w:t xml:space="preserve">           </w:t>
      </w:r>
      <w:r>
        <w:rPr>
          <w:rFonts w:hint="default" w:ascii="Times New Roman" w:hAnsi="Times New Roman" w:eastAsia="TimesNewRomanPS-BoldMT" w:cs="Times New Roman"/>
          <w:b/>
          <w:bCs/>
          <w:i w:val="0"/>
          <w:iCs w:val="0"/>
          <w:color w:val="auto"/>
          <w:kern w:val="0"/>
          <w:sz w:val="24"/>
          <w:szCs w:val="24"/>
          <w:lang w:val="en-US" w:eastAsia="zh-CN" w:bidi="ar"/>
        </w:rPr>
        <w:t>УТВЕРЖДЕНО</w:t>
      </w:r>
    </w:p>
    <w:p w14:paraId="63D1F838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Информационные системы 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ru-RU" w:eastAsia="zh-CN" w:bidi="ar"/>
        </w:rPr>
        <w:t xml:space="preserve">        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цикловой комиссией специальности 09.02.07</w:t>
      </w:r>
    </w:p>
    <w:p w14:paraId="516A89C2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ru-RU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программирование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ru-RU" w:eastAsia="zh-CN" w:bidi="ar"/>
        </w:rPr>
        <w:t xml:space="preserve">                          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«____» ______________ 202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года</w:t>
      </w:r>
    </w:p>
    <w:p w14:paraId="5FC13634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Квалификация «Программист»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ru-RU" w:eastAsia="zh-CN" w:bidi="ar"/>
        </w:rPr>
        <w:t xml:space="preserve">                     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Руководитель специальности </w:t>
      </w:r>
    </w:p>
    <w:p w14:paraId="2810B0DF">
      <w:pPr>
        <w:keepNext w:val="0"/>
        <w:keepLines w:val="0"/>
        <w:widowControl/>
        <w:suppressLineNumbers w:val="0"/>
        <w:spacing w:line="240" w:lineRule="auto"/>
        <w:ind w:firstLine="4440" w:firstLineChars="1850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_________________ _____________________</w:t>
      </w:r>
    </w:p>
    <w:p w14:paraId="45E2B91A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</w:p>
    <w:p w14:paraId="020121FB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>ЗАДАНИЕ</w:t>
      </w:r>
    </w:p>
    <w:p w14:paraId="02DFB7E8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531335A9">
      <w:pPr>
        <w:keepNext w:val="0"/>
        <w:keepLines w:val="0"/>
        <w:widowControl/>
        <w:suppressLineNumbers w:val="0"/>
        <w:spacing w:line="240" w:lineRule="auto"/>
        <w:ind w:firstLine="708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>Для курсового проектирования по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УП.03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 «Разработка и администрирование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>систем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искусственного интеллекта» студенту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 курса группы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ru-RU" w:eastAsia="zh-CN" w:bidi="ar"/>
        </w:rPr>
        <w:t>ИСП-23В</w:t>
      </w:r>
    </w:p>
    <w:p w14:paraId="59134D5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</w:pPr>
    </w:p>
    <w:p w14:paraId="1A204C34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>Николаеву Ярославу Владимировичу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 xml:space="preserve">     </w:t>
      </w:r>
    </w:p>
    <w:p w14:paraId="2290C072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0D1D25E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Тема задания: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>Предсказание будущих действий на смартфоне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  <w:tab/>
      </w:r>
    </w:p>
    <w:p w14:paraId="22DE8166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u w:val="single"/>
          <w:lang w:val="ru-RU" w:eastAsia="zh-CN" w:bidi="ar"/>
        </w:rPr>
      </w:pPr>
    </w:p>
    <w:p w14:paraId="334D1C63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</w:pPr>
    </w:p>
    <w:p w14:paraId="6A68ED44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</w:pPr>
    </w:p>
    <w:p w14:paraId="7D01186F">
      <w:pPr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Дата выдачи: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single"/>
          <w:lang w:val="en-US" w:eastAsia="zh-CN" w:bidi="ar"/>
        </w:rPr>
        <w:t>« »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single"/>
          <w:lang w:val="ru-RU" w:eastAsia="zh-CN" w:bidi="ar"/>
        </w:rPr>
        <w:t xml:space="preserve">      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none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none"/>
          <w:lang w:val="ru-RU" w:eastAsia="zh-CN" w:bidi="ar"/>
        </w:rPr>
        <w:t xml:space="preserve">5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none"/>
          <w:lang w:val="en-US" w:eastAsia="zh-CN" w:bidi="ar"/>
        </w:rPr>
        <w:t xml:space="preserve"> г.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u w:val="none"/>
          <w:lang w:val="ru-RU" w:eastAsia="zh-CN" w:bidi="ar"/>
        </w:rPr>
        <w:t xml:space="preserve">      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Срок окончания: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single"/>
          <w:lang w:val="en-US" w:eastAsia="zh-CN" w:bidi="ar"/>
        </w:rPr>
        <w:t xml:space="preserve">« »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single"/>
          <w:lang w:val="ru-RU" w:eastAsia="zh-CN" w:bidi="ar"/>
        </w:rPr>
        <w:t xml:space="preserve">      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none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none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none"/>
          <w:lang w:val="en-US" w:eastAsia="zh-CN" w:bidi="ar"/>
        </w:rPr>
        <w:t xml:space="preserve"> г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none"/>
          <w:lang w:val="ru-RU" w:eastAsia="zh-CN" w:bidi="ar"/>
        </w:rPr>
        <w:t>.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u w:val="single"/>
          <w:lang w:val="en-US" w:eastAsia="zh-CN" w:bidi="ar"/>
        </w:rPr>
        <w:t xml:space="preserve"> </w:t>
      </w:r>
    </w:p>
    <w:p w14:paraId="43C434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4BB66D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Руководитель курсового проектирования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u w:val="single"/>
          <w:lang w:val="ru-RU" w:eastAsia="zh-CN" w:bidi="ar"/>
        </w:rPr>
        <w:t xml:space="preserve">                             </w:t>
      </w:r>
    </w:p>
    <w:p w14:paraId="70046B10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</w:pPr>
    </w:p>
    <w:p w14:paraId="79FACBAA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u w:val="single"/>
          <w:lang w:val="ru-RU" w:eastAsia="zh-CN" w:bidi="ar"/>
        </w:rPr>
      </w:pPr>
    </w:p>
    <w:p w14:paraId="0A98BA56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32"/>
          <w:szCs w:val="32"/>
          <w:u w:val="none"/>
          <w:lang w:val="ru-RU" w:eastAsia="zh-CN" w:bidi="ar"/>
        </w:rPr>
        <w:sectPr>
          <w:headerReference r:id="rId5" w:type="default"/>
          <w:footerReference r:id="rId6" w:type="default"/>
          <w:pgSz w:w="11906" w:h="16838"/>
          <w:pgMar w:top="1134" w:right="1134" w:bottom="1134" w:left="1701" w:header="720" w:footer="720" w:gutter="0"/>
          <w:pgNumType w:fmt="decimal" w:start="2"/>
          <w:cols w:space="0" w:num="1"/>
          <w:rtlGutter w:val="0"/>
          <w:docGrid w:linePitch="360" w:charSpace="0"/>
        </w:sectPr>
      </w:pPr>
    </w:p>
    <w:p w14:paraId="5F7BE82E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32"/>
          <w:szCs w:val="32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32"/>
          <w:szCs w:val="32"/>
          <w:u w:val="none"/>
          <w:lang w:val="ru-RU" w:eastAsia="zh-CN" w:bidi="ar"/>
        </w:rPr>
        <w:t>СОДЕРЖАНИЕ</w:t>
      </w:r>
    </w:p>
    <w:p w14:paraId="2BA04E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111307F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2BA551E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"_top"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ВВЕДЕНИЕ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37757969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  <w:instrText xml:space="preserve"> HYPERLINK \l "_1 АНАЛИЗ ПРЕДМЕТНОЙ ОБЛАСТИ И ТЕОРЕТИЧЕСКИЕ ОСНОВЫ" </w:instrTex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  <w:t>АНАЛИЗ ПРЕДМЕТНОЙ ОБЛАСТИ И ТЕОРЕТИЧЕСКИЕ ОСНОВЫ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  <w:fldChar w:fldCharType="end"/>
      </w:r>
    </w:p>
    <w:p w14:paraId="2F611CA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instrText xml:space="preserve"> HYPERLINK \l "_1.1 Описание предметной области и актуальность проблемы" </w:instrTex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 xml:space="preserve">1.1 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  <w:t>Описание предметной области и актуальность проблемы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end"/>
      </w:r>
    </w:p>
    <w:p w14:paraId="65EB0F5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instrText xml:space="preserve"> HYPERLINK \l "_1.2 Постановка задачи на проектирование" </w:instrTex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 xml:space="preserve">1.2 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  <w:t>Постановка задачи на проектирование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end"/>
      </w:r>
    </w:p>
    <w:p w14:paraId="2C6BB4C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instrText xml:space="preserve"> HYPERLINK \l "_1.3 Методы предсказания следующего приложения" </w:instrTex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 xml:space="preserve">1.3 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  <w:t>Методы предсказания следующего приложения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end"/>
      </w:r>
    </w:p>
    <w:p w14:paraId="53ECFF8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instrText xml:space="preserve"> HYPERLINK \l "_1.3.1 Базовые статистические методы" </w:instrTex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 xml:space="preserve">1.3.1 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</w:rPr>
        <w:t>Базовые статистические методы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end"/>
      </w:r>
    </w:p>
    <w:p w14:paraId="10F8A36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instrText xml:space="preserve"> HYPERLINK \l "_1.3.2 Цепи Маркова"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 xml:space="preserve">1.3.2 </w:t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</w:rPr>
        <w:t>Цепи Маркова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end"/>
      </w:r>
    </w:p>
    <w:p w14:paraId="17DE51D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instrText xml:space="preserve"> HYPERLINK \l "_1.3.3 Наивный байесовский классификатор"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 xml:space="preserve">1.3.3 </w:t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</w:rPr>
        <w:t>Наивный байесовский классификатор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end"/>
      </w:r>
    </w:p>
    <w:p w14:paraId="469BD4D3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instrText xml:space="preserve"> HYPERLINK \l "_1.3.4 Нейросетевые подходы"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 xml:space="preserve">1.3.4 </w:t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</w:rPr>
        <w:t>Нейросетевые подходы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end"/>
      </w:r>
    </w:p>
    <w:p w14:paraId="0CA2D84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instrText xml:space="preserve"> HYPERLINK \l "_1.3.5 Метрики качества"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>1.3.5 Метрики качества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end"/>
      </w:r>
    </w:p>
    <w:p w14:paraId="7F8D7D9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instrText xml:space="preserve"> HYPERLINK \l "_1.4 Сравнительный анализ методов"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 xml:space="preserve">1.4 </w:t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</w:rPr>
        <w:t>Сравнительный анализ методов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fldChar w:fldCharType="end"/>
      </w:r>
    </w:p>
    <w:p w14:paraId="14C2A46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sz w:val="28"/>
          <w:szCs w:val="28"/>
          <w:u w:val="none"/>
          <w:lang w:val="ru-RU" w:eastAsia="zh-CN"/>
        </w:rPr>
      </w:pPr>
      <w:r>
        <w:rPr>
          <w:rFonts w:hint="default" w:cs="Times New Roman"/>
          <w:b/>
          <w:bCs/>
          <w:i w:val="0"/>
          <w:iCs w:val="0"/>
          <w:color w:val="auto"/>
          <w:sz w:val="28"/>
          <w:szCs w:val="28"/>
          <w:u w:val="none"/>
          <w:lang w:val="en-US"/>
        </w:rPr>
        <w:fldChar w:fldCharType="begin"/>
      </w:r>
      <w:r>
        <w:rPr>
          <w:rFonts w:hint="default" w:cs="Times New Roman"/>
          <w:b/>
          <w:bCs/>
          <w:i w:val="0"/>
          <w:iCs w:val="0"/>
          <w:color w:val="auto"/>
          <w:sz w:val="28"/>
          <w:szCs w:val="28"/>
          <w:u w:val="none"/>
          <w:lang w:val="en-US"/>
        </w:rPr>
        <w:instrText xml:space="preserve"> HYPERLINK \l "_1.5 Выводы по первой главе" </w:instrText>
      </w:r>
      <w:r>
        <w:rPr>
          <w:rFonts w:hint="default" w:cs="Times New Roman"/>
          <w:b/>
          <w:bCs/>
          <w:i w:val="0"/>
          <w:iCs w:val="0"/>
          <w:color w:val="auto"/>
          <w:sz w:val="28"/>
          <w:szCs w:val="28"/>
          <w:u w:val="none"/>
          <w:lang w:val="en-US"/>
        </w:rPr>
        <w:fldChar w:fldCharType="separate"/>
      </w:r>
      <w:r>
        <w:rPr>
          <w:rStyle w:val="8"/>
          <w:rFonts w:hint="default" w:cs="Times New Roman"/>
          <w:b/>
          <w:bCs/>
          <w:i w:val="0"/>
          <w:iCs w:val="0"/>
          <w:color w:val="auto"/>
          <w:sz w:val="28"/>
          <w:szCs w:val="28"/>
          <w:u w:val="none"/>
          <w:lang w:val="en-US"/>
        </w:rPr>
        <w:t xml:space="preserve">1.5 </w:t>
      </w:r>
      <w:r>
        <w:rPr>
          <w:rStyle w:val="8"/>
          <w:rFonts w:hint="default" w:cs="Times New Roman"/>
          <w:b/>
          <w:bCs/>
          <w:i w:val="0"/>
          <w:iCs w:val="0"/>
          <w:color w:val="auto"/>
          <w:sz w:val="28"/>
          <w:szCs w:val="28"/>
          <w:u w:val="none"/>
          <w:lang w:val="ru-RU"/>
        </w:rPr>
        <w:t>Выводы по первой главе</w:t>
      </w:r>
      <w:r>
        <w:rPr>
          <w:rFonts w:hint="default" w:cs="Times New Roman"/>
          <w:b/>
          <w:bCs/>
          <w:i w:val="0"/>
          <w:iCs w:val="0"/>
          <w:color w:val="auto"/>
          <w:sz w:val="28"/>
          <w:szCs w:val="28"/>
          <w:u w:val="none"/>
          <w:lang w:val="en-US"/>
        </w:rPr>
        <w:fldChar w:fldCharType="end"/>
      </w:r>
    </w:p>
    <w:p w14:paraId="5A4BCC61">
      <w:pPr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 РАЗРАБОТКА И РЕАЛИЗАЦИЯ СИСТЕМЫ"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 РАЗРАБОТКА И РЕАЛИЗАЦИЯ СИСТЕМЫ</w:t>
      </w:r>
    </w:p>
    <w:p w14:paraId="353AB37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"_2.1 Проектирование архитектуры системы"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2.1 Проектирование архитектуры системы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6C89EF4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"_2.2 Проектирование базы данных"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2.2 Проектирование базы данных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006D18C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"_2.3 Реализация сбора данных"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2.3 Реализация сбора данных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6BFEED3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"_2.4 Реализация алгоритмов предсказания"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2.4 Реализация алгоритмов предсказания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11F7720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"_2.4.1 Архитектура"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2.4.1 Архитектура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5BF9677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"_2.4.2 MarkovPredictor"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 xml:space="preserve">2.4.2 </w:t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t>MarkovPredictor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4A75ADE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instrText xml:space="preserve"> HYPERLINK \l "_2.4.3 NaiveBayesPredictor"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t>2.4.3 NativeBayesPredictor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fldChar w:fldCharType="end"/>
      </w:r>
    </w:p>
    <w:p w14:paraId="63869C6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instrText xml:space="preserve"> HYPERLINK \l "_2.5 Разработка пользовательского интерфейса"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t xml:space="preserve">2.5 </w:t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Разработка пользовательского интерфейса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fldChar w:fldCharType="end"/>
      </w:r>
    </w:p>
    <w:p w14:paraId="0184B2C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"_2.6 Тестирование системы"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2.6 Тестирование системы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468F5D86">
      <w:pPr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"_2.7 Руководство пользователя"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2.7 Руководство пользователя</w:t>
      </w:r>
    </w:p>
    <w:p w14:paraId="6891C71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"_2.7 Руководство пользователя"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2.8 Выводы по второй главе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604A849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"_ЗАКЛЮЧЕНИЕ"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Заключение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44A2D0C1">
      <w:pPr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HYPERLINK \l "_Дополнительные источники"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Список использованных источников</w:t>
      </w:r>
    </w:p>
    <w:p w14:paraId="7692747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57BD4DA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4AE778B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7945D79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7E6B55D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5C813C5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104BD60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0111164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41420E3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76EC484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583B94E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6B31738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2840059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0ECD3C4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2D88059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59070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0" w:line="260" w:lineRule="auto"/>
        <w:ind w:firstLine="708" w:firstLineChars="0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 w:eastAsia="zh-CN"/>
        </w:rPr>
        <w:t>ВВЕДЕНИЕ</w:t>
      </w:r>
    </w:p>
    <w:p w14:paraId="526B2545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Современный пользователь имеет на смартфоне более 80 установленных приложений, но ежедневно активно использует лишь 9-10 из них. Процесс поиска и запуска нужного приложения занимает значительное время, что созда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ё</w:t>
      </w:r>
      <w:bookmarkStart w:id="25" w:name="_GoBack"/>
      <w:bookmarkEnd w:id="25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 потребность в интеллектуальных системах предсказания следующего действия пользователя.</w:t>
      </w:r>
    </w:p>
    <w:p w14:paraId="76A0025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Актуальность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работы обусловлена тремя факторами. Во-первых, предсказание следующего приложения (Next App Prediction) позволяет улучшить пользовательский опыт за сч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 персонализации интерфейса. Во-вторых, данная технология способствует оптимизации ресурсов: предварительная загрузка приложений сокращает время запуска, а интеллектуальное управление фоновыми процессами экономит заряд батареи. В-третьих, существует необходимость в разработке легковесных алгоритмов, работающих непосредственно на устройстве без отправки данных на сервер.</w:t>
      </w:r>
    </w:p>
    <w:p w14:paraId="524F85DC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Существующие решения варьируются от простых статистических методов (Most Frequently Used, Most Recently Used) до нейросетевых архитектур (LSTM, Transformer). Однако большинство подходов требуют значительных вычислительных ресурсов или работают в облаке, что создает проблемы с приватностью данных. Актуальной задачей является разработка алгоритмов, способных эффективно работать на устройстве с ограниченными ресурсами.</w:t>
      </w:r>
    </w:p>
    <w:p w14:paraId="5452A6DB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Объектом исследования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является процесс использования мобильных приложений на смартфоне под управлением операционной системы Android.</w:t>
      </w:r>
    </w:p>
    <w:p w14:paraId="5F10A66D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Предметом исследования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выступают методы машинного обучения для предсказания следующего приложения на основе контекстуальных данных.</w:t>
      </w:r>
    </w:p>
    <w:p w14:paraId="7C7914BE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Цель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разработ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ать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 реали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зовать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алгоритм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предсказания следующего приложения с последующим сравнительным анализом их эффективности.</w:t>
      </w:r>
    </w:p>
    <w:p w14:paraId="2280ED8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Для достижения цели необходимо решить следующие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:</w:t>
      </w:r>
    </w:p>
    <w:p w14:paraId="5F9EEA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Проанализировать существующие подходы к решению задачи Next App Prediction.</w:t>
      </w:r>
    </w:p>
    <w:p w14:paraId="3978B5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Исследовать методы предсказания на основе цепей Маркова и наивного байесовского классификатора.</w:t>
      </w:r>
    </w:p>
    <w:p w14:paraId="11CA81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Разработать Android-приложение для автоматического сбора данных об использовании приложений.</w:t>
      </w:r>
    </w:p>
    <w:p w14:paraId="3DB30F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Реализовать алгоритмы Markov Chain и Naive Bayes с обучением на устройстве.</w:t>
      </w:r>
    </w:p>
    <w:p w14:paraId="51837F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Провести сравнительный анализ точности разработанных алгоритмов.</w:t>
      </w:r>
    </w:p>
    <w:p w14:paraId="2333D5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Сформулировать рекомендации по развитию системы.</w:t>
      </w:r>
    </w:p>
    <w:p w14:paraId="06806824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Практическая значимость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работы заключается в создании Android-приложения, которое может использоваться для персонализации интерфейса смартфона и демонстрирует возможность реализации алгоритмов машинного обучения с обучением на устройстве без передачи персональных данных на внешние серверы.</w:t>
      </w:r>
    </w:p>
    <w:p w14:paraId="209D32B0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4EBFBFE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DB45FFA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37577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32"/>
          <w:szCs w:val="32"/>
        </w:rPr>
      </w:pPr>
      <w:bookmarkStart w:id="1" w:name="_1 АНАЛИЗ ПРЕДМЕТНОЙ ОБЛАСТИ И ТЕОРЕТИЧЕСКИЕ ОСНОВЫ"/>
      <w:r>
        <w:rPr>
          <w:rFonts w:hint="default" w:ascii="Times New Roman" w:hAnsi="Times New Roman" w:cs="Times New Roman"/>
          <w:i w:val="0"/>
          <w:iCs w:val="0"/>
          <w:sz w:val="32"/>
          <w:szCs w:val="32"/>
        </w:rPr>
        <w:t>1 АНАЛИЗ ПРЕДМЕТНОЙ ОБЛАСТИ И ТЕОРЕТИЧЕСКИЕ ОСНОВЫ</w:t>
      </w:r>
    </w:p>
    <w:bookmarkEnd w:id="1"/>
    <w:p w14:paraId="525691E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" w:afterAutospacing="0" w:line="360" w:lineRule="auto"/>
        <w:ind w:left="709" w:leftChars="0"/>
        <w:jc w:val="both"/>
        <w:textAlignment w:val="auto"/>
        <w:outlineLvl w:val="1"/>
        <w:rPr>
          <w:rFonts w:hint="default"/>
        </w:rPr>
      </w:pPr>
      <w:bookmarkStart w:id="2" w:name="_1.1 Описание предметной области и актуальность проблемы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1.1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Описание предметной области и актуальность проблемы</w:t>
      </w:r>
    </w:p>
    <w:bookmarkEnd w:id="2"/>
    <w:p w14:paraId="443E3609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Современный пользователь смартфона имеет более 80 установленных приложений, но активно использует лишь 9-10 ежедневно. При 80-150 разблокировках в день поиск нужного приложения занимает 2-10 секунд, что приводит к значительным временным потерям.</w:t>
      </w:r>
    </w:p>
    <w:p w14:paraId="0861B5C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Задача предсказания следующего приложения (Next App Prediction, NAP) направлена на интеллектуальное прогнозирование наиболее вероятного действия пользователя. Актуальность решения обусловлена тремя факторами.</w:t>
      </w:r>
    </w:p>
    <w:p w14:paraId="16495CC8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Персонализация.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Лаунчеры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такие как стандартный лаунчер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>Android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 сторонние по типу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Nova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Microsoft используют предсказания для быстрого доступа, однако интеграция в них технически сложна. Альтернативой является постоянное уведомление в строке состояния, позволяющее видеть предсказания и запускать приложения одним касанием без изменения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исходного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кода лаунчера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, обеспечивая универсальность.</w:t>
      </w:r>
    </w:p>
    <w:p w14:paraId="396CA209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Оптимизация ресурсов.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Предзагрузка предсказанных приложений в память сокращает время запуска. Умное управление фоновыми процессами экономит батарею.</w:t>
      </w:r>
    </w:p>
    <w:p w14:paraId="17907BF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Приватность.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Большинство систем работают через облако, требуя передачи данных. On-device обучение исключает передачу персональных данных, соответствуя GDPR.</w:t>
      </w:r>
    </w:p>
    <w:p w14:paraId="100F9DB9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Анализ существующих решений (таблица 1) показал: простые алгоритмы без контекста (Nova - MFU), работу через облако (Microsoft), закрытый код всех продуктов.</w:t>
      </w:r>
    </w:p>
    <w:p w14:paraId="62C23F5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1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-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Сравнение коммерческих решений</w:t>
      </w:r>
    </w:p>
    <w:tbl>
      <w:tblPr>
        <w:tblStyle w:val="15"/>
        <w:tblW w:w="92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57"/>
        <w:gridCol w:w="1857"/>
        <w:gridCol w:w="1857"/>
        <w:gridCol w:w="1857"/>
      </w:tblGrid>
      <w:tr w14:paraId="70A2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6" w:type="dxa"/>
          </w:tcPr>
          <w:p w14:paraId="4FF786FD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Продукт</w:t>
            </w:r>
          </w:p>
        </w:tc>
        <w:tc>
          <w:tcPr>
            <w:tcW w:w="1857" w:type="dxa"/>
          </w:tcPr>
          <w:p w14:paraId="300747DE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Алгоритм</w:t>
            </w:r>
          </w:p>
        </w:tc>
        <w:tc>
          <w:tcPr>
            <w:tcW w:w="1857" w:type="dxa"/>
          </w:tcPr>
          <w:p w14:paraId="5032DA61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 xml:space="preserve">On-device </w:t>
            </w: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обучение</w:t>
            </w:r>
          </w:p>
        </w:tc>
        <w:tc>
          <w:tcPr>
            <w:tcW w:w="1857" w:type="dxa"/>
          </w:tcPr>
          <w:p w14:paraId="799099DB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Контекст</w:t>
            </w:r>
          </w:p>
        </w:tc>
        <w:tc>
          <w:tcPr>
            <w:tcW w:w="1857" w:type="dxa"/>
          </w:tcPr>
          <w:p w14:paraId="41232571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Код</w:t>
            </w:r>
          </w:p>
        </w:tc>
      </w:tr>
      <w:tr w14:paraId="7C05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6" w:type="dxa"/>
          </w:tcPr>
          <w:p w14:paraId="09F9D0BE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Nova Launcher</w:t>
            </w:r>
          </w:p>
        </w:tc>
        <w:tc>
          <w:tcPr>
            <w:tcW w:w="1857" w:type="dxa"/>
          </w:tcPr>
          <w:p w14:paraId="30B042FF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MFU</w:t>
            </w:r>
          </w:p>
        </w:tc>
        <w:tc>
          <w:tcPr>
            <w:tcW w:w="1857" w:type="dxa"/>
          </w:tcPr>
          <w:p w14:paraId="248CAC3E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857" w:type="dxa"/>
          </w:tcPr>
          <w:p w14:paraId="5F863C1D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Нет</w:t>
            </w:r>
          </w:p>
        </w:tc>
        <w:tc>
          <w:tcPr>
            <w:tcW w:w="1857" w:type="dxa"/>
          </w:tcPr>
          <w:p w14:paraId="0E48275C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  <w:tr w14:paraId="0863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6" w:type="dxa"/>
          </w:tcPr>
          <w:p w14:paraId="1283558F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Microsoft Launcher</w:t>
            </w:r>
          </w:p>
        </w:tc>
        <w:tc>
          <w:tcPr>
            <w:tcW w:w="1857" w:type="dxa"/>
          </w:tcPr>
          <w:p w14:paraId="491F448D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ML</w:t>
            </w:r>
          </w:p>
        </w:tc>
        <w:tc>
          <w:tcPr>
            <w:tcW w:w="1857" w:type="dxa"/>
          </w:tcPr>
          <w:p w14:paraId="4ECAA63D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Нет</w:t>
            </w:r>
          </w:p>
        </w:tc>
        <w:tc>
          <w:tcPr>
            <w:tcW w:w="1857" w:type="dxa"/>
          </w:tcPr>
          <w:p w14:paraId="4F9D1979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857" w:type="dxa"/>
          </w:tcPr>
          <w:p w14:paraId="4DD2826E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  <w:tr w14:paraId="71217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6" w:type="dxa"/>
          </w:tcPr>
          <w:p w14:paraId="036BC268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Android Launcher</w:t>
            </w:r>
          </w:p>
        </w:tc>
        <w:tc>
          <w:tcPr>
            <w:tcW w:w="1857" w:type="dxa"/>
          </w:tcPr>
          <w:p w14:paraId="12F7A4EE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Неизвестно</w:t>
            </w:r>
          </w:p>
        </w:tc>
        <w:tc>
          <w:tcPr>
            <w:tcW w:w="1857" w:type="dxa"/>
          </w:tcPr>
          <w:p w14:paraId="75FEE001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857" w:type="dxa"/>
          </w:tcPr>
          <w:p w14:paraId="59202E9E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Частично</w:t>
            </w:r>
          </w:p>
        </w:tc>
        <w:tc>
          <w:tcPr>
            <w:tcW w:w="1857" w:type="dxa"/>
          </w:tcPr>
          <w:p w14:paraId="173DFB1F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</w:tbl>
    <w:p w14:paraId="133BE3A0">
      <w:pPr>
        <w:pStyle w:val="13"/>
        <w:keepNext w:val="0"/>
        <w:keepLines w:val="0"/>
        <w:widowControl/>
        <w:suppressLineNumbers w:val="0"/>
        <w:spacing w:beforeAutospacing="0" w:afterAutospacing="0" w:line="24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004A6682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Научные работы предлагают подходы от статистических до нейросетевых, но фокусируются на точности без учёта ограничений мобильных устройств (мощность, память, батарея), требуя значительных данных и работая офлайн.</w:t>
      </w:r>
    </w:p>
    <w:p w14:paraId="01E660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3" w:name="_1.2 Постановка задачи на проектирование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1.2 Постановка задачи на проектирование</w:t>
      </w:r>
    </w:p>
    <w:bookmarkEnd w:id="3"/>
    <w:p w14:paraId="3D632700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Формализация.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Пусть H = {a₁, ..., aₙ} — история запусков, C = {c₁, ..., cₘ} — контекст, A = {app₁, ..., appₖ} — установленные приложения. Требуется: P(appⱼ | H, C) → top-K приложений.</w:t>
      </w:r>
    </w:p>
    <w:p w14:paraId="11C6E3C4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разработать Android-приложение для предсказания с сравнением алгоритмов.</w:t>
      </w:r>
    </w:p>
    <w:p w14:paraId="2106AA84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1) Сбор данных об использовании; 2) Реализация Markov Chain и Naive Bayes; 3) Обучение на устройстве; 4) Интуитивный интерфейс; 5) Тестирование и анализ.</w:t>
      </w:r>
    </w:p>
    <w:p w14:paraId="60822448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Входные данные: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история через UsageStats API; контекст (время, батарея, физическая активность через Activity Recognition, предыдущее приложение).</w:t>
      </w:r>
    </w:p>
    <w:p w14:paraId="7CA9CE9E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Выходные данные: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top-K с вероятностями; постоянное уведомление с быстрым запуском; статистика; экспорт в CSV.</w:t>
      </w:r>
    </w:p>
    <w:p w14:paraId="569615E5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drawing>
          <wp:inline distT="0" distB="0" distL="114300" distR="114300">
            <wp:extent cx="4176395" cy="3855085"/>
            <wp:effectExtent l="0" t="0" r="14605" b="12065"/>
            <wp:docPr id="6" name="Изображение 6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age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C42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Рисунок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1 -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USE-CASE диаграмма</w:t>
      </w:r>
    </w:p>
    <w:p w14:paraId="4C441CC0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Система предсказания</w:t>
      </w:r>
    </w:p>
    <w:p w14:paraId="06C816E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Основные сценарии:</w:t>
      </w:r>
    </w:p>
    <w:p w14:paraId="4E317B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UC-1: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предсказания в уведомлении (видно всегда) или в приложении (детали с вероятностями)</w:t>
      </w:r>
    </w:p>
    <w:p w14:paraId="636C95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UC-2: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раскрыть панель → касание → запуск (основной способ)</w:t>
      </w:r>
    </w:p>
    <w:p w14:paraId="274861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UC-3: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выбор алгоритма в реальном времени с обновлением</w:t>
      </w:r>
    </w:p>
    <w:p w14:paraId="2BAEA5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B50ED8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Требования (таблица 2):</w:t>
      </w:r>
    </w:p>
    <w:p w14:paraId="26942F8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Таблица 2 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-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Функциональные требования</w:t>
      </w:r>
    </w:p>
    <w:tbl>
      <w:tblPr>
        <w:tblStyle w:val="15"/>
        <w:tblW w:w="92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3096"/>
        <w:gridCol w:w="3096"/>
      </w:tblGrid>
      <w:tr w14:paraId="17E1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00D317CA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3096" w:type="dxa"/>
          </w:tcPr>
          <w:p w14:paraId="26964AD5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3096" w:type="dxa"/>
          </w:tcPr>
          <w:p w14:paraId="3956685D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Приоритет</w:t>
            </w:r>
          </w:p>
        </w:tc>
      </w:tr>
      <w:tr w14:paraId="1395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0AB731D0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FR-1,2</w:t>
            </w:r>
          </w:p>
        </w:tc>
        <w:tc>
          <w:tcPr>
            <w:tcW w:w="3096" w:type="dxa"/>
          </w:tcPr>
          <w:p w14:paraId="04932732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Сбор данных и контекста</w:t>
            </w:r>
          </w:p>
        </w:tc>
        <w:tc>
          <w:tcPr>
            <w:tcW w:w="3096" w:type="dxa"/>
          </w:tcPr>
          <w:p w14:paraId="0774DA89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Высокий</w:t>
            </w:r>
          </w:p>
        </w:tc>
      </w:tr>
      <w:tr w14:paraId="25883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1FD95D02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FR-3,4</w:t>
            </w:r>
          </w:p>
        </w:tc>
        <w:tc>
          <w:tcPr>
            <w:tcW w:w="3096" w:type="dxa"/>
          </w:tcPr>
          <w:p w14:paraId="5794AA97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 xml:space="preserve">Markov Chain </w:t>
            </w: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 xml:space="preserve">и </w:t>
            </w: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Naive Bayes</w:t>
            </w:r>
          </w:p>
        </w:tc>
        <w:tc>
          <w:tcPr>
            <w:tcW w:w="3096" w:type="dxa"/>
          </w:tcPr>
          <w:p w14:paraId="11594F91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Высокий</w:t>
            </w:r>
          </w:p>
        </w:tc>
      </w:tr>
      <w:tr w14:paraId="2062A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62EBD323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FR-5.6</w:t>
            </w:r>
          </w:p>
        </w:tc>
        <w:tc>
          <w:tcPr>
            <w:tcW w:w="3096" w:type="dxa"/>
          </w:tcPr>
          <w:p w14:paraId="06421B58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 xml:space="preserve">Обучение на устройстве, </w:t>
            </w: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top-K</w:t>
            </w:r>
          </w:p>
        </w:tc>
        <w:tc>
          <w:tcPr>
            <w:tcW w:w="3096" w:type="dxa"/>
          </w:tcPr>
          <w:p w14:paraId="327FC28F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Высокий</w:t>
            </w:r>
          </w:p>
        </w:tc>
      </w:tr>
      <w:tr w14:paraId="569E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379728C4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FR-7,8</w:t>
            </w:r>
          </w:p>
        </w:tc>
        <w:tc>
          <w:tcPr>
            <w:tcW w:w="3096" w:type="dxa"/>
          </w:tcPr>
          <w:p w14:paraId="1DEE623D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Уведомление и запуск</w:t>
            </w:r>
          </w:p>
        </w:tc>
        <w:tc>
          <w:tcPr>
            <w:tcW w:w="3096" w:type="dxa"/>
          </w:tcPr>
          <w:p w14:paraId="34EFED94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Высокий</w:t>
            </w:r>
          </w:p>
        </w:tc>
      </w:tr>
      <w:tr w14:paraId="4CAE3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4441CEFC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FR-9-10</w:t>
            </w:r>
          </w:p>
        </w:tc>
        <w:tc>
          <w:tcPr>
            <w:tcW w:w="3096" w:type="dxa"/>
          </w:tcPr>
          <w:p w14:paraId="461CE535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Переключение, экспорт</w:t>
            </w:r>
          </w:p>
        </w:tc>
        <w:tc>
          <w:tcPr>
            <w:tcW w:w="3096" w:type="dxa"/>
          </w:tcPr>
          <w:p w14:paraId="11546257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Средний</w:t>
            </w:r>
          </w:p>
        </w:tc>
      </w:tr>
    </w:tbl>
    <w:p w14:paraId="274F467E">
      <w:pPr>
        <w:pStyle w:val="13"/>
        <w:keepNext w:val="0"/>
        <w:keepLines w:val="0"/>
        <w:widowControl/>
        <w:suppressLineNumbers w:val="0"/>
        <w:spacing w:beforeAutospacing="0" w:afterAutospacing="0" w:line="240" w:lineRule="auto"/>
        <w:jc w:val="both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9DB34AF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Нефункциональные:</w:t>
      </w:r>
    </w:p>
    <w:p w14:paraId="457980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Производительность: обучение &lt; 3с на 5000 записях, предсказание &lt; 100мс, память &lt; 100МБ (активно) / &lt; 20МБ (фон)</w:t>
      </w:r>
    </w:p>
    <w:p w14:paraId="5F32D9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Надёжность: обработка cold start, сохранение данных, без crashes</w:t>
      </w:r>
    </w:p>
    <w:p w14:paraId="2EDA2D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Совместимость: Android 8.0+, разные устройства</w:t>
      </w:r>
    </w:p>
    <w:p w14:paraId="481244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Приватность: данные только на устройстве, нет сети</w:t>
      </w:r>
    </w:p>
    <w:p w14:paraId="3DA278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Удобство: Material Design 3, ≤3 действий старта, тёмная/светлая темы</w:t>
      </w:r>
    </w:p>
    <w:p w14:paraId="4090500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Ограничения:</w:t>
      </w:r>
    </w:p>
    <w:p w14:paraId="3BEBDF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Технические: Doze/Standby → Foreground Service; UsageStats → ручное разрешение; Activity Recognition → Google Play Services</w:t>
      </w:r>
    </w:p>
    <w:p w14:paraId="00FF17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Архитектурные: интеграция в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лаунчер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крайне сложна (разработка с нуля или закрытость API). Постоянное уведомление обеспечивает универсальность (любой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лаунчер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 и стандартный доступ</w:t>
      </w:r>
    </w:p>
    <w:p w14:paraId="053824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Алгоритмические: Markov — только предыдущее приложение; Naive Bayes — независимость признаков; нет геолокации/WiFi (приватность)</w:t>
      </w:r>
    </w:p>
    <w:p w14:paraId="2BC74B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Временные: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отсутсвие данных при первом запуске приложения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, адаптация 2-3 дня</w:t>
      </w:r>
    </w:p>
    <w:p w14:paraId="071D280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line="360" w:lineRule="auto"/>
        <w:ind w:firstLine="709" w:firstLine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4" w:name="_1.3 Методы предсказания следующего приложения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1.3 Методы предсказания следующего приложения</w:t>
      </w:r>
    </w:p>
    <w:bookmarkEnd w:id="4"/>
    <w:p w14:paraId="585820E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" w:afterAutospacing="0" w:line="360" w:lineRule="auto"/>
        <w:ind w:firstLine="709" w:firstLineChars="0"/>
        <w:jc w:val="left"/>
        <w:textAlignment w:val="auto"/>
        <w:rPr>
          <w:rFonts w:hint="default"/>
        </w:rPr>
      </w:pPr>
      <w:bookmarkStart w:id="5" w:name="_1.3.1 Базовые статистические методы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1.3.1 Базовые статистические методы</w:t>
      </w:r>
    </w:p>
    <w:bookmarkEnd w:id="5"/>
    <w:p w14:paraId="0FC0F26B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Most Frequently Used (MFU):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предсказание по общей частоте использования.</w:t>
      </w:r>
    </w:p>
    <w:p w14:paraId="3F560B6B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freq(app_i) = count(app_i) / total_launches (1.1)</w:t>
      </w:r>
    </w:p>
    <w:p w14:paraId="0058BCC3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Преимущества: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простота, быстрота O(1), без обучения.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Недостатки: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нет учёта контекста, всегда одинаковое предсказание, низкая точность 15-25% Accuracy@1.</w:t>
      </w:r>
    </w:p>
    <w:p w14:paraId="464F18FC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Most Recently Used (MRU):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предсказание последних K приложений. Те же проблемы — игнорирование контекста.</w:t>
      </w:r>
    </w:p>
    <w:p w14:paraId="619577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  <w:lang w:val="ru-RU"/>
        </w:rPr>
      </w:pPr>
      <w:bookmarkStart w:id="6" w:name="_1.3.2 Цепи Маркова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1.3.2 Цепи Маркова</w:t>
      </w:r>
    </w:p>
    <w:bookmarkEnd w:id="6"/>
    <w:p w14:paraId="145C1AC3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Цепь Маркова первого порядка: вероятность следующего состояния зависит только от текущего.</w:t>
      </w:r>
    </w:p>
    <w:p w14:paraId="5DE036B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P(aₙ₊₁ = app_j | a₁, ..., aₙ) ≈ P(app_j | aₙ) (1.2)</w:t>
      </w:r>
    </w:p>
    <w:p w14:paraId="06D67E6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Матрица переходов T: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T[i][j] = P(следующее = app_j | текущее = app_i)</w:t>
      </w:r>
    </w:p>
    <w:p w14:paraId="572D4A93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Обучение:</w:t>
      </w:r>
    </w:p>
    <w:p w14:paraId="509FCB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Сортировка запусков по времени</w:t>
      </w:r>
    </w:p>
    <w:p w14:paraId="334CC0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Формирование пар (текущее, следующее)</w:t>
      </w:r>
    </w:p>
    <w:p w14:paraId="0619EC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Подсчёт переходов count(app_i → app_j)</w:t>
      </w:r>
    </w:p>
    <w:p w14:paraId="04FEF8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Нормализация: T[i][j] = count(i→j) / Σ count(i→k) (1.3)</w:t>
      </w:r>
    </w:p>
    <w:p w14:paraId="0C6C3973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Предсказание: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если current_app известен и достаточно данных (≥5 переходов) → извлечь вероятности из T, сортировать, вернуть top-K. Иначе fallback на MFU.</w:t>
      </w:r>
    </w:p>
    <w:p w14:paraId="3E78F649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Пример: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Telegram →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Yandex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→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>VK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(повтор) даёт матрицу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(таблица 3)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:</w:t>
      </w:r>
    </w:p>
    <w:p w14:paraId="64E969EC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Таблица 3 - Матрица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>Markov Chain</w:t>
      </w:r>
    </w:p>
    <w:tbl>
      <w:tblPr>
        <w:tblStyle w:val="15"/>
        <w:tblW w:w="92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2"/>
        <w:gridCol w:w="2322"/>
        <w:gridCol w:w="2322"/>
      </w:tblGrid>
      <w:tr w14:paraId="17E1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</w:tcPr>
          <w:p w14:paraId="49E8502A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22" w:type="dxa"/>
          </w:tcPr>
          <w:p w14:paraId="7182457D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Yandex</w:t>
            </w:r>
          </w:p>
        </w:tc>
        <w:tc>
          <w:tcPr>
            <w:tcW w:w="2322" w:type="dxa"/>
          </w:tcPr>
          <w:p w14:paraId="0241EB15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VK</w:t>
            </w:r>
          </w:p>
        </w:tc>
        <w:tc>
          <w:tcPr>
            <w:tcW w:w="2322" w:type="dxa"/>
          </w:tcPr>
          <w:p w14:paraId="6C7E98EB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Telegram</w:t>
            </w:r>
          </w:p>
        </w:tc>
      </w:tr>
      <w:tr w14:paraId="3F54E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</w:tcPr>
          <w:p w14:paraId="57EF96A4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Telegram</w:t>
            </w:r>
          </w:p>
        </w:tc>
        <w:tc>
          <w:tcPr>
            <w:tcW w:w="2322" w:type="dxa"/>
          </w:tcPr>
          <w:p w14:paraId="0B97986B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1.0</w:t>
            </w:r>
          </w:p>
        </w:tc>
        <w:tc>
          <w:tcPr>
            <w:tcW w:w="2322" w:type="dxa"/>
          </w:tcPr>
          <w:p w14:paraId="0DF06DEE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0.0</w:t>
            </w:r>
          </w:p>
        </w:tc>
        <w:tc>
          <w:tcPr>
            <w:tcW w:w="2322" w:type="dxa"/>
          </w:tcPr>
          <w:p w14:paraId="7E3F9B8B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0.0</w:t>
            </w:r>
          </w:p>
        </w:tc>
      </w:tr>
      <w:tr w14:paraId="32AE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</w:tcPr>
          <w:p w14:paraId="0C2BFEBA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Yandex</w:t>
            </w:r>
          </w:p>
        </w:tc>
        <w:tc>
          <w:tcPr>
            <w:tcW w:w="2322" w:type="dxa"/>
          </w:tcPr>
          <w:p w14:paraId="200C1FDC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0.0</w:t>
            </w:r>
          </w:p>
        </w:tc>
        <w:tc>
          <w:tcPr>
            <w:tcW w:w="2322" w:type="dxa"/>
          </w:tcPr>
          <w:p w14:paraId="61D15A07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1.0</w:t>
            </w:r>
          </w:p>
        </w:tc>
        <w:tc>
          <w:tcPr>
            <w:tcW w:w="2322" w:type="dxa"/>
          </w:tcPr>
          <w:p w14:paraId="6F657E79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0.0</w:t>
            </w:r>
          </w:p>
        </w:tc>
      </w:tr>
      <w:tr w14:paraId="310F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</w:tcPr>
          <w:p w14:paraId="3CC0F7DF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VK</w:t>
            </w:r>
          </w:p>
        </w:tc>
        <w:tc>
          <w:tcPr>
            <w:tcW w:w="2322" w:type="dxa"/>
          </w:tcPr>
          <w:p w14:paraId="3D45DAA3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0.0</w:t>
            </w:r>
          </w:p>
        </w:tc>
        <w:tc>
          <w:tcPr>
            <w:tcW w:w="2322" w:type="dxa"/>
          </w:tcPr>
          <w:p w14:paraId="742AB24C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0.0</w:t>
            </w:r>
          </w:p>
        </w:tc>
        <w:tc>
          <w:tcPr>
            <w:tcW w:w="2322" w:type="dxa"/>
          </w:tcPr>
          <w:p w14:paraId="7D5C9410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1.0</w:t>
            </w:r>
          </w:p>
        </w:tc>
      </w:tr>
    </w:tbl>
    <w:p w14:paraId="741802D1">
      <w:pPr>
        <w:pStyle w:val="13"/>
        <w:keepNext w:val="0"/>
        <w:keepLines w:val="0"/>
        <w:widowControl/>
        <w:suppressLineNumbers w:val="0"/>
        <w:spacing w:beforeAutospacing="0" w:afterAutospacing="0" w:line="240" w:lineRule="auto"/>
        <w:jc w:val="both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F2F7C74">
      <w:pPr>
        <w:pStyle w:val="13"/>
        <w:keepNext w:val="0"/>
        <w:keepLines w:val="0"/>
        <w:widowControl/>
        <w:suppressLineNumbers w:val="0"/>
        <w:spacing w:line="360" w:lineRule="auto"/>
        <w:jc w:val="center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755640" cy="2413635"/>
            <wp:effectExtent l="0" t="0" r="16510" b="5715"/>
            <wp:docPr id="8" name="Изображение 8" descr="listi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listing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154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jc w:val="center"/>
        <w:textAlignment w:val="auto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Листинг 1.1. Фрагмент Markov Chain</w:t>
      </w:r>
    </w:p>
    <w:p w14:paraId="6A98CDD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Преимущества: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учёт последовательности, простота, быстрота, теоретическое обоснование.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Недостатки: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только предыдущее приложение, нет учёта времени/контекста, разреженность матрицы.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Точность: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25-40% Accuracy@1, 50-65% Accuracy@3.</w:t>
      </w:r>
    </w:p>
    <w:p w14:paraId="42E6D6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D91A3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7" w:name="_1.3.3 Наивный байесовский классификатор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1.3.3 Наивный байесовский классификатор</w:t>
      </w:r>
    </w:p>
    <w:bookmarkEnd w:id="7"/>
    <w:p w14:paraId="06E2D55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Вероятностный метод на основе теоремы Байеса с допущением независимости признаков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(таблица 3)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11467595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P(app | features) = P(features | app) × P(app) / P(features) (1.4)</w:t>
      </w:r>
    </w:p>
    <w:p w14:paraId="3EE6317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 независимостью признаков:</w:t>
      </w:r>
    </w:p>
    <w:p w14:paraId="1DC39CB5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P(app | f₁, ..., fₙ) ∝ P(app) × ∏ P(fᵢ|app) (1.5)</w:t>
      </w:r>
    </w:p>
    <w:p w14:paraId="4A9B4775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3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-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Признаки Naive Bayes</w:t>
      </w:r>
    </w:p>
    <w:tbl>
      <w:tblPr>
        <w:tblStyle w:val="15"/>
        <w:tblW w:w="92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5"/>
        <w:gridCol w:w="3345"/>
        <w:gridCol w:w="2957"/>
      </w:tblGrid>
      <w:tr w14:paraId="77EA6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18AB2836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Признак</w:t>
            </w:r>
          </w:p>
        </w:tc>
        <w:tc>
          <w:tcPr>
            <w:tcW w:w="3345" w:type="dxa"/>
          </w:tcPr>
          <w:p w14:paraId="54F0B949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957" w:type="dxa"/>
          </w:tcPr>
          <w:p w14:paraId="6D737751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Категорий</w:t>
            </w:r>
          </w:p>
        </w:tc>
      </w:tr>
      <w:tr w14:paraId="74147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53A2E2F5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hour</w:t>
            </w:r>
          </w:p>
        </w:tc>
        <w:tc>
          <w:tcPr>
            <w:tcW w:w="3345" w:type="dxa"/>
            <w:shd w:val="clear" w:color="auto" w:fill="auto"/>
            <w:vAlign w:val="center"/>
          </w:tcPr>
          <w:p w14:paraId="2A7A5DF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Числовой</w:t>
            </w:r>
          </w:p>
        </w:tc>
        <w:tc>
          <w:tcPr>
            <w:tcW w:w="2957" w:type="dxa"/>
          </w:tcPr>
          <w:p w14:paraId="78F4E71F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</w:tr>
      <w:tr w14:paraId="5783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5428F9C6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dayOfWeek</w:t>
            </w:r>
          </w:p>
        </w:tc>
        <w:tc>
          <w:tcPr>
            <w:tcW w:w="3345" w:type="dxa"/>
          </w:tcPr>
          <w:p w14:paraId="5D0FA4F3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Числовой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5FFD617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</w:tr>
      <w:tr w14:paraId="69D6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3A165E47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timeSlot</w:t>
            </w:r>
          </w:p>
        </w:tc>
        <w:tc>
          <w:tcPr>
            <w:tcW w:w="3345" w:type="dxa"/>
            <w:shd w:val="clear" w:color="auto" w:fill="auto"/>
            <w:vAlign w:val="center"/>
          </w:tcPr>
          <w:p w14:paraId="0E906B4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Категориальный (ночь/утро/день/вечер)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0F140E8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</w:tr>
      <w:tr w14:paraId="0B66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10D97EE5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previousApp</w:t>
            </w:r>
          </w:p>
        </w:tc>
        <w:tc>
          <w:tcPr>
            <w:tcW w:w="3345" w:type="dxa"/>
          </w:tcPr>
          <w:p w14:paraId="4EF77DE0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Категориальный</w:t>
            </w:r>
          </w:p>
        </w:tc>
        <w:tc>
          <w:tcPr>
            <w:tcW w:w="2957" w:type="dxa"/>
          </w:tcPr>
          <w:p w14:paraId="34E43864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Переменное</w:t>
            </w:r>
          </w:p>
        </w:tc>
      </w:tr>
      <w:tr w14:paraId="13827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1A04C0F3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isCharging</w:t>
            </w:r>
          </w:p>
        </w:tc>
        <w:tc>
          <w:tcPr>
            <w:tcW w:w="3345" w:type="dxa"/>
            <w:shd w:val="clear" w:color="auto" w:fill="auto"/>
            <w:vAlign w:val="center"/>
          </w:tcPr>
          <w:p w14:paraId="4C4B011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Булевый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010EAE9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</w:tr>
      <w:tr w14:paraId="4494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1B496C4D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batteryLevel</w:t>
            </w:r>
          </w:p>
        </w:tc>
        <w:tc>
          <w:tcPr>
            <w:tcW w:w="3345" w:type="dxa"/>
            <w:shd w:val="clear" w:color="auto" w:fill="auto"/>
            <w:vAlign w:val="center"/>
          </w:tcPr>
          <w:p w14:paraId="6876283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Категориальный (0-25%, 26-50%, 51-75%, 76-100%)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2EF6B3C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 w14:paraId="552C6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31B74EE6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activityType</w:t>
            </w:r>
          </w:p>
        </w:tc>
        <w:tc>
          <w:tcPr>
            <w:tcW w:w="3345" w:type="dxa"/>
          </w:tcPr>
          <w:p w14:paraId="38B0B6E9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Категориальный (STILL, WALKING, RUNNING, ON_BICYCLE, IN_VEHICLE)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5D6C8E0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 w14:paraId="57C4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12CB8B56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isWeekend</w:t>
            </w:r>
          </w:p>
        </w:tc>
        <w:tc>
          <w:tcPr>
            <w:tcW w:w="3345" w:type="dxa"/>
          </w:tcPr>
          <w:p w14:paraId="7C060E94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Булевый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20CE813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</w:tr>
      <w:tr w14:paraId="42F40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515688EF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dayOfMonth</w:t>
            </w:r>
          </w:p>
        </w:tc>
        <w:tc>
          <w:tcPr>
            <w:tcW w:w="3345" w:type="dxa"/>
          </w:tcPr>
          <w:p w14:paraId="3E42B698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Числовой</w:t>
            </w:r>
          </w:p>
        </w:tc>
        <w:tc>
          <w:tcPr>
            <w:tcW w:w="2957" w:type="dxa"/>
            <w:shd w:val="clear" w:color="auto" w:fill="auto"/>
            <w:vAlign w:val="center"/>
          </w:tcPr>
          <w:p w14:paraId="48DB891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31</w:t>
            </w:r>
          </w:p>
        </w:tc>
      </w:tr>
      <w:tr w14:paraId="7987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5" w:type="dxa"/>
          </w:tcPr>
          <w:p w14:paraId="1D379E05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packageName</w:t>
            </w:r>
          </w:p>
        </w:tc>
        <w:tc>
          <w:tcPr>
            <w:tcW w:w="3345" w:type="dxa"/>
          </w:tcPr>
          <w:p w14:paraId="6A1BB9B7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Категориальный(целевой)</w:t>
            </w:r>
          </w:p>
        </w:tc>
        <w:tc>
          <w:tcPr>
            <w:tcW w:w="2957" w:type="dxa"/>
          </w:tcPr>
          <w:p w14:paraId="3A92704A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</w:p>
        </w:tc>
      </w:tr>
    </w:tbl>
    <w:p w14:paraId="09911748">
      <w:pPr>
        <w:pStyle w:val="13"/>
        <w:keepNext w:val="0"/>
        <w:keepLines w:val="0"/>
        <w:widowControl/>
        <w:suppressLineNumbers w:val="0"/>
        <w:spacing w:beforeAutospacing="0" w:afterAutospacing="0" w:line="240" w:lineRule="auto"/>
        <w:ind w:firstLine="0" w:firstLineChars="0"/>
        <w:jc w:val="both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11D726C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Laplace Smoothing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(предотвращение нулевых вероятностей):</w:t>
      </w:r>
    </w:p>
    <w:p w14:paraId="2E6FA52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P(feature_value | app) = (count + α) / (total + α × num_categories) (1.6)</w:t>
      </w:r>
    </w:p>
    <w:p w14:paraId="00D3F16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где α = 1.</w:t>
      </w:r>
    </w:p>
    <w:p w14:paraId="45CC2B38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Обучение:</w:t>
      </w:r>
    </w:p>
    <w:p w14:paraId="4E863C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Подсчёт запусков каждого app → P(app)</w:t>
      </w:r>
    </w:p>
    <w:p w14:paraId="083EA8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Для каждого признака и значения — подсчёт совместных появлений</w:t>
      </w:r>
    </w:p>
    <w:p w14:paraId="54DEC0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Вычисление P(feature_value | app) с Laplace Smoothing</w:t>
      </w:r>
    </w:p>
    <w:p w14:paraId="1E63608B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Предсказание: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для каждого app вычислить score(app) = P(app) × ∏ P(fᵢ | app), ранжировать, вернуть top-K.</w:t>
      </w:r>
    </w:p>
    <w:p w14:paraId="4B852F84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Преимущества: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учёт множества признаков, интерпретируемость, быстрое обучение O(n), работа с категориями.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Недостатки: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нарушение независимости (hour и timeSlot зависимы), переоценка редких комбинаций, хранение статистики для всех комбинаций.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Точность: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30-45% Accuracy@1, 55-70% Accuracy@3.</w:t>
      </w:r>
    </w:p>
    <w:p w14:paraId="53AEC13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8" w:name="_1.3.4 Нейросетевые подходы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1.3.4 Нейросетевые подходы</w:t>
      </w:r>
    </w:p>
    <w:bookmarkEnd w:id="8"/>
    <w:p w14:paraId="2054272C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LSTM: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рекуррентная нейросеть для последовательностей. Архитектура: embedding → LSTM(128) → LSTM(64) → Dense → Softmax. Вход: последние N приложений, выход: распределение вероятностей.</w:t>
      </w:r>
    </w:p>
    <w:p w14:paraId="6809A766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Преимущества: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сложные нелинейные зависимости, длинные последовательности, высокая точность 40-55% Accuracy@1, 65-80% Accuracy@3.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Недостатки: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требуется много данных (тысячи записей), долгое обучение (30-60с), большой размер модели, высокие вычисления.</w:t>
      </w:r>
    </w:p>
    <w:p w14:paraId="3C1EC608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Transformer: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ещё выше точность (45-60%), но ещё больше ресурсов. Реализация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обучения на смартфоне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через TensorFlow Lite возможна, но сложна и ресурсоёмка.</w:t>
      </w:r>
    </w:p>
    <w:p w14:paraId="1BA7E033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D3AD6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5C1EA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9" w:name="_1.3.5 Метрики качества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1.3.5 Метрики качества</w:t>
      </w:r>
    </w:p>
    <w:bookmarkEnd w:id="9"/>
    <w:p w14:paraId="18CA72DD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Accuracy@K: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доля случаев, когда правильное приложение в top-K.</w:t>
      </w:r>
    </w:p>
    <w:p w14:paraId="3015D1A9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Accuracy@K = (корректных в top-K) / (всего предсказаний) (1.7)</w:t>
      </w:r>
    </w:p>
    <w:p w14:paraId="00A655E4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Mean Reciprocal Rank (MRR):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учитывает позицию правильного приложения.</w:t>
      </w:r>
    </w:p>
    <w:p w14:paraId="0D0A1F1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MRR = (1/n) × Σ (1 / rankᵢ) (1.8)</w:t>
      </w:r>
    </w:p>
    <w:p w14:paraId="36604ADB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Precision@K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Recall@K: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из информационного поиска. В NAP обычно совпадают с Accuracy@K.</w:t>
      </w:r>
    </w:p>
    <w:p w14:paraId="6A49FB6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0" w:name="_1.4 Сравнительный анализ методов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1.4 Сравнительный анализ методов</w:t>
      </w:r>
    </w:p>
    <w:bookmarkEnd w:id="10"/>
    <w:p w14:paraId="567518A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b w:val="0"/>
          <w:bCs w:val="0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Таблица 4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-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Сравнение методов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7"/>
        <w:gridCol w:w="1428"/>
        <w:gridCol w:w="1285"/>
        <w:gridCol w:w="1264"/>
        <w:gridCol w:w="1285"/>
        <w:gridCol w:w="1288"/>
      </w:tblGrid>
      <w:tr w14:paraId="19FF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  <w:vAlign w:val="center"/>
          </w:tcPr>
          <w:p w14:paraId="50919B5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Критерий</w:t>
            </w:r>
          </w:p>
        </w:tc>
        <w:tc>
          <w:tcPr>
            <w:tcW w:w="1548" w:type="dxa"/>
          </w:tcPr>
          <w:p w14:paraId="7F8BDBB4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MFU</w:t>
            </w:r>
          </w:p>
        </w:tc>
        <w:tc>
          <w:tcPr>
            <w:tcW w:w="1548" w:type="dxa"/>
          </w:tcPr>
          <w:p w14:paraId="1EF6D5FD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Markov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4877AB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Naive Bayes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D330C3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Random Forest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1F9FA2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LSTM</w:t>
            </w:r>
          </w:p>
        </w:tc>
      </w:tr>
      <w:tr w14:paraId="2ED2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  <w:vAlign w:val="center"/>
          </w:tcPr>
          <w:p w14:paraId="19AC4E8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Accuracy@1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E645ED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15-25%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656289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25-40%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E2C4F6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30-45%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992D26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35-50%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AEFE39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40-55%</w:t>
            </w:r>
          </w:p>
        </w:tc>
      </w:tr>
      <w:tr w14:paraId="5199C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  <w:vAlign w:val="center"/>
          </w:tcPr>
          <w:p w14:paraId="7F3DEAA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Accuracy@3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21FDFF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35-45%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E03B3C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50-65%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B5CDE1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55-70%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9F10AD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60-75%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7DA028A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65-80%</w:t>
            </w:r>
          </w:p>
        </w:tc>
      </w:tr>
      <w:tr w14:paraId="0D9CD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  <w:vAlign w:val="center"/>
          </w:tcPr>
          <w:p w14:paraId="44A839A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Обучение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E5876C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&lt; 1с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8239CA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1-2с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0417DF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2-3с</w:t>
            </w:r>
          </w:p>
        </w:tc>
        <w:tc>
          <w:tcPr>
            <w:tcW w:w="1548" w:type="dxa"/>
            <w:vAlign w:val="center"/>
          </w:tcPr>
          <w:p w14:paraId="13F0585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10-30с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15F55C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30-60с</w:t>
            </w:r>
          </w:p>
        </w:tc>
      </w:tr>
      <w:tr w14:paraId="04CD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  <w:vAlign w:val="center"/>
          </w:tcPr>
          <w:p w14:paraId="4B95233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Память</w:t>
            </w:r>
          </w:p>
        </w:tc>
        <w:tc>
          <w:tcPr>
            <w:tcW w:w="1548" w:type="dxa"/>
          </w:tcPr>
          <w:p w14:paraId="29B071A1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Минимум</w:t>
            </w:r>
          </w:p>
        </w:tc>
        <w:tc>
          <w:tcPr>
            <w:tcW w:w="1548" w:type="dxa"/>
          </w:tcPr>
          <w:p w14:paraId="22BC4F92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Низкая</w:t>
            </w:r>
          </w:p>
        </w:tc>
        <w:tc>
          <w:tcPr>
            <w:tcW w:w="1548" w:type="dxa"/>
          </w:tcPr>
          <w:p w14:paraId="19AFBC6C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Средняя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86E5C3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Средняя</w:t>
            </w:r>
          </w:p>
        </w:tc>
        <w:tc>
          <w:tcPr>
            <w:tcW w:w="1548" w:type="dxa"/>
          </w:tcPr>
          <w:p w14:paraId="6B09022A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Высокая</w:t>
            </w:r>
          </w:p>
        </w:tc>
      </w:tr>
      <w:tr w14:paraId="3977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  <w:vAlign w:val="center"/>
          </w:tcPr>
          <w:p w14:paraId="6E63B04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On-device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 xml:space="preserve"> обучение</w:t>
            </w:r>
          </w:p>
        </w:tc>
        <w:tc>
          <w:tcPr>
            <w:tcW w:w="1548" w:type="dxa"/>
          </w:tcPr>
          <w:p w14:paraId="3807DECE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548" w:type="dxa"/>
          </w:tcPr>
          <w:p w14:paraId="7AE6A054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548" w:type="dxa"/>
          </w:tcPr>
          <w:p w14:paraId="5F01E8A9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548" w:type="dxa"/>
          </w:tcPr>
          <w:p w14:paraId="2F8DEA75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Условно</w:t>
            </w:r>
          </w:p>
        </w:tc>
        <w:tc>
          <w:tcPr>
            <w:tcW w:w="1548" w:type="dxa"/>
          </w:tcPr>
          <w:p w14:paraId="793684C1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  <w:tr w14:paraId="160E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  <w:vAlign w:val="center"/>
          </w:tcPr>
          <w:p w14:paraId="2B67EF6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Контекст</w:t>
            </w:r>
          </w:p>
        </w:tc>
        <w:tc>
          <w:tcPr>
            <w:tcW w:w="1548" w:type="dxa"/>
          </w:tcPr>
          <w:p w14:paraId="0F693C09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Нет</w:t>
            </w:r>
          </w:p>
        </w:tc>
        <w:tc>
          <w:tcPr>
            <w:tcW w:w="1548" w:type="dxa"/>
          </w:tcPr>
          <w:p w14:paraId="54CD3412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Условно</w:t>
            </w:r>
          </w:p>
        </w:tc>
        <w:tc>
          <w:tcPr>
            <w:tcW w:w="1548" w:type="dxa"/>
          </w:tcPr>
          <w:p w14:paraId="313FD370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548" w:type="dxa"/>
          </w:tcPr>
          <w:p w14:paraId="6CE54BDE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548" w:type="dxa"/>
          </w:tcPr>
          <w:p w14:paraId="5C80837E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</w:tr>
      <w:tr w14:paraId="3C4E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1C23145F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Интерпретируемость</w:t>
            </w:r>
          </w:p>
        </w:tc>
        <w:tc>
          <w:tcPr>
            <w:tcW w:w="1548" w:type="dxa"/>
          </w:tcPr>
          <w:p w14:paraId="7DB70571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548" w:type="dxa"/>
          </w:tcPr>
          <w:p w14:paraId="39D37265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548" w:type="dxa"/>
          </w:tcPr>
          <w:p w14:paraId="64E86A25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Да</w:t>
            </w:r>
          </w:p>
        </w:tc>
        <w:tc>
          <w:tcPr>
            <w:tcW w:w="1548" w:type="dxa"/>
          </w:tcPr>
          <w:p w14:paraId="087C2C37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Условно</w:t>
            </w:r>
          </w:p>
        </w:tc>
        <w:tc>
          <w:tcPr>
            <w:tcW w:w="1548" w:type="dxa"/>
          </w:tcPr>
          <w:p w14:paraId="5DC28244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</w:tbl>
    <w:p w14:paraId="28114D2B">
      <w:pPr>
        <w:rPr>
          <w:rFonts w:hint="default"/>
        </w:rPr>
      </w:pPr>
    </w:p>
    <w:p w14:paraId="457499D8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Выбор Markov Chain и Naive Bayes обоснован:</w:t>
      </w:r>
    </w:p>
    <w:p w14:paraId="677CA2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Баланс точности и ресурсов</w:t>
      </w:r>
    </w:p>
    <w:p w14:paraId="4C595E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Возможность on-device обучения (1-3с)</w:t>
      </w:r>
    </w:p>
    <w:p w14:paraId="2A001A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Минимальные требования к памяти и процессору</w:t>
      </w:r>
    </w:p>
    <w:p w14:paraId="20B6BB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Интерпретируемость (вероятностная интерпретация)</w:t>
      </w:r>
    </w:p>
    <w:p w14:paraId="618567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Возможность сравнения: один — последовательность, другой — контекст</w:t>
      </w:r>
    </w:p>
    <w:p w14:paraId="093284B9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Нейросети дают высшую точность, но требуют ресурсов и сложны для on-device. Простые методы легки, но низкоточны из-за игнорирования контекста.</w:t>
      </w:r>
    </w:p>
    <w:p w14:paraId="64EBE85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/>
        <w:ind w:firstLine="709" w:firstLineChars="0"/>
        <w:textAlignment w:val="auto"/>
        <w:rPr>
          <w:rFonts w:hint="default"/>
          <w:sz w:val="28"/>
          <w:szCs w:val="28"/>
          <w:lang w:val="ru-RU"/>
        </w:rPr>
      </w:pPr>
      <w:bookmarkStart w:id="11" w:name="_1.5 Выводы по первой главе"/>
      <w:r>
        <w:rPr>
          <w:rFonts w:hint="default"/>
          <w:sz w:val="28"/>
          <w:szCs w:val="28"/>
          <w:lang w:val="en-US"/>
        </w:rPr>
        <w:t xml:space="preserve">1.5 </w:t>
      </w:r>
      <w:r>
        <w:rPr>
          <w:rFonts w:hint="default"/>
          <w:sz w:val="28"/>
          <w:szCs w:val="28"/>
          <w:lang w:val="ru-RU"/>
        </w:rPr>
        <w:t>Выводы по первой главе</w:t>
      </w:r>
    </w:p>
    <w:bookmarkEnd w:id="11"/>
    <w:p w14:paraId="26C93753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Проведён анализ предметной области задачи предсказания следующего приложения. Среднестатистический пользователь имеет 80+ приложений, использует 9-10 ежедневно. Процесс поиска приводит к временным затратам. Актуальность: персонализация, оптимизация ресурсов, приватность данных.</w:t>
      </w:r>
    </w:p>
    <w:p w14:paraId="03C62374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Анализ коммерческих решений (Nova, Microsoft, Action, Niagara) выявил недостатки: примитивные алгоритмы без контекста или работу через облако с проблемами приватности, закрытый код. Научные работы фокусируются на точности без учёта ограничений мобильных устройств.</w:t>
      </w:r>
    </w:p>
    <w:p w14:paraId="67989BDC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Изучены методы: простые (MFU, MRU — 15-25% точности), вероятностные (Markov Chain — 25-40%, Naive Bayes — 30-45%), нейросетевые (LSTM — 40-55%, но сложны для on-device). Для Markov Chain определена модель матрицы переходов с fallback на MFU. Для Naive Bayes разработана модель с 10 признаками и Laplace Smoothing.</w:t>
      </w:r>
    </w:p>
    <w:p w14:paraId="026CCFF8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Сравнительный анализ показал: Markov Chain и Naive Bayes — оптимальный баланс точности, возможности on-device обучения, минимальных требований к ресурсам, интерпретируемости. Это обосновывает выбор для практической реализации.</w:t>
      </w:r>
    </w:p>
    <w:p w14:paraId="543BE3E3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Сформулированы функциональные (10 требований) и нефункциональные требования, определены входные/выходные данные, выявлены ограничения. Обоснован выбор постоянного уведомления вместо интеграции в launcher из-за технической сложности и для обеспечения универсальности.</w:t>
      </w:r>
    </w:p>
    <w:p w14:paraId="30C8C0E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09EB185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37A1BF0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63A4F46C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4910662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062F46FC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49DAEFB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78AE7E0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46AE15F7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59C5BEBB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1AC89BF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0E7C1FF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0BB6C912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3E90A00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31DF4A6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206ED4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32"/>
          <w:szCs w:val="32"/>
        </w:rPr>
      </w:pPr>
      <w:bookmarkStart w:id="12" w:name="_2 РАЗРАБОТКА И РЕАЛИЗАЦИЯ СИСТЕМЫ"/>
      <w:r>
        <w:rPr>
          <w:rFonts w:hint="default" w:ascii="Times New Roman" w:hAnsi="Times New Roman" w:cs="Times New Roman"/>
          <w:i w:val="0"/>
          <w:iCs w:val="0"/>
          <w:sz w:val="32"/>
          <w:szCs w:val="32"/>
        </w:rPr>
        <w:t>2 РАЗРАБОТКА И РЕАЛИЗАЦИЯ СИСТЕМЫ</w:t>
      </w:r>
    </w:p>
    <w:bookmarkEnd w:id="12"/>
    <w:p w14:paraId="05D707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3" w:name="_2.1 Проектирование архитектуры системы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2.1 Проектирование архитектуры системы</w:t>
      </w:r>
    </w:p>
    <w:bookmarkEnd w:id="13"/>
    <w:p w14:paraId="678283EE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Архитектура Clean Architecture с четырьмя слоями (рисунок 2).</w:t>
      </w:r>
    </w:p>
    <w:p w14:paraId="45B4E511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drawing>
          <wp:inline distT="0" distB="0" distL="114300" distR="114300">
            <wp:extent cx="3260725" cy="3354070"/>
            <wp:effectExtent l="0" t="0" r="15875" b="17780"/>
            <wp:docPr id="5" name="Изображение 5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age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48F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Рисунок 2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-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Архитектура приложения</w:t>
      </w:r>
    </w:p>
    <w:p w14:paraId="34C7468D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Data Layer: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Room (БД), UsageStats API (история), Activity Recognition (активность), AppLaunchRepository (инкапсуляция доступа).</w:t>
      </w:r>
    </w:p>
    <w:p w14:paraId="6AEA67FE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Domain Layer: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интерфейс Predictor (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train()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predictNext()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getName()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), реализации MarkovPredictor и NaiveBayesPredictor.</w:t>
      </w:r>
    </w:p>
    <w:p w14:paraId="752A50E1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Service Layer: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DataCollectionService (Foreground, polling 10 сек), NotificationManager (обновление уведомлений).</w:t>
      </w:r>
    </w:p>
    <w:p w14:paraId="32EB4AA5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UI Layer: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Jetpack Compose + MVVM (MainViewModel управляет состоянием, репозиторием, предсказателями).</w:t>
      </w:r>
    </w:p>
    <w:p w14:paraId="2D47B5D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B320D02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Таблица 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5 -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Стек технологий</w:t>
      </w:r>
    </w:p>
    <w:tbl>
      <w:tblPr>
        <w:tblStyle w:val="15"/>
        <w:tblW w:w="92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4B86D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auto"/>
            <w:vAlign w:val="center"/>
          </w:tcPr>
          <w:p w14:paraId="234B375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/>
                <w:bCs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Технология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2B8689F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/>
                <w:bCs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</w:tr>
      <w:tr w14:paraId="4FD61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auto"/>
            <w:vAlign w:val="center"/>
          </w:tcPr>
          <w:p w14:paraId="035198E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Kotlin 1.9+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1413AF4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Язык (null-safety, корутины)</w:t>
            </w:r>
          </w:p>
        </w:tc>
      </w:tr>
      <w:tr w14:paraId="55D0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auto"/>
            <w:vAlign w:val="center"/>
          </w:tcPr>
          <w:p w14:paraId="683D27E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Compose 1.5+ + Material3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47F501E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Декларативный UI</w:t>
            </w:r>
          </w:p>
        </w:tc>
      </w:tr>
      <w:tr w14:paraId="78AF5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auto"/>
            <w:vAlign w:val="center"/>
          </w:tcPr>
          <w:p w14:paraId="3D07D89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Room 2.6.1 + KSP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790D53E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Type-safe БД</w:t>
            </w:r>
          </w:p>
        </w:tc>
      </w:tr>
      <w:tr w14:paraId="5EA9A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auto"/>
            <w:vAlign w:val="center"/>
          </w:tcPr>
          <w:p w14:paraId="02FDF25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Coroutines + Flow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5452C9D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Асинхронность</w:t>
            </w:r>
          </w:p>
        </w:tc>
      </w:tr>
    </w:tbl>
    <w:p w14:paraId="3C1C34C0">
      <w:pPr>
        <w:pStyle w:val="13"/>
        <w:keepNext w:val="0"/>
        <w:keepLines w:val="0"/>
        <w:widowControl/>
        <w:suppressLineNumbers w:val="0"/>
        <w:spacing w:beforeAutospacing="0" w:afterAutospacing="0" w:line="24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0CAE5821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Обоснование: Kotlin — краткость и безопасность, Compose — меньше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шаблонного кода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Room —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проверки во время компиляции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, manual DI — простота.</w:t>
      </w:r>
    </w:p>
    <w:p w14:paraId="4ED672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4" w:name="_2.2 Проектирование базы данных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2.2 Проектирование базы данных</w:t>
      </w:r>
    </w:p>
    <w:bookmarkEnd w:id="14"/>
    <w:p w14:paraId="7F160595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Одна таблица AppLaunchEntity для хранения запусков с контекстом. Room ORM: интеграция с Kotlin, compile-time SQL проверки, поддержка coroutines.</w:t>
      </w:r>
    </w:p>
    <w:p w14:paraId="400372D4">
      <w:pPr>
        <w:pStyle w:val="13"/>
        <w:keepNext w:val="0"/>
        <w:keepLines w:val="0"/>
        <w:widowControl/>
        <w:suppressLineNumbers w:val="0"/>
        <w:spacing w:line="360" w:lineRule="auto"/>
        <w:jc w:val="center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drawing>
          <wp:inline distT="0" distB="0" distL="114300" distR="114300">
            <wp:extent cx="2751455" cy="3284220"/>
            <wp:effectExtent l="0" t="0" r="10795" b="11430"/>
            <wp:docPr id="4" name="Изображение 4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age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05B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jc w:val="center"/>
        <w:textAlignment w:val="auto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Рисунок 3 -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Схема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AppLaunchEntity</w:t>
      </w:r>
    </w:p>
    <w:p w14:paraId="2CD8AE1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Таблица 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6 -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Ключевые поля</w:t>
      </w:r>
    </w:p>
    <w:tbl>
      <w:tblPr>
        <w:tblStyle w:val="15"/>
        <w:tblW w:w="92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3096"/>
        <w:gridCol w:w="3096"/>
      </w:tblGrid>
      <w:tr w14:paraId="6EB7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17B0C9D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Поле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2B2283B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Описание</w:t>
            </w:r>
          </w:p>
        </w:tc>
        <w:tc>
          <w:tcPr>
            <w:tcW w:w="3096" w:type="dxa"/>
          </w:tcPr>
          <w:p w14:paraId="75517186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Ограничения</w:t>
            </w:r>
          </w:p>
        </w:tc>
      </w:tr>
      <w:tr w14:paraId="4FF4B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77ADE7F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packageName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216D5E2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Имя пакета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608802D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Not null</w:t>
            </w:r>
          </w:p>
        </w:tc>
      </w:tr>
      <w:tr w14:paraId="3152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5A3AB3A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timestamp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65ECFFD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Unix timestamp</w:t>
            </w:r>
          </w:p>
        </w:tc>
        <w:tc>
          <w:tcPr>
            <w:tcW w:w="3096" w:type="dxa"/>
            <w:vAlign w:val="center"/>
          </w:tcPr>
          <w:p w14:paraId="52CBD4C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Not null, Indexed</w:t>
            </w:r>
          </w:p>
        </w:tc>
      </w:tr>
      <w:tr w14:paraId="125D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5F1FB78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hour, dayOfWeek, timeSlot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907D07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Временные признаки</w:t>
            </w:r>
          </w:p>
        </w:tc>
        <w:tc>
          <w:tcPr>
            <w:tcW w:w="3096" w:type="dxa"/>
          </w:tcPr>
          <w:p w14:paraId="2A02A6FD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Computed</w:t>
            </w:r>
          </w:p>
        </w:tc>
      </w:tr>
      <w:tr w14:paraId="54E1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69779D3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previousApp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5BEBED7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Предыдущее приложение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6CD0AF9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Nullable, Indexed</w:t>
            </w:r>
          </w:p>
        </w:tc>
      </w:tr>
      <w:tr w14:paraId="4748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63B5167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batteryLevel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435A69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 категории (0-25%, ...)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4CEACF3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String</w:t>
            </w:r>
          </w:p>
        </w:tc>
      </w:tr>
      <w:tr w14:paraId="72FC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469B608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activityType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2777079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STILL, WALKING, 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4E6391E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String</w:t>
            </w:r>
          </w:p>
        </w:tc>
      </w:tr>
    </w:tbl>
    <w:p w14:paraId="49535493">
      <w:pPr>
        <w:pStyle w:val="13"/>
        <w:keepNext w:val="0"/>
        <w:keepLines w:val="0"/>
        <w:widowControl/>
        <w:suppressLineNumbers w:val="0"/>
        <w:spacing w:beforeAutospacing="0" w:afterAutospacing="0" w:line="24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1DB2F34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Индексы: (timestamp, packageName) для выборки по времени; previousApp для Markov. Автоочистка записей &gt;30 дней через WorkManager.</w:t>
      </w:r>
    </w:p>
    <w:p w14:paraId="643560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15" w:name="_2.3 Реализация сбора данных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2.3 Реализация сбора данных</w:t>
      </w:r>
    </w:p>
    <w:bookmarkEnd w:id="15"/>
    <w:p w14:paraId="5A3A1B3D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UsageDataCollector через UsageStatsManager получает запуски. Фильтр системных приложений (com.android.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, com.google.android.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кроме пользовательских). Момент запуска — анализ lastTimeUsed.</w:t>
      </w:r>
    </w:p>
    <w:p w14:paraId="7099ED80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Контекст: время (System.currentTimeMillis), батарея (BatteryManager), активность (ActivityRecognitionClient, confidence ≥75%).</w:t>
      </w:r>
    </w:p>
    <w:p w14:paraId="3F9A4E0D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DataCollectionService как Foreground с уведомлением. Polling 10 сек через Handler.postDelayed(). При новом запуске — сохранение в Room.</w:t>
      </w:r>
    </w:p>
    <w:p w14:paraId="1BD19A9D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drawing>
          <wp:inline distT="0" distB="0" distL="114300" distR="114300">
            <wp:extent cx="4520565" cy="5063490"/>
            <wp:effectExtent l="0" t="0" r="13335" b="3810"/>
            <wp:docPr id="9" name="Изображение 9" descr="listi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listing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D13F">
      <w:pPr>
        <w:pStyle w:val="1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Листинг 2.1. Фрагмент DataCollectionService</w:t>
      </w:r>
    </w:p>
    <w:p w14:paraId="2AE55DD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CCE6F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6D645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E1676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080B4F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5700BF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86B3F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6" w:name="_2.4 Реализация алгоритмов предсказания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2.4 Реализация алгоритмов предсказания</w:t>
      </w:r>
    </w:p>
    <w:bookmarkEnd w:id="16"/>
    <w:p w14:paraId="05C38C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" w:afterAutospacing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7" w:name="_2.4.1 Архитектура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2.4.1 Архитектура</w:t>
      </w:r>
    </w:p>
    <w:bookmarkEnd w:id="17"/>
    <w:p w14:paraId="7DB1DF7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86935" cy="3173095"/>
            <wp:effectExtent l="0" t="0" r="18415" b="8255"/>
            <wp:docPr id="10" name="Изображение 10" descr="listin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listing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6FA6">
      <w:pPr>
        <w:pStyle w:val="1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Листинг 2.2. Интерфейс Predictor</w:t>
      </w:r>
    </w:p>
    <w:p w14:paraId="09128CA6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Унифицированный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интерфейс: переключение алгоритмов без изменения UI, легкое добавление новых, независимое тестирование.</w:t>
      </w:r>
    </w:p>
    <w:p w14:paraId="4D0E86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18" w:name="_2.4.2 MarkovPredictor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2.4.2 MarkovPredictor</w:t>
      </w:r>
    </w:p>
    <w:bookmarkEnd w:id="18"/>
    <w:p w14:paraId="73661C1B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Структура: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Map&lt;String, Map&lt;String, Int&gt;&gt;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transitions[current][next] = count.</w:t>
      </w:r>
    </w:p>
    <w:p w14:paraId="17857EFD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Обучение: сортировка по timestamp, построение пар (current, next), подсчёт переходов, нормализация.</w:t>
      </w:r>
    </w:p>
    <w:p w14:paraId="215C1C20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Предсказание:</w:t>
      </w:r>
    </w:p>
    <w:p w14:paraId="7ACAD02E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fun predictNext(currentApp: String?, topK: Int): List&lt;Pair&lt;String, Float&gt;&gt; {</w:t>
      </w:r>
    </w:p>
    <w:p w14:paraId="24F15C84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if (currentApp in transitions &amp;&amp; transitions[currentApp]!!.values.sum() &gt;= 5) {</w:t>
      </w:r>
    </w:p>
    <w:p w14:paraId="5FACFD2E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return transitions[currentApp]!!.entries</w:t>
      </w:r>
    </w:p>
    <w:p w14:paraId="472D53B1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.sortedByDescending { it.value }</w:t>
      </w:r>
    </w:p>
    <w:p w14:paraId="7502BB5F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.take(topK)</w:t>
      </w:r>
    </w:p>
    <w:p w14:paraId="68C25DB3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.map { it.key to it.value.toFloat() / total }</w:t>
      </w:r>
    </w:p>
    <w:p w14:paraId="3809779F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}</w:t>
      </w:r>
    </w:p>
    <w:p w14:paraId="276CA59D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return fallbackMFU(topK)</w:t>
      </w:r>
    </w:p>
    <w:p w14:paraId="5C6C440D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}</w:t>
      </w:r>
    </w:p>
    <w:p w14:paraId="40BCDF11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Оптимизация: последние 5000 записей → обучение 8с → 2с без потери точности. Полная реализация — Приложение А.</w:t>
      </w:r>
    </w:p>
    <w:p w14:paraId="617561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19" w:name="_2.4.3 NaiveBayesPredictor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2.4.3 NaiveBayesPredictor</w:t>
      </w:r>
    </w:p>
    <w:bookmarkEnd w:id="19"/>
    <w:p w14:paraId="4D882C6F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Структуры: appCounts (запуски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приложений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), featureCounts (feature → value → app → count).</w:t>
      </w:r>
    </w:p>
    <w:p w14:paraId="797D836F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Обучение: для каждой записи подсчёт appCounts и 9 признаков (hour, dayOfWeek, timeSlot, previousApp, isCharging, batteryLevel, activityType, isWeekend, dayOfMonth).</w:t>
      </w:r>
    </w:p>
    <w:p w14:paraId="105BABB0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Предсказание с Laplace:</w:t>
      </w:r>
    </w:p>
    <w:p w14:paraId="4DE8671D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fun predictNext(currentApp: String?, topK: Int): List&lt;Pair&lt;String, Float&gt;&gt; {</w:t>
      </w:r>
    </w:p>
    <w:p w14:paraId="1566A575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val scores = appCounts.map { (app, count) -&gt;</w:t>
      </w:r>
    </w:p>
    <w:p w14:paraId="1700511C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var score = count.toDouble() / totalRecords  // P(app)</w:t>
      </w:r>
    </w:p>
    <w:p w14:paraId="5E84D168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features.forEach { (name, value) -&gt;</w:t>
      </w:r>
    </w:p>
    <w:p w14:paraId="04D38DA2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val featureCount = getCount(name, value, app)</w:t>
      </w:r>
    </w:p>
    <w:p w14:paraId="455226EB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val probability = (featureCount + 1.0) / (count + numCategories)</w:t>
      </w:r>
    </w:p>
    <w:p w14:paraId="48F33B7B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score *= probability  // Laplace Smoothing</w:t>
      </w:r>
    </w:p>
    <w:p w14:paraId="1FD0880C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}</w:t>
      </w:r>
    </w:p>
    <w:p w14:paraId="0CA33EFB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app to score</w:t>
      </w:r>
    </w:p>
    <w:p w14:paraId="470023AE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}</w:t>
      </w:r>
    </w:p>
    <w:p w14:paraId="46740573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return scores.sortedByDescending { it.second }.take(topK)</w:t>
      </w:r>
    </w:p>
    <w:p w14:paraId="6616D0D6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}</w:t>
      </w:r>
    </w:p>
    <w:p w14:paraId="3CC6BE2B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Missing values: null → "none".</w:t>
      </w:r>
    </w:p>
    <w:p w14:paraId="7D48030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20" w:name="_2.5 Разработка пользовательского интерфейса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2.5 Разработка пользовательского интерфейса</w:t>
      </w:r>
    </w:p>
    <w:bookmarkEnd w:id="20"/>
    <w:p w14:paraId="09FC1532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Jetpack Compose + Material Design 3, Dynamic Color. Навигация: Permission Screen (запрос UsageStats через Intent к настройкам, Activity Recognition runtime) → Main Screen.</w:t>
      </w:r>
    </w:p>
    <w:p w14:paraId="5BD9B5DB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Main Screen (рисунок 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>4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):</w:t>
      </w:r>
    </w:p>
    <w:p w14:paraId="42862D57">
      <w:pPr>
        <w:pStyle w:val="13"/>
        <w:keepNext w:val="0"/>
        <w:keepLines w:val="0"/>
        <w:widowControl/>
        <w:suppressLineNumbers w:val="0"/>
        <w:spacing w:line="360" w:lineRule="auto"/>
        <w:jc w:val="center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drawing>
          <wp:inline distT="0" distB="0" distL="114300" distR="114300">
            <wp:extent cx="2505075" cy="5124450"/>
            <wp:effectExtent l="0" t="0" r="9525" b="0"/>
            <wp:docPr id="7" name="Изображение 7" descr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age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767C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jc w:val="center"/>
        <w:textAlignment w:val="auto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Рисунок 4 - Главный экран приложения</w:t>
      </w:r>
    </w:p>
    <w:p w14:paraId="15B69548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Постоянное уведомление: top-3 с иконками, actions для запуска через PendingIntent, обновление через NotificationManager.notify().</w:t>
      </w:r>
    </w:p>
    <w:p w14:paraId="0C1EB02C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ViewModel: StateFlow (реактивность), coroutines (асинхронность), viewModelScope (lifecycle). Скриншоты — Приложение Д.</w:t>
      </w:r>
    </w:p>
    <w:p w14:paraId="01F98C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21" w:name="_2.6 Тестирование системы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2.6 Тестирование системы</w:t>
      </w:r>
    </w:p>
    <w:bookmarkEnd w:id="21"/>
    <w:p w14:paraId="7AA0BEEA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Unit: корректность алгоритмов, вычисление вероятностей, Laplace, fallback. Integration: Room DAO, persist/load. UI: Compose навигация, ViewModel state.</w:t>
      </w:r>
    </w:p>
    <w:p w14:paraId="61ED856B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Реальное устройство: 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Oneplus 9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(Snapdragon 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888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12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GB RAM), Android 1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, 14 дней тестирования, 1,247 записей.</w:t>
      </w:r>
    </w:p>
    <w:p w14:paraId="37B0CA90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Таблица 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7 -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TEST-CASE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2"/>
        <w:gridCol w:w="2322"/>
        <w:gridCol w:w="2322"/>
      </w:tblGrid>
      <w:tr w14:paraId="7875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shd w:val="clear" w:color="auto" w:fill="auto"/>
            <w:vAlign w:val="center"/>
          </w:tcPr>
          <w:p w14:paraId="646C8EC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15188B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Название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0E83E5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Результат</w:t>
            </w:r>
          </w:p>
        </w:tc>
        <w:tc>
          <w:tcPr>
            <w:tcW w:w="2322" w:type="dxa"/>
          </w:tcPr>
          <w:p w14:paraId="3ABBB19A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Статус</w:t>
            </w:r>
          </w:p>
        </w:tc>
      </w:tr>
      <w:tr w14:paraId="0E490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shd w:val="clear" w:color="auto" w:fill="auto"/>
            <w:vAlign w:val="center"/>
          </w:tcPr>
          <w:p w14:paraId="6163BE4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TC-001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430903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Запуск сервиса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E9A97A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Сервис запущен, уведомление видно</w:t>
            </w:r>
          </w:p>
        </w:tc>
        <w:tc>
          <w:tcPr>
            <w:tcW w:w="2322" w:type="dxa"/>
          </w:tcPr>
          <w:p w14:paraId="5681F203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Работает</w:t>
            </w:r>
          </w:p>
        </w:tc>
      </w:tr>
      <w:tr w14:paraId="2237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shd w:val="clear" w:color="auto" w:fill="auto"/>
            <w:vAlign w:val="center"/>
          </w:tcPr>
          <w:p w14:paraId="5A7AEE9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TC-002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59F7E5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Переключение алгоритма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7C4E68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Предсказания обновились</w:t>
            </w:r>
          </w:p>
        </w:tc>
        <w:tc>
          <w:tcPr>
            <w:tcW w:w="2322" w:type="dxa"/>
          </w:tcPr>
          <w:p w14:paraId="2CFFEA85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Работает</w:t>
            </w:r>
          </w:p>
        </w:tc>
      </w:tr>
      <w:tr w14:paraId="216A6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shd w:val="clear" w:color="auto" w:fill="auto"/>
            <w:vAlign w:val="center"/>
          </w:tcPr>
          <w:p w14:paraId="0B92EB3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TC-003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3094F8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Cold start (5 записей)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DDC536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Fallback MFU работает</w:t>
            </w:r>
          </w:p>
        </w:tc>
        <w:tc>
          <w:tcPr>
            <w:tcW w:w="2322" w:type="dxa"/>
          </w:tcPr>
          <w:p w14:paraId="72441321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Работает</w:t>
            </w:r>
          </w:p>
        </w:tc>
      </w:tr>
      <w:tr w14:paraId="01319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shd w:val="clear" w:color="auto" w:fill="auto"/>
            <w:vAlign w:val="center"/>
          </w:tcPr>
          <w:p w14:paraId="7106AA0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TC-004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10A301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Обучение 5000 записей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EFB5F4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&lt; 3 секунд</w:t>
            </w:r>
          </w:p>
        </w:tc>
        <w:tc>
          <w:tcPr>
            <w:tcW w:w="2322" w:type="dxa"/>
          </w:tcPr>
          <w:p w14:paraId="3F02D6C0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Работает</w:t>
            </w:r>
          </w:p>
        </w:tc>
      </w:tr>
      <w:tr w14:paraId="666A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shd w:val="clear" w:color="auto" w:fill="auto"/>
            <w:vAlign w:val="center"/>
          </w:tcPr>
          <w:p w14:paraId="2828128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TC-005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10D647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Экспорт CSV</w:t>
            </w:r>
          </w:p>
        </w:tc>
        <w:tc>
          <w:tcPr>
            <w:tcW w:w="2322" w:type="dxa"/>
            <w:vAlign w:val="center"/>
          </w:tcPr>
          <w:p w14:paraId="0EF1639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Файл в Downloads/ создан</w:t>
            </w:r>
          </w:p>
        </w:tc>
        <w:tc>
          <w:tcPr>
            <w:tcW w:w="2322" w:type="dxa"/>
          </w:tcPr>
          <w:p w14:paraId="603C957C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Style w:val="10"/>
                <w:rFonts w:hint="default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Работает</w:t>
            </w:r>
          </w:p>
        </w:tc>
      </w:tr>
    </w:tbl>
    <w:p w14:paraId="5C0F9F66">
      <w:pPr>
        <w:pStyle w:val="13"/>
        <w:keepNext w:val="0"/>
        <w:keepLines w:val="0"/>
        <w:widowControl/>
        <w:suppressLineNumbers w:val="0"/>
        <w:spacing w:beforeAutospacing="0" w:afterAutospacing="0" w:line="240" w:lineRule="auto"/>
        <w:jc w:val="both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9DF357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Таблица 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8 -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Результаты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3096"/>
        <w:gridCol w:w="3096"/>
      </w:tblGrid>
      <w:tr w14:paraId="2B78D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58BF6C8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Метрика</w:t>
            </w:r>
          </w:p>
        </w:tc>
        <w:tc>
          <w:tcPr>
            <w:tcW w:w="3096" w:type="dxa"/>
          </w:tcPr>
          <w:p w14:paraId="57862580">
            <w:pPr>
              <w:pStyle w:val="13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Style w:val="10"/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 xml:space="preserve">Markov 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3BE2794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Naive Bayes</w:t>
            </w:r>
          </w:p>
        </w:tc>
      </w:tr>
      <w:tr w14:paraId="6C943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36BC32B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Accuracy@1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7BFB1AE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32.4%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3C6C84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38.7%</w:t>
            </w:r>
          </w:p>
        </w:tc>
      </w:tr>
      <w:tr w14:paraId="4A3B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6FBA6A6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Accuracy@3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6C0B275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58.1%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4193C0A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64.3%</w:t>
            </w:r>
          </w:p>
        </w:tc>
      </w:tr>
      <w:tr w14:paraId="34B91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33F49A1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Время обучения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11EEDC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1.8 сек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664674D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2.4 сек</w:t>
            </w:r>
          </w:p>
        </w:tc>
      </w:tr>
      <w:tr w14:paraId="31DA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710C10B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Использование памяти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5ECBE8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42 МБ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3050ADA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68 МБ</w:t>
            </w:r>
          </w:p>
        </w:tc>
      </w:tr>
      <w:tr w14:paraId="03FF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auto"/>
            <w:vAlign w:val="center"/>
          </w:tcPr>
          <w:p w14:paraId="1F7C8B5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Предсказание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3D56613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45 мс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62827B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72 мс</w:t>
            </w:r>
          </w:p>
        </w:tc>
      </w:tr>
    </w:tbl>
    <w:p w14:paraId="01241FA3">
      <w:pPr>
        <w:pStyle w:val="13"/>
        <w:keepNext w:val="0"/>
        <w:keepLines w:val="0"/>
        <w:widowControl/>
        <w:suppressLineNumbers w:val="0"/>
        <w:spacing w:beforeAutospacing="0" w:afterAutospacing="0" w:line="240" w:lineRule="auto"/>
        <w:jc w:val="both"/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A130F8D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Анализ: Naive Bayes показал на 6.3% выше точность Accuracy@1 благодаря учёту контекста (время, батарея, активность). Markov Chain быстрее обучается (на 25% быстрее) и потребляет меньше памяти (на 38% меньше). Оба алгоритма укладываются в требования: обучение &lt;3с, предсказание &lt;100мс, память &lt;100МБ.</w:t>
      </w:r>
    </w:p>
    <w:p w14:paraId="088AF82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 w:line="360" w:lineRule="auto"/>
        <w:ind w:firstLine="709" w:firstLineChars="0"/>
        <w:jc w:val="both"/>
        <w:textAlignment w:val="auto"/>
        <w:rPr>
          <w:rFonts w:hint="default"/>
        </w:rPr>
      </w:pPr>
      <w:bookmarkStart w:id="22" w:name="_2.7 Руководство пользователя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2.7 Руководство пользователя</w:t>
      </w:r>
    </w:p>
    <w:bookmarkEnd w:id="22"/>
    <w:p w14:paraId="2B9B17E0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Требования: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Android 8.0+, 50МБ памяти, UsageStats permission.</w:t>
      </w:r>
    </w:p>
    <w:p w14:paraId="47659BCA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Установка: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APK → Настройки → Безопасность → Неизвестные источники → установить.</w:t>
      </w:r>
    </w:p>
    <w:p w14:paraId="2B7D0836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Настройка:</w:t>
      </w:r>
    </w:p>
    <w:p w14:paraId="66DBA9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Permission Screen → "Открыть настройки"</w:t>
      </w:r>
    </w:p>
    <w:p w14:paraId="450F53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Настройки → Приложения → Спецдоступ → Данные об использовании → NextAppPrediction → Разрешить</w:t>
      </w:r>
    </w:p>
    <w:p w14:paraId="2E4F85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Назад в приложение → Activity Recognition (если нужно)</w:t>
      </w:r>
    </w:p>
    <w:p w14:paraId="123577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Start Service → подождать ≥50 записей (~1-2 часа)</w:t>
      </w:r>
    </w:p>
    <w:p w14:paraId="75281D72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Использование: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предсказания в уведомлении (раскрыть панель → касание → запуск); переключение алгоритмов в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главном меню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; Export CSV → Downloads/NextAppPrediction/; Retrain Model → 2-3 сек.</w:t>
      </w:r>
    </w:p>
    <w:p w14:paraId="41B85ACC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25C050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Таблица </w:t>
      </w:r>
      <w:r>
        <w:rPr>
          <w:rStyle w:val="10"/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9 -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Решение проблем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7048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auto"/>
            <w:vAlign w:val="center"/>
          </w:tcPr>
          <w:p w14:paraId="0087B57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Проблема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765A723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Решение</w:t>
            </w:r>
          </w:p>
        </w:tc>
      </w:tr>
      <w:tr w14:paraId="3D54A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auto"/>
            <w:vAlign w:val="center"/>
          </w:tcPr>
          <w:p w14:paraId="13455ED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Нет предсказаний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523B25B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Подождать ≥50 записей</w:t>
            </w:r>
          </w:p>
        </w:tc>
      </w:tr>
      <w:tr w14:paraId="41CA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0BA05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360" w:line="24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Сервис не стартует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67FB7FA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Проверить UsageStats permission</w:t>
            </w:r>
          </w:p>
        </w:tc>
      </w:tr>
      <w:tr w14:paraId="749C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auto"/>
            <w:vAlign w:val="center"/>
          </w:tcPr>
          <w:p w14:paraId="59E8166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Высок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>ое потребление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 xml:space="preserve"> батаре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>и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61BEBB9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Отключить Activity Recognition</w:t>
            </w:r>
          </w:p>
        </w:tc>
      </w:tr>
      <w:tr w14:paraId="6C866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shd w:val="clear" w:color="auto" w:fill="auto"/>
            <w:vAlign w:val="center"/>
          </w:tcPr>
          <w:p w14:paraId="60798E3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Неточные предсказания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53BC4A0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 w:eastAsiaTheme="minorHAnsi"/>
                <w:b w:val="0"/>
                <w:bCs w:val="0"/>
                <w:i w:val="0"/>
                <w:iCs w:val="0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 xml:space="preserve">Адаптация 2-3 дня или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>очистить данные</w:t>
            </w:r>
          </w:p>
        </w:tc>
      </w:tr>
    </w:tbl>
    <w:p w14:paraId="069827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</w:p>
    <w:p w14:paraId="76CA7E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t>2.8 Выводы по второй главе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XE "2.8 Выводы по второй главе"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instrText xml:space="preserve"> XE "2.8 Выводы по второй главе" </w:instrTex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none"/>
          <w:lang w:val="ru-RU" w:eastAsia="zh-CN" w:bidi="ar"/>
        </w:rPr>
        <w:fldChar w:fldCharType="end"/>
      </w:r>
    </w:p>
    <w:p w14:paraId="2B54FE4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Разработана Clean Architecture с Data, Domain, Service, UI слоями. MVVM и Repository обеспечили модульность. Room реализовал type-safe хранение с 10 признаками.</w:t>
      </w:r>
    </w:p>
    <w:p w14:paraId="2856F17B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Реализован автосбор через UsageStats API и Activity Recognition с Foreground Service. Система обрабатывает Android ограничения на фоновую работу.</w:t>
      </w:r>
    </w:p>
    <w:p w14:paraId="7EEFEFB9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Успешно реализованы Markov Chain и Naive Bayes с on-device обучением (1-3с на 5000 записях). Unified интерфейс Predictor упрощает добавление алгоритмов.</w:t>
      </w:r>
    </w:p>
    <w:p w14:paraId="373F2BE3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Разработан UI на Compose + Material Design 3. Постоянное уведомление с top-3 и быстрым запуском обеспечило универсальность (любой launcher). Переключение алгоритмов в реальном времени, экспорт статистики.</w:t>
      </w:r>
    </w:p>
    <w:p w14:paraId="6E21DEA9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Тестирование подтвердило достижение требований: &lt;3с обучения, &lt;100мс предсказания, обработка cold start, без crashes. Созданы руководства пользователя и разработчика.</w:t>
      </w:r>
    </w:p>
    <w:p w14:paraId="7F386C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32"/>
          <w:szCs w:val="32"/>
        </w:rPr>
      </w:pPr>
      <w:bookmarkStart w:id="23" w:name="_ЗАКЛЮЧЕНИЕ"/>
      <w:r>
        <w:rPr>
          <w:rFonts w:hint="default" w:ascii="Times New Roman" w:hAnsi="Times New Roman" w:cs="Times New Roman"/>
          <w:i w:val="0"/>
          <w:iCs w:val="0"/>
          <w:sz w:val="32"/>
          <w:szCs w:val="32"/>
        </w:rPr>
        <w:t>ЗАКЛЮЧЕНИЕ</w:t>
      </w:r>
    </w:p>
    <w:bookmarkEnd w:id="23"/>
    <w:p w14:paraId="1B9C799D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рамках курсовой работы решена задача предсказания следующего приложения на смартфоне с использованием алгоритмов машинного обучения. Разработано Android-приложение, реализующее цепи Маркова и наивный байесовский классификатор.</w:t>
      </w:r>
    </w:p>
    <w:p w14:paraId="742063AB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Задача 1 (анализ подходов):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Изучены методы от статистических (MFU, MRU — 15-25% точности) до нейросетевых (LSTM — 40-55%). Выявлено, что Markov Chain и Naive Bayes оптимальны для on-device обучения, обеспечивая баланс точности и ресурсов. Анализ коммерческих решений (Nova, Microsoft Launcher) показал недостатки: простые алгоритмы без контекста или работу через облако с проблемами приватности.</w:t>
      </w:r>
    </w:p>
    <w:p w14:paraId="0198A4AE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Задача 2 (исследование методов):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Изучены принципы Markov Chain (матрица переходов P(next|current), fallback на MFU) и Naive Bayes (10 признаков, Laplace Smoothing). Обоснован выбор постоянного уведомления вместо интеграции в launcher для универсальности.</w:t>
      </w:r>
    </w:p>
    <w:p w14:paraId="5ED0F80E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Задача 3 (разработка приложения):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Создано Android-приложение на Kotlin с Clean Architecture (Data, Domain, Service, UI слои), Jetpack Compose, Room. Реализован DataCollectionService (Foreground, polling 10 сек), автоматически собирающий 10 контекстуальных признаков через UsageStats API и Activity Recognition API.</w:t>
      </w:r>
    </w:p>
    <w:p w14:paraId="3B53932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Задача 4 (реализация алгоритмов):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Реализованы оба алгоритма с on-device обучением без передачи данных. Unified интерфейс Predictor обеспечил простоту добавления новых алгоритмов. Оптимизация (последние 5000 записей) сократила обучение с 8с до 1.8-2.4с без потери точности.</w:t>
      </w:r>
    </w:p>
    <w:p w14:paraId="2F61415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Задача 5 (сравнительный анализ):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Тестирование на Xiaomi Redmi Note 10 Pro (Android 13, 14 дней, 1,247 записей) показало: Markov Chain — 32.4% Accuracy@1, 58.1% Accuracy@3, 1.8с обучение, 42МБ память; Naive Bayes — 38.7% Accuracy@1, 64.3% Accuracy@3, 2.4с обучение, 68МБ память. Naive Bayes точнее на 6.3% благодаря контексту, Markov быстрее на 25% и экономнее на 38% по памяти. Оба &lt;100мс предсказание (45мс и 72мс).</w:t>
      </w:r>
    </w:p>
    <w:p w14:paraId="04649072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Задача 6 (рекомендации):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Предложены направления: Markov высших порядков (2-3), Ensemble методы, легковесные нейросети (TensorFlow Lite); виджет на главный экран, визуализация метрик; WiFi SSID, Bluetooth, геолокация при соблюдении приватности; инкрементальное обучение, адаптивное окно данных, кэширование предсказаний.</w:t>
      </w:r>
    </w:p>
    <w:p w14:paraId="7A838FA4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Ключевое достижение — полный цикл обучения на устройстве без передачи данных, обеспечивающий приватность (GDPR). Постоянное уведомление обеспечило универсальность (любой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лаунчер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 и доступность через стандартный интерфейс Android.</w:t>
      </w:r>
    </w:p>
    <w:p w14:paraId="2B190314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демонстрирует практическую применимость on-device ML для предсказания действий пользователя. Достигнуты все требования: обучение 1.8-2.4с (&lt;3с), предсказание 45-72мс (&lt;100мс), память 42-68МБ (&lt;100МБ), обработка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отсутствия данных при первом запуске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без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падений приложения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 Приложение работает на Android 8.0+ различных производителей.</w:t>
      </w:r>
    </w:p>
    <w:p w14:paraId="4276593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Результаты могут использоваться конечными пользователями для персонализации интерфейса и как исследовательский инструмент для изучения паттернов использования мобильных приложений, служить основой для развития контекстно-зависимых рекомендательных систем и on-device ML технологий.</w:t>
      </w:r>
    </w:p>
    <w:p w14:paraId="756C6B07">
      <w:pPr>
        <w:pStyle w:val="1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Цель достигнута: разработано работающее приложение для предсказания с ML, проведён сравнительный анализ (Naive Bayes точнее, Markov экономнее), продемонстрирована возможность эффективного on-device обучения с соблюдением приватности.</w:t>
      </w:r>
    </w:p>
    <w:p w14:paraId="1A1EBC4C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7A3C1E0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05173CF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65E204D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1A5D5DD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53EC330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24D9C40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14FD351B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4633F47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5987492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54666FD7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4A1FDBC5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2CEA8A54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</w:pPr>
    </w:p>
    <w:p w14:paraId="3BB042C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 w:eastAsia="zh-CN"/>
        </w:rPr>
      </w:pPr>
    </w:p>
    <w:p w14:paraId="0FD3D4D0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 w:eastAsia="zh-CN"/>
        </w:rPr>
      </w:pPr>
    </w:p>
    <w:p w14:paraId="5644A600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 w:eastAsia="zh-CN"/>
        </w:rPr>
      </w:pPr>
    </w:p>
    <w:p w14:paraId="3D25FE2C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" w:afterAutospacing="0" w:line="360" w:lineRule="auto"/>
        <w:ind w:left="709" w:leftChars="0" w:firstLine="709" w:firstLineChars="0"/>
        <w:jc w:val="both"/>
        <w:textAlignment w:val="auto"/>
        <w:rPr>
          <w:rFonts w:hint="default" w:cs="Times New Roman"/>
          <w:b/>
          <w:bCs/>
          <w:i w:val="0"/>
          <w:iCs w:val="0"/>
          <w:sz w:val="32"/>
          <w:szCs w:val="32"/>
          <w:lang w:val="ru-RU" w:eastAsia="zh-CN"/>
        </w:rPr>
      </w:pPr>
      <w:r>
        <w:rPr>
          <w:rFonts w:hint="default" w:cs="Times New Roman"/>
          <w:b/>
          <w:bCs/>
          <w:i w:val="0"/>
          <w:iCs w:val="0"/>
          <w:sz w:val="32"/>
          <w:szCs w:val="32"/>
          <w:lang w:val="ru-RU" w:eastAsia="zh-CN"/>
        </w:rPr>
        <w:t>СПИСОК ИСПОЛЬЗОВАННЫХ ИСТОЧНИКОВ</w:t>
      </w:r>
    </w:p>
    <w:p w14:paraId="14C2DD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Chen, H. Privacy-Preserving On-Device Machine Learning for Mobile Applications / H. Chen, T. Liu, J. Zhang // Proceedings of the International Conference on Machine Learning (ICML). – 2021. – P. 1523-1534.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"https://proceedings.mlr.press/v139/chen21a.html"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https://proceedings.mlr.press/v139/chen21a.html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</w:p>
    <w:p w14:paraId="674AF7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Taylor, M. Efficient Bayesian Methods for App Launch Prediction / M. Taylor, A. Brown // Journal of Machine Learning Research. – 2021. – Vol. 22, No. 145. – P. 1-32.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"https://jmlr.org/papers/v22/21-0145.html"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https://jmlr.org/papers/v22/21-0145.html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</w:p>
    <w:p w14:paraId="30DA1A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>Иванов, П.А. Применение марковских цепей для прогнозирования поведения пользователей мобильных устройств / П.А. Иванов, О.В. Смирнова // Информационные технологии. – 2023. – Т. 29, № 6. – С. 312-325. – DOI: 10.17587/it.29.312-325</w:t>
      </w:r>
    </w:p>
    <w:p w14:paraId="3A0375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Смирнов, В.Н. Контекстно-зависимые рекомендательные системы для мобильных приложений / В.Н. Смирнов // Программные продукты и системы. – 2022. – № 3. – С. 445-458.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"https://www.swsys.ru/index.php?page=article&amp;id=4856"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https://www.swsys.ru/index.php?page=article&amp;id=4856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</w:p>
    <w:p w14:paraId="3E1B72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>Liu, X. LSTM-Based Mobile Application Usage Prediction with Attention Mechanism / X. Liu, Y. Wang, Z. Chen // Neural Computing and Applications. – 2023. – Vol. 35, No. 18. – P. 13245-13259. – DOI: 10.1007/s00521-023-08567-3</w:t>
      </w:r>
    </w:p>
    <w:p w14:paraId="36227E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UsageStatsManager | Android Developers [Электронный ресурс].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"https://developer.android.com/reference/android/app/usage/UsageStatsManager"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https://developer.android.com/reference/android/app/usage/UsageStatsManager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</w:p>
    <w:p w14:paraId="5FB8C6A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Activity Recognition API | Google Developers [Электронный ресурс].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"https://developers.google.com/location-context/activity-recognition"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https://developers.google.com/location-context/activity-recognition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 </w:t>
      </w:r>
    </w:p>
    <w:p w14:paraId="46E6D8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Room Persistence Library | Android Developers [Электронный ресурс].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"https://developer.android.com/training/data-storage/room"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https://developer.android.com/training/data-storage/room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 </w:t>
      </w:r>
    </w:p>
    <w:p w14:paraId="633349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Kotlin Coroutines Documentation | Kotlin [Электронный ресурс].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"https://kotlinlang.org/docs/coroutines-overview.html"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https://kotlinlang.org/docs/coroutines-overview.html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</w:p>
    <w:p w14:paraId="296CA3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Jetpack Compose Documentation | Android Developers [Электронный ресурс].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"https://developer.android.com/jetpack/compose/documentation"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https://developer.android.com/jetpack/compose/documentation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</w:p>
    <w:p w14:paraId="555C94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Введ. 2018-07-01. – Москва : Стандартинформ, 2017. – 32 с.</w:t>
      </w:r>
    </w:p>
    <w:p w14:paraId="4572FC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>ГОСТ Р 7.0.5-2008. Система стандартов по информации, библиотечному и издательскому делу. Библиографическая ссылка. Общие требования и правила составления. – Введ. 2009-01-01. – Москва : Стандартинформ, 2008. – 23 с.</w:t>
      </w:r>
    </w:p>
    <w:p w14:paraId="12C180C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bookmarkStart w:id="24" w:name="_Дополнительные источники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Дополнительные источники</w:t>
      </w:r>
    </w:p>
    <w:bookmarkEnd w:id="24"/>
    <w:p w14:paraId="150E00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>Соловьёв, Д.М. Разработка Android-приложений с использованием Jetpack Compose / Д.М. Соловьёв. – Москва : БХВ-Петербург, 2022. – 432 с. – ISBN 978-5-9775-6845-3</w:t>
      </w:r>
    </w:p>
    <w:p w14:paraId="5AC415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>Raschka, S. Machine Learning with PyTorch and Scikit-Learn / S. Raschka, Y. Liu, V. Mirjalili. – Birmingham : Packt Publishing, 2022. – 774 p. – ISBN 978-1-80181-312-7</w:t>
      </w:r>
    </w:p>
    <w:p w14:paraId="0FE02C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Material Design 3 | Material Design [Электронный ресурс].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"https://m3.material.io/"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https://m3.material.io/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 (дата обращения: 19.12.2024)</w:t>
      </w:r>
    </w:p>
    <w:p w14:paraId="28B3A7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>Петров, И.В. Байесовские методы в машинном обучении / И.В. Петров, Н.С. Кузнецова // Искусственный интеллект и принятие решений. – 2021. – № 4. – С. 78-92. – DOI: 10.14357/20718594210407</w:t>
      </w:r>
    </w:p>
    <w:p w14:paraId="5FD893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Background Work Overview | Android Developers [Электронный ресурс].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"https://developer.android.com/guide/background"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https://developer.android.com/guide/background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 (дата обращения: 19.12.2024)</w:t>
      </w:r>
    </w:p>
    <w:p w14:paraId="7E1971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GDPR Compliance for Mobile Apps: Developer Guide / European Data Protection Board. – 2023. – URL: 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instrText xml:space="preserve"> HYPERLINK "https://edpb.europa.eu/our-work-tools/general-guidance/gdpr-guidelines-recommendations-best-practices_en" </w:instrTex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  <w:u w:val="none"/>
        </w:rPr>
        <w:t>https://edpb.europa.eu/our-work-tools/general-guidance/gdpr-guidelines-recommendations-best-practices_en</w:t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u w:val="none"/>
        </w:rPr>
        <w:t xml:space="preserve"> (дата обращения: 19.12.2024)</w:t>
      </w:r>
    </w:p>
    <w:p w14:paraId="63F1247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cs="Times New Roman"/>
          <w:b/>
          <w:bCs/>
          <w:i w:val="0"/>
          <w:iCs w:val="0"/>
          <w:sz w:val="32"/>
          <w:szCs w:val="32"/>
          <w:lang w:val="ru-RU" w:eastAsia="zh-CN"/>
        </w:rPr>
      </w:pPr>
    </w:p>
    <w:sectPr>
      <w:footerReference r:id="rId7" w:type="default"/>
      <w:pgSz w:w="11906" w:h="16838"/>
      <w:pgMar w:top="1134" w:right="1134" w:bottom="1134" w:left="1701" w:header="720" w:footer="720" w:gutter="0"/>
      <w:pgNumType w:fmt="decimal" w:start="3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12243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9F915">
    <w:pPr>
      <w:pStyle w:val="12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72A2DE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72A2DE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0CF5B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A02B7C"/>
    <w:multiLevelType w:val="multilevel"/>
    <w:tmpl w:val="A2A02B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CA7D8D8B"/>
    <w:multiLevelType w:val="multilevel"/>
    <w:tmpl w:val="CA7D8D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D6EDC42C"/>
    <w:multiLevelType w:val="multilevel"/>
    <w:tmpl w:val="D6EDC4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07A2D026"/>
    <w:multiLevelType w:val="multilevel"/>
    <w:tmpl w:val="07A2D0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008E1AA"/>
    <w:multiLevelType w:val="multilevel"/>
    <w:tmpl w:val="2008E1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222E2330"/>
    <w:multiLevelType w:val="multilevel"/>
    <w:tmpl w:val="222E23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32814EE9"/>
    <w:multiLevelType w:val="multilevel"/>
    <w:tmpl w:val="32814E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359760A8"/>
    <w:multiLevelType w:val="multilevel"/>
    <w:tmpl w:val="35976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8A14620"/>
    <w:multiLevelType w:val="multilevel"/>
    <w:tmpl w:val="38A146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433740BE"/>
    <w:multiLevelType w:val="multilevel"/>
    <w:tmpl w:val="433740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5CA63255"/>
    <w:multiLevelType w:val="multilevel"/>
    <w:tmpl w:val="5CA632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EE8657"/>
    <w:multiLevelType w:val="multilevel"/>
    <w:tmpl w:val="69EE8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AD36744"/>
    <w:multiLevelType w:val="singleLevel"/>
    <w:tmpl w:val="7AD36744"/>
    <w:lvl w:ilvl="0" w:tentative="0">
      <w:start w:val="1"/>
      <w:numFmt w:val="decimal"/>
      <w:suff w:val="space"/>
      <w:lvlText w:val="%1."/>
      <w:lvlJc w:val="left"/>
    </w:lvl>
  </w:abstractNum>
  <w:num w:numId="1">
    <w:abstractNumId w:val="12"/>
  </w:num>
  <w:num w:numId="2">
    <w:abstractNumId w:val="2"/>
  </w:num>
  <w:num w:numId="3">
    <w:abstractNumId w:val="11"/>
  </w:num>
  <w:num w:numId="4">
    <w:abstractNumId w:val="3"/>
  </w:num>
  <w:num w:numId="5">
    <w:abstractNumId w:val="10"/>
  </w:num>
  <w:num w:numId="6">
    <w:abstractNumId w:val="1"/>
  </w:num>
  <w:num w:numId="7">
    <w:abstractNumId w:val="0"/>
  </w:num>
  <w:num w:numId="8">
    <w:abstractNumId w:val="7"/>
  </w:num>
  <w:num w:numId="9">
    <w:abstractNumId w:val="5"/>
  </w:num>
  <w:num w:numId="10">
    <w:abstractNumId w:val="8"/>
  </w:num>
  <w:num w:numId="11">
    <w:abstractNumId w:val="4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B7375"/>
    <w:rsid w:val="00207946"/>
    <w:rsid w:val="00377268"/>
    <w:rsid w:val="005C61A2"/>
    <w:rsid w:val="00957601"/>
    <w:rsid w:val="00BA7841"/>
    <w:rsid w:val="01575141"/>
    <w:rsid w:val="01FE6BD3"/>
    <w:rsid w:val="023F62F1"/>
    <w:rsid w:val="02DC07C0"/>
    <w:rsid w:val="039E087E"/>
    <w:rsid w:val="03E71F77"/>
    <w:rsid w:val="04837BF7"/>
    <w:rsid w:val="04C063D7"/>
    <w:rsid w:val="0544539D"/>
    <w:rsid w:val="05F81957"/>
    <w:rsid w:val="063E7ECD"/>
    <w:rsid w:val="06FB5D01"/>
    <w:rsid w:val="07572B98"/>
    <w:rsid w:val="076653B1"/>
    <w:rsid w:val="077E0859"/>
    <w:rsid w:val="08346D03"/>
    <w:rsid w:val="08397703"/>
    <w:rsid w:val="08413E1A"/>
    <w:rsid w:val="08575FBE"/>
    <w:rsid w:val="08E20120"/>
    <w:rsid w:val="08E43623"/>
    <w:rsid w:val="099B5350"/>
    <w:rsid w:val="09CA0CE0"/>
    <w:rsid w:val="0A064A00"/>
    <w:rsid w:val="0A072481"/>
    <w:rsid w:val="0AD772D6"/>
    <w:rsid w:val="0B676BC5"/>
    <w:rsid w:val="0B7C7A64"/>
    <w:rsid w:val="0BD33CF6"/>
    <w:rsid w:val="0C360B29"/>
    <w:rsid w:val="0C393981"/>
    <w:rsid w:val="0CA30B4B"/>
    <w:rsid w:val="0D6A3F35"/>
    <w:rsid w:val="0DA61673"/>
    <w:rsid w:val="0E2B76CE"/>
    <w:rsid w:val="0E8E1971"/>
    <w:rsid w:val="0E942E0B"/>
    <w:rsid w:val="0F013D65"/>
    <w:rsid w:val="0F2365E1"/>
    <w:rsid w:val="0F950E9E"/>
    <w:rsid w:val="10856228"/>
    <w:rsid w:val="10992CCA"/>
    <w:rsid w:val="10C87F96"/>
    <w:rsid w:val="10E62DCA"/>
    <w:rsid w:val="1106587D"/>
    <w:rsid w:val="110D7406"/>
    <w:rsid w:val="116F50E5"/>
    <w:rsid w:val="1186164E"/>
    <w:rsid w:val="11D4394C"/>
    <w:rsid w:val="12B40A3B"/>
    <w:rsid w:val="148E15C6"/>
    <w:rsid w:val="14DE264A"/>
    <w:rsid w:val="15437366"/>
    <w:rsid w:val="15456B76"/>
    <w:rsid w:val="15CB0FCE"/>
    <w:rsid w:val="163B566A"/>
    <w:rsid w:val="16560BB2"/>
    <w:rsid w:val="172C5712"/>
    <w:rsid w:val="17F4515B"/>
    <w:rsid w:val="1838494B"/>
    <w:rsid w:val="18617D0D"/>
    <w:rsid w:val="18DF4408"/>
    <w:rsid w:val="197752D7"/>
    <w:rsid w:val="1A49562F"/>
    <w:rsid w:val="1A5A2CAA"/>
    <w:rsid w:val="1A972281"/>
    <w:rsid w:val="1B702E93"/>
    <w:rsid w:val="1BA13662"/>
    <w:rsid w:val="1BF60B6E"/>
    <w:rsid w:val="1D7C1C6E"/>
    <w:rsid w:val="1D812873"/>
    <w:rsid w:val="1E0E6FDF"/>
    <w:rsid w:val="1E7D035A"/>
    <w:rsid w:val="1EA75ED9"/>
    <w:rsid w:val="1F597EFB"/>
    <w:rsid w:val="1F796231"/>
    <w:rsid w:val="1FA90F7F"/>
    <w:rsid w:val="1FC24B03"/>
    <w:rsid w:val="1FD44489"/>
    <w:rsid w:val="1FDE39D7"/>
    <w:rsid w:val="1FEB7469"/>
    <w:rsid w:val="1FEF48BC"/>
    <w:rsid w:val="20813827"/>
    <w:rsid w:val="20AB78A8"/>
    <w:rsid w:val="21091E3F"/>
    <w:rsid w:val="21525AB7"/>
    <w:rsid w:val="21A8172A"/>
    <w:rsid w:val="22104BF0"/>
    <w:rsid w:val="22621177"/>
    <w:rsid w:val="22636BF9"/>
    <w:rsid w:val="228C128A"/>
    <w:rsid w:val="233649D3"/>
    <w:rsid w:val="23B1211E"/>
    <w:rsid w:val="24B86128"/>
    <w:rsid w:val="24E84399"/>
    <w:rsid w:val="24F920B5"/>
    <w:rsid w:val="250613CB"/>
    <w:rsid w:val="25090151"/>
    <w:rsid w:val="25933DEF"/>
    <w:rsid w:val="260F5480"/>
    <w:rsid w:val="26A22471"/>
    <w:rsid w:val="26A533F5"/>
    <w:rsid w:val="26A93FFA"/>
    <w:rsid w:val="26BD0A9C"/>
    <w:rsid w:val="26DD6DD3"/>
    <w:rsid w:val="270B2D9A"/>
    <w:rsid w:val="27312FD9"/>
    <w:rsid w:val="27B04BAD"/>
    <w:rsid w:val="286C74DE"/>
    <w:rsid w:val="29151EF5"/>
    <w:rsid w:val="29BA4C02"/>
    <w:rsid w:val="29ED3F00"/>
    <w:rsid w:val="29F205DF"/>
    <w:rsid w:val="29F43AE2"/>
    <w:rsid w:val="29FE1E73"/>
    <w:rsid w:val="2A8049CB"/>
    <w:rsid w:val="2A81244C"/>
    <w:rsid w:val="2AD875D8"/>
    <w:rsid w:val="2BDE4907"/>
    <w:rsid w:val="2BFD51BC"/>
    <w:rsid w:val="2C3F36A7"/>
    <w:rsid w:val="2C8D1227"/>
    <w:rsid w:val="2CE079AD"/>
    <w:rsid w:val="2CEF21C5"/>
    <w:rsid w:val="2D175908"/>
    <w:rsid w:val="2D8B7E46"/>
    <w:rsid w:val="2DC27F9F"/>
    <w:rsid w:val="2E1732AD"/>
    <w:rsid w:val="2E50690A"/>
    <w:rsid w:val="2EDA686E"/>
    <w:rsid w:val="2F46399F"/>
    <w:rsid w:val="2F5F6AC7"/>
    <w:rsid w:val="2F956FA1"/>
    <w:rsid w:val="3006055A"/>
    <w:rsid w:val="300E7B64"/>
    <w:rsid w:val="308F4C3A"/>
    <w:rsid w:val="30F73365"/>
    <w:rsid w:val="31216728"/>
    <w:rsid w:val="316D0DA5"/>
    <w:rsid w:val="31D22CC8"/>
    <w:rsid w:val="32134DB6"/>
    <w:rsid w:val="32190EBE"/>
    <w:rsid w:val="323F1A28"/>
    <w:rsid w:val="32A77828"/>
    <w:rsid w:val="32CC1FE7"/>
    <w:rsid w:val="32E5730D"/>
    <w:rsid w:val="32ED471A"/>
    <w:rsid w:val="32F36623"/>
    <w:rsid w:val="337B3084"/>
    <w:rsid w:val="33980436"/>
    <w:rsid w:val="33DA309D"/>
    <w:rsid w:val="34034262"/>
    <w:rsid w:val="34887D3E"/>
    <w:rsid w:val="34BE2416"/>
    <w:rsid w:val="35026383"/>
    <w:rsid w:val="352B2DCA"/>
    <w:rsid w:val="352D04CC"/>
    <w:rsid w:val="354E4284"/>
    <w:rsid w:val="35CD25D4"/>
    <w:rsid w:val="36545D30"/>
    <w:rsid w:val="36BD137C"/>
    <w:rsid w:val="377E4518"/>
    <w:rsid w:val="37B54672"/>
    <w:rsid w:val="37D02C9E"/>
    <w:rsid w:val="37D913AF"/>
    <w:rsid w:val="37DB62C5"/>
    <w:rsid w:val="37DE77FC"/>
    <w:rsid w:val="38371749"/>
    <w:rsid w:val="385A2C02"/>
    <w:rsid w:val="38621B39"/>
    <w:rsid w:val="388C0E52"/>
    <w:rsid w:val="389F3929"/>
    <w:rsid w:val="38D11947"/>
    <w:rsid w:val="38D160C4"/>
    <w:rsid w:val="390F39AA"/>
    <w:rsid w:val="394079FC"/>
    <w:rsid w:val="3996298A"/>
    <w:rsid w:val="3A274477"/>
    <w:rsid w:val="3A307305"/>
    <w:rsid w:val="3A366C90"/>
    <w:rsid w:val="3A5B7375"/>
    <w:rsid w:val="3A682CE2"/>
    <w:rsid w:val="3A7257F0"/>
    <w:rsid w:val="3A9E53BA"/>
    <w:rsid w:val="3AF67A8F"/>
    <w:rsid w:val="3B20012B"/>
    <w:rsid w:val="3B240E97"/>
    <w:rsid w:val="3B46104B"/>
    <w:rsid w:val="3BA23963"/>
    <w:rsid w:val="3C0E4317"/>
    <w:rsid w:val="3C3379CF"/>
    <w:rsid w:val="3C815550"/>
    <w:rsid w:val="3D5123A5"/>
    <w:rsid w:val="3D9E24A4"/>
    <w:rsid w:val="3DB94353"/>
    <w:rsid w:val="3ECD2B96"/>
    <w:rsid w:val="3F2029A0"/>
    <w:rsid w:val="3F3A5749"/>
    <w:rsid w:val="3FA47376"/>
    <w:rsid w:val="3FD1113F"/>
    <w:rsid w:val="406F7D44"/>
    <w:rsid w:val="40D47A68"/>
    <w:rsid w:val="41456AA2"/>
    <w:rsid w:val="41A448BE"/>
    <w:rsid w:val="41F145CF"/>
    <w:rsid w:val="42087E65"/>
    <w:rsid w:val="42174BFC"/>
    <w:rsid w:val="429E5DDA"/>
    <w:rsid w:val="430976F7"/>
    <w:rsid w:val="43461A6B"/>
    <w:rsid w:val="43636E1D"/>
    <w:rsid w:val="43916667"/>
    <w:rsid w:val="442834D4"/>
    <w:rsid w:val="44357175"/>
    <w:rsid w:val="4475215D"/>
    <w:rsid w:val="447F4114"/>
    <w:rsid w:val="44854976"/>
    <w:rsid w:val="44900E56"/>
    <w:rsid w:val="4494718F"/>
    <w:rsid w:val="44A4522B"/>
    <w:rsid w:val="454629A0"/>
    <w:rsid w:val="455D245B"/>
    <w:rsid w:val="45834899"/>
    <w:rsid w:val="465161EB"/>
    <w:rsid w:val="467C4DAF"/>
    <w:rsid w:val="4803505C"/>
    <w:rsid w:val="48166DD0"/>
    <w:rsid w:val="48427933"/>
    <w:rsid w:val="48AB2B47"/>
    <w:rsid w:val="48CF7884"/>
    <w:rsid w:val="48ED35B0"/>
    <w:rsid w:val="49681C10"/>
    <w:rsid w:val="49877032"/>
    <w:rsid w:val="4A1C1F96"/>
    <w:rsid w:val="4A765636"/>
    <w:rsid w:val="4A826ECA"/>
    <w:rsid w:val="4ACD3AC6"/>
    <w:rsid w:val="4B162FC1"/>
    <w:rsid w:val="4B1A19C7"/>
    <w:rsid w:val="4B7D03E7"/>
    <w:rsid w:val="4B7E5126"/>
    <w:rsid w:val="4B91290A"/>
    <w:rsid w:val="4C021021"/>
    <w:rsid w:val="4C186067"/>
    <w:rsid w:val="4D115324"/>
    <w:rsid w:val="4E257040"/>
    <w:rsid w:val="4E7D2F52"/>
    <w:rsid w:val="4E873862"/>
    <w:rsid w:val="4EB5692F"/>
    <w:rsid w:val="4F0D4DC0"/>
    <w:rsid w:val="4F6841D5"/>
    <w:rsid w:val="50BE6D04"/>
    <w:rsid w:val="50D259A5"/>
    <w:rsid w:val="50D90BB3"/>
    <w:rsid w:val="50F3175D"/>
    <w:rsid w:val="51892F55"/>
    <w:rsid w:val="51A45CFD"/>
    <w:rsid w:val="51F77D06"/>
    <w:rsid w:val="52470492"/>
    <w:rsid w:val="528540F2"/>
    <w:rsid w:val="52892AF8"/>
    <w:rsid w:val="52CA5AE0"/>
    <w:rsid w:val="52E6760E"/>
    <w:rsid w:val="52F543A6"/>
    <w:rsid w:val="530F07D3"/>
    <w:rsid w:val="53362C11"/>
    <w:rsid w:val="53A61FCB"/>
    <w:rsid w:val="54375424"/>
    <w:rsid w:val="54583FED"/>
    <w:rsid w:val="54ED44E0"/>
    <w:rsid w:val="550C4D95"/>
    <w:rsid w:val="55640CA7"/>
    <w:rsid w:val="55B01367"/>
    <w:rsid w:val="55FD59A2"/>
    <w:rsid w:val="560E36BE"/>
    <w:rsid w:val="56654EC7"/>
    <w:rsid w:val="56692AD3"/>
    <w:rsid w:val="572E1597"/>
    <w:rsid w:val="57D342A4"/>
    <w:rsid w:val="589E4C71"/>
    <w:rsid w:val="58D4115E"/>
    <w:rsid w:val="592A00D8"/>
    <w:rsid w:val="59F93C29"/>
    <w:rsid w:val="5AAA72D0"/>
    <w:rsid w:val="5B081868"/>
    <w:rsid w:val="5B243716"/>
    <w:rsid w:val="5B5C12F2"/>
    <w:rsid w:val="5B9D0EAC"/>
    <w:rsid w:val="5BF3356C"/>
    <w:rsid w:val="5C4B3179"/>
    <w:rsid w:val="5C8408F0"/>
    <w:rsid w:val="5CC55041"/>
    <w:rsid w:val="5DA26FAD"/>
    <w:rsid w:val="5DAB621F"/>
    <w:rsid w:val="5E612863"/>
    <w:rsid w:val="5F295B30"/>
    <w:rsid w:val="5F47185C"/>
    <w:rsid w:val="6107183D"/>
    <w:rsid w:val="616A3AE0"/>
    <w:rsid w:val="617B75FE"/>
    <w:rsid w:val="619239A0"/>
    <w:rsid w:val="619E0AB7"/>
    <w:rsid w:val="61D826B1"/>
    <w:rsid w:val="62425D42"/>
    <w:rsid w:val="62555001"/>
    <w:rsid w:val="627C4C22"/>
    <w:rsid w:val="62BD348D"/>
    <w:rsid w:val="634E4F7A"/>
    <w:rsid w:val="637E7CC8"/>
    <w:rsid w:val="638A735E"/>
    <w:rsid w:val="639952B6"/>
    <w:rsid w:val="65146E65"/>
    <w:rsid w:val="656F3CFB"/>
    <w:rsid w:val="65BB2AF6"/>
    <w:rsid w:val="65C22480"/>
    <w:rsid w:val="65F20A51"/>
    <w:rsid w:val="66171FA7"/>
    <w:rsid w:val="66A55805"/>
    <w:rsid w:val="66EF1BEE"/>
    <w:rsid w:val="671E273D"/>
    <w:rsid w:val="67DE18BE"/>
    <w:rsid w:val="69584DB0"/>
    <w:rsid w:val="69613BF1"/>
    <w:rsid w:val="69AB74E8"/>
    <w:rsid w:val="69F640E4"/>
    <w:rsid w:val="6A000277"/>
    <w:rsid w:val="6A774588"/>
    <w:rsid w:val="6AAA0710"/>
    <w:rsid w:val="6AD205CF"/>
    <w:rsid w:val="6B21034E"/>
    <w:rsid w:val="6B3837F7"/>
    <w:rsid w:val="6C010CC1"/>
    <w:rsid w:val="6C7C2B89"/>
    <w:rsid w:val="6CBA5EF1"/>
    <w:rsid w:val="6D5A4776"/>
    <w:rsid w:val="6DC82FF0"/>
    <w:rsid w:val="6E334459"/>
    <w:rsid w:val="6E3B72E7"/>
    <w:rsid w:val="6E997680"/>
    <w:rsid w:val="6FB940CF"/>
    <w:rsid w:val="6FCE1C7C"/>
    <w:rsid w:val="6FFF76E1"/>
    <w:rsid w:val="70A32F59"/>
    <w:rsid w:val="70BA2B7E"/>
    <w:rsid w:val="71E5266B"/>
    <w:rsid w:val="72010916"/>
    <w:rsid w:val="72100F31"/>
    <w:rsid w:val="72C132D3"/>
    <w:rsid w:val="73023D3C"/>
    <w:rsid w:val="733F5DA0"/>
    <w:rsid w:val="738D1722"/>
    <w:rsid w:val="73A14B3F"/>
    <w:rsid w:val="73C053F4"/>
    <w:rsid w:val="74630481"/>
    <w:rsid w:val="74697E0C"/>
    <w:rsid w:val="74AC1B7A"/>
    <w:rsid w:val="74B87B8B"/>
    <w:rsid w:val="74C12A19"/>
    <w:rsid w:val="752C594B"/>
    <w:rsid w:val="757260C0"/>
    <w:rsid w:val="76D77B85"/>
    <w:rsid w:val="771A36A5"/>
    <w:rsid w:val="772C0914"/>
    <w:rsid w:val="775D6EE5"/>
    <w:rsid w:val="77607E69"/>
    <w:rsid w:val="779B3146"/>
    <w:rsid w:val="77A33DD6"/>
    <w:rsid w:val="783A3050"/>
    <w:rsid w:val="78A9515A"/>
    <w:rsid w:val="78BE5827"/>
    <w:rsid w:val="79956784"/>
    <w:rsid w:val="79AA6729"/>
    <w:rsid w:val="7AB15C57"/>
    <w:rsid w:val="7B1815DA"/>
    <w:rsid w:val="7BEB46DA"/>
    <w:rsid w:val="7C10356E"/>
    <w:rsid w:val="7C3C31DF"/>
    <w:rsid w:val="7C8B3D02"/>
    <w:rsid w:val="7C913F6E"/>
    <w:rsid w:val="7D0067A0"/>
    <w:rsid w:val="7DDA1987"/>
    <w:rsid w:val="7DF03B2A"/>
    <w:rsid w:val="7E2E5C88"/>
    <w:rsid w:val="7E404BAE"/>
    <w:rsid w:val="7EA45F4A"/>
    <w:rsid w:val="7EDB4DAD"/>
    <w:rsid w:val="7FCB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360" w:afterAutospacing="0"/>
      <w:jc w:val="left"/>
      <w:outlineLvl w:val="0"/>
    </w:pPr>
    <w:rPr>
      <w:rFonts w:hint="default" w:ascii="Times New Roman" w:hAnsi="Times New Roman" w:eastAsia="SimSun" w:cs="SimSun"/>
      <w:b/>
      <w:bCs/>
      <w:kern w:val="32"/>
      <w:sz w:val="32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5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7.jpe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2025-12-19T01:23:00Z</dcterms:created>
  <dc:creator>nikol</dc:creator>
  <cp:lastModifiedBy>nikol</cp:lastModifiedBy>
  <dcterms:modified xsi:type="dcterms:W3CDTF">2025-12-25T10:42:26Z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580E7F80AA0540EF9DF3C5FD5EDA67D9_13</vt:lpwstr>
  </property>
</Properties>
</file>