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D1198C1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bookmarkStart w:id="0" w:name="_top"/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>Министерство образования Московской области</w:t>
      </w:r>
    </w:p>
    <w:bookmarkEnd w:id="0"/>
    <w:p w14:paraId="4BC85259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>Государственное бюджетное профессиональное образовательное учреждение</w:t>
      </w:r>
    </w:p>
    <w:p w14:paraId="68676DC9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>Московской области «Физико-технический колледж»</w:t>
      </w:r>
    </w:p>
    <w:p w14:paraId="61D015CB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5A7FC162">
      <w:pPr>
        <w:keepNext w:val="0"/>
        <w:keepLines w:val="0"/>
        <w:widowControl/>
        <w:suppressLineNumbers w:val="0"/>
        <w:spacing w:line="240" w:lineRule="auto"/>
        <w:ind w:left="4956" w:leftChars="0" w:firstLine="708" w:firstLineChars="0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ЗАЩИЩЕНО </w:t>
      </w:r>
    </w:p>
    <w:p w14:paraId="2E11E5A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6AA20D58">
      <w:pPr>
        <w:keepNext w:val="0"/>
        <w:keepLines w:val="0"/>
        <w:widowControl/>
        <w:suppressLineNumbers w:val="0"/>
        <w:spacing w:line="240" w:lineRule="auto"/>
        <w:ind w:left="4956" w:leftChars="0" w:firstLine="708" w:firstLineChars="0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u w:val="none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  <w:t>ОЦЕНКА________________</w:t>
      </w:r>
    </w:p>
    <w:p w14:paraId="37D7DA7F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663C2204">
      <w:pPr>
        <w:keepNext w:val="0"/>
        <w:keepLines w:val="0"/>
        <w:widowControl/>
        <w:suppressLineNumbers w:val="0"/>
        <w:spacing w:line="240" w:lineRule="auto"/>
        <w:jc w:val="right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Руководитель специальности </w:t>
      </w:r>
    </w:p>
    <w:p w14:paraId="1971E79D">
      <w:pPr>
        <w:keepNext w:val="0"/>
        <w:keepLines w:val="0"/>
        <w:widowControl/>
        <w:suppressLineNumbers w:val="0"/>
        <w:spacing w:line="240" w:lineRule="auto"/>
        <w:jc w:val="right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09.02.07 Информационные </w:t>
      </w:r>
    </w:p>
    <w:p w14:paraId="07C755B1">
      <w:pPr>
        <w:keepNext w:val="0"/>
        <w:keepLines w:val="0"/>
        <w:widowControl/>
        <w:suppressLineNumbers w:val="0"/>
        <w:spacing w:line="240" w:lineRule="auto"/>
        <w:jc w:val="right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системы и программирование </w:t>
      </w:r>
    </w:p>
    <w:p w14:paraId="6D04213F">
      <w:pPr>
        <w:keepNext w:val="0"/>
        <w:keepLines w:val="0"/>
        <w:widowControl/>
        <w:suppressLineNumbers w:val="0"/>
        <w:spacing w:line="240" w:lineRule="auto"/>
        <w:jc w:val="right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u w:val="none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  <w:t xml:space="preserve">___________ ______________ </w:t>
      </w:r>
    </w:p>
    <w:p w14:paraId="41503D26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6787A9B9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>ТЕМА КУРСОВОГО ПРОЕКТА</w:t>
      </w:r>
    </w:p>
    <w:p w14:paraId="53203440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>СОГЛАСНО ПРИКАЗА</w:t>
      </w:r>
    </w:p>
    <w:p w14:paraId="19940904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0F0AE536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>Пояснительная записка к курсовому проекту</w:t>
      </w:r>
    </w:p>
    <w:p w14:paraId="58E13052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по </w:t>
      </w: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ru-RU" w:eastAsia="zh-CN" w:bidi="ar"/>
        </w:rPr>
        <w:t>УП</w:t>
      </w: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>.0</w:t>
      </w: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ru-RU" w:eastAsia="zh-CN" w:bidi="ar"/>
        </w:rPr>
        <w:t>3</w:t>
      </w: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 Разработка и администрирование систем искусственного</w:t>
      </w:r>
    </w:p>
    <w:p w14:paraId="588D0FB8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>интеллекта</w:t>
      </w:r>
    </w:p>
    <w:p w14:paraId="58D2B0AF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6A25E9AE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1C01385E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Руководитель КП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 xml:space="preserve">   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Разработал </w:t>
      </w:r>
    </w:p>
    <w:p w14:paraId="7330D3FF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преподаватель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 xml:space="preserve">   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 xml:space="preserve"> 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>студент группы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 xml:space="preserve"> ИСП-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>ГБПОУ МО «Физтех-колледж»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 xml:space="preserve">    23В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 </w:t>
      </w:r>
    </w:p>
    <w:p w14:paraId="48616AB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>Коновалов И.В.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 xml:space="preserve">   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 xml:space="preserve">    Николаев Я.В</w:t>
      </w:r>
    </w:p>
    <w:p w14:paraId="4BA77319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1DF3DADB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6D347285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68AC83E6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39068658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>Долгопрудный, 2024</w:t>
      </w:r>
    </w:p>
    <w:p w14:paraId="31F10582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>Министерство образования Московской области</w:t>
      </w:r>
    </w:p>
    <w:p w14:paraId="18F77C11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>Государственное бюджетное профессиональное образовательное учреждение</w:t>
      </w:r>
    </w:p>
    <w:p w14:paraId="375B5C13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  <w:t>Московской области «Физико-технический колледж»</w:t>
      </w:r>
    </w:p>
    <w:p w14:paraId="611FDFB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79ED56D6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en-US" w:eastAsia="zh-CN" w:bidi="ar"/>
        </w:rPr>
        <w:t xml:space="preserve">Специальность 09.02.07                            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ru-RU" w:eastAsia="zh-CN" w:bidi="ar"/>
        </w:rPr>
        <w:t xml:space="preserve">           </w:t>
      </w:r>
      <w:r>
        <w:rPr>
          <w:rFonts w:hint="default" w:ascii="Times New Roman" w:hAnsi="Times New Roman" w:eastAsia="TimesNewRomanPS-BoldMT" w:cs="Times New Roman"/>
          <w:b/>
          <w:bCs/>
          <w:i w:val="0"/>
          <w:iCs w:val="0"/>
          <w:color w:val="auto"/>
          <w:kern w:val="0"/>
          <w:sz w:val="24"/>
          <w:szCs w:val="24"/>
          <w:lang w:val="en-US" w:eastAsia="zh-CN" w:bidi="ar"/>
        </w:rPr>
        <w:t>УТВЕРЖДЕНО</w:t>
      </w:r>
    </w:p>
    <w:p w14:paraId="63D1F838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4"/>
          <w:szCs w:val="24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en-US" w:eastAsia="zh-CN" w:bidi="ar"/>
        </w:rPr>
        <w:t xml:space="preserve">Информационные системы  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ru-RU" w:eastAsia="zh-CN" w:bidi="ar"/>
        </w:rPr>
        <w:t xml:space="preserve">         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en-US" w:eastAsia="zh-CN" w:bidi="ar"/>
        </w:rPr>
        <w:t>цикловой комиссией специальности 09.02.07</w:t>
      </w:r>
    </w:p>
    <w:p w14:paraId="516A89C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4"/>
          <w:szCs w:val="24"/>
          <w:lang w:val="ru-RU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ru-RU" w:eastAsia="zh-CN" w:bidi="ar"/>
        </w:rPr>
        <w:t xml:space="preserve">и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en-US" w:eastAsia="zh-CN" w:bidi="ar"/>
        </w:rPr>
        <w:t>программирование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ru-RU" w:eastAsia="zh-CN" w:bidi="ar"/>
        </w:rPr>
        <w:t xml:space="preserve">                           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en-US" w:eastAsia="zh-CN" w:bidi="ar"/>
        </w:rPr>
        <w:t>«____» ______________ 202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ru-RU" w:eastAsia="zh-CN" w:bidi="ar"/>
        </w:rPr>
        <w:t>5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en-US" w:eastAsia="zh-CN" w:bidi="ar"/>
        </w:rPr>
        <w:t xml:space="preserve"> года</w:t>
      </w:r>
    </w:p>
    <w:p w14:paraId="5FC13634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cs="Times New Roman"/>
          <w:i w:val="0"/>
          <w:iCs w:val="0"/>
          <w:color w:val="auto"/>
          <w:sz w:val="24"/>
          <w:szCs w:val="24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en-US" w:eastAsia="zh-CN" w:bidi="ar"/>
        </w:rPr>
        <w:t xml:space="preserve">Квалификация «Программист»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ru-RU" w:eastAsia="zh-CN" w:bidi="ar"/>
        </w:rPr>
        <w:t xml:space="preserve">                      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en-US" w:eastAsia="zh-CN" w:bidi="ar"/>
        </w:rPr>
        <w:t xml:space="preserve">Руководитель специальности </w:t>
      </w:r>
    </w:p>
    <w:p w14:paraId="2810B0DF">
      <w:pPr>
        <w:keepNext w:val="0"/>
        <w:keepLines w:val="0"/>
        <w:widowControl/>
        <w:suppressLineNumbers w:val="0"/>
        <w:spacing w:line="240" w:lineRule="auto"/>
        <w:ind w:firstLine="4440" w:firstLineChars="1850"/>
        <w:jc w:val="both"/>
        <w:rPr>
          <w:rFonts w:hint="default" w:ascii="Times New Roman" w:hAnsi="Times New Roman" w:cs="Times New Roman"/>
          <w:i w:val="0"/>
          <w:iCs w:val="0"/>
          <w:color w:val="auto"/>
          <w:sz w:val="24"/>
          <w:szCs w:val="24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en-US" w:eastAsia="zh-CN" w:bidi="ar"/>
        </w:rPr>
        <w:t>_________________ _____________________</w:t>
      </w:r>
    </w:p>
    <w:p w14:paraId="45E2B91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lang w:val="en-US" w:eastAsia="zh-CN" w:bidi="ar"/>
        </w:rPr>
      </w:pPr>
    </w:p>
    <w:p w14:paraId="020121FB">
      <w:pPr>
        <w:keepNext w:val="0"/>
        <w:keepLines w:val="0"/>
        <w:widowControl/>
        <w:suppressLineNumbers w:val="0"/>
        <w:spacing w:line="240" w:lineRule="auto"/>
        <w:jc w:val="center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>ЗАДАНИЕ</w:t>
      </w:r>
    </w:p>
    <w:p w14:paraId="02DFB7E8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531335A9">
      <w:pPr>
        <w:keepNext w:val="0"/>
        <w:keepLines w:val="0"/>
        <w:widowControl/>
        <w:suppressLineNumbers w:val="0"/>
        <w:spacing w:line="240" w:lineRule="auto"/>
        <w:ind w:firstLine="708" w:firstLineChars="0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>Для курсового проектирования по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 xml:space="preserve"> УП.03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 «Разработка и администрирование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>систем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искусственного интеллекта» студенту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>4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 курса группы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ru-RU" w:eastAsia="zh-CN" w:bidi="ar"/>
        </w:rPr>
        <w:t>ИСП-23В</w:t>
      </w:r>
    </w:p>
    <w:p w14:paraId="59134D5E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</w:pPr>
    </w:p>
    <w:p w14:paraId="1A204C34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>Николаеву Ярославу Владимировичу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 xml:space="preserve">     </w:t>
      </w:r>
    </w:p>
    <w:p w14:paraId="2290C072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0D1D25EE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</w:pP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lang w:val="en-US" w:eastAsia="zh-CN" w:bidi="ar"/>
        </w:rPr>
        <w:t xml:space="preserve">Тема задания: 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>Предсказание будущих действий на смартфоне</w:t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  <w:r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  <w:tab/>
      </w:r>
    </w:p>
    <w:p w14:paraId="22DE8166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4"/>
          <w:szCs w:val="24"/>
          <w:u w:val="single"/>
          <w:lang w:val="ru-RU" w:eastAsia="zh-CN" w:bidi="ar"/>
        </w:rPr>
      </w:pPr>
    </w:p>
    <w:p w14:paraId="334D1C63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</w:pPr>
    </w:p>
    <w:p w14:paraId="6A68ED44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</w:pPr>
    </w:p>
    <w:p w14:paraId="7D01186F">
      <w:pPr>
        <w:keepNext w:val="0"/>
        <w:keepLines w:val="0"/>
        <w:widowControl/>
        <w:suppressLineNumbers w:val="0"/>
        <w:jc w:val="both"/>
        <w:rPr>
          <w:sz w:val="28"/>
          <w:szCs w:val="28"/>
        </w:rPr>
      </w:pP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lang w:val="en-US" w:eastAsia="zh-CN" w:bidi="ar"/>
        </w:rPr>
        <w:t xml:space="preserve">Дата выдачи: 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single"/>
          <w:lang w:val="en-US" w:eastAsia="zh-CN" w:bidi="ar"/>
        </w:rPr>
        <w:t>« »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single"/>
          <w:lang w:val="ru-RU" w:eastAsia="zh-CN" w:bidi="ar"/>
        </w:rPr>
        <w:t xml:space="preserve">       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single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none"/>
          <w:lang w:val="en-US" w:eastAsia="zh-CN" w:bidi="ar"/>
        </w:rPr>
        <w:t>2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none"/>
          <w:lang w:val="ru-RU" w:eastAsia="zh-CN" w:bidi="ar"/>
        </w:rPr>
        <w:t xml:space="preserve">5 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none"/>
          <w:lang w:val="en-US" w:eastAsia="zh-CN" w:bidi="ar"/>
        </w:rPr>
        <w:t xml:space="preserve"> г.</w:t>
      </w:r>
      <w:r>
        <w:rPr>
          <w:rFonts w:hint="default" w:ascii="Times New Roman" w:hAnsi="Times New Roman" w:eastAsia="SimSun" w:cs="Times New Roman"/>
          <w:color w:val="FF0000"/>
          <w:kern w:val="0"/>
          <w:sz w:val="28"/>
          <w:szCs w:val="28"/>
          <w:u w:val="none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FF0000"/>
          <w:kern w:val="0"/>
          <w:sz w:val="28"/>
          <w:szCs w:val="28"/>
          <w:u w:val="none"/>
          <w:lang w:val="ru-RU" w:eastAsia="zh-CN" w:bidi="ar"/>
        </w:rPr>
        <w:t xml:space="preserve">      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>Срок окончания: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lang w:val="en-US" w:eastAsia="zh-CN" w:bidi="ar"/>
        </w:rPr>
        <w:t xml:space="preserve"> 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single"/>
          <w:lang w:val="en-US" w:eastAsia="zh-CN" w:bidi="ar"/>
        </w:rPr>
        <w:t xml:space="preserve">« » 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single"/>
          <w:lang w:val="ru-RU" w:eastAsia="zh-CN" w:bidi="ar"/>
        </w:rPr>
        <w:t xml:space="preserve">       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none"/>
          <w:lang w:val="en-US" w:eastAsia="zh-CN" w:bidi="ar"/>
        </w:rPr>
        <w:t>2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none"/>
          <w:lang w:val="ru-RU" w:eastAsia="zh-CN" w:bidi="ar"/>
        </w:rPr>
        <w:t>5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none"/>
          <w:lang w:val="en-US" w:eastAsia="zh-CN" w:bidi="ar"/>
        </w:rPr>
        <w:t xml:space="preserve"> г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none"/>
          <w:lang w:val="ru-RU" w:eastAsia="zh-CN" w:bidi="ar"/>
        </w:rPr>
        <w:t>.</w:t>
      </w:r>
      <w:r>
        <w:rPr>
          <w:rFonts w:hint="default" w:ascii="Times New Roman" w:hAnsi="Times New Roman" w:eastAsia="SimSun" w:cs="Times New Roman"/>
          <w:color w:val="auto"/>
          <w:kern w:val="0"/>
          <w:sz w:val="28"/>
          <w:szCs w:val="28"/>
          <w:u w:val="single"/>
          <w:lang w:val="en-US" w:eastAsia="zh-CN" w:bidi="ar"/>
        </w:rPr>
        <w:t xml:space="preserve"> </w:t>
      </w:r>
    </w:p>
    <w:p w14:paraId="43C43407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ru-RU" w:eastAsia="zh-CN" w:bidi="ar"/>
        </w:rPr>
      </w:pPr>
    </w:p>
    <w:p w14:paraId="4BB66D34">
      <w:pPr>
        <w:keepNext w:val="0"/>
        <w:keepLines w:val="0"/>
        <w:widowControl/>
        <w:suppressLineNumbers w:val="0"/>
        <w:jc w:val="left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</w:pP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lang w:val="en-US" w:eastAsia="zh-CN" w:bidi="ar"/>
        </w:rPr>
        <w:t xml:space="preserve">Руководитель курсового проектирования </w:t>
      </w:r>
      <w:r>
        <w:rPr>
          <w:rFonts w:hint="default" w:ascii="Times New Roman" w:hAnsi="Times New Roman" w:eastAsia="SimSun" w:cs="Times New Roman"/>
          <w:color w:val="000000"/>
          <w:kern w:val="0"/>
          <w:sz w:val="28"/>
          <w:szCs w:val="28"/>
          <w:u w:val="single"/>
          <w:lang w:val="ru-RU" w:eastAsia="zh-CN" w:bidi="ar"/>
        </w:rPr>
        <w:t xml:space="preserve">                             </w:t>
      </w:r>
    </w:p>
    <w:p w14:paraId="70046B10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</w:pPr>
    </w:p>
    <w:p w14:paraId="79FACBAA">
      <w:pPr>
        <w:keepNext w:val="0"/>
        <w:keepLines w:val="0"/>
        <w:widowControl/>
        <w:suppressLineNumbers w:val="0"/>
        <w:spacing w:line="240" w:lineRule="auto"/>
        <w:jc w:val="both"/>
        <w:rPr>
          <w:rFonts w:hint="default" w:ascii="Times New Roman" w:hAnsi="Times New Roman" w:eastAsia="SimSun" w:cs="Times New Roman"/>
          <w:i w:val="0"/>
          <w:iCs w:val="0"/>
          <w:color w:val="auto"/>
          <w:kern w:val="0"/>
          <w:sz w:val="28"/>
          <w:szCs w:val="28"/>
          <w:u w:val="single"/>
          <w:lang w:val="ru-RU" w:eastAsia="zh-CN" w:bidi="ar"/>
        </w:rPr>
      </w:pPr>
    </w:p>
    <w:p w14:paraId="0A98BA56">
      <w:pPr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32"/>
          <w:szCs w:val="32"/>
          <w:u w:val="none"/>
          <w:lang w:val="ru-RU" w:eastAsia="zh-CN" w:bidi="ar"/>
        </w:rPr>
        <w:sectPr>
          <w:headerReference r:id="rId5" w:type="default"/>
          <w:footerReference r:id="rId6" w:type="default"/>
          <w:pgSz w:w="11906" w:h="16838"/>
          <w:pgMar w:top="1134" w:right="1134" w:bottom="1134" w:left="1701" w:header="720" w:footer="720" w:gutter="0"/>
          <w:pgNumType w:fmt="decimal" w:start="2"/>
          <w:cols w:space="0" w:num="1"/>
          <w:rtlGutter w:val="0"/>
          <w:docGrid w:linePitch="360" w:charSpace="0"/>
        </w:sectPr>
      </w:pPr>
    </w:p>
    <w:p w14:paraId="5F7BE82E">
      <w:pPr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32"/>
          <w:szCs w:val="32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32"/>
          <w:szCs w:val="32"/>
          <w:u w:val="none"/>
          <w:lang w:val="ru-RU" w:eastAsia="zh-CN" w:bidi="ar"/>
        </w:rPr>
        <w:t>СОДЕРЖАНИЕ</w:t>
      </w:r>
    </w:p>
    <w:p w14:paraId="2BA04E72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111307F2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2BA551E2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"_top"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kern w:val="0"/>
          <w:sz w:val="28"/>
          <w:szCs w:val="28"/>
          <w:lang w:val="ru-RU" w:eastAsia="zh-CN" w:bidi="ar"/>
        </w:rPr>
        <w:t>ВВЕДЕНИЕ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37757969">
      <w:pPr>
        <w:keepNext w:val="0"/>
        <w:keepLines w:val="0"/>
        <w:widowControl/>
        <w:numPr>
          <w:ilvl w:val="0"/>
          <w:numId w:val="1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fldChar w:fldCharType="begin"/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instrText xml:space="preserve"> HYPERLINK \l "_1 АНАЛИЗ ПРЕДМЕТНОЙ ОБЛАСТИ И ТЕОРЕТИЧЕСКИЕ ОСНОВЫ" </w:instrTex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fldChar w:fldCharType="separate"/>
      </w:r>
      <w:r>
        <w:rPr>
          <w:rStyle w:val="8"/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АНАЛИЗ ПРЕДМЕТНОЙ ОБЛАСТИ И ТЕОРЕТИЧЕСКИЕ ОСНОВЫ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fldChar w:fldCharType="end"/>
      </w:r>
    </w:p>
    <w:p w14:paraId="2F611CAC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instrText xml:space="preserve"> HYPERLINK \l "_1.1 Описание предметной области и актуальность проблемы" </w:instrTex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fldChar w:fldCharType="separate"/>
      </w:r>
      <w:r>
        <w:rPr>
          <w:rStyle w:val="8"/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1.1 </w:t>
      </w:r>
      <w:r>
        <w:rPr>
          <w:rStyle w:val="8"/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Описание предметной области и актуальность проблемы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fldChar w:fldCharType="end"/>
      </w:r>
    </w:p>
    <w:p w14:paraId="65EB0F5C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u w:val="none"/>
          <w:lang w:val="ru-RU"/>
        </w:rPr>
        <w:fldChar w:fldCharType="begin"/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u w:val="none"/>
          <w:lang w:val="ru-RU"/>
        </w:rPr>
        <w:instrText xml:space="preserve"> HYPERLINK \l "_1.2 Постановка задачи на проектирование" </w:instrTex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u w:val="none"/>
          <w:lang w:val="ru-RU"/>
        </w:rPr>
        <w:fldChar w:fldCharType="separate"/>
      </w:r>
      <w:r>
        <w:rPr>
          <w:rStyle w:val="8"/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1.2 </w:t>
      </w:r>
      <w:r>
        <w:rPr>
          <w:rStyle w:val="8"/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Постановка задачи на проектирование</w:t>
      </w:r>
      <w:r>
        <w:rPr>
          <w:rFonts w:hint="default" w:ascii="Times New Roman" w:hAnsi="Times New Roman" w:cs="Times New Roman"/>
          <w:b/>
          <w:bCs/>
          <w:i w:val="0"/>
          <w:iCs w:val="0"/>
          <w:color w:val="auto"/>
          <w:sz w:val="28"/>
          <w:szCs w:val="28"/>
          <w:u w:val="none"/>
          <w:lang w:val="ru-RU"/>
        </w:rPr>
        <w:fldChar w:fldCharType="end"/>
      </w:r>
    </w:p>
    <w:p w14:paraId="2C6BB4CF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instrText xml:space="preserve"> HYPERLINK \l "_1.3 Методы предсказания следующего приложения" </w:instrTex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fldChar w:fldCharType="separate"/>
      </w:r>
      <w:r>
        <w:rPr>
          <w:rStyle w:val="8"/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1.3 </w:t>
      </w:r>
      <w:r>
        <w:rPr>
          <w:rStyle w:val="8"/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Методы предсказания следующего приложения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fldChar w:fldCharType="end"/>
      </w:r>
    </w:p>
    <w:p w14:paraId="53ECFF87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instrText xml:space="preserve"> HYPERLINK \l "_1.3.1 Базовые статистические методы" </w:instrTex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fldChar w:fldCharType="separate"/>
      </w:r>
      <w:r>
        <w:rPr>
          <w:rStyle w:val="8"/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t xml:space="preserve">1.3.1 </w:t>
      </w:r>
      <w:r>
        <w:rPr>
          <w:rStyle w:val="8"/>
          <w:rFonts w:hint="default" w:ascii="Times New Roman" w:hAnsi="Times New Roman" w:cs="Times New Roman"/>
          <w:b/>
          <w:bCs/>
          <w:i w:val="0"/>
          <w:iCs w:val="0"/>
          <w:sz w:val="28"/>
          <w:szCs w:val="28"/>
        </w:rPr>
        <w:t>Базовые статистические методы</w:t>
      </w:r>
      <w:r>
        <w:rPr>
          <w:rFonts w:hint="default" w:ascii="Times New Roman" w:hAnsi="Times New Roman" w:cs="Times New Roman"/>
          <w:b/>
          <w:bCs/>
          <w:i w:val="0"/>
          <w:iCs w:val="0"/>
          <w:sz w:val="28"/>
          <w:szCs w:val="28"/>
          <w:lang w:val="ru-RU"/>
        </w:rPr>
        <w:fldChar w:fldCharType="end"/>
      </w:r>
    </w:p>
    <w:p w14:paraId="10F8A364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instrText xml:space="preserve"> HYPERLINK \l "_1.3.2 Цепи Маркова"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t xml:space="preserve">1.3.2 </w:t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</w:rPr>
        <w:t>Цепи Маркова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fldChar w:fldCharType="end"/>
      </w:r>
    </w:p>
    <w:p w14:paraId="17DE51D1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instrText xml:space="preserve"> HYPERLINK \l "_1.3.3 Наивный байесовский классификатор"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t xml:space="preserve">1.3.3 </w:t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</w:rPr>
        <w:t>Наивный байесовский классификатор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fldChar w:fldCharType="end"/>
      </w:r>
    </w:p>
    <w:p w14:paraId="469BD4D3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instrText xml:space="preserve"> HYPERLINK \l "_1.3.4 Нейросетевые подходы"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t xml:space="preserve">1.3.4 </w:t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</w:rPr>
        <w:t>Нейросетевые подходы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fldChar w:fldCharType="end"/>
      </w:r>
    </w:p>
    <w:p w14:paraId="0CA2D84C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instrText xml:space="preserve"> HYPERLINK \l "_1.3.5 Метрики качества"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t>1.3.5 Метрики качества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fldChar w:fldCharType="end"/>
      </w:r>
    </w:p>
    <w:p w14:paraId="7F8D7D95">
      <w:pPr>
        <w:keepNext w:val="0"/>
        <w:keepLines w:val="0"/>
        <w:widowControl/>
        <w:numPr>
          <w:ilvl w:val="0"/>
          <w:numId w:val="0"/>
        </w:numPr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instrText xml:space="preserve"> HYPERLINK \l "_1.4 Сравнительный анализ методов"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t xml:space="preserve">1.4 </w:t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</w:rPr>
        <w:t>Сравнительный анализ методов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/>
        </w:rPr>
        <w:fldChar w:fldCharType="end"/>
      </w:r>
    </w:p>
    <w:p w14:paraId="14C2A468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sz w:val="28"/>
          <w:szCs w:val="28"/>
          <w:lang w:val="ru-RU" w:eastAsia="zh-CN"/>
        </w:rPr>
      </w:pPr>
      <w:r>
        <w:rPr>
          <w:rFonts w:hint="default" w:cs="Times New Roman"/>
          <w:b/>
          <w:bCs/>
          <w:i w:val="0"/>
          <w:iCs w:val="0"/>
          <w:sz w:val="28"/>
          <w:szCs w:val="28"/>
          <w:lang w:val="en-US"/>
        </w:rPr>
        <w:fldChar w:fldCharType="begin"/>
      </w:r>
      <w:r>
        <w:rPr>
          <w:rFonts w:hint="default" w:cs="Times New Roman"/>
          <w:b/>
          <w:bCs/>
          <w:i w:val="0"/>
          <w:iCs w:val="0"/>
          <w:sz w:val="28"/>
          <w:szCs w:val="28"/>
          <w:lang w:val="en-US"/>
        </w:rPr>
        <w:instrText xml:space="preserve"> HYPERLINK \l "_1.5 Выводы по первой главе" </w:instrText>
      </w:r>
      <w:r>
        <w:rPr>
          <w:rFonts w:hint="default" w:cs="Times New Roman"/>
          <w:b/>
          <w:bCs/>
          <w:i w:val="0"/>
          <w:iCs w:val="0"/>
          <w:sz w:val="28"/>
          <w:szCs w:val="28"/>
          <w:lang w:val="en-US"/>
        </w:rPr>
        <w:fldChar w:fldCharType="separate"/>
      </w:r>
      <w:r>
        <w:rPr>
          <w:rStyle w:val="8"/>
          <w:rFonts w:hint="default" w:cs="Times New Roman"/>
          <w:b/>
          <w:bCs/>
          <w:i w:val="0"/>
          <w:iCs w:val="0"/>
          <w:sz w:val="28"/>
          <w:szCs w:val="28"/>
          <w:lang w:val="en-US"/>
        </w:rPr>
        <w:t xml:space="preserve">1.5 </w:t>
      </w:r>
      <w:r>
        <w:rPr>
          <w:rStyle w:val="8"/>
          <w:rFonts w:hint="default" w:cs="Times New Roman"/>
          <w:b/>
          <w:bCs/>
          <w:i w:val="0"/>
          <w:iCs w:val="0"/>
          <w:sz w:val="28"/>
          <w:szCs w:val="28"/>
          <w:lang w:val="ru-RU"/>
        </w:rPr>
        <w:t>Выводы по первой главе</w:t>
      </w:r>
      <w:r>
        <w:rPr>
          <w:rFonts w:hint="default" w:cs="Times New Roman"/>
          <w:b/>
          <w:bCs/>
          <w:i w:val="0"/>
          <w:iCs w:val="0"/>
          <w:sz w:val="28"/>
          <w:szCs w:val="28"/>
          <w:lang w:val="en-US"/>
        </w:rPr>
        <w:fldChar w:fldCharType="end"/>
      </w:r>
    </w:p>
    <w:p w14:paraId="5A4BCC61">
      <w:pPr>
        <w:keepNext w:val="0"/>
        <w:keepLines w:val="0"/>
        <w:widowControl/>
        <w:suppressLineNumbers w:val="0"/>
        <w:spacing w:line="360" w:lineRule="auto"/>
        <w:jc w:val="both"/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"_2 РАЗРАБОТКА И РЕАЛИЗАЦИЯ СИСТЕМЫ"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kern w:val="0"/>
          <w:sz w:val="28"/>
          <w:szCs w:val="28"/>
          <w:lang w:val="ru-RU" w:eastAsia="zh-CN" w:bidi="ar"/>
        </w:rPr>
        <w:t>2. РАЗРАБОТКА И РЕАЛИЗАЦИЯ СИСТЕМЫ</w:t>
      </w:r>
    </w:p>
    <w:p w14:paraId="353AB377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"_2.1 Проектирование архитектуры системы"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kern w:val="0"/>
          <w:sz w:val="28"/>
          <w:szCs w:val="28"/>
          <w:lang w:val="ru-RU" w:eastAsia="zh-CN" w:bidi="ar"/>
        </w:rPr>
        <w:t>2.1 Проектирование архитектуры системы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6C89EF4C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"_2.2 Проектирование базы данных"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kern w:val="0"/>
          <w:sz w:val="28"/>
          <w:szCs w:val="28"/>
          <w:lang w:val="ru-RU" w:eastAsia="zh-CN" w:bidi="ar"/>
        </w:rPr>
        <w:t>2.2 Проектирование базы данных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006D18CC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"_2.3 Реализация сбора данных"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kern w:val="0"/>
          <w:sz w:val="28"/>
          <w:szCs w:val="28"/>
          <w:lang w:val="ru-RU" w:eastAsia="zh-CN" w:bidi="ar"/>
        </w:rPr>
        <w:t>2.3 Реализация сбора данных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6BFEED3D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"_2.4 Реализация алгоритмов предсказания"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kern w:val="0"/>
          <w:sz w:val="28"/>
          <w:szCs w:val="28"/>
          <w:lang w:val="ru-RU" w:eastAsia="zh-CN" w:bidi="ar"/>
        </w:rPr>
        <w:t>2.4 Реализация алгоритмов предсказания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11F7720B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"_2.4.1 Архитектура"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kern w:val="0"/>
          <w:sz w:val="28"/>
          <w:szCs w:val="28"/>
          <w:lang w:val="ru-RU" w:eastAsia="zh-CN" w:bidi="ar"/>
        </w:rPr>
        <w:t>2.4.1 Архитектура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5BF96778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"_2.4.2 MarkovPredictor"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kern w:val="0"/>
          <w:sz w:val="28"/>
          <w:szCs w:val="28"/>
          <w:lang w:val="ru-RU" w:eastAsia="zh-CN" w:bidi="ar"/>
        </w:rPr>
        <w:t xml:space="preserve">2.4.2 </w:t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kern w:val="0"/>
          <w:sz w:val="28"/>
          <w:szCs w:val="28"/>
          <w:lang w:val="en-US" w:eastAsia="zh-CN" w:bidi="ar"/>
        </w:rPr>
        <w:t>MarkovPredictor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4A75ADE9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  <w:instrText xml:space="preserve"> HYPERLINK \l "_2.4.3 NaiveBayesPredictor"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kern w:val="0"/>
          <w:sz w:val="28"/>
          <w:szCs w:val="28"/>
          <w:lang w:val="en-US" w:eastAsia="zh-CN" w:bidi="ar"/>
        </w:rPr>
        <w:t>2.4.3 NativeBayesPredictor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  <w:fldChar w:fldCharType="end"/>
      </w:r>
    </w:p>
    <w:p w14:paraId="63869C63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  <w:instrText xml:space="preserve"> HYPERLINK \l "_2.5 Разработка пользовательского интерфейса"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kern w:val="0"/>
          <w:sz w:val="28"/>
          <w:szCs w:val="28"/>
          <w:lang w:val="en-US" w:eastAsia="zh-CN" w:bidi="ar"/>
        </w:rPr>
        <w:t xml:space="preserve">2.5 </w:t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kern w:val="0"/>
          <w:sz w:val="28"/>
          <w:szCs w:val="28"/>
          <w:lang w:val="ru-RU" w:eastAsia="zh-CN" w:bidi="ar"/>
        </w:rPr>
        <w:t>Разработка пользовательского интерфейса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en-US" w:eastAsia="zh-CN" w:bidi="ar"/>
        </w:rPr>
        <w:fldChar w:fldCharType="end"/>
      </w:r>
    </w:p>
    <w:p w14:paraId="0184B2CD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"_2.6 Тестирование системы"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kern w:val="0"/>
          <w:sz w:val="28"/>
          <w:szCs w:val="28"/>
          <w:lang w:val="ru-RU" w:eastAsia="zh-CN" w:bidi="ar"/>
        </w:rPr>
        <w:t>2.6 Тестирование системы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468F5D86">
      <w:pPr>
        <w:keepNext w:val="0"/>
        <w:keepLines w:val="0"/>
        <w:widowControl/>
        <w:suppressLineNumbers w:val="0"/>
        <w:spacing w:line="360" w:lineRule="auto"/>
        <w:jc w:val="both"/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"_2.7 Руководство пользователя"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kern w:val="0"/>
          <w:sz w:val="28"/>
          <w:szCs w:val="28"/>
          <w:lang w:val="ru-RU" w:eastAsia="zh-CN" w:bidi="ar"/>
        </w:rPr>
        <w:t>2.7 Руководство пользователя</w:t>
      </w:r>
    </w:p>
    <w:p w14:paraId="6891C716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"_2.7 Руководство пользователя"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kern w:val="0"/>
          <w:sz w:val="28"/>
          <w:szCs w:val="28"/>
          <w:lang w:val="ru-RU" w:eastAsia="zh-CN" w:bidi="ar"/>
        </w:rPr>
        <w:t>2.8 Выводы по второй главе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604A849D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"_ЗАКЛЮЧЕНИЕ"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kern w:val="0"/>
          <w:sz w:val="28"/>
          <w:szCs w:val="28"/>
          <w:lang w:val="ru-RU" w:eastAsia="zh-CN" w:bidi="ar"/>
        </w:rPr>
        <w:t>Заключение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44A2D0C1">
      <w:pPr>
        <w:keepNext w:val="0"/>
        <w:keepLines w:val="0"/>
        <w:widowControl/>
        <w:suppressLineNumbers w:val="0"/>
        <w:spacing w:line="360" w:lineRule="auto"/>
        <w:jc w:val="both"/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kern w:val="0"/>
          <w:sz w:val="28"/>
          <w:szCs w:val="28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HYPERLINK \l "_Дополнительные источники"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separate"/>
      </w:r>
      <w:r>
        <w:rPr>
          <w:rStyle w:val="8"/>
          <w:rFonts w:hint="default" w:ascii="Times New Roman" w:hAnsi="Times New Roman" w:eastAsia="SimSun" w:cs="Times New Roman"/>
          <w:b/>
          <w:bCs/>
          <w:i w:val="0"/>
          <w:iCs w:val="0"/>
          <w:kern w:val="0"/>
          <w:sz w:val="28"/>
          <w:szCs w:val="28"/>
          <w:lang w:val="ru-RU" w:eastAsia="zh-CN" w:bidi="ar"/>
        </w:rPr>
        <w:t>Список использованных источников</w:t>
      </w:r>
    </w:p>
    <w:p w14:paraId="76927477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57BD4DA6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4AE778BC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7945D795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7E6B55D4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5C813C5A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104BD604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01111641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41420E36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76EC4847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583B94E4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6B317380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2840059F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0ECD3C46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2D880592">
      <w:pPr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59070EF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360" w:line="260" w:lineRule="auto"/>
        <w:ind w:firstLine="708" w:firstLineChars="0"/>
        <w:textAlignment w:val="auto"/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 w:eastAsia="zh-CN"/>
        </w:rPr>
        <w:t>ВВЕДЕНИЕ</w:t>
      </w:r>
    </w:p>
    <w:p w14:paraId="526B2545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Современный пользователь имеет на смартфоне более 80 установленных приложений, но ежедневно активно использует лишь 9-10 из них. Процесс поиска и запуска нужного приложения занимает значительное время, что создает потребность в интеллектуальных системах предсказания следующего действия пользователя.</w:t>
      </w:r>
    </w:p>
    <w:p w14:paraId="76A0025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Актуальность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работы обусловлена тремя факторами. Во-первых, предсказание следующего приложения (Next App Prediction) позволяет улучшить пользовательский опыт за счет персонализации интерфейса. Во-вторых, данная технология способствует оптимизации ресурсов: предварительная загрузка приложений сокращает время запуска, а интеллектуальное управление фоновыми процессами экономит заряд батареи. В-третьих, существует необходимость в разработке легковесных алгоритмов, работающих непосредственно на устройстве без отправки данных на сервер.</w:t>
      </w:r>
    </w:p>
    <w:p w14:paraId="524F85DC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Существующие решения варьируются от простых статистических методов (Most Frequently Used, Most Recently Used) до нейросетевых архитектур (LSTM, Transformer). Однако большинство подходов требуют значительных вычислительных ресурсов или работают в облаке, что создает проблемы с приватностью данных. Актуальной задачей является разработка алгоритмов, способных эффективно работать на устройстве с ограниченными ресурсами.</w:t>
      </w:r>
    </w:p>
    <w:p w14:paraId="5452A6DB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Объектом исследования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является процесс использования мобильных приложений на смартфоне под управлением операционной системы Android.</w:t>
      </w:r>
    </w:p>
    <w:p w14:paraId="5F10A66D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Предметом исследования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выступают методы машинного обучения для предсказания следующего приложения на основе контекстуальных данных.</w:t>
      </w:r>
    </w:p>
    <w:p w14:paraId="7C7914BE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Цель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-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разработ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>ать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и реализация алгоритмов предсказания следующего приложения с последующим сравнительным анализом их эффективности.</w:t>
      </w:r>
    </w:p>
    <w:p w14:paraId="2280ED8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Для достижения цели необходимо решить следующие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задачи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:</w:t>
      </w:r>
    </w:p>
    <w:p w14:paraId="5F9EEA2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Проанализировать существующие подходы к решению задачи Next App Prediction.</w:t>
      </w:r>
    </w:p>
    <w:p w14:paraId="3978B5C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Исследовать методы предсказания на основе цепей Маркова и наивного байесовского классификатора.</w:t>
      </w:r>
    </w:p>
    <w:p w14:paraId="11CA815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Разработать Android-приложение для автоматического сбора данных об использовании приложений.</w:t>
      </w:r>
    </w:p>
    <w:p w14:paraId="3DB30F53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Реализовать алгоритмы Markov Chain и Naive Bayes с обучением на устройстве.</w:t>
      </w:r>
    </w:p>
    <w:p w14:paraId="51837FE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Провести сравнительный анализ точности разработанных алгоритмов.</w:t>
      </w:r>
    </w:p>
    <w:p w14:paraId="2333D506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Сформулировать рекомендации по развитию системы.</w:t>
      </w:r>
    </w:p>
    <w:p w14:paraId="06806824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Практическая значимость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работы заключается в создании Android-приложения, которое может использоваться для персонализации интерфейса смартфона и демонстрирует возможность реализации алгоритмов машинного обучения с обучением на устройстве без передачи персональных данных на внешние серверы.</w:t>
      </w:r>
    </w:p>
    <w:p w14:paraId="209D32B0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14EBFBFE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4DB45FFA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137577DC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360" w:lineRule="auto"/>
        <w:ind w:firstLine="709" w:firstLineChars="0"/>
        <w:jc w:val="left"/>
        <w:textAlignment w:val="auto"/>
        <w:rPr>
          <w:rFonts w:hint="default" w:ascii="Times New Roman" w:hAnsi="Times New Roman" w:cs="Times New Roman"/>
          <w:i w:val="0"/>
          <w:iCs w:val="0"/>
          <w:sz w:val="32"/>
          <w:szCs w:val="32"/>
        </w:rPr>
      </w:pPr>
      <w:bookmarkStart w:id="1" w:name="_1 АНАЛИЗ ПРЕДМЕТНОЙ ОБЛАСТИ И ТЕОРЕТИЧЕСКИЕ ОСНОВЫ"/>
      <w:bookmarkStart w:id="25" w:name="_GoBack"/>
      <w:bookmarkEnd w:id="25"/>
      <w:r>
        <w:rPr>
          <w:rFonts w:hint="default" w:ascii="Times New Roman" w:hAnsi="Times New Roman" w:cs="Times New Roman"/>
          <w:i w:val="0"/>
          <w:iCs w:val="0"/>
          <w:sz w:val="32"/>
          <w:szCs w:val="32"/>
        </w:rPr>
        <w:t>1 АНАЛИЗ ПРЕДМЕТНОЙ ОБЛАСТИ И ТЕОРЕТИЧЕСКИЕ ОСНОВЫ</w:t>
      </w:r>
    </w:p>
    <w:bookmarkEnd w:id="1"/>
    <w:p w14:paraId="525691E0">
      <w:pPr>
        <w:pStyle w:val="3"/>
        <w:keepNext w:val="0"/>
        <w:keepLines w:val="0"/>
        <w:pageBreakBefore w:val="0"/>
        <w:widowControl/>
        <w:numPr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360" w:afterAutospacing="0" w:line="360" w:lineRule="auto"/>
        <w:ind w:left="709" w:leftChars="0"/>
        <w:jc w:val="both"/>
        <w:textAlignment w:val="auto"/>
        <w:outlineLvl w:val="1"/>
        <w:rPr>
          <w:rFonts w:hint="default"/>
        </w:rPr>
      </w:pPr>
      <w:bookmarkStart w:id="2" w:name="_1.1 Описание предметной области и актуальность проблемы"/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 xml:space="preserve">1.1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Описание предметной области и актуальность проблемы</w:t>
      </w:r>
    </w:p>
    <w:bookmarkEnd w:id="2"/>
    <w:p w14:paraId="443E3609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Современный пользователь смартфона имеет более 80 установленных приложений, но активно использует лишь 9-10 ежедневно. При 80-150 разблокировках в день поиск нужного приложения занимает 2-10 секунд, что приводит к значительным временным потерям.</w:t>
      </w:r>
    </w:p>
    <w:p w14:paraId="0861B5C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Задача предсказания следующего приложения (Next App Prediction, NAP) направлена на интеллектуальное прогнозирование наиболее вероятного действия пользователя. Актуальность решения обусловлена тремя факторами.</w:t>
      </w:r>
    </w:p>
    <w:p w14:paraId="16495CC8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Персонализация.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Лаунчеры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такие как стандартный лаунчер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en-US"/>
        </w:rPr>
        <w:t>Android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и сторонние по типу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Nova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и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Microsoft используют предсказания для быстрого доступа, однако интеграция в них технически сложна. Альтернативой является постоянное уведомление в строке состояния, позволяющее видеть предсказания и запускать приложения одним касанием без изменения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исходного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кода лаунчера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, обеспечивая универсальность.</w:t>
      </w:r>
    </w:p>
    <w:p w14:paraId="396CA209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Оптимизация ресурсов.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Предзагрузка предсказанных приложений в память сокращает время запуска. Умное управление фоновыми процессами экономит батарею.</w:t>
      </w:r>
    </w:p>
    <w:p w14:paraId="17907BF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Приватность.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Большинство систем работают через облако, требуя передачи данных. On-device обучение исключает передачу персональных данных, соответствуя GDPR.</w:t>
      </w:r>
    </w:p>
    <w:p w14:paraId="100F9DB9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Анализ существующих решений (таблица 1) показал: простые алгоритмы без контекста (Nova - MFU), работу через облако (Microsoft), закрытый код всех продуктов.</w:t>
      </w:r>
    </w:p>
    <w:p w14:paraId="62C23F56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Таблица 1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-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Сравнение коммерческих решений</w:t>
      </w:r>
    </w:p>
    <w:tbl>
      <w:tblPr>
        <w:tblStyle w:val="15"/>
        <w:tblW w:w="9284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856"/>
        <w:gridCol w:w="1857"/>
        <w:gridCol w:w="1857"/>
        <w:gridCol w:w="1857"/>
        <w:gridCol w:w="1857"/>
      </w:tblGrid>
      <w:tr w14:paraId="70A264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856" w:type="dxa"/>
          </w:tcPr>
          <w:p w14:paraId="4FF786FD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Продукт</w:t>
            </w:r>
          </w:p>
        </w:tc>
        <w:tc>
          <w:tcPr>
            <w:tcW w:w="1857" w:type="dxa"/>
          </w:tcPr>
          <w:p w14:paraId="300747DE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Алгоритм</w:t>
            </w:r>
          </w:p>
        </w:tc>
        <w:tc>
          <w:tcPr>
            <w:tcW w:w="1857" w:type="dxa"/>
          </w:tcPr>
          <w:p w14:paraId="5032DA61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  <w:t xml:space="preserve">On-device </w:t>
            </w: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обучение</w:t>
            </w:r>
          </w:p>
        </w:tc>
        <w:tc>
          <w:tcPr>
            <w:tcW w:w="1857" w:type="dxa"/>
          </w:tcPr>
          <w:p w14:paraId="799099DB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Контекст</w:t>
            </w:r>
          </w:p>
        </w:tc>
        <w:tc>
          <w:tcPr>
            <w:tcW w:w="1857" w:type="dxa"/>
          </w:tcPr>
          <w:p w14:paraId="41232571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Код</w:t>
            </w:r>
          </w:p>
        </w:tc>
      </w:tr>
      <w:tr w14:paraId="7C054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856" w:type="dxa"/>
          </w:tcPr>
          <w:p w14:paraId="09F9D0BE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  <w:t>Nova Launcher</w:t>
            </w:r>
          </w:p>
        </w:tc>
        <w:tc>
          <w:tcPr>
            <w:tcW w:w="1857" w:type="dxa"/>
          </w:tcPr>
          <w:p w14:paraId="30B042FF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  <w:t>MFU</w:t>
            </w:r>
          </w:p>
        </w:tc>
        <w:tc>
          <w:tcPr>
            <w:tcW w:w="1857" w:type="dxa"/>
          </w:tcPr>
          <w:p w14:paraId="248CAC3E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857" w:type="dxa"/>
          </w:tcPr>
          <w:p w14:paraId="5F863C1D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Нет</w:t>
            </w:r>
          </w:p>
        </w:tc>
        <w:tc>
          <w:tcPr>
            <w:tcW w:w="1857" w:type="dxa"/>
          </w:tcPr>
          <w:p w14:paraId="0E48275C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Нет</w:t>
            </w:r>
          </w:p>
        </w:tc>
      </w:tr>
      <w:tr w14:paraId="0863A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856" w:type="dxa"/>
          </w:tcPr>
          <w:p w14:paraId="1283558F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  <w:t>Microsoft Launcher</w:t>
            </w:r>
          </w:p>
        </w:tc>
        <w:tc>
          <w:tcPr>
            <w:tcW w:w="1857" w:type="dxa"/>
          </w:tcPr>
          <w:p w14:paraId="491F448D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  <w:t>ML</w:t>
            </w:r>
          </w:p>
        </w:tc>
        <w:tc>
          <w:tcPr>
            <w:tcW w:w="1857" w:type="dxa"/>
          </w:tcPr>
          <w:p w14:paraId="4ECAA63D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Нет</w:t>
            </w:r>
          </w:p>
        </w:tc>
        <w:tc>
          <w:tcPr>
            <w:tcW w:w="1857" w:type="dxa"/>
          </w:tcPr>
          <w:p w14:paraId="4F9D1979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857" w:type="dxa"/>
          </w:tcPr>
          <w:p w14:paraId="4DD2826E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Нет</w:t>
            </w:r>
          </w:p>
        </w:tc>
      </w:tr>
      <w:tr w14:paraId="712177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856" w:type="dxa"/>
          </w:tcPr>
          <w:p w14:paraId="036BC268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en-US"/>
              </w:rPr>
              <w:t>Android Launcher</w:t>
            </w:r>
          </w:p>
        </w:tc>
        <w:tc>
          <w:tcPr>
            <w:tcW w:w="1857" w:type="dxa"/>
          </w:tcPr>
          <w:p w14:paraId="12F7A4EE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Неизвестно</w:t>
            </w:r>
          </w:p>
        </w:tc>
        <w:tc>
          <w:tcPr>
            <w:tcW w:w="1857" w:type="dxa"/>
          </w:tcPr>
          <w:p w14:paraId="75FEE001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857" w:type="dxa"/>
          </w:tcPr>
          <w:p w14:paraId="59202E9E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Частично</w:t>
            </w:r>
          </w:p>
        </w:tc>
        <w:tc>
          <w:tcPr>
            <w:tcW w:w="1857" w:type="dxa"/>
          </w:tcPr>
          <w:p w14:paraId="173DFB1F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cs="Times New Roman"/>
                <w:i w:val="0"/>
                <w:iCs w:val="0"/>
                <w:sz w:val="28"/>
                <w:szCs w:val="28"/>
                <w:vertAlign w:val="baseline"/>
                <w:lang w:val="ru-RU"/>
              </w:rPr>
              <w:t>Нет</w:t>
            </w:r>
          </w:p>
        </w:tc>
      </w:tr>
    </w:tbl>
    <w:p w14:paraId="133BE3A0">
      <w:pPr>
        <w:pStyle w:val="13"/>
        <w:keepNext w:val="0"/>
        <w:keepLines w:val="0"/>
        <w:widowControl/>
        <w:suppressLineNumbers w:val="0"/>
        <w:spacing w:beforeAutospacing="0" w:afterAutospacing="0" w:line="24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004A6682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Научные работы предлагают подходы от статистических до нейросетевых, но фокусируются на точности без учёта ограничений мобильных устройств (мощность, память, батарея), требуя значительных данных и работая офлайн.</w:t>
      </w:r>
    </w:p>
    <w:p w14:paraId="01E66070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</w:rPr>
      </w:pPr>
      <w:bookmarkStart w:id="3" w:name="_1.2 Постановка задачи на проектирование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1.2 Постановка задачи на проектирование</w:t>
      </w:r>
    </w:p>
    <w:bookmarkEnd w:id="3"/>
    <w:p w14:paraId="3D632700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Формализация.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Пусть H = {a₁, ..., aₙ} — история запусков, C = {c₁, ..., cₘ} — контекст, A = {app₁, ..., appₖ} — установленные приложения. Требуется: P(appⱼ | H, C) → top-K приложений.</w:t>
      </w:r>
    </w:p>
    <w:p w14:paraId="11C6E3C4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Цель: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разработать Android-приложение для предсказания с сравнением алгоритмов.</w:t>
      </w:r>
    </w:p>
    <w:p w14:paraId="2106AA84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Задачи: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1) Сбор данных об использовании; 2) Реализация Markov Chain и Naive Bayes; 3) Обучение на устройстве; 4) Интуитивный интерфейс; 5) Тестирование и анализ.</w:t>
      </w:r>
    </w:p>
    <w:p w14:paraId="60822448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Входные данные: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история через UsageStats API; контекст (время, батарея, физическая активность через Activity Recognition, предыдущее приложение).</w:t>
      </w:r>
    </w:p>
    <w:p w14:paraId="7CA9CE9E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Выходные данные: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top-K с вероятностями; постоянное уведомление с быстрым запуском; статистика; экспорт в CSV.</w:t>
      </w:r>
    </w:p>
    <w:p w14:paraId="569615E5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center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drawing>
          <wp:inline distT="0" distB="0" distL="114300" distR="114300">
            <wp:extent cx="4176395" cy="3855085"/>
            <wp:effectExtent l="0" t="0" r="14605" b="12065"/>
            <wp:docPr id="6" name="Изображение 6" descr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 descr="image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76395" cy="385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CC420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Рисунок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1 -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USE-CASE диаграмма</w:t>
      </w:r>
    </w:p>
    <w:p w14:paraId="4C441CC0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Система предсказания</w:t>
      </w:r>
    </w:p>
    <w:p w14:paraId="06C816EA">
      <w:pPr>
        <w:pStyle w:val="1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561"/>
        <w:jc w:val="both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Основные сценарии:</w:t>
      </w:r>
    </w:p>
    <w:p w14:paraId="4E317B3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UC-1: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предсказания в уведомлении (видно всегда) или в приложении (детали с вероятностями)</w:t>
      </w:r>
    </w:p>
    <w:p w14:paraId="636C950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UC-2: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раскрыть панель → касание → запуск (основной способ)</w:t>
      </w:r>
    </w:p>
    <w:p w14:paraId="2748619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UC-3: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выбор алгоритма в реальном времени с обновлением</w:t>
      </w:r>
    </w:p>
    <w:p w14:paraId="2BAEA529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 w:line="360" w:lineRule="auto"/>
        <w:ind w:left="360" w:left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7B50ED8E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Требования (таблица 2):</w:t>
      </w:r>
    </w:p>
    <w:p w14:paraId="26942F89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Таблица 2 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-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Функциональные требования</w:t>
      </w:r>
    </w:p>
    <w:tbl>
      <w:tblPr>
        <w:tblStyle w:val="15"/>
        <w:tblW w:w="928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095"/>
        <w:gridCol w:w="3096"/>
        <w:gridCol w:w="3096"/>
      </w:tblGrid>
      <w:tr w14:paraId="17E1F8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095" w:type="dxa"/>
          </w:tcPr>
          <w:p w14:paraId="00D317CA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ID</w:t>
            </w:r>
          </w:p>
        </w:tc>
        <w:tc>
          <w:tcPr>
            <w:tcW w:w="3096" w:type="dxa"/>
          </w:tcPr>
          <w:p w14:paraId="26964AD5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Требование</w:t>
            </w:r>
          </w:p>
        </w:tc>
        <w:tc>
          <w:tcPr>
            <w:tcW w:w="3096" w:type="dxa"/>
          </w:tcPr>
          <w:p w14:paraId="3956685D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Приоритет</w:t>
            </w:r>
          </w:p>
        </w:tc>
      </w:tr>
      <w:tr w14:paraId="139529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095" w:type="dxa"/>
          </w:tcPr>
          <w:p w14:paraId="0AB731D0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FR-1,2</w:t>
            </w:r>
          </w:p>
        </w:tc>
        <w:tc>
          <w:tcPr>
            <w:tcW w:w="3096" w:type="dxa"/>
          </w:tcPr>
          <w:p w14:paraId="04932732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Сбор данных и контекста</w:t>
            </w:r>
          </w:p>
        </w:tc>
        <w:tc>
          <w:tcPr>
            <w:tcW w:w="3096" w:type="dxa"/>
          </w:tcPr>
          <w:p w14:paraId="0774DA89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Высокий</w:t>
            </w:r>
          </w:p>
        </w:tc>
      </w:tr>
      <w:tr w14:paraId="258833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095" w:type="dxa"/>
          </w:tcPr>
          <w:p w14:paraId="1FD95D02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FR-3,4</w:t>
            </w:r>
          </w:p>
        </w:tc>
        <w:tc>
          <w:tcPr>
            <w:tcW w:w="3096" w:type="dxa"/>
          </w:tcPr>
          <w:p w14:paraId="5794AA97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 xml:space="preserve">Markov Chain </w:t>
            </w: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 xml:space="preserve">и </w:t>
            </w: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Naive Bayes</w:t>
            </w:r>
          </w:p>
        </w:tc>
        <w:tc>
          <w:tcPr>
            <w:tcW w:w="3096" w:type="dxa"/>
          </w:tcPr>
          <w:p w14:paraId="11594F91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Высокий</w:t>
            </w:r>
          </w:p>
        </w:tc>
      </w:tr>
      <w:tr w14:paraId="2062A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095" w:type="dxa"/>
          </w:tcPr>
          <w:p w14:paraId="62EBD323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FR-5.6</w:t>
            </w:r>
          </w:p>
        </w:tc>
        <w:tc>
          <w:tcPr>
            <w:tcW w:w="3096" w:type="dxa"/>
          </w:tcPr>
          <w:p w14:paraId="06421B58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 xml:space="preserve">Обучение на устройстве, </w:t>
            </w: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top-K</w:t>
            </w:r>
          </w:p>
        </w:tc>
        <w:tc>
          <w:tcPr>
            <w:tcW w:w="3096" w:type="dxa"/>
          </w:tcPr>
          <w:p w14:paraId="327FC28F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Высокий</w:t>
            </w:r>
          </w:p>
        </w:tc>
      </w:tr>
      <w:tr w14:paraId="569E2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095" w:type="dxa"/>
          </w:tcPr>
          <w:p w14:paraId="379728C4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FR-7,8</w:t>
            </w:r>
          </w:p>
        </w:tc>
        <w:tc>
          <w:tcPr>
            <w:tcW w:w="3096" w:type="dxa"/>
          </w:tcPr>
          <w:p w14:paraId="1DEE623D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Уведомление и запуск</w:t>
            </w:r>
          </w:p>
        </w:tc>
        <w:tc>
          <w:tcPr>
            <w:tcW w:w="3096" w:type="dxa"/>
          </w:tcPr>
          <w:p w14:paraId="34EFED94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Высокий</w:t>
            </w:r>
          </w:p>
        </w:tc>
      </w:tr>
      <w:tr w14:paraId="4CAE3A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095" w:type="dxa"/>
          </w:tcPr>
          <w:p w14:paraId="4441CEFC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FR-9-10</w:t>
            </w:r>
          </w:p>
        </w:tc>
        <w:tc>
          <w:tcPr>
            <w:tcW w:w="3096" w:type="dxa"/>
          </w:tcPr>
          <w:p w14:paraId="461CE535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Переключение, экспорт</w:t>
            </w:r>
          </w:p>
        </w:tc>
        <w:tc>
          <w:tcPr>
            <w:tcW w:w="3096" w:type="dxa"/>
          </w:tcPr>
          <w:p w14:paraId="11546257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Средний</w:t>
            </w:r>
          </w:p>
        </w:tc>
      </w:tr>
    </w:tbl>
    <w:p w14:paraId="274F467E">
      <w:pPr>
        <w:pStyle w:val="13"/>
        <w:keepNext w:val="0"/>
        <w:keepLines w:val="0"/>
        <w:widowControl/>
        <w:suppressLineNumbers w:val="0"/>
        <w:spacing w:beforeAutospacing="0" w:afterAutospacing="0" w:line="240" w:lineRule="auto"/>
        <w:jc w:val="both"/>
        <w:rPr>
          <w:rStyle w:val="10"/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79DB34AF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Нефункциональные:</w:t>
      </w:r>
    </w:p>
    <w:p w14:paraId="457980C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Производительность: обучение &lt; 3с на 5000 записях, предсказание &lt; 100мс, память &lt; 100МБ (активно) / &lt; 20МБ (фон)</w:t>
      </w:r>
    </w:p>
    <w:p w14:paraId="5F32D943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Надёжность: обработка cold start, сохранение данных, без crashes</w:t>
      </w:r>
    </w:p>
    <w:p w14:paraId="2EDA2D7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Совместимость: Android 8.0+, разные устройства</w:t>
      </w:r>
    </w:p>
    <w:p w14:paraId="481244F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Приватность: данные только на устройстве, нет сети</w:t>
      </w:r>
    </w:p>
    <w:p w14:paraId="3DA2781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Удобство: Material Design 3, ≤3 действий старта, тёмная/светлая темы</w:t>
      </w:r>
    </w:p>
    <w:p w14:paraId="4090500D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Ограничения:</w:t>
      </w:r>
    </w:p>
    <w:p w14:paraId="3BEBDF15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Технические: Doze/Standby → Foreground Service; UsageStats → ручное разрешение; Activity Recognition → Google Play Services</w:t>
      </w:r>
    </w:p>
    <w:p w14:paraId="00FF176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Архитектурные: интеграция в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лаунчер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крайне сложна (разработка с нуля или закрытость API). Постоянное уведомление обеспечивает универсальность (любой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лаунчер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) и стандартный доступ</w:t>
      </w:r>
    </w:p>
    <w:p w14:paraId="053824E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Алгоритмические: Markov — только предыдущее приложение; Naive Bayes — независимость признаков; нет геолокации/WiFi (приватность)</w:t>
      </w:r>
    </w:p>
    <w:p w14:paraId="2BC74B3A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Временные: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ru-RU"/>
        </w:rPr>
        <w:t>отсутсвие данных при первом запуске приложения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, адаптация 2-3 дня</w:t>
      </w:r>
    </w:p>
    <w:p w14:paraId="071D280E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line="360" w:lineRule="auto"/>
        <w:ind w:firstLine="709" w:firstLineChars="0"/>
        <w:jc w:val="left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bookmarkStart w:id="4" w:name="_1.3 Методы предсказания следующего приложения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1.3 Методы предсказания следующего приложения</w:t>
      </w:r>
    </w:p>
    <w:bookmarkEnd w:id="4"/>
    <w:p w14:paraId="585820EA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360" w:afterAutospacing="0" w:line="360" w:lineRule="auto"/>
        <w:ind w:firstLine="709" w:firstLineChars="0"/>
        <w:jc w:val="left"/>
        <w:textAlignment w:val="auto"/>
        <w:rPr>
          <w:rFonts w:hint="default"/>
        </w:rPr>
      </w:pPr>
      <w:bookmarkStart w:id="5" w:name="_1.3.1 Базовые статистические методы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1.3.1 Базовые статистические методы</w:t>
      </w:r>
    </w:p>
    <w:bookmarkEnd w:id="5"/>
    <w:p w14:paraId="0FC0F26B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Most Frequently Used (MFU):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предсказание по общей частоте использования.</w:t>
      </w:r>
    </w:p>
    <w:p w14:paraId="3F560B6B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freq(app_i) = count(app_i) / total_launches (1.1)</w:t>
      </w:r>
    </w:p>
    <w:p w14:paraId="0058BCC3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Преимущества: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простота, быстрота O(1), без обучения.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нет учёта контекста, всегда одинаковое предсказание, низкая точность 15-25% Accuracy@1.</w:t>
      </w:r>
    </w:p>
    <w:p w14:paraId="464F18FC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Most Recently Used (MRU):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предсказание последних K приложений. Те же проблемы — игнорирование контекста.</w:t>
      </w:r>
    </w:p>
    <w:p w14:paraId="619577E1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  <w:lang w:val="ru-RU"/>
        </w:rPr>
      </w:pPr>
      <w:bookmarkStart w:id="6" w:name="_1.3.2 Цепи Маркова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1.3.2 Цепи Маркова</w:t>
      </w:r>
    </w:p>
    <w:bookmarkEnd w:id="6"/>
    <w:p w14:paraId="145C1AC3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Цепь Маркова первого порядка: вероятность следующего состояния зависит только от текущего.</w:t>
      </w:r>
    </w:p>
    <w:p w14:paraId="5DE036BA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P(aₙ₊₁ = app_j | a₁, ..., aₙ) ≈ P(app_j | aₙ) (1.2)</w:t>
      </w:r>
    </w:p>
    <w:p w14:paraId="06D67E6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Матрица переходов T: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T[i][j] = P(следующее = app_j | текущее = app_i)</w:t>
      </w:r>
    </w:p>
    <w:p w14:paraId="572D4A93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Обучение:</w:t>
      </w:r>
    </w:p>
    <w:p w14:paraId="509FCBC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Сортировка запусков по времени</w:t>
      </w:r>
    </w:p>
    <w:p w14:paraId="334CC00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Формирование пар (текущее, следующее)</w:t>
      </w:r>
    </w:p>
    <w:p w14:paraId="0619EC4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Подсчёт переходов count(app_i → app_j)</w:t>
      </w:r>
    </w:p>
    <w:p w14:paraId="04FEF868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Нормализация: T[i][j] = count(i→j) / Σ count(i→k) (1.3)</w:t>
      </w:r>
    </w:p>
    <w:p w14:paraId="0C6C3973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Предсказание: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если current_app известен и достаточно данных (≥5 переходов) → извлечь вероятности из T, сортировать, вернуть top-K. Иначе fallback на MFU.</w:t>
      </w:r>
    </w:p>
    <w:p w14:paraId="3E78F649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Пример: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Telegram →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Yandex 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→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en-US"/>
        </w:rPr>
        <w:t>VK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(повтор) даёт матрицу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(таблица 3)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:</w:t>
      </w:r>
    </w:p>
    <w:p w14:paraId="64E969EC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Таблица 3 - Матрица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en-US"/>
        </w:rPr>
        <w:t>Markov Chain</w:t>
      </w:r>
    </w:p>
    <w:tbl>
      <w:tblPr>
        <w:tblStyle w:val="15"/>
        <w:tblW w:w="928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321"/>
        <w:gridCol w:w="2322"/>
        <w:gridCol w:w="2322"/>
        <w:gridCol w:w="2322"/>
      </w:tblGrid>
      <w:tr w14:paraId="17E10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21" w:type="dxa"/>
          </w:tcPr>
          <w:p w14:paraId="49E8502A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</w:p>
        </w:tc>
        <w:tc>
          <w:tcPr>
            <w:tcW w:w="2322" w:type="dxa"/>
          </w:tcPr>
          <w:p w14:paraId="7182457D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Yandex</w:t>
            </w:r>
          </w:p>
        </w:tc>
        <w:tc>
          <w:tcPr>
            <w:tcW w:w="2322" w:type="dxa"/>
          </w:tcPr>
          <w:p w14:paraId="0241EB15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VK</w:t>
            </w:r>
          </w:p>
        </w:tc>
        <w:tc>
          <w:tcPr>
            <w:tcW w:w="2322" w:type="dxa"/>
          </w:tcPr>
          <w:p w14:paraId="6C7E98EB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Telegram</w:t>
            </w:r>
          </w:p>
        </w:tc>
      </w:tr>
      <w:tr w14:paraId="3F54E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21" w:type="dxa"/>
          </w:tcPr>
          <w:p w14:paraId="57EF96A4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Telegram</w:t>
            </w:r>
          </w:p>
        </w:tc>
        <w:tc>
          <w:tcPr>
            <w:tcW w:w="2322" w:type="dxa"/>
          </w:tcPr>
          <w:p w14:paraId="0B97986B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1.0</w:t>
            </w:r>
          </w:p>
        </w:tc>
        <w:tc>
          <w:tcPr>
            <w:tcW w:w="2322" w:type="dxa"/>
          </w:tcPr>
          <w:p w14:paraId="0DF06DEE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0.0</w:t>
            </w:r>
          </w:p>
        </w:tc>
        <w:tc>
          <w:tcPr>
            <w:tcW w:w="2322" w:type="dxa"/>
          </w:tcPr>
          <w:p w14:paraId="7E3F9B8B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0.0</w:t>
            </w:r>
          </w:p>
        </w:tc>
      </w:tr>
      <w:tr w14:paraId="32AEB3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21" w:type="dxa"/>
          </w:tcPr>
          <w:p w14:paraId="0C2BFEBA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Yandex</w:t>
            </w:r>
          </w:p>
        </w:tc>
        <w:tc>
          <w:tcPr>
            <w:tcW w:w="2322" w:type="dxa"/>
          </w:tcPr>
          <w:p w14:paraId="200C1FDC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0.0</w:t>
            </w:r>
          </w:p>
        </w:tc>
        <w:tc>
          <w:tcPr>
            <w:tcW w:w="2322" w:type="dxa"/>
          </w:tcPr>
          <w:p w14:paraId="61D15A07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1.0</w:t>
            </w:r>
          </w:p>
        </w:tc>
        <w:tc>
          <w:tcPr>
            <w:tcW w:w="2322" w:type="dxa"/>
          </w:tcPr>
          <w:p w14:paraId="6F657E79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0.0</w:t>
            </w:r>
          </w:p>
        </w:tc>
      </w:tr>
      <w:tr w14:paraId="310FB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21" w:type="dxa"/>
          </w:tcPr>
          <w:p w14:paraId="3CC0F7DF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VK</w:t>
            </w:r>
          </w:p>
        </w:tc>
        <w:tc>
          <w:tcPr>
            <w:tcW w:w="2322" w:type="dxa"/>
          </w:tcPr>
          <w:p w14:paraId="3D45DAA3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0.0</w:t>
            </w:r>
          </w:p>
        </w:tc>
        <w:tc>
          <w:tcPr>
            <w:tcW w:w="2322" w:type="dxa"/>
          </w:tcPr>
          <w:p w14:paraId="742AB24C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0.0</w:t>
            </w:r>
          </w:p>
        </w:tc>
        <w:tc>
          <w:tcPr>
            <w:tcW w:w="2322" w:type="dxa"/>
          </w:tcPr>
          <w:p w14:paraId="7D5C9410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1.0</w:t>
            </w:r>
          </w:p>
        </w:tc>
      </w:tr>
    </w:tbl>
    <w:p w14:paraId="741802D1">
      <w:pPr>
        <w:pStyle w:val="13"/>
        <w:keepNext w:val="0"/>
        <w:keepLines w:val="0"/>
        <w:widowControl/>
        <w:suppressLineNumbers w:val="0"/>
        <w:spacing w:beforeAutospacing="0" w:afterAutospacing="0" w:line="240" w:lineRule="auto"/>
        <w:jc w:val="both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7F2F7C74">
      <w:pPr>
        <w:pStyle w:val="13"/>
        <w:keepNext w:val="0"/>
        <w:keepLines w:val="0"/>
        <w:widowControl/>
        <w:suppressLineNumbers w:val="0"/>
        <w:spacing w:line="360" w:lineRule="auto"/>
        <w:jc w:val="center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  <w:drawing>
          <wp:inline distT="0" distB="0" distL="114300" distR="114300">
            <wp:extent cx="5755640" cy="2413635"/>
            <wp:effectExtent l="0" t="0" r="16510" b="5715"/>
            <wp:docPr id="8" name="Изображение 8" descr="listing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 descr="listing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5640" cy="241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71545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jc w:val="center"/>
        <w:textAlignment w:val="auto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Листинг 1.1. Фрагмент Markov Chain</w:t>
      </w:r>
    </w:p>
    <w:p w14:paraId="6A98CDD9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Преимущества: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учёт последовательности, простота, быстрота, теоретическое обоснование.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только предыдущее приложение, нет учёта времени/контекста, разреженность матрицы.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Точность: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25-40% Accuracy@1, 50-65% Accuracy@3.</w:t>
      </w:r>
    </w:p>
    <w:p w14:paraId="42E6D6B1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2D91A371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</w:rPr>
      </w:pPr>
      <w:bookmarkStart w:id="7" w:name="_1.3.3 Наивный байесовский классификатор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1.3.3 Наивный байесовский классификатор</w:t>
      </w:r>
    </w:p>
    <w:bookmarkEnd w:id="7"/>
    <w:p w14:paraId="06E2D55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Вероятностный метод на основе теоремы Байеса с допущением независимости признаков</w:t>
      </w:r>
      <w:r>
        <w:rPr>
          <w:rFonts w:hint="default" w:cs="Times New Roman"/>
          <w:i w:val="0"/>
          <w:iCs w:val="0"/>
          <w:sz w:val="28"/>
          <w:szCs w:val="28"/>
          <w:lang w:val="ru-RU"/>
        </w:rPr>
        <w:t>(таблица 3)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.</w:t>
      </w:r>
    </w:p>
    <w:p w14:paraId="11467595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P(app | features) = P(features | app) × P(app) / P(features) (1.4)</w:t>
      </w:r>
    </w:p>
    <w:p w14:paraId="3EE6317D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С независимостью признаков:</w:t>
      </w:r>
    </w:p>
    <w:p w14:paraId="1DC39CB5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P(app | f₁, ..., fₙ) ∝ P(app) × ∏ P(fᵢ|app) (1.5)</w:t>
      </w:r>
    </w:p>
    <w:p w14:paraId="4A9B4775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Таблица 3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-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Признаки Naive Bayes</w:t>
      </w:r>
    </w:p>
    <w:tbl>
      <w:tblPr>
        <w:tblStyle w:val="15"/>
        <w:tblW w:w="928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985"/>
        <w:gridCol w:w="3345"/>
        <w:gridCol w:w="2957"/>
      </w:tblGrid>
      <w:tr w14:paraId="77EA6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985" w:type="dxa"/>
          </w:tcPr>
          <w:p w14:paraId="18AB2836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Признак</w:t>
            </w:r>
          </w:p>
        </w:tc>
        <w:tc>
          <w:tcPr>
            <w:tcW w:w="3345" w:type="dxa"/>
          </w:tcPr>
          <w:p w14:paraId="54F0B949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Тип</w:t>
            </w:r>
          </w:p>
        </w:tc>
        <w:tc>
          <w:tcPr>
            <w:tcW w:w="2957" w:type="dxa"/>
          </w:tcPr>
          <w:p w14:paraId="6D737751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Категорий</w:t>
            </w:r>
          </w:p>
        </w:tc>
      </w:tr>
      <w:tr w14:paraId="741476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85" w:type="dxa"/>
          </w:tcPr>
          <w:p w14:paraId="53A2E2F5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hour</w:t>
            </w:r>
          </w:p>
        </w:tc>
        <w:tc>
          <w:tcPr>
            <w:tcW w:w="3345" w:type="dxa"/>
            <w:shd w:val="clear" w:color="auto" w:fill="auto"/>
            <w:vAlign w:val="center"/>
          </w:tcPr>
          <w:p w14:paraId="2A7A5DFC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Числовой</w:t>
            </w:r>
          </w:p>
        </w:tc>
        <w:tc>
          <w:tcPr>
            <w:tcW w:w="2957" w:type="dxa"/>
          </w:tcPr>
          <w:p w14:paraId="78F4E71F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24</w:t>
            </w:r>
          </w:p>
        </w:tc>
      </w:tr>
      <w:tr w14:paraId="5783C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85" w:type="dxa"/>
          </w:tcPr>
          <w:p w14:paraId="5428F9C6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dayOfWeek</w:t>
            </w:r>
          </w:p>
        </w:tc>
        <w:tc>
          <w:tcPr>
            <w:tcW w:w="3345" w:type="dxa"/>
          </w:tcPr>
          <w:p w14:paraId="5D0FA4F3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Числовой</w:t>
            </w:r>
          </w:p>
        </w:tc>
        <w:tc>
          <w:tcPr>
            <w:tcW w:w="2957" w:type="dxa"/>
            <w:shd w:val="clear" w:color="auto" w:fill="auto"/>
            <w:vAlign w:val="center"/>
          </w:tcPr>
          <w:p w14:paraId="5FFD617C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</w:tr>
      <w:tr w14:paraId="69D63D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85" w:type="dxa"/>
          </w:tcPr>
          <w:p w14:paraId="3A165E47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timeSlot</w:t>
            </w:r>
          </w:p>
        </w:tc>
        <w:tc>
          <w:tcPr>
            <w:tcW w:w="3345" w:type="dxa"/>
            <w:shd w:val="clear" w:color="auto" w:fill="auto"/>
            <w:vAlign w:val="center"/>
          </w:tcPr>
          <w:p w14:paraId="0E906B4E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Категориальный (ночь/утро/день/вечер)</w:t>
            </w:r>
          </w:p>
        </w:tc>
        <w:tc>
          <w:tcPr>
            <w:tcW w:w="2957" w:type="dxa"/>
            <w:shd w:val="clear" w:color="auto" w:fill="auto"/>
            <w:vAlign w:val="center"/>
          </w:tcPr>
          <w:p w14:paraId="0F140E8B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7</w:t>
            </w:r>
          </w:p>
        </w:tc>
      </w:tr>
      <w:tr w14:paraId="0B6679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85" w:type="dxa"/>
          </w:tcPr>
          <w:p w14:paraId="10D97EE5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previousApp</w:t>
            </w:r>
          </w:p>
        </w:tc>
        <w:tc>
          <w:tcPr>
            <w:tcW w:w="3345" w:type="dxa"/>
          </w:tcPr>
          <w:p w14:paraId="4EF77DE0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Категориальный</w:t>
            </w:r>
          </w:p>
        </w:tc>
        <w:tc>
          <w:tcPr>
            <w:tcW w:w="2957" w:type="dxa"/>
          </w:tcPr>
          <w:p w14:paraId="34E43864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Переменное</w:t>
            </w:r>
          </w:p>
        </w:tc>
      </w:tr>
      <w:tr w14:paraId="13827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85" w:type="dxa"/>
          </w:tcPr>
          <w:p w14:paraId="1A04C0F3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isCharging</w:t>
            </w:r>
          </w:p>
        </w:tc>
        <w:tc>
          <w:tcPr>
            <w:tcW w:w="3345" w:type="dxa"/>
            <w:shd w:val="clear" w:color="auto" w:fill="auto"/>
            <w:vAlign w:val="center"/>
          </w:tcPr>
          <w:p w14:paraId="4C4B011D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Булевый</w:t>
            </w:r>
          </w:p>
        </w:tc>
        <w:tc>
          <w:tcPr>
            <w:tcW w:w="2957" w:type="dxa"/>
            <w:shd w:val="clear" w:color="auto" w:fill="auto"/>
            <w:vAlign w:val="center"/>
          </w:tcPr>
          <w:p w14:paraId="010EAE9E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</w:tr>
      <w:tr w14:paraId="449465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85" w:type="dxa"/>
          </w:tcPr>
          <w:p w14:paraId="1B496C4D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batteryLevel</w:t>
            </w:r>
          </w:p>
        </w:tc>
        <w:tc>
          <w:tcPr>
            <w:tcW w:w="3345" w:type="dxa"/>
            <w:shd w:val="clear" w:color="auto" w:fill="auto"/>
            <w:vAlign w:val="center"/>
          </w:tcPr>
          <w:p w14:paraId="68762834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Категориальный (0-25%, 26-50%, 51-75%, 76-100%)</w:t>
            </w:r>
          </w:p>
        </w:tc>
        <w:tc>
          <w:tcPr>
            <w:tcW w:w="2957" w:type="dxa"/>
            <w:shd w:val="clear" w:color="auto" w:fill="auto"/>
            <w:vAlign w:val="center"/>
          </w:tcPr>
          <w:p w14:paraId="2EF6B3C5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4</w:t>
            </w:r>
          </w:p>
        </w:tc>
      </w:tr>
      <w:tr w14:paraId="552C6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85" w:type="dxa"/>
          </w:tcPr>
          <w:p w14:paraId="31B74EE6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activityType</w:t>
            </w:r>
          </w:p>
        </w:tc>
        <w:tc>
          <w:tcPr>
            <w:tcW w:w="3345" w:type="dxa"/>
          </w:tcPr>
          <w:p w14:paraId="38B0B6E9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Категориальный (STILL, WALKING, RUNNING, ON_BICYCLE, IN_VEHICLE)</w:t>
            </w:r>
          </w:p>
        </w:tc>
        <w:tc>
          <w:tcPr>
            <w:tcW w:w="2957" w:type="dxa"/>
            <w:shd w:val="clear" w:color="auto" w:fill="auto"/>
            <w:vAlign w:val="center"/>
          </w:tcPr>
          <w:p w14:paraId="5D6C8E0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5</w:t>
            </w:r>
          </w:p>
        </w:tc>
      </w:tr>
      <w:tr w14:paraId="57C42E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85" w:type="dxa"/>
          </w:tcPr>
          <w:p w14:paraId="12CB8B56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isWeekend</w:t>
            </w:r>
          </w:p>
        </w:tc>
        <w:tc>
          <w:tcPr>
            <w:tcW w:w="3345" w:type="dxa"/>
          </w:tcPr>
          <w:p w14:paraId="7C060E94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Булевый</w:t>
            </w:r>
          </w:p>
        </w:tc>
        <w:tc>
          <w:tcPr>
            <w:tcW w:w="2957" w:type="dxa"/>
            <w:shd w:val="clear" w:color="auto" w:fill="auto"/>
            <w:vAlign w:val="center"/>
          </w:tcPr>
          <w:p w14:paraId="20CE813E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2</w:t>
            </w:r>
          </w:p>
        </w:tc>
      </w:tr>
      <w:tr w14:paraId="42F40E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85" w:type="dxa"/>
          </w:tcPr>
          <w:p w14:paraId="515688EF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dayOfMonth</w:t>
            </w:r>
          </w:p>
        </w:tc>
        <w:tc>
          <w:tcPr>
            <w:tcW w:w="3345" w:type="dxa"/>
          </w:tcPr>
          <w:p w14:paraId="3E42B698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Числовой</w:t>
            </w:r>
          </w:p>
        </w:tc>
        <w:tc>
          <w:tcPr>
            <w:tcW w:w="2957" w:type="dxa"/>
            <w:shd w:val="clear" w:color="auto" w:fill="auto"/>
            <w:vAlign w:val="center"/>
          </w:tcPr>
          <w:p w14:paraId="48DB8917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31</w:t>
            </w:r>
          </w:p>
        </w:tc>
      </w:tr>
      <w:tr w14:paraId="798759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985" w:type="dxa"/>
          </w:tcPr>
          <w:p w14:paraId="1D379E05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en-US"/>
              </w:rPr>
              <w:t>packageName</w:t>
            </w:r>
          </w:p>
        </w:tc>
        <w:tc>
          <w:tcPr>
            <w:tcW w:w="3345" w:type="dxa"/>
          </w:tcPr>
          <w:p w14:paraId="6A1BB9B7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Категориальный(целевой)</w:t>
            </w:r>
          </w:p>
        </w:tc>
        <w:tc>
          <w:tcPr>
            <w:tcW w:w="2957" w:type="dxa"/>
          </w:tcPr>
          <w:p w14:paraId="3A92704A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</w:p>
        </w:tc>
      </w:tr>
    </w:tbl>
    <w:p w14:paraId="09911748">
      <w:pPr>
        <w:pStyle w:val="13"/>
        <w:keepNext w:val="0"/>
        <w:keepLines w:val="0"/>
        <w:widowControl/>
        <w:suppressLineNumbers w:val="0"/>
        <w:spacing w:beforeAutospacing="0" w:afterAutospacing="0" w:line="240" w:lineRule="auto"/>
        <w:ind w:firstLine="0" w:firstLineChars="0"/>
        <w:jc w:val="both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411D726C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Laplace Smoothing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(предотвращение нулевых вероятностей):</w:t>
      </w:r>
    </w:p>
    <w:p w14:paraId="2E6FA528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P(feature_value | app) = (count + α) / (total + α × num_categories) (1.6)</w:t>
      </w:r>
    </w:p>
    <w:p w14:paraId="00D3F16A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где α = 1.</w:t>
      </w:r>
    </w:p>
    <w:p w14:paraId="45CC2B38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Обучение:</w:t>
      </w:r>
    </w:p>
    <w:p w14:paraId="4E863CA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Подсчёт запусков каждого app → P(app)</w:t>
      </w:r>
    </w:p>
    <w:p w14:paraId="083EA81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Для каждого признака и значения — подсчёт совместных появлений</w:t>
      </w:r>
    </w:p>
    <w:p w14:paraId="54DEC072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Вычисление P(feature_value | app) с Laplace Smoothing</w:t>
      </w:r>
    </w:p>
    <w:p w14:paraId="1E63608B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Предсказание: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для каждого app вычислить score(app) = P(app) × ∏ P(fᵢ | app), ранжировать, вернуть top-K.</w:t>
      </w:r>
    </w:p>
    <w:p w14:paraId="4B852F84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Преимущества: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учёт множества признаков, интерпретируемость, быстрое обучение O(n), работа с категориями.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нарушение независимости (hour и timeSlot зависимы), переоценка редких комбинаций, хранение статистики для всех комбинаций.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Точность: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30-45% Accuracy@1, 55-70% Accuracy@3.</w:t>
      </w:r>
    </w:p>
    <w:p w14:paraId="53AEC13F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</w:rPr>
      </w:pPr>
      <w:bookmarkStart w:id="8" w:name="_1.3.4 Нейросетевые подходы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1.3.4 Нейросетевые подходы</w:t>
      </w:r>
    </w:p>
    <w:bookmarkEnd w:id="8"/>
    <w:p w14:paraId="2054272C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LSTM: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рекуррентная нейросеть для последовательностей. Архитектура: embedding → LSTM(128) → LSTM(64) → Dense → Softmax. Вход: последние N приложений, выход: распределение вероятностей.</w:t>
      </w:r>
    </w:p>
    <w:p w14:paraId="6809A766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Преимущества: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сложные нелинейные зависимости, длинные последовательности, высокая точность 40-55% Accuracy@1, 65-80% Accuracy@3.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Недостатки: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требуется много данных (тысячи записей), долгое обучение (30-60с), большой размер модели, высокие вычисления.</w:t>
      </w:r>
    </w:p>
    <w:p w14:paraId="3C1EC608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Transformer: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ещё выше точность (45-60%), но ещё больше ресурсов. Реализация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обучения на смартфоне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через TensorFlow Lite возможна, но сложна и ресурсоёмка.</w:t>
      </w:r>
    </w:p>
    <w:p w14:paraId="1BA7E033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6D3AD6B3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25C1EA43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</w:rPr>
      </w:pPr>
      <w:bookmarkStart w:id="9" w:name="_1.3.5 Метрики качества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1.3.5 Метрики качества</w:t>
      </w:r>
    </w:p>
    <w:bookmarkEnd w:id="9"/>
    <w:p w14:paraId="18CA72DD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Accuracy@K: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доля случаев, когда правильное приложение в top-K.</w:t>
      </w:r>
    </w:p>
    <w:p w14:paraId="3015D1A9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Accuracy@K = (корректных в top-K) / (всего предсказаний) (1.7)</w:t>
      </w:r>
    </w:p>
    <w:p w14:paraId="00A655E4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Mean Reciprocal Rank (MRR):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учитывает позицию правильного приложения.</w:t>
      </w:r>
    </w:p>
    <w:p w14:paraId="0D0A1F13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MRR = (1/n) × Σ (1 / rankᵢ) (1.8)</w:t>
      </w:r>
    </w:p>
    <w:p w14:paraId="36604ADB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Precision@K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и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Recall@K: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из информационного поиска. В NAP обычно совпадают с Accuracy@K.</w:t>
      </w:r>
    </w:p>
    <w:p w14:paraId="6A49FB64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bookmarkStart w:id="10" w:name="_1.4 Сравнительный анализ методов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1.4 Сравнительный анализ методов</w:t>
      </w:r>
    </w:p>
    <w:bookmarkEnd w:id="10"/>
    <w:p w14:paraId="567518AE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/>
          <w:b w:val="0"/>
          <w:bCs w:val="0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Таблица 4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-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Сравнение методов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737"/>
        <w:gridCol w:w="1428"/>
        <w:gridCol w:w="1285"/>
        <w:gridCol w:w="1264"/>
        <w:gridCol w:w="1285"/>
        <w:gridCol w:w="1288"/>
      </w:tblGrid>
      <w:tr w14:paraId="19FFBE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47" w:type="dxa"/>
            <w:shd w:val="clear" w:color="auto" w:fill="auto"/>
            <w:vAlign w:val="center"/>
          </w:tcPr>
          <w:p w14:paraId="50919B52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Критерий</w:t>
            </w:r>
          </w:p>
        </w:tc>
        <w:tc>
          <w:tcPr>
            <w:tcW w:w="1548" w:type="dxa"/>
          </w:tcPr>
          <w:p w14:paraId="7F8BDBB4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MFU</w:t>
            </w:r>
          </w:p>
        </w:tc>
        <w:tc>
          <w:tcPr>
            <w:tcW w:w="1548" w:type="dxa"/>
          </w:tcPr>
          <w:p w14:paraId="1EF6D5FD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Markov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44877ABB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Naive Bayes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6D330C39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Random Forest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21F9FA25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LSTM</w:t>
            </w:r>
          </w:p>
        </w:tc>
      </w:tr>
      <w:tr w14:paraId="2ED21D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47" w:type="dxa"/>
            <w:shd w:val="clear" w:color="auto" w:fill="auto"/>
            <w:vAlign w:val="center"/>
          </w:tcPr>
          <w:p w14:paraId="19AC4E83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Accuracy@1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1E645ED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15-25%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36562892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25-40%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4E2C4F6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30-45%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5992D268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35-50%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1AEFE390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40-55%</w:t>
            </w:r>
          </w:p>
        </w:tc>
      </w:tr>
      <w:tr w14:paraId="5199C8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47" w:type="dxa"/>
            <w:shd w:val="clear" w:color="auto" w:fill="auto"/>
            <w:vAlign w:val="center"/>
          </w:tcPr>
          <w:p w14:paraId="7F3DEAA3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Accuracy@3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421FDFF5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35-45%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6E03B3CD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50-65%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5B5CDE1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55-70%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39F10AD9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60-75%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7DA028A4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65-80%</w:t>
            </w:r>
          </w:p>
        </w:tc>
      </w:tr>
      <w:tr w14:paraId="0D9CD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47" w:type="dxa"/>
            <w:shd w:val="clear" w:color="auto" w:fill="auto"/>
            <w:vAlign w:val="center"/>
          </w:tcPr>
          <w:p w14:paraId="44A839AE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Обучение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2E5876CF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&lt; 1с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68239CA7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1-2с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30417DFA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2-3с</w:t>
            </w:r>
          </w:p>
        </w:tc>
        <w:tc>
          <w:tcPr>
            <w:tcW w:w="1548" w:type="dxa"/>
            <w:vAlign w:val="center"/>
          </w:tcPr>
          <w:p w14:paraId="13F05854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10-30с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515F55C8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30-60с</w:t>
            </w:r>
          </w:p>
        </w:tc>
      </w:tr>
      <w:tr w14:paraId="04CDB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47" w:type="dxa"/>
            <w:shd w:val="clear" w:color="auto" w:fill="auto"/>
            <w:vAlign w:val="center"/>
          </w:tcPr>
          <w:p w14:paraId="4B952330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Память</w:t>
            </w:r>
          </w:p>
        </w:tc>
        <w:tc>
          <w:tcPr>
            <w:tcW w:w="1548" w:type="dxa"/>
          </w:tcPr>
          <w:p w14:paraId="29B071A1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Минимум</w:t>
            </w:r>
          </w:p>
        </w:tc>
        <w:tc>
          <w:tcPr>
            <w:tcW w:w="1548" w:type="dxa"/>
          </w:tcPr>
          <w:p w14:paraId="22BC4F92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Низкая</w:t>
            </w:r>
          </w:p>
        </w:tc>
        <w:tc>
          <w:tcPr>
            <w:tcW w:w="1548" w:type="dxa"/>
          </w:tcPr>
          <w:p w14:paraId="19AFBC6C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Средняя</w:t>
            </w:r>
          </w:p>
        </w:tc>
        <w:tc>
          <w:tcPr>
            <w:tcW w:w="1548" w:type="dxa"/>
            <w:shd w:val="clear" w:color="auto" w:fill="auto"/>
            <w:vAlign w:val="center"/>
          </w:tcPr>
          <w:p w14:paraId="086E5C3D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Средняя</w:t>
            </w:r>
          </w:p>
        </w:tc>
        <w:tc>
          <w:tcPr>
            <w:tcW w:w="1548" w:type="dxa"/>
          </w:tcPr>
          <w:p w14:paraId="6B09022A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Высокая</w:t>
            </w:r>
          </w:p>
        </w:tc>
      </w:tr>
      <w:tr w14:paraId="3977C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47" w:type="dxa"/>
            <w:shd w:val="clear" w:color="auto" w:fill="auto"/>
            <w:vAlign w:val="center"/>
          </w:tcPr>
          <w:p w14:paraId="6E63B047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On-device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ru-RU" w:eastAsia="zh-CN" w:bidi="ar"/>
              </w:rPr>
              <w:t xml:space="preserve"> обучение</w:t>
            </w:r>
          </w:p>
        </w:tc>
        <w:tc>
          <w:tcPr>
            <w:tcW w:w="1548" w:type="dxa"/>
          </w:tcPr>
          <w:p w14:paraId="3807DECE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548" w:type="dxa"/>
          </w:tcPr>
          <w:p w14:paraId="7AE6A054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548" w:type="dxa"/>
          </w:tcPr>
          <w:p w14:paraId="5F01E8A9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548" w:type="dxa"/>
          </w:tcPr>
          <w:p w14:paraId="2F8DEA75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Условно</w:t>
            </w:r>
          </w:p>
        </w:tc>
        <w:tc>
          <w:tcPr>
            <w:tcW w:w="1548" w:type="dxa"/>
          </w:tcPr>
          <w:p w14:paraId="793684C1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Нет</w:t>
            </w:r>
          </w:p>
        </w:tc>
      </w:tr>
      <w:tr w14:paraId="160E0B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47" w:type="dxa"/>
            <w:shd w:val="clear" w:color="auto" w:fill="auto"/>
            <w:vAlign w:val="center"/>
          </w:tcPr>
          <w:p w14:paraId="2B67EF6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Контекст</w:t>
            </w:r>
          </w:p>
        </w:tc>
        <w:tc>
          <w:tcPr>
            <w:tcW w:w="1548" w:type="dxa"/>
          </w:tcPr>
          <w:p w14:paraId="0F693C09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Нет</w:t>
            </w:r>
          </w:p>
        </w:tc>
        <w:tc>
          <w:tcPr>
            <w:tcW w:w="1548" w:type="dxa"/>
          </w:tcPr>
          <w:p w14:paraId="54CD3412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Условно</w:t>
            </w:r>
          </w:p>
        </w:tc>
        <w:tc>
          <w:tcPr>
            <w:tcW w:w="1548" w:type="dxa"/>
          </w:tcPr>
          <w:p w14:paraId="313FD370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548" w:type="dxa"/>
          </w:tcPr>
          <w:p w14:paraId="6CE54BDE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548" w:type="dxa"/>
          </w:tcPr>
          <w:p w14:paraId="5C80837E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</w:tr>
      <w:tr w14:paraId="3C4E3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547" w:type="dxa"/>
          </w:tcPr>
          <w:p w14:paraId="1C23145F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Интерпретируемость</w:t>
            </w:r>
          </w:p>
        </w:tc>
        <w:tc>
          <w:tcPr>
            <w:tcW w:w="1548" w:type="dxa"/>
          </w:tcPr>
          <w:p w14:paraId="7DB70571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548" w:type="dxa"/>
          </w:tcPr>
          <w:p w14:paraId="39D37265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548" w:type="dxa"/>
          </w:tcPr>
          <w:p w14:paraId="64E86A25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Да</w:t>
            </w:r>
          </w:p>
        </w:tc>
        <w:tc>
          <w:tcPr>
            <w:tcW w:w="1548" w:type="dxa"/>
          </w:tcPr>
          <w:p w14:paraId="087C2C37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Условно</w:t>
            </w:r>
          </w:p>
        </w:tc>
        <w:tc>
          <w:tcPr>
            <w:tcW w:w="1548" w:type="dxa"/>
          </w:tcPr>
          <w:p w14:paraId="5DC28244">
            <w:pPr>
              <w:spacing w:line="240" w:lineRule="auto"/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sz w:val="28"/>
                <w:szCs w:val="28"/>
                <w:vertAlign w:val="baseline"/>
                <w:lang w:val="ru-RU"/>
              </w:rPr>
              <w:t>Нет</w:t>
            </w:r>
          </w:p>
        </w:tc>
      </w:tr>
    </w:tbl>
    <w:p w14:paraId="28114D2B">
      <w:pPr>
        <w:rPr>
          <w:rFonts w:hint="default"/>
        </w:rPr>
      </w:pPr>
    </w:p>
    <w:p w14:paraId="457499D8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i w:val="0"/>
          <w:iCs w:val="0"/>
          <w:sz w:val="28"/>
          <w:szCs w:val="28"/>
        </w:rPr>
        <w:t>Выбор Markov Chain и Naive Bayes обоснован:</w:t>
      </w:r>
    </w:p>
    <w:p w14:paraId="677CA271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Баланс точности и ресурсов</w:t>
      </w:r>
    </w:p>
    <w:p w14:paraId="4C595E9E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Возможность on-device обучения (1-3с)</w:t>
      </w:r>
    </w:p>
    <w:p w14:paraId="2A001A41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Минимальные требования к памяти и процессору</w:t>
      </w:r>
    </w:p>
    <w:p w14:paraId="20B6BB8D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Интерпретируемость (вероятностная интерпретация)</w:t>
      </w:r>
    </w:p>
    <w:p w14:paraId="6185671B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Возможность сравнения: один — последовательность, другой — контекст</w:t>
      </w:r>
    </w:p>
    <w:p w14:paraId="093284B9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Нейросети дают высшую точность, но требуют ресурсов и сложны для on-device. Простые методы легки, но низкоточны из-за игнорирования контекста.</w:t>
      </w:r>
    </w:p>
    <w:p w14:paraId="64EBE852">
      <w:pPr>
        <w:pStyle w:val="2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/>
        <w:ind w:firstLine="709" w:firstLineChars="0"/>
        <w:textAlignment w:val="auto"/>
        <w:rPr>
          <w:rFonts w:hint="default"/>
          <w:sz w:val="28"/>
          <w:szCs w:val="28"/>
          <w:lang w:val="ru-RU"/>
        </w:rPr>
      </w:pPr>
      <w:bookmarkStart w:id="11" w:name="_1.5 Выводы по первой главе"/>
      <w:r>
        <w:rPr>
          <w:rFonts w:hint="default"/>
          <w:sz w:val="28"/>
          <w:szCs w:val="28"/>
          <w:lang w:val="en-US"/>
        </w:rPr>
        <w:t xml:space="preserve">1.5 </w:t>
      </w:r>
      <w:r>
        <w:rPr>
          <w:rFonts w:hint="default"/>
          <w:sz w:val="28"/>
          <w:szCs w:val="28"/>
          <w:lang w:val="ru-RU"/>
        </w:rPr>
        <w:t>Выводы по первой главе</w:t>
      </w:r>
    </w:p>
    <w:bookmarkEnd w:id="11"/>
    <w:p w14:paraId="26C93753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Проведён анализ предметной области задачи предсказания следующего приложения. Среднестатистический пользователь имеет 80+ приложений, использует 9-10 ежедневно. Процесс поиска приводит к временным затратам. Актуальность: персонализация, оптимизация ресурсов, приватность данных.</w:t>
      </w:r>
    </w:p>
    <w:p w14:paraId="03C62374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Анализ коммерческих решений (Nova, Microsoft, Action, Niagara) выявил недостатки: примитивные алгоритмы без контекста или работу через облако с проблемами приватности, закрытый код. Научные работы фокусируются на точности без учёта ограничений мобильных устройств.</w:t>
      </w:r>
    </w:p>
    <w:p w14:paraId="67989BDC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Изучены методы: простые (MFU, MRU — 15-25% точности), вероятностные (Markov Chain — 25-40%, Naive Bayes — 30-45%), нейросетевые (LSTM — 40-55%, но сложны для on-device). Для Markov Chain определена модель матрицы переходов с fallback на MFU. Для Naive Bayes разработана модель с 10 признаками и Laplace Smoothing.</w:t>
      </w:r>
    </w:p>
    <w:p w14:paraId="026CCFF8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Сравнительный анализ показал: Markov Chain и Naive Bayes — оптимальный баланс точности, возможности on-device обучения, минимальных требований к ресурсам, интерпретируемости. Это обосновывает выбор для практической реализации.</w:t>
      </w:r>
    </w:p>
    <w:p w14:paraId="543BE3E3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Сформулированы функциональные (10 требований) и нефункциональные требования, определены входные/выходные данные, выявлены ограничения. Обоснован выбор постоянного уведомления вместо интеграции в launcher из-за технической сложности и для обеспечения универсальности.</w:t>
      </w:r>
    </w:p>
    <w:p w14:paraId="30C8C0E1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09EB1853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37A1BF06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63A4F46C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49106629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062F46FC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49DAEFBD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78AE7E0E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46AE15F7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59C5BEBB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1AC89BF1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0E7C1FFA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0BB6C912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3E90A006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31DF4A66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206ED459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32"/>
          <w:szCs w:val="32"/>
        </w:rPr>
      </w:pPr>
      <w:bookmarkStart w:id="12" w:name="_2 РАЗРАБОТКА И РЕАЛИЗАЦИЯ СИСТЕМЫ"/>
      <w:r>
        <w:rPr>
          <w:rFonts w:hint="default" w:ascii="Times New Roman" w:hAnsi="Times New Roman" w:cs="Times New Roman"/>
          <w:i w:val="0"/>
          <w:iCs w:val="0"/>
          <w:sz w:val="32"/>
          <w:szCs w:val="32"/>
        </w:rPr>
        <w:t>2 РАЗРАБОТКА И РЕАЛИЗАЦИЯ СИСТЕМЫ</w:t>
      </w:r>
    </w:p>
    <w:bookmarkEnd w:id="12"/>
    <w:p w14:paraId="05D70759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bookmarkStart w:id="13" w:name="_2.1 Проектирование архитектуры системы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2.1 Проектирование архитектуры системы</w:t>
      </w:r>
    </w:p>
    <w:bookmarkEnd w:id="13"/>
    <w:p w14:paraId="678283EE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Архитектура Clean Architecture с четырьмя слоями (рисунок 2).</w:t>
      </w:r>
    </w:p>
    <w:p w14:paraId="45B4E511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center"/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drawing>
          <wp:inline distT="0" distB="0" distL="114300" distR="114300">
            <wp:extent cx="3260725" cy="3354070"/>
            <wp:effectExtent l="0" t="0" r="15875" b="17780"/>
            <wp:docPr id="5" name="Изображение 5" descr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5" descr="image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60725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EA48F6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jc w:val="center"/>
        <w:textAlignment w:val="auto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Рисунок 2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 -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Архитектура приложения</w:t>
      </w:r>
    </w:p>
    <w:p w14:paraId="34C7468D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Data Layer: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Room (БД), UsageStats API (история), Activity Recognition (активность), AppLaunchRepository (инкапсуляция доступа).</w:t>
      </w:r>
    </w:p>
    <w:p w14:paraId="6AEA67FE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Domain Layer: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интерфейс Predictor (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train()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predictNext()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, </w:t>
      </w:r>
      <w:r>
        <w:rPr>
          <w:rStyle w:val="9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getName()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), реализации MarkovPredictor и NaiveBayesPredictor.</w:t>
      </w:r>
    </w:p>
    <w:p w14:paraId="752A50E1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Service Layer: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DataCollectionService (Foreground, polling 10 сек), NotificationManager (обновление уведомлений).</w:t>
      </w:r>
    </w:p>
    <w:p w14:paraId="32EB4AA5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UI Layer: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Jetpack Compose + MVVM (MainViewModel управляет состоянием, репозиторием, предсказателями).</w:t>
      </w:r>
    </w:p>
    <w:p w14:paraId="2D47B5DE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Style w:val="10"/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7B320D02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Таблица 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5 -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Стек технологий</w:t>
      </w:r>
    </w:p>
    <w:tbl>
      <w:tblPr>
        <w:tblStyle w:val="15"/>
        <w:tblW w:w="928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643"/>
        <w:gridCol w:w="4644"/>
      </w:tblGrid>
      <w:tr w14:paraId="4B86DC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643" w:type="dxa"/>
            <w:shd w:val="clear" w:color="auto" w:fill="auto"/>
            <w:vAlign w:val="center"/>
          </w:tcPr>
          <w:p w14:paraId="234B3759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/>
                <w:bCs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Технология</w:t>
            </w:r>
          </w:p>
        </w:tc>
        <w:tc>
          <w:tcPr>
            <w:tcW w:w="4644" w:type="dxa"/>
            <w:shd w:val="clear" w:color="auto" w:fill="auto"/>
            <w:vAlign w:val="center"/>
          </w:tcPr>
          <w:p w14:paraId="2B8689FF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/>
                <w:bCs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/>
                <w:bCs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Назначение</w:t>
            </w:r>
          </w:p>
        </w:tc>
      </w:tr>
      <w:tr w14:paraId="4FD61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643" w:type="dxa"/>
            <w:shd w:val="clear" w:color="auto" w:fill="auto"/>
            <w:vAlign w:val="center"/>
          </w:tcPr>
          <w:p w14:paraId="035198ED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Kotlin 1.9+</w:t>
            </w:r>
          </w:p>
        </w:tc>
        <w:tc>
          <w:tcPr>
            <w:tcW w:w="4644" w:type="dxa"/>
            <w:shd w:val="clear" w:color="auto" w:fill="auto"/>
            <w:vAlign w:val="center"/>
          </w:tcPr>
          <w:p w14:paraId="1413AF40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Язык (null-safety, корутины)</w:t>
            </w:r>
          </w:p>
        </w:tc>
      </w:tr>
      <w:tr w14:paraId="55D03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643" w:type="dxa"/>
            <w:shd w:val="clear" w:color="auto" w:fill="auto"/>
            <w:vAlign w:val="center"/>
          </w:tcPr>
          <w:p w14:paraId="683D27EB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Compose 1.5+ + Material3</w:t>
            </w:r>
          </w:p>
        </w:tc>
        <w:tc>
          <w:tcPr>
            <w:tcW w:w="4644" w:type="dxa"/>
            <w:shd w:val="clear" w:color="auto" w:fill="auto"/>
            <w:vAlign w:val="center"/>
          </w:tcPr>
          <w:p w14:paraId="47F501E4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Декларативный UI</w:t>
            </w:r>
          </w:p>
        </w:tc>
      </w:tr>
      <w:tr w14:paraId="78AF59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643" w:type="dxa"/>
            <w:shd w:val="clear" w:color="auto" w:fill="auto"/>
            <w:vAlign w:val="center"/>
          </w:tcPr>
          <w:p w14:paraId="3D07D89A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Room 2.6.1 + KSP</w:t>
            </w:r>
          </w:p>
        </w:tc>
        <w:tc>
          <w:tcPr>
            <w:tcW w:w="4644" w:type="dxa"/>
            <w:shd w:val="clear" w:color="auto" w:fill="auto"/>
            <w:vAlign w:val="center"/>
          </w:tcPr>
          <w:p w14:paraId="790D53E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Type-safe БД</w:t>
            </w:r>
          </w:p>
        </w:tc>
      </w:tr>
      <w:tr w14:paraId="5EA9A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643" w:type="dxa"/>
            <w:shd w:val="clear" w:color="auto" w:fill="auto"/>
            <w:vAlign w:val="center"/>
          </w:tcPr>
          <w:p w14:paraId="02FDF25A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Coroutines + Flow</w:t>
            </w:r>
          </w:p>
        </w:tc>
        <w:tc>
          <w:tcPr>
            <w:tcW w:w="4644" w:type="dxa"/>
            <w:shd w:val="clear" w:color="auto" w:fill="auto"/>
            <w:vAlign w:val="center"/>
          </w:tcPr>
          <w:p w14:paraId="5452C9D5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Асинхронность</w:t>
            </w:r>
          </w:p>
        </w:tc>
      </w:tr>
    </w:tbl>
    <w:p w14:paraId="3C1C34C0">
      <w:pPr>
        <w:pStyle w:val="13"/>
        <w:keepNext w:val="0"/>
        <w:keepLines w:val="0"/>
        <w:widowControl/>
        <w:suppressLineNumbers w:val="0"/>
        <w:spacing w:beforeAutospacing="0" w:afterAutospacing="0" w:line="24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0CAE5821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Обоснование: Kotlin — краткость и безопасность, Compose — меньше </w:t>
      </w:r>
      <w:r>
        <w:rPr>
          <w:rFonts w:hint="default" w:cs="Times New Roman"/>
          <w:i w:val="0"/>
          <w:iCs w:val="0"/>
          <w:sz w:val="28"/>
          <w:szCs w:val="28"/>
          <w:lang w:val="ru-RU"/>
        </w:rPr>
        <w:t>шаблонного кода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, Room — </w:t>
      </w:r>
      <w:r>
        <w:rPr>
          <w:rFonts w:hint="default" w:cs="Times New Roman"/>
          <w:i w:val="0"/>
          <w:iCs w:val="0"/>
          <w:sz w:val="28"/>
          <w:szCs w:val="28"/>
          <w:lang w:val="ru-RU"/>
        </w:rPr>
        <w:t>проверки во время компиляции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, manual DI — простота.</w:t>
      </w:r>
    </w:p>
    <w:p w14:paraId="4ED67230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bookmarkStart w:id="14" w:name="_2.2 Проектирование базы данных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2.2 Проектирование базы данных</w:t>
      </w:r>
    </w:p>
    <w:bookmarkEnd w:id="14"/>
    <w:p w14:paraId="7F160595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Одна таблица AppLaunchEntity для хранения запусков с контекстом. Room ORM: интеграция с Kotlin, compile-time SQL проверки, поддержка coroutines.</w:t>
      </w:r>
    </w:p>
    <w:p w14:paraId="400372D4">
      <w:pPr>
        <w:pStyle w:val="13"/>
        <w:keepNext w:val="0"/>
        <w:keepLines w:val="0"/>
        <w:widowControl/>
        <w:suppressLineNumbers w:val="0"/>
        <w:spacing w:line="360" w:lineRule="auto"/>
        <w:jc w:val="center"/>
        <w:rPr>
          <w:rStyle w:val="10"/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10"/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drawing>
          <wp:inline distT="0" distB="0" distL="114300" distR="114300">
            <wp:extent cx="2751455" cy="3284220"/>
            <wp:effectExtent l="0" t="0" r="10795" b="11430"/>
            <wp:docPr id="4" name="Изображение 4" descr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 descr="image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1455" cy="328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A05B2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jc w:val="center"/>
        <w:textAlignment w:val="auto"/>
        <w:rPr>
          <w:rStyle w:val="10"/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Рисунок 3 -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Схема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en-US"/>
        </w:rPr>
        <w:t xml:space="preserve">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AppLaunchEntity</w:t>
      </w:r>
    </w:p>
    <w:p w14:paraId="2CD8AE13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Таблица 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6 -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Ключевые поля</w:t>
      </w:r>
    </w:p>
    <w:tbl>
      <w:tblPr>
        <w:tblStyle w:val="15"/>
        <w:tblW w:w="928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3095"/>
        <w:gridCol w:w="3096"/>
        <w:gridCol w:w="3096"/>
      </w:tblGrid>
      <w:tr w14:paraId="6EB7F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3095" w:type="dxa"/>
            <w:shd w:val="clear" w:color="auto" w:fill="auto"/>
            <w:vAlign w:val="center"/>
          </w:tcPr>
          <w:p w14:paraId="17B0C9DE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Поле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2B2283BD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Описание</w:t>
            </w:r>
          </w:p>
        </w:tc>
        <w:tc>
          <w:tcPr>
            <w:tcW w:w="3096" w:type="dxa"/>
          </w:tcPr>
          <w:p w14:paraId="75517186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Ограничения</w:t>
            </w:r>
          </w:p>
        </w:tc>
      </w:tr>
      <w:tr w14:paraId="4FF4B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77ADE7FF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packageName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216D5E2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Имя пакета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608802D0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Not null</w:t>
            </w:r>
          </w:p>
        </w:tc>
      </w:tr>
      <w:tr w14:paraId="3152C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5A3AB3AC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timestamp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65ECFFD7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Unix timestamp</w:t>
            </w:r>
          </w:p>
        </w:tc>
        <w:tc>
          <w:tcPr>
            <w:tcW w:w="3096" w:type="dxa"/>
            <w:vAlign w:val="center"/>
          </w:tcPr>
          <w:p w14:paraId="52CBD4C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Not null, Indexed</w:t>
            </w:r>
          </w:p>
        </w:tc>
      </w:tr>
      <w:tr w14:paraId="125DA3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5F1FB78C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hour, dayOfWeek, timeSlot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1907D074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Временные признаки</w:t>
            </w:r>
          </w:p>
        </w:tc>
        <w:tc>
          <w:tcPr>
            <w:tcW w:w="3096" w:type="dxa"/>
          </w:tcPr>
          <w:p w14:paraId="2A02A6FD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Computed</w:t>
            </w:r>
          </w:p>
        </w:tc>
      </w:tr>
      <w:tr w14:paraId="54E18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69779D3A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previousApp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5BEBED7B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Предыдущее приложение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6CD0AF9D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Nullable, Indexed</w:t>
            </w:r>
          </w:p>
        </w:tc>
      </w:tr>
      <w:tr w14:paraId="47482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63B5167D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batteryLevel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1435A69E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4 категории (0-25%, ...)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4CEACF33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String</w:t>
            </w:r>
          </w:p>
        </w:tc>
      </w:tr>
      <w:tr w14:paraId="72FCA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469B6089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activityType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2777079F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STILL, WALKING, ...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4E6391E9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String</w:t>
            </w:r>
          </w:p>
        </w:tc>
      </w:tr>
    </w:tbl>
    <w:p w14:paraId="49535493">
      <w:pPr>
        <w:pStyle w:val="13"/>
        <w:keepNext w:val="0"/>
        <w:keepLines w:val="0"/>
        <w:widowControl/>
        <w:suppressLineNumbers w:val="0"/>
        <w:spacing w:beforeAutospacing="0" w:afterAutospacing="0" w:line="24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71DB2F34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Индексы: (timestamp, packageName) для выборки по времени; previousApp для Markov. Автоочистка записей &gt;30 дней через WorkManager.</w:t>
      </w:r>
    </w:p>
    <w:p w14:paraId="643560CF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</w:rPr>
      </w:pPr>
      <w:bookmarkStart w:id="15" w:name="_2.3 Реализация сбора данных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2.3 Реализация сбора данных</w:t>
      </w:r>
    </w:p>
    <w:bookmarkEnd w:id="15"/>
    <w:p w14:paraId="5A3A1B3D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UsageDataCollector через UsageStatsManager получает запуски. Фильтр системных приложений (com.android.</w:t>
      </w:r>
      <w:r>
        <w:rPr>
          <w:rStyle w:val="7"/>
          <w:rFonts w:hint="default" w:ascii="Times New Roman" w:hAnsi="Times New Roman" w:cs="Times New Roman"/>
          <w:i w:val="0"/>
          <w:iCs w:val="0"/>
          <w:sz w:val="28"/>
          <w:szCs w:val="28"/>
        </w:rPr>
        <w:t>, com.google.android.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кроме пользовательских). Момент запуска — анализ lastTimeUsed.</w:t>
      </w:r>
    </w:p>
    <w:p w14:paraId="7099ED80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Контекст: время (System.currentTimeMillis), батарея (BatteryManager), активность (ActivityRecognitionClient, confidence ≥75%).</w:t>
      </w:r>
    </w:p>
    <w:p w14:paraId="3F9A4E0D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DataCollectionService как Foreground с уведомлением. Polling 10 сек через Handler.postDelayed(). При новом запуске — сохранение в Room.</w:t>
      </w:r>
    </w:p>
    <w:p w14:paraId="1BD19A9D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center"/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  <w:lang w:val="en-US"/>
        </w:rPr>
        <w:drawing>
          <wp:inline distT="0" distB="0" distL="114300" distR="114300">
            <wp:extent cx="4520565" cy="5063490"/>
            <wp:effectExtent l="0" t="0" r="13335" b="3810"/>
            <wp:docPr id="9" name="Изображение 9" descr="listing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 descr="listing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20565" cy="506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2D13F">
      <w:pPr>
        <w:pStyle w:val="1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Листинг 2.1. Фрагмент DataCollectionService</w:t>
      </w:r>
    </w:p>
    <w:p w14:paraId="2AE55DDE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3CCE6F40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46D6458C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2E16762A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080B4F54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45700BF8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786B3F4E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bookmarkStart w:id="16" w:name="_2.4 Реализация алгоритмов предсказания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2.4 Реализация алгоритмов предсказания</w:t>
      </w:r>
    </w:p>
    <w:bookmarkEnd w:id="16"/>
    <w:p w14:paraId="05C38C5B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360" w:afterAutospacing="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bookmarkStart w:id="17" w:name="_2.4.1 Архитектура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2.4.1 Архитектура</w:t>
      </w:r>
    </w:p>
    <w:bookmarkEnd w:id="17"/>
    <w:p w14:paraId="7DB1DF79">
      <w:pPr>
        <w:jc w:val="center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686935" cy="3173095"/>
            <wp:effectExtent l="0" t="0" r="18415" b="8255"/>
            <wp:docPr id="10" name="Изображение 10" descr="listing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 descr="listing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693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76FA6">
      <w:pPr>
        <w:pStyle w:val="13"/>
        <w:keepNext w:val="0"/>
        <w:keepLines w:val="0"/>
        <w:widowControl/>
        <w:suppressLineNumbers w:val="0"/>
        <w:spacing w:line="360" w:lineRule="auto"/>
        <w:jc w:val="center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Листинг 2.2. Интерфейс Predictor</w:t>
      </w:r>
    </w:p>
    <w:p w14:paraId="09128CA6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cs="Times New Roman"/>
          <w:i w:val="0"/>
          <w:iCs w:val="0"/>
          <w:sz w:val="28"/>
          <w:szCs w:val="28"/>
          <w:lang w:val="ru-RU"/>
        </w:rPr>
        <w:t xml:space="preserve">Унифицированный 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интерфейс: переключение алгоритмов без изменения UI, легкое добавление новых, независимое тестирование.</w:t>
      </w:r>
    </w:p>
    <w:p w14:paraId="4D0E8681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</w:rPr>
      </w:pPr>
      <w:bookmarkStart w:id="18" w:name="_2.4.2 MarkovPredictor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2.4.2 MarkovPredictor</w:t>
      </w:r>
    </w:p>
    <w:bookmarkEnd w:id="18"/>
    <w:p w14:paraId="73661C1B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Структура: </w:t>
      </w: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>Map&lt;String, Map&lt;String, Int&gt;&gt;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— transitions[current][next] = count.</w:t>
      </w:r>
    </w:p>
    <w:p w14:paraId="17857EFD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Обучение: сортировка по timestamp, построение пар (current, next), подсчёт переходов, нормализация.</w:t>
      </w:r>
    </w:p>
    <w:p w14:paraId="215C1C20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Предсказание:</w:t>
      </w:r>
    </w:p>
    <w:p w14:paraId="7ACAD02E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>fun predictNext(currentApp: String?, topK: Int): List&lt;Pair&lt;String, Float&gt;&gt; {</w:t>
      </w:r>
    </w:p>
    <w:p w14:paraId="24F15C84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if (currentApp in transitions &amp;&amp; transitions[currentApp]!!.values.sum() &gt;= 5) {</w:t>
      </w:r>
    </w:p>
    <w:p w14:paraId="5FACFD2E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return transitions[currentApp]!!.entries</w:t>
      </w:r>
    </w:p>
    <w:p w14:paraId="472D53B1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    .sortedByDescending { it.value }</w:t>
      </w:r>
    </w:p>
    <w:p w14:paraId="7502BB5F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    .take(topK)</w:t>
      </w:r>
    </w:p>
    <w:p w14:paraId="68C25DB3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    .map { it.key to it.value.toFloat() / total }</w:t>
      </w:r>
    </w:p>
    <w:p w14:paraId="3809779F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}</w:t>
      </w:r>
    </w:p>
    <w:p w14:paraId="276CA59D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return fallbackMFU(topK)</w:t>
      </w:r>
    </w:p>
    <w:p w14:paraId="5C6C440D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>}</w:t>
      </w:r>
    </w:p>
    <w:p w14:paraId="40BCDF11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Оптимизация: последние 5000 записей → обучение 8с → 2с без потери точности. Полная реализация — Приложение А.</w:t>
      </w:r>
    </w:p>
    <w:p w14:paraId="6175612A">
      <w:pPr>
        <w:pStyle w:val="4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</w:rPr>
      </w:pPr>
      <w:bookmarkStart w:id="19" w:name="_2.4.3 NaiveBayesPredictor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2.4.3 NaiveBayesPredictor</w:t>
      </w:r>
    </w:p>
    <w:bookmarkEnd w:id="19"/>
    <w:p w14:paraId="4D882C6F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Структуры: appCounts (запуски </w:t>
      </w:r>
      <w:r>
        <w:rPr>
          <w:rFonts w:hint="default" w:cs="Times New Roman"/>
          <w:i w:val="0"/>
          <w:iCs w:val="0"/>
          <w:sz w:val="28"/>
          <w:szCs w:val="28"/>
          <w:lang w:val="ru-RU"/>
        </w:rPr>
        <w:t>приложений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), featureCounts (feature → value → app → count).</w:t>
      </w:r>
    </w:p>
    <w:p w14:paraId="797D836F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Обучение: для каждой записи подсчёт appCounts и 9 признаков (hour, dayOfWeek, timeSlot, previousApp, isCharging, batteryLevel, activityType, isWeekend, dayOfMonth).</w:t>
      </w:r>
    </w:p>
    <w:p w14:paraId="105BABB0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Предсказание с Laplace:</w:t>
      </w:r>
    </w:p>
    <w:p w14:paraId="4DE8671D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>fun predictNext(currentApp: String?, topK: Int): List&lt;Pair&lt;String, Float&gt;&gt; {</w:t>
      </w:r>
    </w:p>
    <w:p w14:paraId="1566A575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val scores = appCounts.map { (app, count) -&gt;</w:t>
      </w:r>
    </w:p>
    <w:p w14:paraId="1700511C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var score = count.toDouble() / totalRecords  // P(app)</w:t>
      </w:r>
    </w:p>
    <w:p w14:paraId="5E84D168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features.forEach { (name, value) -&gt;</w:t>
      </w:r>
    </w:p>
    <w:p w14:paraId="04D38DA2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    val featureCount = getCount(name, value, app)</w:t>
      </w:r>
    </w:p>
    <w:p w14:paraId="455226EB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    val probability = (featureCount + 1.0) / (count + numCategories)</w:t>
      </w:r>
    </w:p>
    <w:p w14:paraId="48F33B7B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    score *= probability  // Laplace Smoothing</w:t>
      </w:r>
    </w:p>
    <w:p w14:paraId="1FD0880C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}</w:t>
      </w:r>
    </w:p>
    <w:p w14:paraId="0CA33EFB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    app to score</w:t>
      </w:r>
    </w:p>
    <w:p w14:paraId="470023AE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}</w:t>
      </w:r>
    </w:p>
    <w:p w14:paraId="46740573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   return scores.sortedByDescending { it.second }.take(topK)</w:t>
      </w:r>
    </w:p>
    <w:p w14:paraId="6616D0D6">
      <w:pPr>
        <w:pStyle w:val="14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Style w:val="9"/>
          <w:rFonts w:hint="default" w:ascii="Times New Roman" w:hAnsi="Times New Roman" w:cs="Times New Roman"/>
          <w:i w:val="0"/>
          <w:iCs w:val="0"/>
          <w:sz w:val="28"/>
          <w:szCs w:val="28"/>
        </w:rPr>
        <w:t>}</w:t>
      </w:r>
    </w:p>
    <w:p w14:paraId="3CC6BE2B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Missing values: null → "none".</w:t>
      </w:r>
    </w:p>
    <w:p w14:paraId="7D480309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</w:rPr>
      </w:pPr>
      <w:bookmarkStart w:id="20" w:name="_2.5 Разработка пользовательского интерфейса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2.5 Разработка пользовательского интерфейса</w:t>
      </w:r>
    </w:p>
    <w:bookmarkEnd w:id="20"/>
    <w:p w14:paraId="09FC1532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Jetpack Compose + Material Design 3, Dynamic Color. Навигация: Permission Screen (запрос UsageStats через Intent к настройкам, Activity Recognition runtime) → Main Screen.</w:t>
      </w:r>
    </w:p>
    <w:p w14:paraId="5BD9B5DB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Main Screen (рисунок 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en-US"/>
        </w:rPr>
        <w:t>4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):</w:t>
      </w:r>
    </w:p>
    <w:p w14:paraId="42862D57">
      <w:pPr>
        <w:pStyle w:val="13"/>
        <w:keepNext w:val="0"/>
        <w:keepLines w:val="0"/>
        <w:widowControl/>
        <w:suppressLineNumbers w:val="0"/>
        <w:spacing w:line="360" w:lineRule="auto"/>
        <w:jc w:val="center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/>
        </w:rPr>
        <w:drawing>
          <wp:inline distT="0" distB="0" distL="114300" distR="114300">
            <wp:extent cx="2505075" cy="5124450"/>
            <wp:effectExtent l="0" t="0" r="9525" b="0"/>
            <wp:docPr id="7" name="Изображение 7" descr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 descr="image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512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B767C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jc w:val="center"/>
        <w:textAlignment w:val="auto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/>
        </w:rPr>
      </w:pP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Рисунок 4 - Главный экран приложения</w:t>
      </w:r>
    </w:p>
    <w:p w14:paraId="15B69548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Постоянное уведомление: top-3 с иконками, actions для запуска через PendingIntent, обновление через NotificationManager.notify().</w:t>
      </w:r>
    </w:p>
    <w:p w14:paraId="0C1EB02C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ViewModel: StateFlow (реактивность), coroutines (асинхронность), viewModelScope (lifecycle). Скриншоты — Приложение Д.</w:t>
      </w:r>
    </w:p>
    <w:p w14:paraId="01F98C72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</w:rPr>
      </w:pPr>
      <w:bookmarkStart w:id="21" w:name="_2.6 Тестирование системы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2.6 Тестирование системы</w:t>
      </w:r>
    </w:p>
    <w:bookmarkEnd w:id="21"/>
    <w:p w14:paraId="7AA0BEEA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Unit: корректность алгоритмов, вычисление вероятностей, Laplace, fallback. Integration: Room DAO, persist/load. UI: Compose навигация, ViewModel state.</w:t>
      </w:r>
    </w:p>
    <w:p w14:paraId="61ED856B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Реальное устройство: </w:t>
      </w:r>
      <w:r>
        <w:rPr>
          <w:rFonts w:hint="default" w:cs="Times New Roman"/>
          <w:i w:val="0"/>
          <w:iCs w:val="0"/>
          <w:sz w:val="28"/>
          <w:szCs w:val="28"/>
          <w:lang w:val="en-US"/>
        </w:rPr>
        <w:t>Oneplus 9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 (Snapdragon </w:t>
      </w:r>
      <w:r>
        <w:rPr>
          <w:rFonts w:hint="default" w:cs="Times New Roman"/>
          <w:i w:val="0"/>
          <w:iCs w:val="0"/>
          <w:sz w:val="28"/>
          <w:szCs w:val="28"/>
          <w:lang w:val="en-US"/>
        </w:rPr>
        <w:t>888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 xml:space="preserve">, </w:t>
      </w:r>
      <w:r>
        <w:rPr>
          <w:rFonts w:hint="default" w:cs="Times New Roman"/>
          <w:i w:val="0"/>
          <w:iCs w:val="0"/>
          <w:sz w:val="28"/>
          <w:szCs w:val="28"/>
          <w:lang w:val="en-US"/>
        </w:rPr>
        <w:t>12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GB RAM), Android 1</w:t>
      </w:r>
      <w:r>
        <w:rPr>
          <w:rFonts w:hint="default" w:cs="Times New Roman"/>
          <w:i w:val="0"/>
          <w:iCs w:val="0"/>
          <w:sz w:val="28"/>
          <w:szCs w:val="28"/>
          <w:lang w:val="en-US"/>
        </w:rPr>
        <w:t>5</w:t>
      </w: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, 14 дней тестирования, 1,247 записей.</w:t>
      </w:r>
    </w:p>
    <w:p w14:paraId="37B0CA90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Таблица 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7 -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TEST-CASE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321"/>
        <w:gridCol w:w="2322"/>
        <w:gridCol w:w="2322"/>
        <w:gridCol w:w="2322"/>
      </w:tblGrid>
      <w:tr w14:paraId="78754B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21" w:type="dxa"/>
            <w:shd w:val="clear" w:color="auto" w:fill="auto"/>
            <w:vAlign w:val="center"/>
          </w:tcPr>
          <w:p w14:paraId="646C8ECF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ID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215188B9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Название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40E83E5D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Результат</w:t>
            </w:r>
          </w:p>
        </w:tc>
        <w:tc>
          <w:tcPr>
            <w:tcW w:w="2322" w:type="dxa"/>
          </w:tcPr>
          <w:p w14:paraId="3ABBB19A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Статус</w:t>
            </w:r>
          </w:p>
        </w:tc>
      </w:tr>
      <w:tr w14:paraId="0E490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21" w:type="dxa"/>
            <w:shd w:val="clear" w:color="auto" w:fill="auto"/>
            <w:vAlign w:val="center"/>
          </w:tcPr>
          <w:p w14:paraId="6163BE48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TC-001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2430903B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Запуск сервиса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5E9A97A8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Сервис запущен, уведомление видно</w:t>
            </w:r>
          </w:p>
        </w:tc>
        <w:tc>
          <w:tcPr>
            <w:tcW w:w="2322" w:type="dxa"/>
          </w:tcPr>
          <w:p w14:paraId="5681F203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Работает</w:t>
            </w:r>
          </w:p>
        </w:tc>
      </w:tr>
      <w:tr w14:paraId="22378B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21" w:type="dxa"/>
            <w:shd w:val="clear" w:color="auto" w:fill="auto"/>
            <w:vAlign w:val="center"/>
          </w:tcPr>
          <w:p w14:paraId="5A7AEE95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TC-002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659F7E58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Переключение алгоритма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57C4E68A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Предсказания обновились</w:t>
            </w:r>
          </w:p>
        </w:tc>
        <w:tc>
          <w:tcPr>
            <w:tcW w:w="2322" w:type="dxa"/>
          </w:tcPr>
          <w:p w14:paraId="2CFFEA85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Работает</w:t>
            </w:r>
          </w:p>
        </w:tc>
      </w:tr>
      <w:tr w14:paraId="216A6F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21" w:type="dxa"/>
            <w:shd w:val="clear" w:color="auto" w:fill="auto"/>
            <w:vAlign w:val="center"/>
          </w:tcPr>
          <w:p w14:paraId="0B92EB3F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TC-003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73094F82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Cold start (5 записей)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2DDC5367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Fallback MFU работает</w:t>
            </w:r>
          </w:p>
        </w:tc>
        <w:tc>
          <w:tcPr>
            <w:tcW w:w="2322" w:type="dxa"/>
          </w:tcPr>
          <w:p w14:paraId="72441321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Работает</w:t>
            </w:r>
          </w:p>
        </w:tc>
      </w:tr>
      <w:tr w14:paraId="01319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21" w:type="dxa"/>
            <w:shd w:val="clear" w:color="auto" w:fill="auto"/>
            <w:vAlign w:val="center"/>
          </w:tcPr>
          <w:p w14:paraId="7106AA04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TC-004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410A3010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Обучение 5000 записей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0EFB5F48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&lt; 3 секунд</w:t>
            </w:r>
          </w:p>
        </w:tc>
        <w:tc>
          <w:tcPr>
            <w:tcW w:w="2322" w:type="dxa"/>
          </w:tcPr>
          <w:p w14:paraId="3F02D6C0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Работает</w:t>
            </w:r>
          </w:p>
        </w:tc>
      </w:tr>
      <w:tr w14:paraId="666A7F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321" w:type="dxa"/>
            <w:shd w:val="clear" w:color="auto" w:fill="auto"/>
            <w:vAlign w:val="center"/>
          </w:tcPr>
          <w:p w14:paraId="2828128A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TC-005</w:t>
            </w:r>
          </w:p>
        </w:tc>
        <w:tc>
          <w:tcPr>
            <w:tcW w:w="2322" w:type="dxa"/>
            <w:shd w:val="clear" w:color="auto" w:fill="auto"/>
            <w:vAlign w:val="center"/>
          </w:tcPr>
          <w:p w14:paraId="610D6478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Экспорт CSV</w:t>
            </w:r>
          </w:p>
        </w:tc>
        <w:tc>
          <w:tcPr>
            <w:tcW w:w="2322" w:type="dxa"/>
            <w:vAlign w:val="center"/>
          </w:tcPr>
          <w:p w14:paraId="0EF16395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Файл в Downloads/ создан</w:t>
            </w:r>
          </w:p>
        </w:tc>
        <w:tc>
          <w:tcPr>
            <w:tcW w:w="2322" w:type="dxa"/>
          </w:tcPr>
          <w:p w14:paraId="603C957C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</w:pPr>
            <w:r>
              <w:rPr>
                <w:rStyle w:val="10"/>
                <w:rFonts w:hint="default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  <w:lang w:val="ru-RU"/>
              </w:rPr>
              <w:t>Работает</w:t>
            </w:r>
          </w:p>
        </w:tc>
      </w:tr>
    </w:tbl>
    <w:p w14:paraId="5C0F9F66">
      <w:pPr>
        <w:pStyle w:val="13"/>
        <w:keepNext w:val="0"/>
        <w:keepLines w:val="0"/>
        <w:widowControl/>
        <w:suppressLineNumbers w:val="0"/>
        <w:spacing w:beforeAutospacing="0" w:afterAutospacing="0" w:line="240" w:lineRule="auto"/>
        <w:jc w:val="both"/>
        <w:rPr>
          <w:rStyle w:val="10"/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69DF357D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Таблица 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 xml:space="preserve">8 - 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Результаты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3095"/>
        <w:gridCol w:w="3096"/>
        <w:gridCol w:w="3096"/>
      </w:tblGrid>
      <w:tr w14:paraId="2B78DE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58BF6C81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Метрика</w:t>
            </w:r>
          </w:p>
        </w:tc>
        <w:tc>
          <w:tcPr>
            <w:tcW w:w="3096" w:type="dxa"/>
          </w:tcPr>
          <w:p w14:paraId="57862580">
            <w:pPr>
              <w:pStyle w:val="13"/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Style w:val="10"/>
                <w:rFonts w:hint="default"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vertAlign w:val="baseline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 xml:space="preserve">Markov 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3BE27948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Naive Bayes</w:t>
            </w:r>
          </w:p>
        </w:tc>
      </w:tr>
      <w:tr w14:paraId="6C943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36BC32B9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Accuracy@1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7BFB1AE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32.4%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13C6C847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38.7%</w:t>
            </w:r>
          </w:p>
        </w:tc>
      </w:tr>
      <w:tr w14:paraId="4A3BE5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6FBA6A67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Accuracy@3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6C0B2750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58.1%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4193C0A2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64.3%</w:t>
            </w:r>
          </w:p>
        </w:tc>
      </w:tr>
      <w:tr w14:paraId="34B91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33F49A11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Время обучения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111EEDC4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1.8 сек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664674D6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2.4 сек</w:t>
            </w:r>
          </w:p>
        </w:tc>
      </w:tr>
      <w:tr w14:paraId="31DA4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710C10B0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Использование памяти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15ECBE8F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42 МБ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3050ADAF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68 МБ</w:t>
            </w:r>
          </w:p>
        </w:tc>
      </w:tr>
      <w:tr w14:paraId="03FF9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3095" w:type="dxa"/>
            <w:shd w:val="clear" w:color="auto" w:fill="auto"/>
            <w:vAlign w:val="center"/>
          </w:tcPr>
          <w:p w14:paraId="1F7C8B54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Предсказание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3D566133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45 мс</w:t>
            </w:r>
          </w:p>
        </w:tc>
        <w:tc>
          <w:tcPr>
            <w:tcW w:w="3096" w:type="dxa"/>
            <w:shd w:val="clear" w:color="auto" w:fill="auto"/>
            <w:vAlign w:val="center"/>
          </w:tcPr>
          <w:p w14:paraId="162827B2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en-US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72 мс</w:t>
            </w:r>
          </w:p>
        </w:tc>
      </w:tr>
    </w:tbl>
    <w:p w14:paraId="01241FA3">
      <w:pPr>
        <w:pStyle w:val="13"/>
        <w:keepNext w:val="0"/>
        <w:keepLines w:val="0"/>
        <w:widowControl/>
        <w:suppressLineNumbers w:val="0"/>
        <w:spacing w:beforeAutospacing="0" w:afterAutospacing="0" w:line="240" w:lineRule="auto"/>
        <w:jc w:val="both"/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</w:p>
    <w:p w14:paraId="0A130F8D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Анализ: Naive Bayes показал на 6.3% выше точность Accuracy@1 благодаря учёту контекста (время, батарея, активность). Markov Chain быстрее обучается (на 25% быстрее) и потребляет меньше памяти (на 38% меньше). Оба алгоритма укладываются в требования: обучение &lt;3с, предсказание &lt;100мс, память &lt;100МБ.</w:t>
      </w:r>
    </w:p>
    <w:p w14:paraId="088AF82C">
      <w:pPr>
        <w:pStyle w:val="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beforeAutospacing="0" w:after="360" w:afterAutospacing="0" w:line="360" w:lineRule="auto"/>
        <w:ind w:firstLine="709" w:firstLineChars="0"/>
        <w:jc w:val="both"/>
        <w:textAlignment w:val="auto"/>
        <w:rPr>
          <w:rFonts w:hint="default"/>
        </w:rPr>
      </w:pPr>
      <w:bookmarkStart w:id="22" w:name="_2.7 Руководство пользователя"/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2.7 Руководство пользователя</w:t>
      </w:r>
    </w:p>
    <w:bookmarkEnd w:id="22"/>
    <w:p w14:paraId="2B9B17E0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Требования: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Android 8.0+, 50МБ памяти, UsageStats permission.</w:t>
      </w:r>
    </w:p>
    <w:p w14:paraId="47659BCA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Установка: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APK → Настройки → Безопасность → Неизвестные источники → установить.</w:t>
      </w:r>
    </w:p>
    <w:p w14:paraId="2B7D0836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Настройка:</w:t>
      </w:r>
    </w:p>
    <w:p w14:paraId="66DBA97E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Permission Screen → "Открыть настройки"</w:t>
      </w:r>
    </w:p>
    <w:p w14:paraId="450F5300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Настройки → Приложения → Спецдоступ → Данные об использовании → NextAppPrediction → Разрешить</w:t>
      </w:r>
    </w:p>
    <w:p w14:paraId="2E4F850D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Назад в приложение → Activity Recognition (если нужно)</w:t>
      </w:r>
    </w:p>
    <w:p w14:paraId="1235776E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 w:line="360" w:lineRule="auto"/>
        <w:ind w:left="720" w:hanging="36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Start Service → подождать ≥50 записей (~1-2 часа)</w:t>
      </w:r>
    </w:p>
    <w:p w14:paraId="75281D72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Использование: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предсказания в уведомлении (раскрыть панель → касание → запуск); переключение алгоритмов в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главном меню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; Export CSV → Downloads/NextAppPrediction/; Retrain Model → 2-3 сек.</w:t>
      </w:r>
    </w:p>
    <w:p w14:paraId="41B85ACC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Style w:val="10"/>
          <w:rFonts w:hint="default" w:ascii="Times New Roman" w:hAnsi="Times New Roman" w:cs="Times New Roman"/>
          <w:i w:val="0"/>
          <w:iCs w:val="0"/>
          <w:sz w:val="28"/>
          <w:szCs w:val="28"/>
        </w:rPr>
      </w:pPr>
    </w:p>
    <w:p w14:paraId="725C0509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Таблица </w:t>
      </w:r>
      <w:r>
        <w:rPr>
          <w:rStyle w:val="10"/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9 -</w:t>
      </w: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Решение проблем</w:t>
      </w:r>
    </w:p>
    <w:tbl>
      <w:tblPr>
        <w:tblStyle w:val="1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4643"/>
        <w:gridCol w:w="4644"/>
      </w:tblGrid>
      <w:tr w14:paraId="7048CC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643" w:type="dxa"/>
            <w:shd w:val="clear" w:color="auto" w:fill="auto"/>
            <w:vAlign w:val="center"/>
          </w:tcPr>
          <w:p w14:paraId="0087B57A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Проблема</w:t>
            </w:r>
          </w:p>
        </w:tc>
        <w:tc>
          <w:tcPr>
            <w:tcW w:w="4644" w:type="dxa"/>
            <w:shd w:val="clear" w:color="auto" w:fill="auto"/>
            <w:vAlign w:val="center"/>
          </w:tcPr>
          <w:p w14:paraId="765A723F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Решение</w:t>
            </w:r>
          </w:p>
        </w:tc>
      </w:tr>
      <w:tr w14:paraId="3D54A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643" w:type="dxa"/>
            <w:shd w:val="clear" w:color="auto" w:fill="auto"/>
            <w:vAlign w:val="center"/>
          </w:tcPr>
          <w:p w14:paraId="13455EDE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Нет предсказаний</w:t>
            </w:r>
          </w:p>
        </w:tc>
        <w:tc>
          <w:tcPr>
            <w:tcW w:w="4644" w:type="dxa"/>
            <w:shd w:val="clear" w:color="auto" w:fill="auto"/>
            <w:vAlign w:val="center"/>
          </w:tcPr>
          <w:p w14:paraId="523B25B3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Подождать ≥50 записей</w:t>
            </w:r>
          </w:p>
        </w:tc>
      </w:tr>
      <w:tr w14:paraId="41CA9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643" w:type="dxa"/>
          </w:tcPr>
          <w:p w14:paraId="0BA05EA9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360" w:line="240" w:lineRule="auto"/>
              <w:jc w:val="both"/>
              <w:textAlignment w:val="auto"/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color w:val="auto"/>
                <w:kern w:val="0"/>
                <w:sz w:val="28"/>
                <w:szCs w:val="28"/>
                <w:u w:val="none"/>
                <w:vertAlign w:val="baseline"/>
                <w:lang w:val="ru-RU" w:eastAsia="zh-CN" w:bidi="ar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Сервис не стартует</w:t>
            </w:r>
          </w:p>
        </w:tc>
        <w:tc>
          <w:tcPr>
            <w:tcW w:w="4644" w:type="dxa"/>
            <w:shd w:val="clear" w:color="auto" w:fill="auto"/>
            <w:vAlign w:val="center"/>
          </w:tcPr>
          <w:p w14:paraId="67FB7FA4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Проверить UsageStats permission</w:t>
            </w:r>
          </w:p>
        </w:tc>
      </w:tr>
      <w:tr w14:paraId="749C00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643" w:type="dxa"/>
            <w:shd w:val="clear" w:color="auto" w:fill="auto"/>
            <w:vAlign w:val="center"/>
          </w:tcPr>
          <w:p w14:paraId="59E8166B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Высок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ru-RU" w:eastAsia="zh-CN" w:bidi="ar"/>
              </w:rPr>
              <w:t>ое потребление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 xml:space="preserve"> батаре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ru-RU" w:eastAsia="zh-CN" w:bidi="ar"/>
              </w:rPr>
              <w:t>и</w:t>
            </w:r>
          </w:p>
        </w:tc>
        <w:tc>
          <w:tcPr>
            <w:tcW w:w="4644" w:type="dxa"/>
            <w:shd w:val="clear" w:color="auto" w:fill="auto"/>
            <w:vAlign w:val="center"/>
          </w:tcPr>
          <w:p w14:paraId="61BEBB95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Отключить Activity Recognition</w:t>
            </w:r>
          </w:p>
        </w:tc>
      </w:tr>
      <w:tr w14:paraId="6C8665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4643" w:type="dxa"/>
            <w:shd w:val="clear" w:color="auto" w:fill="auto"/>
            <w:vAlign w:val="center"/>
          </w:tcPr>
          <w:p w14:paraId="60798E38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>Неточные предсказания</w:t>
            </w:r>
          </w:p>
        </w:tc>
        <w:tc>
          <w:tcPr>
            <w:tcW w:w="4644" w:type="dxa"/>
            <w:shd w:val="clear" w:color="auto" w:fill="auto"/>
            <w:vAlign w:val="center"/>
          </w:tcPr>
          <w:p w14:paraId="53BC4A03">
            <w:pPr>
              <w:keepNext w:val="0"/>
              <w:keepLines w:val="0"/>
              <w:widowControl/>
              <w:suppressLineNumbers w:val="0"/>
              <w:spacing w:line="240" w:lineRule="auto"/>
              <w:jc w:val="both"/>
              <w:rPr>
                <w:rFonts w:hint="default" w:ascii="Times New Roman" w:hAnsi="Times New Roman" w:cs="Times New Roman" w:eastAsiaTheme="minorHAnsi"/>
                <w:b w:val="0"/>
                <w:bCs w:val="0"/>
                <w:i w:val="0"/>
                <w:iCs w:val="0"/>
                <w:sz w:val="28"/>
                <w:szCs w:val="28"/>
                <w:lang w:val="ru-RU" w:eastAsia="zh-CN" w:bidi="ar-SA"/>
              </w:rPr>
            </w:pP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en-US" w:eastAsia="zh-CN" w:bidi="ar"/>
              </w:rPr>
              <w:t xml:space="preserve">Адаптация 2-3 дня или </w:t>
            </w:r>
            <w:r>
              <w:rPr>
                <w:rFonts w:hint="default" w:ascii="Times New Roman" w:hAnsi="Times New Roman" w:eastAsia="SimSun" w:cs="Times New Roman"/>
                <w:b w:val="0"/>
                <w:bCs w:val="0"/>
                <w:i w:val="0"/>
                <w:iCs w:val="0"/>
                <w:kern w:val="0"/>
                <w:sz w:val="28"/>
                <w:szCs w:val="28"/>
                <w:lang w:val="ru-RU" w:eastAsia="zh-CN" w:bidi="ar"/>
              </w:rPr>
              <w:t>очистить данные</w:t>
            </w:r>
          </w:p>
        </w:tc>
      </w:tr>
    </w:tbl>
    <w:p w14:paraId="069827DE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jc w:val="both"/>
        <w:textAlignment w:val="auto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</w:p>
    <w:p w14:paraId="76CA7E71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360" w:after="360" w:line="360" w:lineRule="auto"/>
        <w:ind w:firstLine="709" w:firstLineChars="0"/>
        <w:jc w:val="both"/>
        <w:textAlignment w:val="auto"/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</w:pP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t>2.8 Выводы по второй главе</w: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XE "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2.8 Выводы по второй главе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begin"/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 XE "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2.8 Выводы по второй главе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instrText xml:space="preserve">" </w:instrText>
      </w:r>
      <w:r>
        <w:rPr>
          <w:rFonts w:hint="default" w:ascii="Times New Roman" w:hAnsi="Times New Roman" w:eastAsia="SimSun" w:cs="Times New Roman"/>
          <w:b/>
          <w:bCs/>
          <w:i w:val="0"/>
          <w:iCs w:val="0"/>
          <w:color w:val="auto"/>
          <w:kern w:val="0"/>
          <w:sz w:val="28"/>
          <w:szCs w:val="28"/>
          <w:u w:val="none"/>
          <w:lang w:val="ru-RU" w:eastAsia="zh-CN" w:bidi="ar"/>
        </w:rPr>
        <w:fldChar w:fldCharType="end"/>
      </w:r>
    </w:p>
    <w:p w14:paraId="2B54FE4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Разработана Clean Architecture с Data, Domain, Service, UI слоями. MVVM и Repository обеспечили модульность. Room реализовал type-safe хранение с 10 признаками.</w:t>
      </w:r>
    </w:p>
    <w:p w14:paraId="2856F17B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Реализован автосбор через UsageStats API и Activity Recognition с Foreground Service. Система обрабатывает Android ограничения на фоновую работу.</w:t>
      </w:r>
    </w:p>
    <w:p w14:paraId="7EEFEFB9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Успешно реализованы Markov Chain и Naive Bayes с on-device обучением (1-3с на 5000 записях). Unified интерфейс Predictor упрощает добавление алгоритмов.</w:t>
      </w:r>
    </w:p>
    <w:p w14:paraId="373F2BE3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Разработан UI на Compose + Material Design 3. Постоянное уведомление с top-3 и быстрым запуском обеспечило универсальность (любой launcher). Переключение алгоритмов в реальном времени, экспорт статистики.</w:t>
      </w:r>
    </w:p>
    <w:p w14:paraId="6E21DEA9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i w:val="0"/>
          <w:iCs w:val="0"/>
          <w:sz w:val="28"/>
          <w:szCs w:val="28"/>
        </w:rPr>
        <w:t>Тестирование подтвердило достижение требований: &lt;3с обучения, &lt;100мс предсказания, обработка cold start, без crashes. Созданы руководства пользователя и разработчика.</w:t>
      </w:r>
    </w:p>
    <w:p w14:paraId="7F386C71">
      <w:pPr>
        <w:pStyle w:val="2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360" w:line="360" w:lineRule="auto"/>
        <w:ind w:firstLine="709" w:firstLineChars="0"/>
        <w:jc w:val="both"/>
        <w:textAlignment w:val="auto"/>
        <w:rPr>
          <w:rFonts w:hint="default" w:ascii="Times New Roman" w:hAnsi="Times New Roman" w:cs="Times New Roman"/>
          <w:i w:val="0"/>
          <w:iCs w:val="0"/>
          <w:sz w:val="32"/>
          <w:szCs w:val="32"/>
        </w:rPr>
      </w:pPr>
      <w:bookmarkStart w:id="23" w:name="_ЗАКЛЮЧЕНИЕ"/>
      <w:r>
        <w:rPr>
          <w:rFonts w:hint="default" w:ascii="Times New Roman" w:hAnsi="Times New Roman" w:cs="Times New Roman"/>
          <w:i w:val="0"/>
          <w:iCs w:val="0"/>
          <w:sz w:val="32"/>
          <w:szCs w:val="32"/>
        </w:rPr>
        <w:t>ЗАКЛЮЧЕНИЕ</w:t>
      </w:r>
    </w:p>
    <w:bookmarkEnd w:id="23"/>
    <w:p w14:paraId="1B9C799D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В рамках курсовой работы решена задача предсказания следующего приложения на смартфоне с использованием алгоритмов машинного обучения. Разработано Android-приложение, реализующее цепи Маркова и наивный байесовский классификатор.</w:t>
      </w:r>
    </w:p>
    <w:p w14:paraId="742063AB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Задача 1 (анализ подходов):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Изучены методы от статистических (MFU, MRU — 15-25% точности) до нейросетевых (LSTM — 40-55%). Выявлено, что Markov Chain и Naive Bayes оптимальны для on-device обучения, обеспечивая баланс точности и ресурсов. Анализ коммерческих решений (Nova, Microsoft Launcher) показал недостатки: простые алгоритмы без контекста или работу через облако с проблемами приватности.</w:t>
      </w:r>
    </w:p>
    <w:p w14:paraId="0198A4AE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Задача 2 (исследование методов):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Изучены принципы Markov Chain (матрица переходов P(next|current), fallback на MFU) и Naive Bayes (10 признаков, Laplace Smoothing). Обоснован выбор постоянного уведомления вместо интеграции в launcher для универсальности.</w:t>
      </w:r>
    </w:p>
    <w:p w14:paraId="5ED0F80E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Задача 3 (разработка приложения):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Создано Android-приложение на Kotlin с Clean Architecture (Data, Domain, Service, UI слои), Jetpack Compose, Room. Реализован DataCollectionService (Foreground, polling 10 сек), автоматически собирающий 10 контекстуальных признаков через UsageStats API и Activity Recognition API.</w:t>
      </w:r>
    </w:p>
    <w:p w14:paraId="3B53932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Задача 4 (реализация алгоритмов):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Реализованы оба алгоритма с on-device обучением без передачи данных. Unified интерфейс Predictor обеспечил простоту добавления новых алгоритмов. Оптимизация (последние 5000 записей) сократила обучение с 8с до 1.8-2.4с без потери точности.</w:t>
      </w:r>
    </w:p>
    <w:p w14:paraId="2F61415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Задача 5 (сравнительный анализ):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Тестирование на Xiaomi Redmi Note 10 Pro (Android 13, 14 дней, 1,247 записей) показало: Markov Chain — 32.4% Accuracy@1, 58.1% Accuracy@3, 1.8с обучение, 42МБ память; Naive Bayes — 38.7% Accuracy@1, 64.3% Accuracy@3, 2.4с обучение, 68МБ память. Naive Bayes точнее на 6.3% благодаря контексту, Markov быстрее на 25% и экономнее на 38% по памяти. Оба &lt;100мс предсказание (45мс и 72мс).</w:t>
      </w:r>
    </w:p>
    <w:p w14:paraId="04649072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Style w:val="10"/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Задача 6 (рекомендации):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 Предложены направления: Markov высших порядков (2-3), Ensemble методы, легковесные нейросети (TensorFlow Lite); виджет на главный экран, визуализация метрик; WiFi SSID, Bluetooth, геолокация при соблюдении приватности; инкрементальное обучение, адаптивное окно данных, кэширование предсказаний.</w:t>
      </w:r>
    </w:p>
    <w:p w14:paraId="7A838FA4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Ключевое достижение — полный цикл обучения на устройстве без передачи данных, обеспечивающий приватность (GDPR). Постоянное уведомление обеспечило универсальность (любой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лаунчер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) и доступность через стандартный интерфейс Android.</w:t>
      </w:r>
    </w:p>
    <w:p w14:paraId="2B190314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Система демонстрирует практическую применимость on-device ML для предсказания действий пользователя. Достигнуты все требования: обучение 1.8-2.4с (&lt;3с), предсказание 45-72мс (&lt;100мс), память 42-68МБ (&lt;100МБ), обработка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отсутсвия данных при первом запуске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 xml:space="preserve">, без </w:t>
      </w:r>
      <w:r>
        <w:rPr>
          <w:rFonts w:hint="default" w:cs="Times New Roman"/>
          <w:b w:val="0"/>
          <w:bCs w:val="0"/>
          <w:i w:val="0"/>
          <w:iCs w:val="0"/>
          <w:sz w:val="28"/>
          <w:szCs w:val="28"/>
          <w:lang w:val="ru-RU"/>
        </w:rPr>
        <w:t>падений приложения</w:t>
      </w: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. Приложение работает на Android 8.0+ различных производителей.</w:t>
      </w:r>
    </w:p>
    <w:p w14:paraId="4276593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Результаты могут использоваться конечными пользователями для персонализации интерфейса и как исследовательский инструмент для изучения паттернов использования мобильных приложений, служить основой для развития контекстно-зависимых рекомендательных систем и on-device ML технологий.</w:t>
      </w:r>
    </w:p>
    <w:p w14:paraId="756C6B07">
      <w:pPr>
        <w:pStyle w:val="13"/>
        <w:keepNext w:val="0"/>
        <w:keepLines w:val="0"/>
        <w:widowControl/>
        <w:suppressLineNumbers w:val="0"/>
        <w:spacing w:line="360" w:lineRule="auto"/>
        <w:ind w:firstLine="708" w:firstLineChars="0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</w:rPr>
        <w:t>Цель достигнута: разработано работающее приложение для предсказания с ML, проведён сравнительный анализ (Naive Bayes точнее, Markov экономнее), продемонстрирована возможность эффективного on-device обучения с соблюдением приватности.</w:t>
      </w:r>
    </w:p>
    <w:p w14:paraId="1A1EBC4C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7A3C1E01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05173CFD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65E204D8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1A5D5DD6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53EC3306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24D9C401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14FD351B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4633F478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59874926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54666FD7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4A1FDBC5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2CEA8A54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en-US" w:eastAsia="zh-CN"/>
        </w:rPr>
      </w:pPr>
    </w:p>
    <w:p w14:paraId="3BB042CA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 w:eastAsia="zh-CN"/>
        </w:rPr>
      </w:pPr>
    </w:p>
    <w:p w14:paraId="0FD3D4D0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 w:eastAsia="zh-CN"/>
        </w:rPr>
      </w:pPr>
    </w:p>
    <w:p w14:paraId="5644A600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ascii="Times New Roman" w:hAnsi="Times New Roman" w:cs="Times New Roman"/>
          <w:b w:val="0"/>
          <w:bCs w:val="0"/>
          <w:i w:val="0"/>
          <w:iCs w:val="0"/>
          <w:sz w:val="28"/>
          <w:szCs w:val="28"/>
          <w:lang w:val="ru-RU" w:eastAsia="zh-CN"/>
        </w:rPr>
      </w:pPr>
    </w:p>
    <w:p w14:paraId="3D25FE2C">
      <w:pPr>
        <w:pStyle w:val="13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after="360" w:afterAutospacing="0" w:line="360" w:lineRule="auto"/>
        <w:ind w:left="709" w:leftChars="0" w:firstLine="709" w:firstLineChars="0"/>
        <w:jc w:val="both"/>
        <w:textAlignment w:val="auto"/>
        <w:rPr>
          <w:rFonts w:hint="default" w:cs="Times New Roman"/>
          <w:b/>
          <w:bCs/>
          <w:i w:val="0"/>
          <w:iCs w:val="0"/>
          <w:sz w:val="32"/>
          <w:szCs w:val="32"/>
          <w:lang w:val="ru-RU" w:eastAsia="zh-CN"/>
        </w:rPr>
      </w:pPr>
      <w:r>
        <w:rPr>
          <w:rFonts w:hint="default" w:cs="Times New Roman"/>
          <w:b/>
          <w:bCs/>
          <w:i w:val="0"/>
          <w:iCs w:val="0"/>
          <w:sz w:val="32"/>
          <w:szCs w:val="32"/>
          <w:lang w:val="ru-RU" w:eastAsia="zh-CN"/>
        </w:rPr>
        <w:t>СПИСОК ИСПОЛЬЗОВАННЫХ ИСТОЧНИКОВ</w:t>
      </w:r>
    </w:p>
    <w:p w14:paraId="14C2DD04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Chen, H. Privacy-Preserving On-Device Machine Learning for Mobile Applications / H. Chen, T. Liu, J. Zhang // Proceedings of the International Conference on Machine Learning (ICML). – 2021. – P. 1523-1534.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"https://proceedings.mlr.press/v139/chen21a.html"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https://proceedings.mlr.press/v139/chen21a.html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</w:p>
    <w:p w14:paraId="674AF7C2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Taylor, M. Efficient Bayesian Methods for App Launch Prediction / M. Taylor, A. Brown // Journal of Machine Learning Research. – 2021. – Vol. 22, No. 145. – P. 1-32.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"https://jmlr.org/papers/v22/21-0145.html"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https://jmlr.org/papers/v22/21-0145.html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</w:p>
    <w:p w14:paraId="30DA1A50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>Иванов, П.А. Применение марковских цепей для прогнозирования поведения пользователей мобильных устройств / П.А. Иванов, О.В. Смирнова // Информационные технологии. – 2023. – Т. 29, № 6. – С. 312-325. – DOI: 10.17587/it.29.312-325</w:t>
      </w:r>
    </w:p>
    <w:p w14:paraId="3A0375B7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Смирнов, В.Н. Контекстно-зависимые рекомендательные системы для мобильных приложений / В.Н. Смирнов // Программные продукты и системы. – 2022. – № 3. – С. 445-458.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"https://www.swsys.ru/index.php?page=article&amp;id=4856"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https://www.swsys.ru/index.php?page=article&amp;id=4856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</w:p>
    <w:p w14:paraId="3E1B7212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>Liu, X. LSTM-Based Mobile Application Usage Prediction with Attention Mechanism / X. Liu, Y. Wang, Z. Chen // Neural Computing and Applications. – 2023. – Vol. 35, No. 18. – P. 13245-13259. – DOI: 10.1007/s00521-023-08567-3</w:t>
      </w:r>
    </w:p>
    <w:p w14:paraId="36227E4F">
      <w:pPr>
        <w:keepNext w:val="0"/>
        <w:keepLines w:val="0"/>
        <w:widowControl/>
        <w:numPr>
          <w:ilvl w:val="0"/>
          <w:numId w:val="10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UsageStatsManager | Android Developers [Электронный ресурс].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"https://developer.android.com/reference/android/app/usage/UsageStatsManager"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https://developer.android.com/reference/android/app/usage/UsageStatsManager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</w:p>
    <w:p w14:paraId="5FB8C6A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Activity Recognition API | Google Developers [Электронный ресурс].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"https://developers.google.com/location-context/activity-recognition"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https://developers.google.com/location-context/activity-recognition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 </w:t>
      </w:r>
    </w:p>
    <w:p w14:paraId="46E6D8B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Room Persistence Library | Android Developers [Электронный ресурс].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"https://developer.android.com/training/data-storage/room"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https://developer.android.com/training/data-storage/room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 </w:t>
      </w:r>
    </w:p>
    <w:p w14:paraId="633349E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Kotlin Coroutines Documentation | Kotlin [Электронный ресурс].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"https://kotlinlang.org/docs/coroutines-overview.html"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https://kotlinlang.org/docs/coroutines-overview.html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</w:p>
    <w:p w14:paraId="296CA3E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Jetpack Compose Documentation | Android Developers [Электронный ресурс].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"https://developer.android.com/jetpack/compose/documentation"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https://developer.android.com/jetpack/compose/documentation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</w:p>
    <w:p w14:paraId="555C9463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>ГОСТ 7.32-2017. Система стандартов по информации, библиотечному и издательскому делу. Отчёт о научно-исследовательской работе. Структура и правила оформления. – Введ. 2018-07-01. – Москва : Стандартинформ, 2017. – 32 с.</w:t>
      </w:r>
    </w:p>
    <w:p w14:paraId="4572FC38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>ГОСТ Р 7.0.5-2008. Система стандартов по информации, библиотечному и издательскому делу. Библиографическая ссылка. Общие требования и правила составления. – Введ. 2009-01-01. – Москва : Стандартинформ, 2008. – 23 с.</w:t>
      </w:r>
    </w:p>
    <w:p w14:paraId="12C180CE">
      <w:pPr>
        <w:pStyle w:val="3"/>
        <w:keepNext w:val="0"/>
        <w:keepLines w:val="0"/>
        <w:widowControl/>
        <w:suppressLineNumbers w:val="0"/>
        <w:spacing w:line="360" w:lineRule="auto"/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u w:val="none"/>
        </w:rPr>
      </w:pPr>
      <w:bookmarkStart w:id="24" w:name="_Дополнительные источники"/>
      <w:r>
        <w:rPr>
          <w:rFonts w:hint="default" w:ascii="Times New Roman" w:hAnsi="Times New Roman" w:cs="Times New Roman"/>
          <w:b w:val="0"/>
          <w:bCs w:val="0"/>
          <w:i w:val="0"/>
          <w:iCs w:val="0"/>
          <w:color w:val="auto"/>
          <w:sz w:val="28"/>
          <w:szCs w:val="28"/>
          <w:u w:val="none"/>
        </w:rPr>
        <w:t>Дополнительные источники</w:t>
      </w:r>
    </w:p>
    <w:bookmarkEnd w:id="24"/>
    <w:p w14:paraId="150E0075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>Соловьёв, Д.М. Разработка Android-приложений с использованием Jetpack Compose / Д.М. Соловьёв. – Москва : БХВ-Петербург, 2022. – 432 с. – ISBN 978-5-9775-6845-3</w:t>
      </w:r>
    </w:p>
    <w:p w14:paraId="5AC415A4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>Raschka, S. Machine Learning with PyTorch and Scikit-Learn / S. Raschka, Y. Liu, V. Mirjalili. – Birmingham : Packt Publishing, 2022. – 774 p. – ISBN 978-1-80181-312-7</w:t>
      </w:r>
    </w:p>
    <w:p w14:paraId="0FE02C67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Material Design 3 | Material Design [Электронный ресурс].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"https://m3.material.io/"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https://m3.material.io/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 (дата обращения: 19.12.2024)</w:t>
      </w:r>
    </w:p>
    <w:p w14:paraId="28B3A7B5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>Петров, И.В. Байесовские методы в машинном обучении / И.В. Петров, Н.С. Кузнецова // Искусственный интеллект и принятие решений. – 2021. – № 4. – С. 78-92. – DOI: 10.14357/20718594210407</w:t>
      </w:r>
    </w:p>
    <w:p w14:paraId="5FD8930B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Background Work Overview | Android Developers [Электронный ресурс].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"https://developer.android.com/guide/background"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https://developer.android.com/guide/background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 (дата обращения: 19.12.2024)</w:t>
      </w:r>
    </w:p>
    <w:p w14:paraId="7E19711C">
      <w:pPr>
        <w:keepNext w:val="0"/>
        <w:keepLines w:val="0"/>
        <w:widowControl/>
        <w:numPr>
          <w:ilvl w:val="0"/>
          <w:numId w:val="13"/>
        </w:numPr>
        <w:suppressLineNumbers w:val="0"/>
        <w:spacing w:before="0" w:beforeAutospacing="1" w:after="0" w:afterAutospacing="1" w:line="360" w:lineRule="auto"/>
        <w:ind w:left="720" w:hanging="360"/>
        <w:rPr>
          <w:rFonts w:hint="default" w:ascii="Times New Roman" w:hAnsi="Times New Roman" w:cs="Times New Roman"/>
          <w:color w:val="auto"/>
          <w:sz w:val="28"/>
          <w:szCs w:val="28"/>
          <w:u w:val="none"/>
        </w:rPr>
      </w:pP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GDPR Compliance for Mobile Apps: Developer Guide / European Data Protection Board. – 2023. – URL: 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instrText xml:space="preserve"> HYPERLINK "https://edpb.europa.eu/our-work-tools/general-guidance/gdpr-guidelines-recommendations-best-practices_en" </w:instrTex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8"/>
          <w:rFonts w:hint="default" w:ascii="Times New Roman" w:hAnsi="Times New Roman" w:cs="Times New Roman"/>
          <w:color w:val="auto"/>
          <w:sz w:val="28"/>
          <w:szCs w:val="28"/>
          <w:u w:val="none"/>
        </w:rPr>
        <w:t>https://edpb.europa.eu/our-work-tools/general-guidance/gdpr-guidelines-recommendations-best-practices_en</w:t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fldChar w:fldCharType="end"/>
      </w:r>
      <w:r>
        <w:rPr>
          <w:rFonts w:hint="default" w:ascii="Times New Roman" w:hAnsi="Times New Roman" w:cs="Times New Roman"/>
          <w:color w:val="auto"/>
          <w:sz w:val="28"/>
          <w:szCs w:val="28"/>
          <w:u w:val="none"/>
        </w:rPr>
        <w:t xml:space="preserve"> (дата обращения: 19.12.2024)</w:t>
      </w:r>
    </w:p>
    <w:p w14:paraId="63F12473">
      <w:pPr>
        <w:pStyle w:val="13"/>
        <w:keepNext w:val="0"/>
        <w:keepLines w:val="0"/>
        <w:widowControl/>
        <w:suppressLineNumbers w:val="0"/>
        <w:spacing w:line="360" w:lineRule="auto"/>
        <w:jc w:val="both"/>
        <w:rPr>
          <w:rFonts w:hint="default" w:cs="Times New Roman"/>
          <w:b/>
          <w:bCs/>
          <w:i w:val="0"/>
          <w:iCs w:val="0"/>
          <w:sz w:val="32"/>
          <w:szCs w:val="32"/>
          <w:lang w:val="ru-RU" w:eastAsia="zh-CN"/>
        </w:rPr>
      </w:pPr>
    </w:p>
    <w:sectPr>
      <w:footerReference r:id="rId7" w:type="default"/>
      <w:pgSz w:w="11906" w:h="16838"/>
      <w:pgMar w:top="1134" w:right="1134" w:bottom="1134" w:left="1701" w:header="720" w:footer="720" w:gutter="0"/>
      <w:pgNumType w:fmt="decimal" w:start="3"/>
      <w:cols w:space="0" w:num="1"/>
      <w:rtlGutter w:val="0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imesNewRomanPS-BoldM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Bahnschrift 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Bahnschrift SemiBold Condensed">
    <w:panose1 w:val="020B0502040204020203"/>
    <w:charset w:val="00"/>
    <w:family w:val="auto"/>
    <w:pitch w:val="default"/>
    <w:sig w:usb0="A00002C7" w:usb1="00000002" w:usb2="00000000" w:usb3="00000000" w:csb0="2000019F" w:csb1="00000000"/>
  </w:font>
  <w:font w:name="PT Astra Sans">
    <w:panose1 w:val="020B0603020203020204"/>
    <w:charset w:val="00"/>
    <w:family w:val="auto"/>
    <w:pitch w:val="default"/>
    <w:sig w:usb0="A00002EF" w:usb1="5000204B" w:usb2="00000020" w:usb3="00000000" w:csb0="20000097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SimSun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Impact">
    <w:panose1 w:val="020B0806030902050204"/>
    <w:charset w:val="00"/>
    <w:family w:val="auto"/>
    <w:pitch w:val="default"/>
    <w:sig w:usb0="00000287" w:usb1="00000000" w:usb2="00000000" w:usb3="00000000" w:csb0="2000009F" w:csb1="DFD70000"/>
  </w:font>
  <w:font w:name="Im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F12243">
    <w:pPr>
      <w:pStyle w:val="12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FF9F915">
    <w:pPr>
      <w:pStyle w:val="12"/>
    </w:pPr>
    <w:r>
      <w:rPr>
        <w:sz w:val="22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Текстовое поле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772A2DE">
                          <w:pPr>
                            <w:pStyle w:val="1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1772A2DE">
                    <w:pPr>
                      <w:pStyle w:val="1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D0CF5B">
    <w:pPr>
      <w:pStyle w:val="11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2A02B7C"/>
    <w:multiLevelType w:val="multilevel"/>
    <w:tmpl w:val="A2A02B7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">
    <w:nsid w:val="CA7D8D8B"/>
    <w:multiLevelType w:val="multilevel"/>
    <w:tmpl w:val="CA7D8D8B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2">
    <w:nsid w:val="D6EDC42C"/>
    <w:multiLevelType w:val="multilevel"/>
    <w:tmpl w:val="D6EDC42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3">
    <w:nsid w:val="07A2D026"/>
    <w:multiLevelType w:val="multilevel"/>
    <w:tmpl w:val="07A2D02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2008E1AA"/>
    <w:multiLevelType w:val="multilevel"/>
    <w:tmpl w:val="2008E1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5">
    <w:nsid w:val="222E2330"/>
    <w:multiLevelType w:val="multilevel"/>
    <w:tmpl w:val="222E233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6">
    <w:nsid w:val="32814EE9"/>
    <w:multiLevelType w:val="multilevel"/>
    <w:tmpl w:val="32814EE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7">
    <w:nsid w:val="359760A8"/>
    <w:multiLevelType w:val="multilevel"/>
    <w:tmpl w:val="359760A8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38A14620"/>
    <w:multiLevelType w:val="multilevel"/>
    <w:tmpl w:val="38A14620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9">
    <w:nsid w:val="433740BE"/>
    <w:multiLevelType w:val="multilevel"/>
    <w:tmpl w:val="433740B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00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20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40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60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80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00"/>
        </w:tabs>
        <w:ind w:left="6480" w:hanging="360"/>
      </w:pPr>
      <w:rPr>
        <w:sz w:val="24"/>
        <w:szCs w:val="24"/>
      </w:rPr>
    </w:lvl>
  </w:abstractNum>
  <w:abstractNum w:abstractNumId="10">
    <w:nsid w:val="5CA63255"/>
    <w:multiLevelType w:val="multilevel"/>
    <w:tmpl w:val="5CA6325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1">
    <w:nsid w:val="69EE8657"/>
    <w:multiLevelType w:val="multilevel"/>
    <w:tmpl w:val="69EE865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2">
    <w:nsid w:val="7AD36744"/>
    <w:multiLevelType w:val="singleLevel"/>
    <w:tmpl w:val="7AD36744"/>
    <w:lvl w:ilvl="0" w:tentative="0">
      <w:start w:val="1"/>
      <w:numFmt w:val="decimal"/>
      <w:suff w:val="space"/>
      <w:lvlText w:val="%1."/>
      <w:lvlJc w:val="left"/>
    </w:lvl>
  </w:abstractNum>
  <w:num w:numId="1">
    <w:abstractNumId w:val="12"/>
  </w:num>
  <w:num w:numId="2">
    <w:abstractNumId w:val="2"/>
  </w:num>
  <w:num w:numId="3">
    <w:abstractNumId w:val="11"/>
  </w:num>
  <w:num w:numId="4">
    <w:abstractNumId w:val="3"/>
  </w:num>
  <w:num w:numId="5">
    <w:abstractNumId w:val="10"/>
  </w:num>
  <w:num w:numId="6">
    <w:abstractNumId w:val="1"/>
  </w:num>
  <w:num w:numId="7">
    <w:abstractNumId w:val="0"/>
  </w:num>
  <w:num w:numId="8">
    <w:abstractNumId w:val="7"/>
  </w:num>
  <w:num w:numId="9">
    <w:abstractNumId w:val="5"/>
  </w:num>
  <w:num w:numId="10">
    <w:abstractNumId w:val="8"/>
  </w:num>
  <w:num w:numId="11">
    <w:abstractNumId w:val="4"/>
  </w:num>
  <w:num w:numId="12">
    <w:abstractNumId w:val="6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A5B7375"/>
    <w:rsid w:val="00207946"/>
    <w:rsid w:val="00377268"/>
    <w:rsid w:val="005C61A2"/>
    <w:rsid w:val="00957601"/>
    <w:rsid w:val="00BA7841"/>
    <w:rsid w:val="01575141"/>
    <w:rsid w:val="01FE6BD3"/>
    <w:rsid w:val="023F62F1"/>
    <w:rsid w:val="02DC07C0"/>
    <w:rsid w:val="039E087E"/>
    <w:rsid w:val="03E71F77"/>
    <w:rsid w:val="04837BF7"/>
    <w:rsid w:val="04C063D7"/>
    <w:rsid w:val="0544539D"/>
    <w:rsid w:val="05F81957"/>
    <w:rsid w:val="063E7ECD"/>
    <w:rsid w:val="06FB5D01"/>
    <w:rsid w:val="07572B98"/>
    <w:rsid w:val="076653B1"/>
    <w:rsid w:val="077E0859"/>
    <w:rsid w:val="08346D03"/>
    <w:rsid w:val="08397703"/>
    <w:rsid w:val="08413E1A"/>
    <w:rsid w:val="08575FBE"/>
    <w:rsid w:val="08E20120"/>
    <w:rsid w:val="08E43623"/>
    <w:rsid w:val="099B5350"/>
    <w:rsid w:val="0A064A00"/>
    <w:rsid w:val="0A072481"/>
    <w:rsid w:val="0AD772D6"/>
    <w:rsid w:val="0B676BC5"/>
    <w:rsid w:val="0B7C7A64"/>
    <w:rsid w:val="0BD33CF6"/>
    <w:rsid w:val="0C360B29"/>
    <w:rsid w:val="0C393981"/>
    <w:rsid w:val="0CA30B4B"/>
    <w:rsid w:val="0D6A3F35"/>
    <w:rsid w:val="0DA61673"/>
    <w:rsid w:val="0E2B76CE"/>
    <w:rsid w:val="0E8E1971"/>
    <w:rsid w:val="0E942E0B"/>
    <w:rsid w:val="0F013D65"/>
    <w:rsid w:val="0F2365E1"/>
    <w:rsid w:val="0F950E9E"/>
    <w:rsid w:val="10856228"/>
    <w:rsid w:val="10992CCA"/>
    <w:rsid w:val="10C87F96"/>
    <w:rsid w:val="10E62DCA"/>
    <w:rsid w:val="1106587D"/>
    <w:rsid w:val="110D7406"/>
    <w:rsid w:val="116F50E5"/>
    <w:rsid w:val="1186164E"/>
    <w:rsid w:val="11D4394C"/>
    <w:rsid w:val="12B40A3B"/>
    <w:rsid w:val="148E15C6"/>
    <w:rsid w:val="14DE264A"/>
    <w:rsid w:val="15437366"/>
    <w:rsid w:val="15456B76"/>
    <w:rsid w:val="15CB0FCE"/>
    <w:rsid w:val="163B566A"/>
    <w:rsid w:val="16560BB2"/>
    <w:rsid w:val="172C5712"/>
    <w:rsid w:val="17F4515B"/>
    <w:rsid w:val="1838494B"/>
    <w:rsid w:val="18617D0D"/>
    <w:rsid w:val="197752D7"/>
    <w:rsid w:val="1A49562F"/>
    <w:rsid w:val="1A5A2CAA"/>
    <w:rsid w:val="1A972281"/>
    <w:rsid w:val="1B702E93"/>
    <w:rsid w:val="1BA13662"/>
    <w:rsid w:val="1BF60B6E"/>
    <w:rsid w:val="1D7C1C6E"/>
    <w:rsid w:val="1D812873"/>
    <w:rsid w:val="1E0E6FDF"/>
    <w:rsid w:val="1E7D035A"/>
    <w:rsid w:val="1EA75ED9"/>
    <w:rsid w:val="1F597EFB"/>
    <w:rsid w:val="1F796231"/>
    <w:rsid w:val="1FA90F7F"/>
    <w:rsid w:val="1FC24B03"/>
    <w:rsid w:val="1FD44489"/>
    <w:rsid w:val="1FDE39D7"/>
    <w:rsid w:val="1FEB7469"/>
    <w:rsid w:val="1FEF48BC"/>
    <w:rsid w:val="20813827"/>
    <w:rsid w:val="20AB78A8"/>
    <w:rsid w:val="21091E3F"/>
    <w:rsid w:val="21525AB7"/>
    <w:rsid w:val="21A8172A"/>
    <w:rsid w:val="22104BF0"/>
    <w:rsid w:val="22621177"/>
    <w:rsid w:val="22636BF9"/>
    <w:rsid w:val="228C128A"/>
    <w:rsid w:val="233649D3"/>
    <w:rsid w:val="23B1211E"/>
    <w:rsid w:val="24B86128"/>
    <w:rsid w:val="24E84399"/>
    <w:rsid w:val="24F920B5"/>
    <w:rsid w:val="250613CB"/>
    <w:rsid w:val="25090151"/>
    <w:rsid w:val="25933DEF"/>
    <w:rsid w:val="260F5480"/>
    <w:rsid w:val="26A22471"/>
    <w:rsid w:val="26A533F5"/>
    <w:rsid w:val="26A93FFA"/>
    <w:rsid w:val="26BD0A9C"/>
    <w:rsid w:val="26DD6DD3"/>
    <w:rsid w:val="270B2D9A"/>
    <w:rsid w:val="27312FD9"/>
    <w:rsid w:val="27B04BAD"/>
    <w:rsid w:val="286C74DE"/>
    <w:rsid w:val="29151EF5"/>
    <w:rsid w:val="29BA4C02"/>
    <w:rsid w:val="29ED3F00"/>
    <w:rsid w:val="29F205DF"/>
    <w:rsid w:val="29F43AE2"/>
    <w:rsid w:val="29FE1E73"/>
    <w:rsid w:val="2A8049CB"/>
    <w:rsid w:val="2A81244C"/>
    <w:rsid w:val="2AD875D8"/>
    <w:rsid w:val="2BDE4907"/>
    <w:rsid w:val="2BFD51BC"/>
    <w:rsid w:val="2C3F36A7"/>
    <w:rsid w:val="2C8D1227"/>
    <w:rsid w:val="2CE079AD"/>
    <w:rsid w:val="2CEF21C5"/>
    <w:rsid w:val="2D175908"/>
    <w:rsid w:val="2D8B7E46"/>
    <w:rsid w:val="2DC27F9F"/>
    <w:rsid w:val="2E1732AD"/>
    <w:rsid w:val="2E50690A"/>
    <w:rsid w:val="2EDA686E"/>
    <w:rsid w:val="2F46399F"/>
    <w:rsid w:val="2F5F6AC7"/>
    <w:rsid w:val="2F956FA1"/>
    <w:rsid w:val="3006055A"/>
    <w:rsid w:val="300E7B64"/>
    <w:rsid w:val="308F4C3A"/>
    <w:rsid w:val="30F73365"/>
    <w:rsid w:val="31216728"/>
    <w:rsid w:val="316D0DA5"/>
    <w:rsid w:val="31D22CC8"/>
    <w:rsid w:val="32134DB6"/>
    <w:rsid w:val="32190EBE"/>
    <w:rsid w:val="32A77828"/>
    <w:rsid w:val="32CC1FE7"/>
    <w:rsid w:val="32E5730D"/>
    <w:rsid w:val="32ED471A"/>
    <w:rsid w:val="32F36623"/>
    <w:rsid w:val="337B3084"/>
    <w:rsid w:val="33980436"/>
    <w:rsid w:val="33DA309D"/>
    <w:rsid w:val="34034262"/>
    <w:rsid w:val="34887D3E"/>
    <w:rsid w:val="34BE2416"/>
    <w:rsid w:val="35026383"/>
    <w:rsid w:val="352B2DCA"/>
    <w:rsid w:val="352D04CC"/>
    <w:rsid w:val="354E4284"/>
    <w:rsid w:val="35CD25D4"/>
    <w:rsid w:val="36545D30"/>
    <w:rsid w:val="36BD137C"/>
    <w:rsid w:val="377E4518"/>
    <w:rsid w:val="37B54672"/>
    <w:rsid w:val="37D02C9E"/>
    <w:rsid w:val="37D913AF"/>
    <w:rsid w:val="37DB62C5"/>
    <w:rsid w:val="37DE77FC"/>
    <w:rsid w:val="38371749"/>
    <w:rsid w:val="385A2C02"/>
    <w:rsid w:val="38621B39"/>
    <w:rsid w:val="388C0E52"/>
    <w:rsid w:val="389F3929"/>
    <w:rsid w:val="38D11947"/>
    <w:rsid w:val="38D160C4"/>
    <w:rsid w:val="390F39AA"/>
    <w:rsid w:val="394079FC"/>
    <w:rsid w:val="3996298A"/>
    <w:rsid w:val="3A274477"/>
    <w:rsid w:val="3A307305"/>
    <w:rsid w:val="3A366C90"/>
    <w:rsid w:val="3A5B7375"/>
    <w:rsid w:val="3A682CE2"/>
    <w:rsid w:val="3A7257F0"/>
    <w:rsid w:val="3A9E53BA"/>
    <w:rsid w:val="3AF67A8F"/>
    <w:rsid w:val="3B20012B"/>
    <w:rsid w:val="3B240E97"/>
    <w:rsid w:val="3B46104B"/>
    <w:rsid w:val="3C0E4317"/>
    <w:rsid w:val="3C3379CF"/>
    <w:rsid w:val="3C815550"/>
    <w:rsid w:val="3D5123A5"/>
    <w:rsid w:val="3D9E24A4"/>
    <w:rsid w:val="3DB94353"/>
    <w:rsid w:val="3ECD2B96"/>
    <w:rsid w:val="3F2029A0"/>
    <w:rsid w:val="3F3A5749"/>
    <w:rsid w:val="3FA47376"/>
    <w:rsid w:val="3FD1113F"/>
    <w:rsid w:val="406F7D44"/>
    <w:rsid w:val="40D47A68"/>
    <w:rsid w:val="41456AA2"/>
    <w:rsid w:val="41A448BE"/>
    <w:rsid w:val="42087E65"/>
    <w:rsid w:val="42174BFC"/>
    <w:rsid w:val="429E5DDA"/>
    <w:rsid w:val="430976F7"/>
    <w:rsid w:val="43461A6B"/>
    <w:rsid w:val="43636E1D"/>
    <w:rsid w:val="43916667"/>
    <w:rsid w:val="44357175"/>
    <w:rsid w:val="4475215D"/>
    <w:rsid w:val="447F4114"/>
    <w:rsid w:val="44854976"/>
    <w:rsid w:val="44900E56"/>
    <w:rsid w:val="4494718F"/>
    <w:rsid w:val="44A4522B"/>
    <w:rsid w:val="454629A0"/>
    <w:rsid w:val="455D245B"/>
    <w:rsid w:val="45834899"/>
    <w:rsid w:val="465161EB"/>
    <w:rsid w:val="467C4DAF"/>
    <w:rsid w:val="4803505C"/>
    <w:rsid w:val="48166DD0"/>
    <w:rsid w:val="48427933"/>
    <w:rsid w:val="48AB2B47"/>
    <w:rsid w:val="48CF7884"/>
    <w:rsid w:val="48ED35B0"/>
    <w:rsid w:val="49681C10"/>
    <w:rsid w:val="49877032"/>
    <w:rsid w:val="4A1C1F96"/>
    <w:rsid w:val="4A765636"/>
    <w:rsid w:val="4A826ECA"/>
    <w:rsid w:val="4ACD3AC6"/>
    <w:rsid w:val="4B162FC1"/>
    <w:rsid w:val="4B1A19C7"/>
    <w:rsid w:val="4B7D03E7"/>
    <w:rsid w:val="4B7E5126"/>
    <w:rsid w:val="4B91290A"/>
    <w:rsid w:val="4C021021"/>
    <w:rsid w:val="4C186067"/>
    <w:rsid w:val="4D115324"/>
    <w:rsid w:val="4E257040"/>
    <w:rsid w:val="4E7D2F52"/>
    <w:rsid w:val="4E873862"/>
    <w:rsid w:val="4EB5692F"/>
    <w:rsid w:val="4F0D4DC0"/>
    <w:rsid w:val="4F6841D5"/>
    <w:rsid w:val="50BE6D04"/>
    <w:rsid w:val="50D259A5"/>
    <w:rsid w:val="50D90BB3"/>
    <w:rsid w:val="50F3175D"/>
    <w:rsid w:val="51892F55"/>
    <w:rsid w:val="51A45CFD"/>
    <w:rsid w:val="51F77D06"/>
    <w:rsid w:val="52470492"/>
    <w:rsid w:val="528540F2"/>
    <w:rsid w:val="52892AF8"/>
    <w:rsid w:val="52CA5AE0"/>
    <w:rsid w:val="52E6760E"/>
    <w:rsid w:val="52F543A6"/>
    <w:rsid w:val="530F07D3"/>
    <w:rsid w:val="53362C11"/>
    <w:rsid w:val="53A61FCB"/>
    <w:rsid w:val="54375424"/>
    <w:rsid w:val="54583FED"/>
    <w:rsid w:val="54ED44E0"/>
    <w:rsid w:val="550C4D95"/>
    <w:rsid w:val="55640CA7"/>
    <w:rsid w:val="55B01367"/>
    <w:rsid w:val="55FD59A2"/>
    <w:rsid w:val="560E36BE"/>
    <w:rsid w:val="56692AD3"/>
    <w:rsid w:val="572E1597"/>
    <w:rsid w:val="57D342A4"/>
    <w:rsid w:val="589E4C71"/>
    <w:rsid w:val="58D4115E"/>
    <w:rsid w:val="592A00D8"/>
    <w:rsid w:val="59F93C29"/>
    <w:rsid w:val="5AAA72D0"/>
    <w:rsid w:val="5B081868"/>
    <w:rsid w:val="5B243716"/>
    <w:rsid w:val="5B5C12F2"/>
    <w:rsid w:val="5B9D0EAC"/>
    <w:rsid w:val="5BF3356C"/>
    <w:rsid w:val="5C4B3179"/>
    <w:rsid w:val="5C8408F0"/>
    <w:rsid w:val="5CC55041"/>
    <w:rsid w:val="5DA26FAD"/>
    <w:rsid w:val="5E612863"/>
    <w:rsid w:val="5F295B30"/>
    <w:rsid w:val="5F47185C"/>
    <w:rsid w:val="6107183D"/>
    <w:rsid w:val="616A3AE0"/>
    <w:rsid w:val="617B75FE"/>
    <w:rsid w:val="619239A0"/>
    <w:rsid w:val="619E0AB7"/>
    <w:rsid w:val="61D826B1"/>
    <w:rsid w:val="62425D42"/>
    <w:rsid w:val="62555001"/>
    <w:rsid w:val="627C4C22"/>
    <w:rsid w:val="62BD348D"/>
    <w:rsid w:val="634E4F7A"/>
    <w:rsid w:val="637E7CC8"/>
    <w:rsid w:val="638A735E"/>
    <w:rsid w:val="639952B6"/>
    <w:rsid w:val="65146E65"/>
    <w:rsid w:val="656F3CFB"/>
    <w:rsid w:val="65BB2AF6"/>
    <w:rsid w:val="65C22480"/>
    <w:rsid w:val="65F20A51"/>
    <w:rsid w:val="66171FA7"/>
    <w:rsid w:val="66A55805"/>
    <w:rsid w:val="66EF1BEE"/>
    <w:rsid w:val="671E273D"/>
    <w:rsid w:val="69584DB0"/>
    <w:rsid w:val="69613BF1"/>
    <w:rsid w:val="69AB74E8"/>
    <w:rsid w:val="69F640E4"/>
    <w:rsid w:val="6A000277"/>
    <w:rsid w:val="6A774588"/>
    <w:rsid w:val="6AAA0710"/>
    <w:rsid w:val="6AD205CF"/>
    <w:rsid w:val="6B21034E"/>
    <w:rsid w:val="6B3837F7"/>
    <w:rsid w:val="6C010CC1"/>
    <w:rsid w:val="6C7C2B89"/>
    <w:rsid w:val="6CBA5EF1"/>
    <w:rsid w:val="6D5A4776"/>
    <w:rsid w:val="6DC82FF0"/>
    <w:rsid w:val="6E334459"/>
    <w:rsid w:val="6E3B72E7"/>
    <w:rsid w:val="6E997680"/>
    <w:rsid w:val="6FB940CF"/>
    <w:rsid w:val="6FCE1C7C"/>
    <w:rsid w:val="6FFF76E1"/>
    <w:rsid w:val="70A32F59"/>
    <w:rsid w:val="70BA2B7E"/>
    <w:rsid w:val="71E5266B"/>
    <w:rsid w:val="72010916"/>
    <w:rsid w:val="72100F31"/>
    <w:rsid w:val="72C132D3"/>
    <w:rsid w:val="73023D3C"/>
    <w:rsid w:val="733F5DA0"/>
    <w:rsid w:val="738D1722"/>
    <w:rsid w:val="73A14B3F"/>
    <w:rsid w:val="73C053F4"/>
    <w:rsid w:val="74630481"/>
    <w:rsid w:val="74697E0C"/>
    <w:rsid w:val="74AC1B7A"/>
    <w:rsid w:val="74B87B8B"/>
    <w:rsid w:val="74C12A19"/>
    <w:rsid w:val="752C594B"/>
    <w:rsid w:val="757260C0"/>
    <w:rsid w:val="76D77B85"/>
    <w:rsid w:val="771A36A5"/>
    <w:rsid w:val="772C0914"/>
    <w:rsid w:val="775D6EE5"/>
    <w:rsid w:val="77607E69"/>
    <w:rsid w:val="779B3146"/>
    <w:rsid w:val="77A33DD6"/>
    <w:rsid w:val="783A3050"/>
    <w:rsid w:val="78A9515A"/>
    <w:rsid w:val="78BE5827"/>
    <w:rsid w:val="79956784"/>
    <w:rsid w:val="79AA6729"/>
    <w:rsid w:val="7AB15C57"/>
    <w:rsid w:val="7B1815DA"/>
    <w:rsid w:val="7BEB46DA"/>
    <w:rsid w:val="7C10356E"/>
    <w:rsid w:val="7C3C31DF"/>
    <w:rsid w:val="7C8B3D02"/>
    <w:rsid w:val="7C913F6E"/>
    <w:rsid w:val="7D0067A0"/>
    <w:rsid w:val="7DDA1987"/>
    <w:rsid w:val="7DF03B2A"/>
    <w:rsid w:val="7E2E5C88"/>
    <w:rsid w:val="7E404BAE"/>
    <w:rsid w:val="7EA45F4A"/>
    <w:rsid w:val="7EDB4DAD"/>
    <w:rsid w:val="7FCB5E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next w:val="1"/>
    <w:qFormat/>
    <w:uiPriority w:val="0"/>
    <w:pPr>
      <w:spacing w:before="0" w:beforeAutospacing="1" w:after="360" w:afterAutospacing="0"/>
      <w:jc w:val="left"/>
      <w:outlineLvl w:val="0"/>
    </w:pPr>
    <w:rPr>
      <w:rFonts w:hint="default" w:ascii="Times New Roman" w:hAnsi="Times New Roman" w:eastAsia="SimSun" w:cs="SimSun"/>
      <w:b/>
      <w:bCs/>
      <w:kern w:val="32"/>
      <w:sz w:val="32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Emphasis"/>
    <w:basedOn w:val="5"/>
    <w:qFormat/>
    <w:uiPriority w:val="0"/>
    <w:rPr>
      <w:i/>
      <w:iCs/>
    </w:rPr>
  </w:style>
  <w:style w:type="character" w:styleId="8">
    <w:name w:val="Hyperlink"/>
    <w:basedOn w:val="5"/>
    <w:uiPriority w:val="0"/>
    <w:rPr>
      <w:color w:val="0000FF"/>
      <w:u w:val="single"/>
    </w:rPr>
  </w:style>
  <w:style w:type="character" w:styleId="9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character" w:styleId="10">
    <w:name w:val="Strong"/>
    <w:basedOn w:val="5"/>
    <w:qFormat/>
    <w:uiPriority w:val="0"/>
    <w:rPr>
      <w:b/>
      <w:bCs/>
    </w:rPr>
  </w:style>
  <w:style w:type="paragraph" w:styleId="11">
    <w:name w:val="header"/>
    <w:basedOn w:val="1"/>
    <w:qFormat/>
    <w:uiPriority w:val="0"/>
    <w:pPr>
      <w:tabs>
        <w:tab w:val="center" w:pos="4153"/>
        <w:tab w:val="right" w:pos="8306"/>
      </w:tabs>
    </w:pPr>
  </w:style>
  <w:style w:type="paragraph" w:styleId="12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styleId="13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4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5">
    <w:name w:val="Table Grid"/>
    <w:basedOn w:val="6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1.pn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customXml" Target="../customXml/item1.xml"/><Relationship Id="rId15" Type="http://schemas.openxmlformats.org/officeDocument/2006/relationships/image" Target="media/image7.jpe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33</Pages>
  <Words>0</Words>
  <Characters>0</Characters>
  <Lines>1</Lines>
  <Paragraphs>1</Paragraphs>
  <TotalTime>2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2025-12-19T01:23:00Z</dcterms:created>
  <dc:creator>nikol</dc:creator>
  <cp:lastModifiedBy>nikol</cp:lastModifiedBy>
  <dcterms:modified xsi:type="dcterms:W3CDTF">2025-12-25T10:19:14Z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580E7F80AA0540EF9DF3C5FD5EDA67D9_13</vt:lpwstr>
  </property>
</Properties>
</file>